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FA0F2D" w14:textId="77777777" w:rsidR="00930CE3" w:rsidRDefault="00930CE3" w:rsidP="00930CE3">
      <w:pPr>
        <w:pStyle w:val="Style1"/>
        <w:ind w:left="0"/>
        <w:rPr>
          <w:rtl/>
        </w:rPr>
      </w:pPr>
      <w:r>
        <w:rPr>
          <w:rFonts w:hint="cs"/>
          <w:rtl/>
        </w:rPr>
        <w:t>الملخص</w:t>
      </w:r>
    </w:p>
    <w:p w14:paraId="3424F89B" w14:textId="77777777" w:rsidR="00930CE3" w:rsidRPr="006200FB" w:rsidRDefault="00930CE3" w:rsidP="00930CE3">
      <w:pPr>
        <w:pStyle w:val="Style1"/>
        <w:ind w:left="0"/>
        <w:jc w:val="right"/>
        <w:rPr>
          <w:sz w:val="36"/>
          <w:szCs w:val="36"/>
          <w:rtl/>
        </w:rPr>
      </w:pPr>
    </w:p>
    <w:p w14:paraId="09622230" w14:textId="77777777" w:rsidR="00930CE3" w:rsidRPr="000972D0" w:rsidRDefault="00930CE3" w:rsidP="00930CE3">
      <w:pPr>
        <w:pStyle w:val="Style1"/>
        <w:ind w:left="0"/>
        <w:jc w:val="right"/>
        <w:rPr>
          <w:rFonts w:cs="Arial"/>
          <w:sz w:val="32"/>
          <w:szCs w:val="32"/>
          <w:rtl/>
        </w:rPr>
      </w:pPr>
      <w:r w:rsidRPr="000972D0">
        <w:rPr>
          <w:rFonts w:cs="Arial"/>
          <w:sz w:val="32"/>
          <w:szCs w:val="32"/>
          <w:rtl/>
        </w:rPr>
        <w:t>يتناول مشروع التخرج "</w:t>
      </w:r>
      <w:r>
        <w:rPr>
          <w:rFonts w:cs="Arial" w:hint="cs"/>
          <w:sz w:val="32"/>
          <w:szCs w:val="32"/>
          <w:rtl/>
        </w:rPr>
        <w:t>قَابَ قَوسَينْ</w:t>
      </w:r>
      <w:r w:rsidRPr="000972D0">
        <w:rPr>
          <w:rFonts w:cs="Arial"/>
          <w:sz w:val="32"/>
          <w:szCs w:val="32"/>
          <w:rtl/>
        </w:rPr>
        <w:t xml:space="preserve"> – مركز ثقافي ذكي" أهمية إنشاء </w:t>
      </w:r>
      <w:r w:rsidRPr="000972D0">
        <w:rPr>
          <w:rFonts w:cs="Arial" w:hint="cs"/>
          <w:sz w:val="32"/>
          <w:szCs w:val="32"/>
          <w:rtl/>
        </w:rPr>
        <w:t>المراكز الثقافية في فلسطين ودورها في</w:t>
      </w:r>
      <w:r w:rsidRPr="000972D0">
        <w:rPr>
          <w:rFonts w:cs="Arial"/>
          <w:sz w:val="32"/>
          <w:szCs w:val="32"/>
          <w:rtl/>
        </w:rPr>
        <w:t xml:space="preserve"> تعزيز الهوية الثقافية والتراث الوطني في ظل التحديات السياسية والاجتماعية</w:t>
      </w:r>
      <w:r w:rsidRPr="000972D0">
        <w:rPr>
          <w:rFonts w:cs="Arial" w:hint="cs"/>
          <w:sz w:val="32"/>
          <w:szCs w:val="32"/>
          <w:rtl/>
        </w:rPr>
        <w:t xml:space="preserve"> التي تواجهها فلسطين، مع تسليط الضوء على ما يحدث في وقتنا الحالي من محاولات لتدمير الثقافة من خلال قصف وهدم المباني الثقافية بجميع أشكالها واغتيال الثقافيين في قطاع غزة، حيث </w:t>
      </w:r>
      <w:r w:rsidRPr="000972D0">
        <w:rPr>
          <w:rFonts w:cs="Arial"/>
          <w:sz w:val="32"/>
          <w:szCs w:val="32"/>
          <w:rtl/>
        </w:rPr>
        <w:t>يهدف المشروع إلى تصميم مركز</w:t>
      </w:r>
      <w:r w:rsidRPr="000972D0">
        <w:rPr>
          <w:rFonts w:cs="Arial" w:hint="cs"/>
          <w:sz w:val="32"/>
          <w:szCs w:val="32"/>
          <w:rtl/>
        </w:rPr>
        <w:t xml:space="preserve"> ثقافي</w:t>
      </w:r>
      <w:r w:rsidRPr="000972D0">
        <w:rPr>
          <w:rFonts w:cs="Arial"/>
          <w:sz w:val="32"/>
          <w:szCs w:val="32"/>
          <w:rtl/>
        </w:rPr>
        <w:t xml:space="preserve"> يدمج بين الثقافة والتكنولوجيا لتقديم أنشطة متنوعة تدعم الإبداع والتفاعل المجتمعي</w:t>
      </w:r>
      <w:r w:rsidRPr="000972D0">
        <w:rPr>
          <w:rFonts w:cs="Arial" w:hint="cs"/>
          <w:sz w:val="32"/>
          <w:szCs w:val="32"/>
          <w:rtl/>
        </w:rPr>
        <w:t>، ويوفر مساحة تلبي متطلبات المجتمع من وجود الأماكن التي تدعم أفكار الشباب وطموحهم، وتوجه الأطفال نحو مستقبل مشرق وواعد.</w:t>
      </w:r>
    </w:p>
    <w:p w14:paraId="14C630AE" w14:textId="77777777" w:rsidR="00930CE3" w:rsidRPr="000972D0" w:rsidRDefault="00930CE3" w:rsidP="00930CE3">
      <w:pPr>
        <w:pStyle w:val="Style1"/>
        <w:ind w:left="0"/>
        <w:jc w:val="right"/>
        <w:rPr>
          <w:rFonts w:cs="Arial"/>
          <w:sz w:val="32"/>
          <w:szCs w:val="32"/>
          <w:rtl/>
        </w:rPr>
      </w:pPr>
      <w:r w:rsidRPr="000972D0">
        <w:rPr>
          <w:rFonts w:cs="Arial"/>
          <w:sz w:val="32"/>
          <w:szCs w:val="32"/>
          <w:rtl/>
        </w:rPr>
        <w:t>يتضمن البحث دراسة تحليلية للمشاكل الثقافية التي تواجهها فلسطين، مثل محاولات الاحتلال طمس الهوية الثقافية</w:t>
      </w:r>
      <w:r w:rsidRPr="000972D0">
        <w:rPr>
          <w:rFonts w:cs="Arial" w:hint="cs"/>
          <w:sz w:val="32"/>
          <w:szCs w:val="32"/>
          <w:rtl/>
        </w:rPr>
        <w:t>، وسرقتها وتشويهها</w:t>
      </w:r>
      <w:r w:rsidRPr="000972D0">
        <w:rPr>
          <w:rFonts w:cs="Arial"/>
          <w:sz w:val="32"/>
          <w:szCs w:val="32"/>
          <w:rtl/>
        </w:rPr>
        <w:t>، وتأثير الظروف الاقتصادية والسياسية</w:t>
      </w:r>
      <w:r w:rsidRPr="000972D0">
        <w:rPr>
          <w:rFonts w:cs="Arial" w:hint="cs"/>
          <w:sz w:val="32"/>
          <w:szCs w:val="32"/>
          <w:rtl/>
        </w:rPr>
        <w:t xml:space="preserve"> والمجتمعية</w:t>
      </w:r>
      <w:r w:rsidRPr="000972D0">
        <w:rPr>
          <w:rFonts w:cs="Arial"/>
          <w:sz w:val="32"/>
          <w:szCs w:val="32"/>
          <w:rtl/>
        </w:rPr>
        <w:t xml:space="preserve"> على المؤسسات الثقافية</w:t>
      </w:r>
      <w:r w:rsidRPr="000972D0">
        <w:rPr>
          <w:rFonts w:cs="Arial" w:hint="cs"/>
          <w:sz w:val="32"/>
          <w:szCs w:val="32"/>
          <w:rtl/>
        </w:rPr>
        <w:t>،</w:t>
      </w:r>
      <w:r w:rsidRPr="000972D0">
        <w:rPr>
          <w:rFonts w:cs="Arial"/>
          <w:sz w:val="32"/>
          <w:szCs w:val="32"/>
          <w:rtl/>
        </w:rPr>
        <w:t xml:space="preserve"> كما يسلط الضوء على دور التكنولوجيا في تطوير المراكز الثقافية من خلال توفير بيئات تفاعلية ومستدامة</w:t>
      </w:r>
      <w:r w:rsidRPr="000972D0">
        <w:rPr>
          <w:rFonts w:cs="Arial" w:hint="cs"/>
          <w:sz w:val="32"/>
          <w:szCs w:val="32"/>
          <w:rtl/>
        </w:rPr>
        <w:t xml:space="preserve"> مواكبة للتطور التكنولوجي في العالم</w:t>
      </w:r>
      <w:r w:rsidRPr="000972D0">
        <w:rPr>
          <w:rFonts w:cs="Arial"/>
          <w:sz w:val="32"/>
          <w:szCs w:val="32"/>
          <w:rtl/>
        </w:rPr>
        <w:t xml:space="preserve">. </w:t>
      </w:r>
    </w:p>
    <w:p w14:paraId="12464141" w14:textId="77777777" w:rsidR="00930CE3" w:rsidRPr="000972D0" w:rsidRDefault="00930CE3" w:rsidP="00930CE3">
      <w:pPr>
        <w:pStyle w:val="Style1"/>
        <w:ind w:left="0"/>
        <w:jc w:val="right"/>
        <w:rPr>
          <w:rFonts w:cs="Arial"/>
          <w:sz w:val="32"/>
          <w:szCs w:val="32"/>
          <w:rtl/>
        </w:rPr>
      </w:pPr>
      <w:r w:rsidRPr="000972D0">
        <w:rPr>
          <w:rFonts w:cs="Arial" w:hint="cs"/>
          <w:sz w:val="32"/>
          <w:szCs w:val="32"/>
          <w:rtl/>
        </w:rPr>
        <w:t>البحث</w:t>
      </w:r>
      <w:r w:rsidRPr="000972D0">
        <w:rPr>
          <w:rFonts w:cs="Arial"/>
          <w:sz w:val="32"/>
          <w:szCs w:val="32"/>
          <w:rtl/>
        </w:rPr>
        <w:t xml:space="preserve"> يقدم </w:t>
      </w:r>
      <w:r w:rsidRPr="000972D0">
        <w:rPr>
          <w:rFonts w:cs="Arial" w:hint="cs"/>
          <w:sz w:val="32"/>
          <w:szCs w:val="32"/>
          <w:rtl/>
        </w:rPr>
        <w:t>حالة دراسية</w:t>
      </w:r>
      <w:r w:rsidRPr="000972D0">
        <w:rPr>
          <w:rFonts w:cs="Arial"/>
          <w:sz w:val="32"/>
          <w:szCs w:val="32"/>
          <w:rtl/>
        </w:rPr>
        <w:t xml:space="preserve"> لمركز ثقافي في الصين كمصدر إلهام لتطبيق تقنيات حديثة في التصميم والوظائف، مع التركيز على توفير بيئة شاملة تدعم التعليم، الفنون، والتراث، مما يعزز التنمية الثقافية المستدامة في فلسطين</w:t>
      </w:r>
      <w:r w:rsidRPr="000972D0">
        <w:rPr>
          <w:rFonts w:cs="Arial" w:hint="cs"/>
          <w:sz w:val="32"/>
          <w:szCs w:val="32"/>
          <w:rtl/>
        </w:rPr>
        <w:t>.</w:t>
      </w:r>
    </w:p>
    <w:p w14:paraId="2C421D60" w14:textId="77777777" w:rsidR="00930CE3" w:rsidRDefault="00930CE3" w:rsidP="00930CE3">
      <w:pPr>
        <w:pStyle w:val="Style1"/>
        <w:ind w:left="0"/>
        <w:jc w:val="right"/>
        <w:rPr>
          <w:rFonts w:cs="Arial"/>
          <w:sz w:val="32"/>
          <w:szCs w:val="32"/>
          <w:rtl/>
        </w:rPr>
      </w:pPr>
      <w:bookmarkStart w:id="0" w:name="_GoBack"/>
      <w:bookmarkEnd w:id="0"/>
      <w:r w:rsidRPr="000972D0">
        <w:rPr>
          <w:rFonts w:cs="Arial" w:hint="cs"/>
          <w:sz w:val="32"/>
          <w:szCs w:val="32"/>
          <w:rtl/>
        </w:rPr>
        <w:t>ويتناول البحث الموقع المقترح لمشروع المركز الثقافي الذكي، وأسباب اختيار الموقع ومدى تأثيره في تحقيق أهداف المشروع وتوفير المكان والبيئة المناسبة له، إضافة إلى المعايير التصميمية لمشروع المركز الثقافي بما فيه من وظائف متعددة ومتنوعة تسهل تحقيق أهداف المشروع حسب المتطلبات الأساسية.</w:t>
      </w:r>
    </w:p>
    <w:p w14:paraId="0311E70A" w14:textId="7F6DBFA4" w:rsidR="00A47DCA" w:rsidRDefault="00930CE3" w:rsidP="00930CE3">
      <w:pPr>
        <w:jc w:val="center"/>
      </w:pPr>
      <w:r>
        <w:rPr>
          <w:rFonts w:hint="cs"/>
          <w:rtl/>
        </w:rPr>
        <w:t xml:space="preserve"> </w:t>
      </w:r>
    </w:p>
    <w:sectPr w:rsidR="00A47DCA" w:rsidSect="00930CE3">
      <w:pgSz w:w="12240" w:h="15840"/>
      <w:pgMar w:top="1440" w:right="1800" w:bottom="1440" w:left="1800" w:header="720" w:footer="720" w:gutter="0"/>
      <w:pgBorders w:offsetFrom="page">
        <w:top w:val="single" w:sz="12" w:space="24" w:color="auto"/>
        <w:left w:val="single" w:sz="12" w:space="24" w:color="auto"/>
        <w:bottom w:val="single" w:sz="12" w:space="24" w:color="auto"/>
        <w:right w:val="single" w:sz="12"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CE3"/>
    <w:rsid w:val="00930CE3"/>
    <w:rsid w:val="00A47DC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B5BE2"/>
  <w15:chartTrackingRefBased/>
  <w15:docId w15:val="{A6FA9A80-51B4-40B7-844C-88CB2B36E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Title"/>
    <w:link w:val="Style1Char"/>
    <w:autoRedefine/>
    <w:uiPriority w:val="1"/>
    <w:qFormat/>
    <w:rsid w:val="00930CE3"/>
    <w:pPr>
      <w:widowControl w:val="0"/>
      <w:autoSpaceDE w:val="0"/>
      <w:autoSpaceDN w:val="0"/>
      <w:spacing w:before="365" w:after="120"/>
      <w:ind w:left="510" w:right="603"/>
      <w:contextualSpacing w:val="0"/>
      <w:jc w:val="center"/>
    </w:pPr>
    <w:rPr>
      <w:rFonts w:asciiTheme="minorBidi" w:eastAsia="Times New Roman" w:hAnsiTheme="minorBidi"/>
      <w:b/>
      <w:bCs/>
      <w:sz w:val="52"/>
      <w:szCs w:val="52"/>
    </w:rPr>
  </w:style>
  <w:style w:type="character" w:customStyle="1" w:styleId="Style1Char">
    <w:name w:val="Style1 Char"/>
    <w:basedOn w:val="TitleChar"/>
    <w:link w:val="Style1"/>
    <w:uiPriority w:val="1"/>
    <w:rsid w:val="00930CE3"/>
    <w:rPr>
      <w:rFonts w:asciiTheme="minorBidi" w:eastAsia="Times New Roman" w:hAnsiTheme="minorBidi" w:cstheme="majorBidi"/>
      <w:b/>
      <w:bCs/>
      <w:spacing w:val="-10"/>
      <w:kern w:val="28"/>
      <w:sz w:val="52"/>
      <w:szCs w:val="52"/>
    </w:rPr>
  </w:style>
  <w:style w:type="paragraph" w:styleId="Title">
    <w:name w:val="Title"/>
    <w:basedOn w:val="Normal"/>
    <w:next w:val="Normal"/>
    <w:link w:val="TitleChar"/>
    <w:uiPriority w:val="10"/>
    <w:qFormat/>
    <w:rsid w:val="00930CE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0CE3"/>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210</Words>
  <Characters>1199</Characters>
  <Application>Microsoft Office Word</Application>
  <DocSecurity>0</DocSecurity>
  <Lines>9</Lines>
  <Paragraphs>2</Paragraphs>
  <ScaleCrop>false</ScaleCrop>
  <Company/>
  <LinksUpToDate>false</LinksUpToDate>
  <CharactersWithSpaces>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Aseel Haddadeh</dc:creator>
  <cp:keywords/>
  <dc:description/>
  <cp:lastModifiedBy>Aseel Haddadeh</cp:lastModifiedBy>
  <cp:revision>1</cp:revision>
  <dcterms:created xsi:type="dcterms:W3CDTF">2025-07-08T17:21:00Z</dcterms:created>
  <dcterms:modified xsi:type="dcterms:W3CDTF">2025-07-08T17:26:00Z</dcterms:modified>
</cp:coreProperties>
</file>