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FB1DA3" w14:textId="76E24009" w:rsidR="00470FDC" w:rsidRPr="00470FDC" w:rsidRDefault="00470FDC" w:rsidP="00470FDC">
      <w:pPr>
        <w:rPr>
          <w:sz w:val="24"/>
          <w:szCs w:val="24"/>
        </w:rPr>
      </w:pPr>
      <w:proofErr w:type="gramStart"/>
      <w:r>
        <w:rPr>
          <w:sz w:val="24"/>
          <w:szCs w:val="24"/>
        </w:rPr>
        <w:t>Abstract :</w:t>
      </w:r>
      <w:proofErr w:type="gramEnd"/>
      <w:r>
        <w:rPr>
          <w:sz w:val="24"/>
          <w:szCs w:val="24"/>
        </w:rPr>
        <w:br/>
      </w:r>
      <w:r>
        <w:rPr>
          <w:sz w:val="24"/>
          <w:szCs w:val="24"/>
        </w:rPr>
        <w:br/>
        <w:t xml:space="preserve">        </w:t>
      </w:r>
      <w:r w:rsidRPr="00470FDC">
        <w:rPr>
          <w:sz w:val="24"/>
          <w:szCs w:val="24"/>
        </w:rPr>
        <w:t>our project introduces an innovative solution to enhance the efficiency and precision of fabric cutting processes. The proposed system is a user-friendly machine designed for cutting fabric, offering a seamless experience for individuals working with textiles. The primary objective of the project is to empower users to effortlessly select the desired length of fabric, allowing the machine to autonomously execute precise cuts.</w:t>
      </w:r>
      <w:r>
        <w:rPr>
          <w:sz w:val="24"/>
          <w:szCs w:val="24"/>
        </w:rPr>
        <w:t xml:space="preserve"> </w:t>
      </w:r>
      <w:proofErr w:type="gramStart"/>
      <w:r w:rsidRPr="00470FDC">
        <w:rPr>
          <w:sz w:val="24"/>
          <w:szCs w:val="24"/>
        </w:rPr>
        <w:t>The</w:t>
      </w:r>
      <w:proofErr w:type="gramEnd"/>
      <w:r w:rsidRPr="00470FDC">
        <w:rPr>
          <w:sz w:val="24"/>
          <w:szCs w:val="24"/>
        </w:rPr>
        <w:t xml:space="preserve"> automated fabric cutting machine integrates cutting-edge technology to simplify and streamline the traditional fabric cutting workflow. Users can input the required length through an intuitive interface, providing a convenient and accurate means of controlling the size of the fabric. This not only improves the overall speed of the cutting process but also ensures consistency and precision in the final product.</w:t>
      </w:r>
      <w:r>
        <w:rPr>
          <w:sz w:val="24"/>
          <w:szCs w:val="24"/>
        </w:rPr>
        <w:t xml:space="preserve"> </w:t>
      </w:r>
      <w:proofErr w:type="gramStart"/>
      <w:r w:rsidRPr="00470FDC">
        <w:rPr>
          <w:sz w:val="24"/>
          <w:szCs w:val="24"/>
        </w:rPr>
        <w:t>Key</w:t>
      </w:r>
      <w:proofErr w:type="gramEnd"/>
      <w:r w:rsidRPr="00470FDC">
        <w:rPr>
          <w:sz w:val="24"/>
          <w:szCs w:val="24"/>
        </w:rPr>
        <w:t xml:space="preserve"> features of the machine include user-friendly controls, automated cutting mechanisms, and real-time length monitoring. The system aims to cater to a wide range of users in the textile industry, offering a versatile solution that adapts to </w:t>
      </w:r>
      <w:r w:rsidRPr="00470FDC">
        <w:rPr>
          <w:sz w:val="24"/>
          <w:szCs w:val="24"/>
          <w:highlight w:val="yellow"/>
        </w:rPr>
        <w:t>various fabric types</w:t>
      </w:r>
      <w:r w:rsidRPr="00470FDC">
        <w:rPr>
          <w:sz w:val="24"/>
          <w:szCs w:val="24"/>
        </w:rPr>
        <w:t xml:space="preserve"> and cutting requirements.</w:t>
      </w:r>
    </w:p>
    <w:p w14:paraId="6883C573" w14:textId="77777777" w:rsidR="0084276E" w:rsidRDefault="0084276E"/>
    <w:sectPr w:rsidR="0084276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0FDC"/>
    <w:rsid w:val="00470FDC"/>
    <w:rsid w:val="0084276E"/>
    <w:rsid w:val="00FC48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E93F6"/>
  <w15:chartTrackingRefBased/>
  <w15:docId w15:val="{A1E165F0-33D3-425E-92DF-665A9463A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172</Words>
  <Characters>987</Characters>
  <Application>Microsoft Office Word</Application>
  <DocSecurity>0</DocSecurity>
  <Lines>8</Lines>
  <Paragraphs>2</Paragraphs>
  <ScaleCrop>false</ScaleCrop>
  <Company/>
  <LinksUpToDate>false</LinksUpToDate>
  <CharactersWithSpaces>1157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2024-02-23T17:49:00Z</dcterms:created>
  <dcterms:modified xsi:type="dcterms:W3CDTF">2024-02-23T17:56:00Z</dcterms:modified>
</cp:coreProperties>
</file>