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AE" w:rsidRPr="00154C17" w:rsidRDefault="00154C17">
      <w:pPr>
        <w:rPr>
          <w:rFonts w:hint="cs"/>
          <w:rtl/>
        </w:rPr>
      </w:pPr>
      <w:r>
        <w:rPr>
          <w:rFonts w:hint="cs"/>
          <w:rtl/>
        </w:rPr>
        <w:t>قمنا من خلال مشروعنا (تحسين شبكة طولكرم الكهربائية) بتصميم شبكة طولكرم (</w:t>
      </w:r>
      <w:r>
        <w:t>one line diagram</w:t>
      </w:r>
      <w:r>
        <w:rPr>
          <w:rFonts w:hint="cs"/>
          <w:rtl/>
        </w:rPr>
        <w:t xml:space="preserve">) باستخدام برنامج اللود فلو ايتاب 12.6 ومن خلال هذا البرنامج قمنا باكتشاف المشاكل التي تعاني منها شبكة طولكرم وهي الزيادة في </w:t>
      </w:r>
      <w:r>
        <w:t xml:space="preserve">loss </w:t>
      </w:r>
      <w:r>
        <w:rPr>
          <w:rFonts w:hint="cs"/>
          <w:rtl/>
        </w:rPr>
        <w:t xml:space="preserve"> وقيمة البور فاكتور القليلة , مما يؤدي الي زياة الغرامات المفروضة على البلدية , ولذلك قمنا بتحسين الشبكة من خلال ثلاثا مراحلة : </w:t>
      </w:r>
      <w:r>
        <w:t xml:space="preserve">MIN ,MAX, Post fault </w:t>
      </w:r>
      <w:r>
        <w:rPr>
          <w:rFonts w:hint="cs"/>
          <w:rtl/>
        </w:rPr>
        <w:t xml:space="preserve"> ومن ثم قمنا بعمل دراسة جدوى اقتصادية للمشروع ومن ثم قمنا برسم السويث غير والديلي لود كيرف للمدينة</w:t>
      </w:r>
      <w:bookmarkStart w:id="0" w:name="_GoBack"/>
      <w:bookmarkEnd w:id="0"/>
    </w:p>
    <w:sectPr w:rsidR="00A40FAE" w:rsidRPr="00154C17" w:rsidSect="00907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7"/>
    <w:rsid w:val="00154C17"/>
    <w:rsid w:val="00907306"/>
    <w:rsid w:val="00A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726439-8746-4923-A3B1-1292E54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2018-01-09T19:57:00Z</dcterms:created>
  <dcterms:modified xsi:type="dcterms:W3CDTF">2018-01-09T20:02:00Z</dcterms:modified>
</cp:coreProperties>
</file>