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emf" ContentType="image/x-emf"/>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iagrams/drawing1.xml" ContentType="application/vnd.ms-office.drawingml.diagramDrawing+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0FA3" w:rsidRPr="00636043" w:rsidRDefault="00AB0FA3" w:rsidP="003B6A79">
      <w:pPr>
        <w:spacing w:line="360" w:lineRule="auto"/>
        <w:ind w:left="30"/>
        <w:jc w:val="both"/>
        <w:rPr>
          <w:rFonts w:asciiTheme="majorBidi" w:hAnsiTheme="majorBidi" w:cstheme="majorBidi"/>
          <w:sz w:val="28"/>
          <w:szCs w:val="28"/>
          <w:lang w:val="en-GB"/>
        </w:rPr>
      </w:pPr>
    </w:p>
    <w:p w:rsidR="00CC64C2" w:rsidRPr="00636043" w:rsidRDefault="00326B95" w:rsidP="003B6A79">
      <w:pPr>
        <w:spacing w:line="360" w:lineRule="auto"/>
        <w:ind w:left="30"/>
        <w:jc w:val="both"/>
        <w:rPr>
          <w:rFonts w:asciiTheme="majorBidi" w:hAnsiTheme="majorBidi" w:cstheme="majorBidi"/>
          <w:b/>
          <w:bCs/>
          <w:sz w:val="28"/>
          <w:szCs w:val="28"/>
          <w:lang w:val="en-GB"/>
        </w:rPr>
      </w:pPr>
      <w:r w:rsidRPr="00636043">
        <w:rPr>
          <w:rFonts w:asciiTheme="majorBidi" w:hAnsiTheme="majorBidi" w:cstheme="majorBidi"/>
          <w:b/>
          <w:bCs/>
          <w:sz w:val="28"/>
          <w:szCs w:val="28"/>
          <w:lang w:val="en-GB"/>
        </w:rPr>
        <w:t>Contents:</w:t>
      </w:r>
      <w:r w:rsidR="00E21746" w:rsidRPr="00636043">
        <w:rPr>
          <w:rFonts w:asciiTheme="majorBidi" w:hAnsiTheme="majorBidi" w:cstheme="majorBidi"/>
          <w:b/>
          <w:bCs/>
          <w:sz w:val="28"/>
          <w:szCs w:val="28"/>
          <w:lang w:val="en-GB"/>
        </w:rPr>
        <w:t xml:space="preserve">                                                                                           page </w:t>
      </w:r>
    </w:p>
    <w:p w:rsidR="00E21746" w:rsidRPr="00636043" w:rsidRDefault="00326B95" w:rsidP="007D14D2">
      <w:pPr>
        <w:spacing w:line="360" w:lineRule="auto"/>
        <w:ind w:left="30"/>
        <w:jc w:val="both"/>
        <w:rPr>
          <w:rFonts w:asciiTheme="majorBidi" w:hAnsiTheme="majorBidi" w:cstheme="majorBidi"/>
          <w:b/>
          <w:bCs/>
          <w:sz w:val="28"/>
          <w:szCs w:val="28"/>
          <w:lang w:val="en-GB"/>
        </w:rPr>
      </w:pPr>
      <w:r w:rsidRPr="00130BF1">
        <w:rPr>
          <w:rFonts w:asciiTheme="majorBidi" w:hAnsiTheme="majorBidi" w:cstheme="majorBidi"/>
          <w:sz w:val="28"/>
          <w:szCs w:val="28"/>
          <w:lang w:val="en-GB"/>
        </w:rPr>
        <w:t>Abstract.</w:t>
      </w:r>
      <w:r w:rsidRPr="00636043">
        <w:rPr>
          <w:rFonts w:asciiTheme="majorBidi" w:hAnsiTheme="majorBidi" w:cstheme="majorBidi"/>
          <w:b/>
          <w:bCs/>
          <w:sz w:val="28"/>
          <w:szCs w:val="28"/>
          <w:lang w:val="en-GB"/>
        </w:rPr>
        <w:t xml:space="preserve">.............................................................................................. </w:t>
      </w:r>
      <w:r w:rsidR="007D14D2">
        <w:rPr>
          <w:rFonts w:asciiTheme="majorBidi" w:hAnsiTheme="majorBidi" w:cstheme="majorBidi"/>
          <w:b/>
          <w:bCs/>
          <w:sz w:val="28"/>
          <w:szCs w:val="28"/>
          <w:lang w:val="en-GB"/>
        </w:rPr>
        <w:t>5</w:t>
      </w:r>
    </w:p>
    <w:p w:rsidR="00E21746" w:rsidRPr="00636043" w:rsidRDefault="00E21746" w:rsidP="007D14D2">
      <w:pPr>
        <w:spacing w:line="360" w:lineRule="auto"/>
        <w:ind w:left="30"/>
        <w:jc w:val="both"/>
        <w:rPr>
          <w:rFonts w:asciiTheme="majorBidi" w:hAnsiTheme="majorBidi" w:cstheme="majorBidi"/>
          <w:b/>
          <w:bCs/>
          <w:sz w:val="28"/>
          <w:szCs w:val="28"/>
          <w:lang w:val="en-GB"/>
        </w:rPr>
      </w:pPr>
      <w:r w:rsidRPr="00130BF1">
        <w:rPr>
          <w:rFonts w:asciiTheme="majorBidi" w:hAnsiTheme="majorBidi" w:cstheme="majorBidi"/>
          <w:sz w:val="28"/>
          <w:szCs w:val="28"/>
          <w:lang w:val="en-GB"/>
        </w:rPr>
        <w:t>Introduction</w:t>
      </w:r>
      <w:r w:rsidRPr="00636043">
        <w:rPr>
          <w:rFonts w:asciiTheme="majorBidi" w:hAnsiTheme="majorBidi" w:cstheme="majorBidi"/>
          <w:b/>
          <w:bCs/>
          <w:sz w:val="28"/>
          <w:szCs w:val="28"/>
          <w:lang w:val="en-GB"/>
        </w:rPr>
        <w:t>.........................................................................................</w:t>
      </w:r>
      <w:r w:rsidR="004E35A3" w:rsidRPr="00636043">
        <w:rPr>
          <w:rFonts w:asciiTheme="majorBidi" w:hAnsiTheme="majorBidi" w:cstheme="majorBidi"/>
          <w:b/>
          <w:bCs/>
          <w:sz w:val="28"/>
          <w:szCs w:val="28"/>
          <w:lang w:val="en-GB"/>
        </w:rPr>
        <w:t xml:space="preserve"> </w:t>
      </w:r>
      <w:r w:rsidR="007D14D2">
        <w:rPr>
          <w:rFonts w:asciiTheme="majorBidi" w:hAnsiTheme="majorBidi" w:cstheme="majorBidi"/>
          <w:b/>
          <w:bCs/>
          <w:sz w:val="28"/>
          <w:szCs w:val="28"/>
          <w:lang w:val="en-GB"/>
        </w:rPr>
        <w:t>7</w:t>
      </w:r>
    </w:p>
    <w:p w:rsidR="00B75531" w:rsidRPr="00636043" w:rsidRDefault="00B75531" w:rsidP="003B6A79">
      <w:pPr>
        <w:spacing w:line="360" w:lineRule="auto"/>
        <w:ind w:left="30"/>
        <w:jc w:val="both"/>
        <w:rPr>
          <w:rFonts w:asciiTheme="majorBidi" w:hAnsiTheme="majorBidi" w:cstheme="majorBidi"/>
          <w:b/>
          <w:bCs/>
          <w:sz w:val="28"/>
          <w:szCs w:val="28"/>
          <w:lang w:val="en-GB"/>
        </w:rPr>
      </w:pPr>
      <w:r w:rsidRPr="00636043">
        <w:rPr>
          <w:rFonts w:asciiTheme="majorBidi" w:hAnsiTheme="majorBidi" w:cstheme="majorBidi"/>
          <w:b/>
          <w:bCs/>
          <w:sz w:val="28"/>
          <w:szCs w:val="28"/>
          <w:lang w:val="en-GB"/>
        </w:rPr>
        <w:t>Chapter one:</w:t>
      </w:r>
    </w:p>
    <w:p w:rsidR="004E35A3" w:rsidRPr="00636043" w:rsidRDefault="004E35A3" w:rsidP="007D14D2">
      <w:pPr>
        <w:spacing w:line="360" w:lineRule="auto"/>
        <w:ind w:left="30"/>
        <w:jc w:val="both"/>
        <w:rPr>
          <w:rFonts w:asciiTheme="majorBidi" w:hAnsiTheme="majorBidi" w:cstheme="majorBidi"/>
          <w:b/>
          <w:bCs/>
          <w:sz w:val="28"/>
          <w:szCs w:val="28"/>
          <w:lang w:val="en-GB"/>
        </w:rPr>
      </w:pPr>
      <w:r w:rsidRPr="00130BF1">
        <w:rPr>
          <w:rFonts w:asciiTheme="majorBidi" w:hAnsiTheme="majorBidi" w:cstheme="majorBidi"/>
          <w:sz w:val="28"/>
          <w:szCs w:val="28"/>
          <w:lang w:val="en-GB"/>
        </w:rPr>
        <w:t>Marketing analysis</w:t>
      </w:r>
      <w:r w:rsidRPr="00636043">
        <w:rPr>
          <w:rFonts w:asciiTheme="majorBidi" w:hAnsiTheme="majorBidi" w:cstheme="majorBidi"/>
          <w:b/>
          <w:bCs/>
          <w:sz w:val="28"/>
          <w:szCs w:val="28"/>
          <w:lang w:val="en-GB"/>
        </w:rPr>
        <w:t xml:space="preserve"> ............</w:t>
      </w:r>
      <w:r w:rsidR="00B75531" w:rsidRPr="00636043">
        <w:rPr>
          <w:rFonts w:asciiTheme="majorBidi" w:hAnsiTheme="majorBidi" w:cstheme="majorBidi"/>
          <w:b/>
          <w:bCs/>
          <w:sz w:val="28"/>
          <w:szCs w:val="28"/>
          <w:lang w:val="en-GB"/>
        </w:rPr>
        <w:t>.....................</w:t>
      </w:r>
      <w:r w:rsidRPr="00636043">
        <w:rPr>
          <w:rFonts w:asciiTheme="majorBidi" w:hAnsiTheme="majorBidi" w:cstheme="majorBidi"/>
          <w:b/>
          <w:bCs/>
          <w:sz w:val="28"/>
          <w:szCs w:val="28"/>
          <w:lang w:val="en-GB"/>
        </w:rPr>
        <w:t xml:space="preserve">............................................. </w:t>
      </w:r>
      <w:r w:rsidR="007D14D2">
        <w:rPr>
          <w:rFonts w:asciiTheme="majorBidi" w:hAnsiTheme="majorBidi" w:cstheme="majorBidi"/>
          <w:b/>
          <w:bCs/>
          <w:sz w:val="28"/>
          <w:szCs w:val="28"/>
          <w:lang w:val="en-GB"/>
        </w:rPr>
        <w:t>9</w:t>
      </w:r>
    </w:p>
    <w:p w:rsidR="00B75531" w:rsidRPr="00636043" w:rsidRDefault="00B75531" w:rsidP="003B6A79">
      <w:pPr>
        <w:spacing w:line="360" w:lineRule="auto"/>
        <w:ind w:left="30"/>
        <w:jc w:val="both"/>
        <w:rPr>
          <w:rFonts w:asciiTheme="majorBidi" w:hAnsiTheme="majorBidi" w:cstheme="majorBidi"/>
          <w:b/>
          <w:bCs/>
          <w:sz w:val="28"/>
          <w:szCs w:val="28"/>
          <w:lang w:val="en-GB"/>
        </w:rPr>
      </w:pPr>
      <w:r w:rsidRPr="00636043">
        <w:rPr>
          <w:rFonts w:asciiTheme="majorBidi" w:hAnsiTheme="majorBidi" w:cstheme="majorBidi"/>
          <w:b/>
          <w:bCs/>
          <w:sz w:val="28"/>
          <w:szCs w:val="28"/>
          <w:lang w:val="en-GB"/>
        </w:rPr>
        <w:t xml:space="preserve">Chapter </w:t>
      </w:r>
      <w:r w:rsidR="00326B95" w:rsidRPr="00636043">
        <w:rPr>
          <w:rFonts w:asciiTheme="majorBidi" w:hAnsiTheme="majorBidi" w:cstheme="majorBidi"/>
          <w:b/>
          <w:bCs/>
          <w:sz w:val="28"/>
          <w:szCs w:val="28"/>
          <w:lang w:val="en-GB"/>
        </w:rPr>
        <w:t>two:</w:t>
      </w:r>
    </w:p>
    <w:p w:rsidR="004E35A3" w:rsidRPr="00636043" w:rsidRDefault="004E35A3" w:rsidP="007D14D2">
      <w:pPr>
        <w:spacing w:line="360" w:lineRule="auto"/>
        <w:ind w:left="30"/>
        <w:jc w:val="both"/>
        <w:rPr>
          <w:rFonts w:asciiTheme="majorBidi" w:hAnsiTheme="majorBidi" w:cstheme="majorBidi"/>
          <w:b/>
          <w:bCs/>
          <w:sz w:val="28"/>
          <w:szCs w:val="28"/>
          <w:lang w:val="en-GB"/>
        </w:rPr>
      </w:pPr>
      <w:r w:rsidRPr="00130BF1">
        <w:rPr>
          <w:rFonts w:asciiTheme="majorBidi" w:hAnsiTheme="majorBidi" w:cstheme="majorBidi"/>
          <w:sz w:val="28"/>
          <w:szCs w:val="28"/>
          <w:lang w:val="en-GB"/>
        </w:rPr>
        <w:t>Planning process</w:t>
      </w:r>
      <w:r w:rsidRPr="00636043">
        <w:rPr>
          <w:rFonts w:asciiTheme="majorBidi" w:hAnsiTheme="majorBidi" w:cstheme="majorBidi"/>
          <w:b/>
          <w:bCs/>
          <w:sz w:val="28"/>
          <w:szCs w:val="28"/>
          <w:lang w:val="en-GB"/>
        </w:rPr>
        <w:t xml:space="preserve"> ................................................................................. </w:t>
      </w:r>
      <w:r w:rsidR="007D14D2">
        <w:rPr>
          <w:rFonts w:asciiTheme="majorBidi" w:hAnsiTheme="majorBidi" w:cstheme="majorBidi"/>
          <w:b/>
          <w:bCs/>
          <w:sz w:val="28"/>
          <w:szCs w:val="28"/>
          <w:lang w:val="en-GB"/>
        </w:rPr>
        <w:t>13</w:t>
      </w:r>
    </w:p>
    <w:p w:rsidR="00B75531" w:rsidRPr="00636043" w:rsidRDefault="00B75531" w:rsidP="003B6A79">
      <w:pPr>
        <w:spacing w:line="360" w:lineRule="auto"/>
        <w:ind w:left="30"/>
        <w:jc w:val="both"/>
        <w:rPr>
          <w:rFonts w:asciiTheme="majorBidi" w:hAnsiTheme="majorBidi" w:cstheme="majorBidi"/>
          <w:b/>
          <w:bCs/>
          <w:sz w:val="28"/>
          <w:szCs w:val="28"/>
          <w:lang w:val="en-GB"/>
        </w:rPr>
      </w:pPr>
      <w:r w:rsidRPr="00636043">
        <w:rPr>
          <w:rFonts w:asciiTheme="majorBidi" w:hAnsiTheme="majorBidi" w:cstheme="majorBidi"/>
          <w:b/>
          <w:bCs/>
          <w:sz w:val="28"/>
          <w:szCs w:val="28"/>
          <w:lang w:val="en-GB"/>
        </w:rPr>
        <w:t>Chapter three:</w:t>
      </w:r>
    </w:p>
    <w:p w:rsidR="00130BF1" w:rsidRDefault="00022023" w:rsidP="007D14D2">
      <w:pPr>
        <w:autoSpaceDE w:val="0"/>
        <w:autoSpaceDN w:val="0"/>
        <w:adjustRightInd w:val="0"/>
        <w:spacing w:after="0" w:line="480" w:lineRule="auto"/>
        <w:outlineLvl w:val="0"/>
        <w:rPr>
          <w:rFonts w:asciiTheme="majorBidi" w:hAnsiTheme="majorBidi" w:cstheme="majorBidi"/>
          <w:b/>
          <w:bCs/>
          <w:sz w:val="28"/>
          <w:szCs w:val="28"/>
          <w:lang w:val="en-GB"/>
        </w:rPr>
      </w:pPr>
      <w:r w:rsidRPr="00130BF1">
        <w:rPr>
          <w:rFonts w:asciiTheme="majorBidi" w:hAnsiTheme="majorBidi" w:cstheme="majorBidi"/>
          <w:sz w:val="32"/>
          <w:szCs w:val="32"/>
        </w:rPr>
        <w:t>Planning the network</w:t>
      </w:r>
      <w:r w:rsidRPr="0044514D">
        <w:rPr>
          <w:rFonts w:asciiTheme="majorBidi" w:hAnsiTheme="majorBidi" w:cstheme="majorBidi"/>
          <w:b/>
          <w:bCs/>
          <w:sz w:val="32"/>
          <w:szCs w:val="32"/>
          <w:u w:val="single"/>
        </w:rPr>
        <w:t xml:space="preserve"> </w:t>
      </w:r>
      <w:r w:rsidR="004E35A3" w:rsidRPr="00636043">
        <w:rPr>
          <w:rFonts w:asciiTheme="majorBidi" w:hAnsiTheme="majorBidi" w:cstheme="majorBidi"/>
          <w:b/>
          <w:bCs/>
          <w:sz w:val="28"/>
          <w:szCs w:val="28"/>
          <w:lang w:val="en-GB"/>
        </w:rPr>
        <w:t>.....................................................................</w:t>
      </w:r>
      <w:r w:rsidR="00130BF1">
        <w:rPr>
          <w:rFonts w:asciiTheme="majorBidi" w:hAnsiTheme="majorBidi" w:cstheme="majorBidi"/>
          <w:b/>
          <w:bCs/>
          <w:sz w:val="28"/>
          <w:szCs w:val="28"/>
          <w:lang w:val="en-GB"/>
        </w:rPr>
        <w:t>.</w:t>
      </w:r>
      <w:r w:rsidR="004E35A3" w:rsidRPr="00636043">
        <w:rPr>
          <w:rFonts w:asciiTheme="majorBidi" w:hAnsiTheme="majorBidi" w:cstheme="majorBidi"/>
          <w:b/>
          <w:bCs/>
          <w:sz w:val="28"/>
          <w:szCs w:val="28"/>
          <w:lang w:val="en-GB"/>
        </w:rPr>
        <w:t>......</w:t>
      </w:r>
      <w:r w:rsidR="007D14D2">
        <w:rPr>
          <w:rFonts w:asciiTheme="majorBidi" w:hAnsiTheme="majorBidi" w:cstheme="majorBidi"/>
          <w:b/>
          <w:bCs/>
          <w:sz w:val="28"/>
          <w:szCs w:val="28"/>
          <w:lang w:val="en-GB"/>
        </w:rPr>
        <w:t>46</w:t>
      </w:r>
    </w:p>
    <w:p w:rsidR="00130BF1" w:rsidRDefault="00130BF1" w:rsidP="00130BF1">
      <w:pPr>
        <w:autoSpaceDE w:val="0"/>
        <w:autoSpaceDN w:val="0"/>
        <w:adjustRightInd w:val="0"/>
        <w:spacing w:after="0" w:line="480" w:lineRule="auto"/>
        <w:outlineLvl w:val="0"/>
        <w:rPr>
          <w:rFonts w:asciiTheme="majorBidi" w:hAnsiTheme="majorBidi" w:cstheme="majorBidi"/>
          <w:b/>
          <w:bCs/>
          <w:sz w:val="28"/>
          <w:szCs w:val="28"/>
          <w:lang w:val="en-GB"/>
        </w:rPr>
      </w:pPr>
      <w:r w:rsidRPr="00130BF1">
        <w:rPr>
          <w:rFonts w:asciiTheme="majorBidi" w:hAnsiTheme="majorBidi" w:cstheme="majorBidi"/>
          <w:b/>
          <w:bCs/>
          <w:sz w:val="28"/>
          <w:szCs w:val="28"/>
          <w:lang w:val="en-GB"/>
        </w:rPr>
        <w:t>Chapter</w:t>
      </w:r>
      <w:r>
        <w:rPr>
          <w:rFonts w:asciiTheme="majorBidi" w:hAnsiTheme="majorBidi" w:cstheme="majorBidi"/>
          <w:b/>
          <w:bCs/>
          <w:sz w:val="28"/>
          <w:szCs w:val="28"/>
          <w:lang w:val="en-GB"/>
        </w:rPr>
        <w:t xml:space="preserve"> four</w:t>
      </w:r>
      <w:r w:rsidRPr="00130BF1">
        <w:rPr>
          <w:rFonts w:asciiTheme="majorBidi" w:hAnsiTheme="majorBidi" w:cstheme="majorBidi"/>
          <w:b/>
          <w:bCs/>
          <w:sz w:val="28"/>
          <w:szCs w:val="28"/>
          <w:lang w:val="en-GB"/>
        </w:rPr>
        <w:t>:</w:t>
      </w:r>
    </w:p>
    <w:p w:rsidR="00130BF1" w:rsidRPr="00130BF1" w:rsidRDefault="00130BF1" w:rsidP="007D14D2">
      <w:pPr>
        <w:spacing w:line="480" w:lineRule="auto"/>
        <w:outlineLvl w:val="0"/>
        <w:rPr>
          <w:rFonts w:asciiTheme="majorBidi" w:hAnsiTheme="majorBidi" w:cstheme="majorBidi"/>
          <w:sz w:val="34"/>
          <w:szCs w:val="34"/>
        </w:rPr>
      </w:pPr>
      <w:r w:rsidRPr="00130BF1">
        <w:rPr>
          <w:rFonts w:asciiTheme="majorBidi" w:hAnsiTheme="majorBidi" w:cstheme="majorBidi"/>
          <w:sz w:val="30"/>
          <w:szCs w:val="30"/>
        </w:rPr>
        <w:t>Automatic frequency plane</w:t>
      </w:r>
      <w:r>
        <w:rPr>
          <w:rFonts w:asciiTheme="majorBidi" w:hAnsiTheme="majorBidi" w:cstheme="majorBidi"/>
          <w:b/>
          <w:bCs/>
          <w:sz w:val="30"/>
          <w:szCs w:val="30"/>
        </w:rPr>
        <w:t xml:space="preserve"> </w:t>
      </w:r>
      <w:r w:rsidRPr="00130BF1">
        <w:rPr>
          <w:rFonts w:asciiTheme="majorBidi" w:hAnsiTheme="majorBidi" w:cstheme="majorBidi"/>
          <w:b/>
          <w:bCs/>
          <w:sz w:val="30"/>
          <w:szCs w:val="30"/>
        </w:rPr>
        <w:t>……………………………………</w:t>
      </w:r>
      <w:r>
        <w:rPr>
          <w:rFonts w:asciiTheme="majorBidi" w:hAnsiTheme="majorBidi" w:cstheme="majorBidi"/>
          <w:b/>
          <w:bCs/>
          <w:sz w:val="30"/>
          <w:szCs w:val="30"/>
        </w:rPr>
        <w:t>.</w:t>
      </w:r>
      <w:r w:rsidRPr="00130BF1">
        <w:rPr>
          <w:rFonts w:asciiTheme="majorBidi" w:hAnsiTheme="majorBidi" w:cstheme="majorBidi"/>
          <w:b/>
          <w:bCs/>
          <w:sz w:val="30"/>
          <w:szCs w:val="30"/>
        </w:rPr>
        <w:t>……</w:t>
      </w:r>
      <w:r w:rsidR="007D14D2" w:rsidRPr="007D14D2">
        <w:rPr>
          <w:rFonts w:asciiTheme="majorBidi" w:hAnsiTheme="majorBidi" w:cstheme="majorBidi"/>
          <w:b/>
          <w:bCs/>
          <w:sz w:val="28"/>
          <w:szCs w:val="28"/>
        </w:rPr>
        <w:t>77</w:t>
      </w:r>
    </w:p>
    <w:p w:rsidR="00130BF1" w:rsidRDefault="00130BF1" w:rsidP="00130BF1">
      <w:pPr>
        <w:autoSpaceDE w:val="0"/>
        <w:autoSpaceDN w:val="0"/>
        <w:adjustRightInd w:val="0"/>
        <w:spacing w:after="0" w:line="480" w:lineRule="auto"/>
        <w:outlineLvl w:val="0"/>
        <w:rPr>
          <w:rFonts w:asciiTheme="majorBidi" w:hAnsiTheme="majorBidi" w:cstheme="majorBidi"/>
          <w:b/>
          <w:bCs/>
          <w:sz w:val="28"/>
          <w:szCs w:val="28"/>
          <w:lang w:val="en-GB"/>
        </w:rPr>
      </w:pPr>
      <w:r w:rsidRPr="00130BF1">
        <w:rPr>
          <w:rFonts w:asciiTheme="majorBidi" w:hAnsiTheme="majorBidi" w:cstheme="majorBidi"/>
          <w:b/>
          <w:bCs/>
          <w:sz w:val="28"/>
          <w:szCs w:val="28"/>
          <w:lang w:val="en-GB"/>
        </w:rPr>
        <w:t>Chapter</w:t>
      </w:r>
      <w:r>
        <w:rPr>
          <w:rFonts w:asciiTheme="majorBidi" w:hAnsiTheme="majorBidi" w:cstheme="majorBidi"/>
          <w:b/>
          <w:bCs/>
          <w:sz w:val="28"/>
          <w:szCs w:val="28"/>
          <w:lang w:val="en-GB"/>
        </w:rPr>
        <w:t xml:space="preserve"> five </w:t>
      </w:r>
      <w:r w:rsidRPr="00130BF1">
        <w:rPr>
          <w:rFonts w:asciiTheme="majorBidi" w:hAnsiTheme="majorBidi" w:cstheme="majorBidi"/>
          <w:b/>
          <w:bCs/>
          <w:sz w:val="28"/>
          <w:szCs w:val="28"/>
          <w:lang w:val="en-GB"/>
        </w:rPr>
        <w:t>:</w:t>
      </w:r>
    </w:p>
    <w:p w:rsidR="00130BF1" w:rsidRDefault="00130BF1" w:rsidP="007D14D2">
      <w:pPr>
        <w:tabs>
          <w:tab w:val="left" w:pos="8364"/>
          <w:tab w:val="left" w:pos="8647"/>
        </w:tabs>
        <w:autoSpaceDE w:val="0"/>
        <w:autoSpaceDN w:val="0"/>
        <w:adjustRightInd w:val="0"/>
        <w:spacing w:after="0" w:line="480" w:lineRule="auto"/>
        <w:outlineLvl w:val="0"/>
        <w:rPr>
          <w:rFonts w:asciiTheme="majorBidi" w:hAnsiTheme="majorBidi" w:cstheme="majorBidi"/>
          <w:b/>
          <w:bCs/>
          <w:sz w:val="28"/>
          <w:szCs w:val="28"/>
          <w:lang w:val="en-GB"/>
        </w:rPr>
      </w:pPr>
      <w:r w:rsidRPr="00130BF1">
        <w:rPr>
          <w:rFonts w:asciiTheme="majorBidi" w:eastAsia="Times New Roman" w:hAnsiTheme="majorBidi" w:cstheme="majorBidi"/>
          <w:sz w:val="28"/>
          <w:szCs w:val="28"/>
        </w:rPr>
        <w:t>Site survey</w:t>
      </w:r>
      <w:r>
        <w:rPr>
          <w:rFonts w:asciiTheme="majorBidi" w:eastAsia="Times New Roman" w:hAnsiTheme="majorBidi" w:cstheme="majorBidi"/>
          <w:b/>
          <w:bCs/>
          <w:sz w:val="32"/>
          <w:szCs w:val="32"/>
        </w:rPr>
        <w:t>…………………………………………………………</w:t>
      </w:r>
      <w:r w:rsidR="007D14D2">
        <w:rPr>
          <w:rFonts w:asciiTheme="majorBidi" w:eastAsia="Times New Roman" w:hAnsiTheme="majorBidi" w:cstheme="majorBidi"/>
          <w:b/>
          <w:bCs/>
          <w:sz w:val="32"/>
          <w:szCs w:val="32"/>
        </w:rPr>
        <w:t>93</w:t>
      </w:r>
    </w:p>
    <w:p w:rsidR="00130BF1" w:rsidRPr="00636043" w:rsidRDefault="00130BF1" w:rsidP="00022023">
      <w:pPr>
        <w:autoSpaceDE w:val="0"/>
        <w:autoSpaceDN w:val="0"/>
        <w:adjustRightInd w:val="0"/>
        <w:spacing w:after="0" w:line="360" w:lineRule="auto"/>
        <w:outlineLvl w:val="0"/>
        <w:rPr>
          <w:rFonts w:asciiTheme="majorBidi" w:hAnsiTheme="majorBidi" w:cstheme="majorBidi"/>
          <w:b/>
          <w:bCs/>
          <w:sz w:val="28"/>
          <w:szCs w:val="28"/>
          <w:lang w:val="en-GB"/>
        </w:rPr>
      </w:pPr>
    </w:p>
    <w:p w:rsidR="00E21746" w:rsidRPr="00636043" w:rsidRDefault="004E35A3" w:rsidP="0026664B">
      <w:pPr>
        <w:spacing w:line="360" w:lineRule="auto"/>
        <w:ind w:left="30"/>
        <w:jc w:val="both"/>
        <w:rPr>
          <w:rFonts w:asciiTheme="majorBidi" w:hAnsiTheme="majorBidi" w:cstheme="majorBidi"/>
          <w:b/>
          <w:bCs/>
          <w:sz w:val="28"/>
          <w:szCs w:val="28"/>
          <w:lang w:val="en-GB"/>
        </w:rPr>
      </w:pPr>
      <w:r w:rsidRPr="00636043">
        <w:rPr>
          <w:rFonts w:asciiTheme="majorBidi" w:hAnsiTheme="majorBidi" w:cstheme="majorBidi"/>
          <w:b/>
          <w:bCs/>
          <w:sz w:val="28"/>
          <w:szCs w:val="28"/>
          <w:lang w:val="en-GB"/>
        </w:rPr>
        <w:t>References ............................................................</w:t>
      </w:r>
      <w:r w:rsidR="00130BF1">
        <w:rPr>
          <w:rFonts w:asciiTheme="majorBidi" w:hAnsiTheme="majorBidi" w:cstheme="majorBidi"/>
          <w:b/>
          <w:bCs/>
          <w:sz w:val="28"/>
          <w:szCs w:val="28"/>
          <w:lang w:val="en-GB"/>
        </w:rPr>
        <w:t>.</w:t>
      </w:r>
      <w:r w:rsidRPr="00636043">
        <w:rPr>
          <w:rFonts w:asciiTheme="majorBidi" w:hAnsiTheme="majorBidi" w:cstheme="majorBidi"/>
          <w:b/>
          <w:bCs/>
          <w:sz w:val="28"/>
          <w:szCs w:val="28"/>
          <w:lang w:val="en-GB"/>
        </w:rPr>
        <w:t xml:space="preserve">............................. </w:t>
      </w:r>
      <w:r w:rsidR="0026664B">
        <w:rPr>
          <w:rFonts w:asciiTheme="majorBidi" w:hAnsiTheme="majorBidi" w:cstheme="majorBidi"/>
          <w:b/>
          <w:bCs/>
          <w:sz w:val="28"/>
          <w:szCs w:val="28"/>
          <w:lang w:val="en-GB"/>
        </w:rPr>
        <w:t>101</w:t>
      </w:r>
      <w:r w:rsidR="00E21746" w:rsidRPr="00636043">
        <w:rPr>
          <w:rFonts w:asciiTheme="majorBidi" w:hAnsiTheme="majorBidi" w:cstheme="majorBidi"/>
          <w:b/>
          <w:bCs/>
          <w:sz w:val="28"/>
          <w:szCs w:val="28"/>
          <w:lang w:val="en-GB"/>
        </w:rPr>
        <w:t xml:space="preserve"> </w:t>
      </w:r>
    </w:p>
    <w:p w:rsidR="00CC64C2" w:rsidRPr="00636043" w:rsidRDefault="00CC64C2" w:rsidP="003B6A79">
      <w:pPr>
        <w:spacing w:line="360" w:lineRule="auto"/>
        <w:ind w:left="30"/>
        <w:jc w:val="both"/>
        <w:rPr>
          <w:rFonts w:asciiTheme="majorBidi" w:hAnsiTheme="majorBidi" w:cstheme="majorBidi"/>
          <w:sz w:val="28"/>
          <w:szCs w:val="28"/>
        </w:rPr>
      </w:pPr>
    </w:p>
    <w:p w:rsidR="00CC64C2" w:rsidRPr="00636043" w:rsidRDefault="00CC64C2" w:rsidP="003B6A79">
      <w:pPr>
        <w:spacing w:line="360" w:lineRule="auto"/>
        <w:ind w:left="30"/>
        <w:jc w:val="both"/>
        <w:rPr>
          <w:rFonts w:asciiTheme="majorBidi" w:hAnsiTheme="majorBidi" w:cstheme="majorBidi"/>
          <w:sz w:val="28"/>
          <w:szCs w:val="28"/>
          <w:lang w:val="en-GB"/>
        </w:rPr>
      </w:pPr>
    </w:p>
    <w:p w:rsidR="002C2054" w:rsidRPr="00636043" w:rsidRDefault="002C2054" w:rsidP="003B6A79">
      <w:pPr>
        <w:spacing w:line="360" w:lineRule="auto"/>
        <w:ind w:left="30"/>
        <w:rPr>
          <w:rFonts w:asciiTheme="majorBidi" w:hAnsiTheme="majorBidi" w:cstheme="majorBidi"/>
          <w:sz w:val="44"/>
          <w:szCs w:val="44"/>
          <w:rtl/>
        </w:rPr>
      </w:pPr>
    </w:p>
    <w:p w:rsidR="00AB0FA3" w:rsidRPr="00636043" w:rsidRDefault="00326B95" w:rsidP="003B6A79">
      <w:pPr>
        <w:spacing w:line="360" w:lineRule="auto"/>
        <w:jc w:val="both"/>
        <w:rPr>
          <w:rFonts w:asciiTheme="majorBidi" w:hAnsiTheme="majorBidi" w:cstheme="majorBidi"/>
          <w:b/>
          <w:bCs/>
          <w:sz w:val="28"/>
          <w:szCs w:val="28"/>
          <w:lang w:val="en-GB"/>
        </w:rPr>
      </w:pPr>
      <w:r w:rsidRPr="00636043">
        <w:rPr>
          <w:rFonts w:asciiTheme="majorBidi" w:hAnsiTheme="majorBidi" w:cstheme="majorBidi"/>
          <w:b/>
          <w:bCs/>
          <w:sz w:val="28"/>
          <w:szCs w:val="28"/>
          <w:lang w:val="en-GB"/>
        </w:rPr>
        <w:lastRenderedPageBreak/>
        <w:t>Abstract:</w:t>
      </w:r>
    </w:p>
    <w:p w:rsidR="00AB0FA3" w:rsidRPr="00636043" w:rsidRDefault="00AB0FA3" w:rsidP="003B6A79">
      <w:pPr>
        <w:spacing w:line="360" w:lineRule="auto"/>
        <w:jc w:val="both"/>
        <w:rPr>
          <w:rFonts w:asciiTheme="majorBidi" w:hAnsiTheme="majorBidi" w:cstheme="majorBidi"/>
          <w:sz w:val="28"/>
          <w:szCs w:val="28"/>
          <w:lang w:val="en-GB"/>
        </w:rPr>
      </w:pPr>
    </w:p>
    <w:p w:rsidR="00AB0FA3" w:rsidRPr="00636043" w:rsidRDefault="00952DA0" w:rsidP="003B6A79">
      <w:pPr>
        <w:spacing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1</w:t>
      </w:r>
      <w:r w:rsidR="00AB0FA3" w:rsidRPr="00636043">
        <w:rPr>
          <w:rFonts w:asciiTheme="majorBidi" w:hAnsiTheme="majorBidi" w:cstheme="majorBidi"/>
          <w:sz w:val="28"/>
          <w:szCs w:val="28"/>
          <w:lang w:bidi="ar-JO"/>
        </w:rPr>
        <w:t>. The objectives of this project:</w:t>
      </w:r>
    </w:p>
    <w:p w:rsidR="00AB0FA3" w:rsidRPr="00636043" w:rsidRDefault="00AB0FA3" w:rsidP="007764D8">
      <w:pPr>
        <w:pStyle w:val="ListParagraph"/>
        <w:numPr>
          <w:ilvl w:val="0"/>
          <w:numId w:val="10"/>
        </w:numPr>
        <w:spacing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 xml:space="preserve">Cover  all subscribers in Nablus city with minimum number of sites. </w:t>
      </w:r>
    </w:p>
    <w:p w:rsidR="00AB0FA3" w:rsidRPr="00636043" w:rsidRDefault="00AB0FA3" w:rsidP="007764D8">
      <w:pPr>
        <w:pStyle w:val="ListParagraph"/>
        <w:numPr>
          <w:ilvl w:val="0"/>
          <w:numId w:val="10"/>
        </w:numPr>
        <w:spacing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 xml:space="preserve"> Achieve the indoor and outdoor conditions.</w:t>
      </w:r>
    </w:p>
    <w:p w:rsidR="00AB0FA3" w:rsidRPr="00636043" w:rsidRDefault="00AB0FA3" w:rsidP="007764D8">
      <w:pPr>
        <w:pStyle w:val="ListParagraph"/>
        <w:numPr>
          <w:ilvl w:val="0"/>
          <w:numId w:val="10"/>
        </w:numPr>
        <w:spacing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Obtain high quality and minimum percentage of dropped  call</w:t>
      </w:r>
      <w:r w:rsidR="00326B95" w:rsidRPr="00636043">
        <w:rPr>
          <w:rFonts w:asciiTheme="majorBidi" w:hAnsiTheme="majorBidi" w:cstheme="majorBidi"/>
          <w:sz w:val="28"/>
          <w:szCs w:val="28"/>
          <w:lang w:bidi="ar-JO"/>
        </w:rPr>
        <w:t>.</w:t>
      </w:r>
    </w:p>
    <w:p w:rsidR="00AB0FA3" w:rsidRPr="00636043" w:rsidRDefault="00952DA0" w:rsidP="003B6A79">
      <w:pPr>
        <w:pStyle w:val="Heading1"/>
        <w:spacing w:line="360" w:lineRule="auto"/>
        <w:jc w:val="both"/>
        <w:rPr>
          <w:rFonts w:asciiTheme="majorBidi" w:hAnsiTheme="majorBidi" w:cstheme="majorBidi"/>
          <w:color w:val="auto"/>
          <w:sz w:val="28"/>
          <w:szCs w:val="28"/>
          <w:lang w:val="en-GB"/>
        </w:rPr>
      </w:pPr>
      <w:bookmarkStart w:id="0" w:name="_Toc248309868"/>
      <w:bookmarkStart w:id="1" w:name="_Toc248309909"/>
      <w:r w:rsidRPr="00636043">
        <w:rPr>
          <w:rFonts w:asciiTheme="majorBidi" w:hAnsiTheme="majorBidi" w:cstheme="majorBidi"/>
          <w:color w:val="auto"/>
          <w:sz w:val="28"/>
          <w:szCs w:val="28"/>
          <w:lang w:val="en-GB"/>
        </w:rPr>
        <w:t>2</w:t>
      </w:r>
      <w:r w:rsidR="00AB0FA3" w:rsidRPr="00636043">
        <w:rPr>
          <w:rFonts w:asciiTheme="majorBidi" w:hAnsiTheme="majorBidi" w:cstheme="majorBidi"/>
          <w:color w:val="auto"/>
          <w:sz w:val="28"/>
          <w:szCs w:val="28"/>
          <w:lang w:val="en-GB"/>
        </w:rPr>
        <w:t xml:space="preserve">. Project </w:t>
      </w:r>
      <w:bookmarkEnd w:id="0"/>
      <w:bookmarkEnd w:id="1"/>
      <w:r w:rsidR="00AB0FA3" w:rsidRPr="00636043">
        <w:rPr>
          <w:rFonts w:asciiTheme="majorBidi" w:hAnsiTheme="majorBidi" w:cstheme="majorBidi"/>
          <w:color w:val="auto"/>
          <w:sz w:val="28"/>
          <w:szCs w:val="28"/>
          <w:lang w:val="en-GB"/>
        </w:rPr>
        <w:t xml:space="preserve">Methodology: </w:t>
      </w:r>
    </w:p>
    <w:p w:rsidR="00AB0FA3" w:rsidRPr="00636043" w:rsidRDefault="00AB0FA3" w:rsidP="003B6A79">
      <w:pPr>
        <w:spacing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a . Definition of the Requirements :</w:t>
      </w:r>
    </w:p>
    <w:p w:rsidR="00AB0FA3" w:rsidRPr="00636043" w:rsidRDefault="00AB0FA3" w:rsidP="007764D8">
      <w:pPr>
        <w:numPr>
          <w:ilvl w:val="0"/>
          <w:numId w:val="9"/>
        </w:numPr>
        <w:spacing w:after="0"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We measured the acceptable signal strength in (indoor, outdoor, deep indoor).</w:t>
      </w:r>
    </w:p>
    <w:p w:rsidR="00AB0FA3" w:rsidRPr="00636043" w:rsidRDefault="00AB0FA3" w:rsidP="007764D8">
      <w:pPr>
        <w:numPr>
          <w:ilvl w:val="0"/>
          <w:numId w:val="9"/>
        </w:numPr>
        <w:spacing w:after="0"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We calculate the traffic  per subscriber  …</w:t>
      </w:r>
    </w:p>
    <w:p w:rsidR="00AB0FA3" w:rsidRPr="00636043" w:rsidRDefault="00AB0FA3" w:rsidP="007764D8">
      <w:pPr>
        <w:numPr>
          <w:ilvl w:val="0"/>
          <w:numId w:val="9"/>
        </w:numPr>
        <w:spacing w:after="0"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Determined the RBS  which we use it (2202.2206)..</w:t>
      </w:r>
    </w:p>
    <w:p w:rsidR="00AB0FA3" w:rsidRPr="00636043" w:rsidRDefault="00AB0FA3" w:rsidP="007764D8">
      <w:pPr>
        <w:numPr>
          <w:ilvl w:val="0"/>
          <w:numId w:val="9"/>
        </w:numPr>
        <w:spacing w:after="0"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 xml:space="preserve">Determined the phase  which we operate under it .. </w:t>
      </w:r>
    </w:p>
    <w:p w:rsidR="00AB0FA3" w:rsidRPr="00636043" w:rsidRDefault="00AB0FA3" w:rsidP="007764D8">
      <w:pPr>
        <w:numPr>
          <w:ilvl w:val="0"/>
          <w:numId w:val="9"/>
        </w:numPr>
        <w:spacing w:after="0" w:line="360" w:lineRule="auto"/>
        <w:jc w:val="both"/>
        <w:rPr>
          <w:rFonts w:asciiTheme="majorBidi" w:hAnsiTheme="majorBidi" w:cstheme="majorBidi"/>
          <w:sz w:val="28"/>
          <w:szCs w:val="28"/>
          <w:lang w:bidi="ar-JO"/>
        </w:rPr>
      </w:pPr>
      <w:r w:rsidRPr="00636043">
        <w:rPr>
          <w:rFonts w:asciiTheme="majorBidi" w:hAnsiTheme="majorBidi" w:cstheme="majorBidi"/>
          <w:sz w:val="28"/>
          <w:szCs w:val="28"/>
          <w:lang w:bidi="ar-JO"/>
        </w:rPr>
        <w:t>Determined the  Grade Of Service  (GOS) ..</w:t>
      </w:r>
    </w:p>
    <w:p w:rsidR="00EA4E0B" w:rsidRPr="00636043" w:rsidRDefault="00EA4E0B" w:rsidP="003B6A79">
      <w:pPr>
        <w:spacing w:line="360" w:lineRule="auto"/>
        <w:jc w:val="both"/>
        <w:rPr>
          <w:rFonts w:asciiTheme="majorBidi" w:hAnsiTheme="majorBidi" w:cstheme="majorBidi"/>
          <w:sz w:val="28"/>
          <w:szCs w:val="28"/>
        </w:rPr>
      </w:pPr>
    </w:p>
    <w:p w:rsidR="00AB0FA3" w:rsidRPr="00636043" w:rsidRDefault="00326B95" w:rsidP="003B6A79">
      <w:pPr>
        <w:spacing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b. </w:t>
      </w:r>
      <w:r w:rsidR="00AB0FA3" w:rsidRPr="00636043">
        <w:rPr>
          <w:rFonts w:asciiTheme="majorBidi" w:hAnsiTheme="majorBidi" w:cstheme="majorBidi"/>
          <w:sz w:val="28"/>
          <w:szCs w:val="28"/>
        </w:rPr>
        <w:t>RADIO PROPAGATION MODEL TUNING ACTIVITY:</w:t>
      </w:r>
    </w:p>
    <w:p w:rsidR="00AB0FA3" w:rsidRPr="00636043" w:rsidRDefault="00AB0FA3" w:rsidP="007764D8">
      <w:pPr>
        <w:numPr>
          <w:ilvl w:val="0"/>
          <w:numId w:val="11"/>
        </w:numPr>
        <w:spacing w:after="0" w:line="360" w:lineRule="auto"/>
        <w:jc w:val="both"/>
        <w:rPr>
          <w:rFonts w:asciiTheme="majorBidi" w:hAnsiTheme="majorBidi" w:cstheme="majorBidi"/>
          <w:sz w:val="28"/>
          <w:szCs w:val="28"/>
        </w:rPr>
      </w:pPr>
      <w:r w:rsidRPr="00636043">
        <w:rPr>
          <w:rFonts w:asciiTheme="majorBidi" w:hAnsiTheme="majorBidi" w:cstheme="majorBidi"/>
          <w:sz w:val="28"/>
          <w:szCs w:val="28"/>
          <w:lang w:bidi="ar-JO"/>
        </w:rPr>
        <w:t>Determined the area which covered from every site.</w:t>
      </w:r>
    </w:p>
    <w:p w:rsidR="00AB0FA3" w:rsidRPr="00636043" w:rsidRDefault="00AB0FA3" w:rsidP="007764D8">
      <w:pPr>
        <w:numPr>
          <w:ilvl w:val="0"/>
          <w:numId w:val="11"/>
        </w:numPr>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Prediction of signal </w:t>
      </w:r>
      <w:r w:rsidR="00326B95" w:rsidRPr="00636043">
        <w:rPr>
          <w:rFonts w:asciiTheme="majorBidi" w:hAnsiTheme="majorBidi" w:cstheme="majorBidi"/>
          <w:sz w:val="28"/>
          <w:szCs w:val="28"/>
        </w:rPr>
        <w:t>strength.</w:t>
      </w:r>
    </w:p>
    <w:p w:rsidR="00AB0FA3" w:rsidRPr="00636043" w:rsidRDefault="00AB0FA3" w:rsidP="007764D8">
      <w:pPr>
        <w:numPr>
          <w:ilvl w:val="0"/>
          <w:numId w:val="11"/>
        </w:numPr>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The shape of radiation </w:t>
      </w:r>
      <w:r w:rsidR="00326B95" w:rsidRPr="00636043">
        <w:rPr>
          <w:rFonts w:asciiTheme="majorBidi" w:hAnsiTheme="majorBidi" w:cstheme="majorBidi"/>
          <w:sz w:val="28"/>
          <w:szCs w:val="28"/>
        </w:rPr>
        <w:t>pattern.</w:t>
      </w:r>
    </w:p>
    <w:p w:rsidR="00AB0FA3" w:rsidRPr="00636043" w:rsidRDefault="00AB0FA3" w:rsidP="007764D8">
      <w:pPr>
        <w:numPr>
          <w:ilvl w:val="0"/>
          <w:numId w:val="11"/>
        </w:numPr>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The type of cell for every </w:t>
      </w:r>
      <w:r w:rsidR="00326B95" w:rsidRPr="00636043">
        <w:rPr>
          <w:rFonts w:asciiTheme="majorBidi" w:hAnsiTheme="majorBidi" w:cstheme="majorBidi"/>
          <w:sz w:val="28"/>
          <w:szCs w:val="28"/>
        </w:rPr>
        <w:t>location.</w:t>
      </w:r>
    </w:p>
    <w:p w:rsidR="00F56284" w:rsidRPr="00636043" w:rsidRDefault="00F56284" w:rsidP="003B6A79">
      <w:pPr>
        <w:pStyle w:val="Heading1"/>
        <w:spacing w:line="360" w:lineRule="auto"/>
        <w:jc w:val="both"/>
        <w:rPr>
          <w:rFonts w:asciiTheme="majorBidi" w:hAnsiTheme="majorBidi" w:cstheme="majorBidi"/>
          <w:color w:val="auto"/>
          <w:sz w:val="28"/>
          <w:szCs w:val="28"/>
        </w:rPr>
      </w:pPr>
      <w:bookmarkStart w:id="2" w:name="_Toc248309869"/>
      <w:bookmarkStart w:id="3" w:name="_Toc248309910"/>
    </w:p>
    <w:p w:rsidR="00F56284" w:rsidRPr="00636043" w:rsidRDefault="00F56284" w:rsidP="003B6A79">
      <w:pPr>
        <w:pStyle w:val="Heading1"/>
        <w:spacing w:line="360" w:lineRule="auto"/>
        <w:jc w:val="both"/>
        <w:rPr>
          <w:rFonts w:asciiTheme="majorBidi" w:hAnsiTheme="majorBidi" w:cstheme="majorBidi"/>
          <w:color w:val="auto"/>
          <w:sz w:val="28"/>
          <w:szCs w:val="28"/>
        </w:rPr>
      </w:pPr>
    </w:p>
    <w:p w:rsidR="00AB0FA3" w:rsidRPr="00636043" w:rsidRDefault="00AB0FA3" w:rsidP="003B6A79">
      <w:pPr>
        <w:pStyle w:val="Heading1"/>
        <w:spacing w:line="360" w:lineRule="auto"/>
        <w:jc w:val="both"/>
        <w:rPr>
          <w:rFonts w:asciiTheme="majorBidi" w:hAnsiTheme="majorBidi" w:cstheme="majorBidi"/>
          <w:color w:val="auto"/>
          <w:sz w:val="28"/>
          <w:szCs w:val="28"/>
        </w:rPr>
      </w:pPr>
      <w:r w:rsidRPr="00636043">
        <w:rPr>
          <w:rFonts w:asciiTheme="majorBidi" w:hAnsiTheme="majorBidi" w:cstheme="majorBidi"/>
          <w:color w:val="auto"/>
          <w:sz w:val="28"/>
          <w:szCs w:val="28"/>
        </w:rPr>
        <w:lastRenderedPageBreak/>
        <w:t>c. NOMINAL CELL PLANNING:</w:t>
      </w:r>
      <w:bookmarkEnd w:id="2"/>
      <w:bookmarkEnd w:id="3"/>
    </w:p>
    <w:p w:rsidR="00AB0FA3" w:rsidRPr="00636043" w:rsidRDefault="00AB0FA3" w:rsidP="007764D8">
      <w:pPr>
        <w:pStyle w:val="ListParagraph"/>
        <w:numPr>
          <w:ilvl w:val="0"/>
          <w:numId w:val="12"/>
        </w:numPr>
        <w:spacing w:after="0" w:line="360" w:lineRule="auto"/>
        <w:contextualSpacing w:val="0"/>
        <w:jc w:val="both"/>
        <w:rPr>
          <w:rFonts w:asciiTheme="majorBidi" w:hAnsiTheme="majorBidi" w:cstheme="majorBidi"/>
          <w:sz w:val="28"/>
          <w:szCs w:val="28"/>
          <w:lang w:bidi="ar-JO"/>
        </w:rPr>
      </w:pPr>
      <w:r w:rsidRPr="00636043">
        <w:rPr>
          <w:rFonts w:asciiTheme="majorBidi" w:hAnsiTheme="majorBidi" w:cstheme="majorBidi"/>
          <w:sz w:val="28"/>
          <w:szCs w:val="28"/>
          <w:lang w:bidi="ar-JO"/>
        </w:rPr>
        <w:t xml:space="preserve">We calculate the number </w:t>
      </w:r>
      <w:r w:rsidR="00326B95" w:rsidRPr="00636043">
        <w:rPr>
          <w:rFonts w:asciiTheme="majorBidi" w:hAnsiTheme="majorBidi" w:cstheme="majorBidi"/>
          <w:sz w:val="28"/>
          <w:szCs w:val="28"/>
          <w:lang w:bidi="ar-JO"/>
        </w:rPr>
        <w:t>of RBS.</w:t>
      </w:r>
    </w:p>
    <w:p w:rsidR="00AB0FA3" w:rsidRPr="00636043" w:rsidRDefault="00AB0FA3" w:rsidP="007764D8">
      <w:pPr>
        <w:pStyle w:val="ListParagraph"/>
        <w:numPr>
          <w:ilvl w:val="0"/>
          <w:numId w:val="12"/>
        </w:numPr>
        <w:spacing w:after="0" w:line="360" w:lineRule="auto"/>
        <w:contextualSpacing w:val="0"/>
        <w:jc w:val="both"/>
        <w:rPr>
          <w:rFonts w:asciiTheme="majorBidi" w:hAnsiTheme="majorBidi" w:cstheme="majorBidi"/>
          <w:sz w:val="28"/>
          <w:szCs w:val="28"/>
          <w:lang w:bidi="ar-JO"/>
        </w:rPr>
      </w:pPr>
      <w:r w:rsidRPr="00636043">
        <w:rPr>
          <w:rFonts w:asciiTheme="majorBidi" w:hAnsiTheme="majorBidi" w:cstheme="majorBidi"/>
          <w:sz w:val="28"/>
          <w:szCs w:val="28"/>
          <w:lang w:bidi="ar-JO"/>
        </w:rPr>
        <w:t xml:space="preserve">Choose the best site for </w:t>
      </w:r>
      <w:r w:rsidR="00326B95" w:rsidRPr="00636043">
        <w:rPr>
          <w:rFonts w:asciiTheme="majorBidi" w:hAnsiTheme="majorBidi" w:cstheme="majorBidi"/>
          <w:sz w:val="28"/>
          <w:szCs w:val="28"/>
          <w:lang w:bidi="ar-JO"/>
        </w:rPr>
        <w:t>cell.</w:t>
      </w:r>
    </w:p>
    <w:p w:rsidR="00AB0FA3" w:rsidRPr="00636043" w:rsidRDefault="00AB0FA3" w:rsidP="007764D8">
      <w:pPr>
        <w:pStyle w:val="ListParagraph"/>
        <w:numPr>
          <w:ilvl w:val="0"/>
          <w:numId w:val="12"/>
        </w:numPr>
        <w:spacing w:after="0" w:line="360" w:lineRule="auto"/>
        <w:contextualSpacing w:val="0"/>
        <w:jc w:val="both"/>
        <w:rPr>
          <w:rFonts w:asciiTheme="majorBidi" w:hAnsiTheme="majorBidi" w:cstheme="majorBidi"/>
          <w:sz w:val="28"/>
          <w:szCs w:val="28"/>
          <w:lang w:bidi="ar-JO"/>
        </w:rPr>
      </w:pPr>
      <w:r w:rsidRPr="00636043">
        <w:rPr>
          <w:rFonts w:asciiTheme="majorBidi" w:hAnsiTheme="majorBidi" w:cstheme="majorBidi"/>
          <w:sz w:val="28"/>
          <w:szCs w:val="28"/>
          <w:lang w:bidi="ar-JO"/>
        </w:rPr>
        <w:t xml:space="preserve">The direction </w:t>
      </w:r>
      <w:r w:rsidR="00326B95" w:rsidRPr="00636043">
        <w:rPr>
          <w:rFonts w:asciiTheme="majorBidi" w:hAnsiTheme="majorBidi" w:cstheme="majorBidi"/>
          <w:sz w:val="28"/>
          <w:szCs w:val="28"/>
          <w:lang w:bidi="ar-JO"/>
        </w:rPr>
        <w:t>of antenna</w:t>
      </w:r>
      <w:r w:rsidRPr="00636043">
        <w:rPr>
          <w:rFonts w:asciiTheme="majorBidi" w:hAnsiTheme="majorBidi" w:cstheme="majorBidi"/>
          <w:sz w:val="28"/>
          <w:szCs w:val="28"/>
          <w:lang w:bidi="ar-JO"/>
        </w:rPr>
        <w:t xml:space="preserve"> (tilting </w:t>
      </w:r>
      <w:r w:rsidR="00326B95" w:rsidRPr="00636043">
        <w:rPr>
          <w:rFonts w:asciiTheme="majorBidi" w:hAnsiTheme="majorBidi" w:cstheme="majorBidi"/>
          <w:sz w:val="28"/>
          <w:szCs w:val="28"/>
          <w:lang w:bidi="ar-JO"/>
        </w:rPr>
        <w:t>angle, azimuth).</w:t>
      </w:r>
    </w:p>
    <w:p w:rsidR="00EA4E0B" w:rsidRPr="00636043" w:rsidRDefault="00EA4E0B" w:rsidP="003B6A79">
      <w:pPr>
        <w:pStyle w:val="ListParagraph"/>
        <w:spacing w:line="360" w:lineRule="auto"/>
        <w:ind w:left="0"/>
        <w:jc w:val="both"/>
        <w:rPr>
          <w:rFonts w:asciiTheme="majorBidi" w:hAnsiTheme="majorBidi" w:cstheme="majorBidi"/>
          <w:sz w:val="28"/>
          <w:szCs w:val="28"/>
        </w:rPr>
      </w:pPr>
    </w:p>
    <w:p w:rsidR="00AB0FA3" w:rsidRPr="00636043" w:rsidRDefault="00AB0FA3" w:rsidP="003B6A79">
      <w:pPr>
        <w:pStyle w:val="ListParagraph"/>
        <w:spacing w:line="360" w:lineRule="auto"/>
        <w:ind w:left="0"/>
        <w:jc w:val="both"/>
        <w:rPr>
          <w:rFonts w:asciiTheme="majorBidi" w:hAnsiTheme="majorBidi" w:cstheme="majorBidi"/>
          <w:sz w:val="28"/>
          <w:szCs w:val="28"/>
        </w:rPr>
      </w:pPr>
      <w:r w:rsidRPr="00636043">
        <w:rPr>
          <w:rFonts w:asciiTheme="majorBidi" w:hAnsiTheme="majorBidi" w:cstheme="majorBidi"/>
          <w:sz w:val="28"/>
          <w:szCs w:val="28"/>
        </w:rPr>
        <w:t>d.</w:t>
      </w:r>
      <w:r w:rsidR="00326B95" w:rsidRPr="00636043">
        <w:rPr>
          <w:rFonts w:asciiTheme="majorBidi" w:hAnsiTheme="majorBidi" w:cstheme="majorBidi"/>
          <w:sz w:val="28"/>
          <w:szCs w:val="28"/>
        </w:rPr>
        <w:t xml:space="preserve"> </w:t>
      </w:r>
      <w:r w:rsidRPr="00636043">
        <w:rPr>
          <w:rFonts w:asciiTheme="majorBidi" w:hAnsiTheme="majorBidi" w:cstheme="majorBidi"/>
          <w:sz w:val="28"/>
          <w:szCs w:val="28"/>
        </w:rPr>
        <w:t>SITE SEARCH AND SURVEY:</w:t>
      </w:r>
    </w:p>
    <w:p w:rsidR="00AB0FA3" w:rsidRPr="00636043" w:rsidRDefault="00AB0FA3" w:rsidP="003B6A79">
      <w:pPr>
        <w:spacing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After achieve the </w:t>
      </w:r>
      <w:r w:rsidR="00326B95" w:rsidRPr="00636043">
        <w:rPr>
          <w:rFonts w:asciiTheme="majorBidi" w:hAnsiTheme="majorBidi" w:cstheme="majorBidi"/>
          <w:sz w:val="28"/>
          <w:szCs w:val="28"/>
        </w:rPr>
        <w:t>requirement prediction</w:t>
      </w:r>
      <w:r w:rsidRPr="00636043">
        <w:rPr>
          <w:rFonts w:asciiTheme="majorBidi" w:hAnsiTheme="majorBidi" w:cstheme="majorBidi"/>
          <w:sz w:val="28"/>
          <w:szCs w:val="28"/>
        </w:rPr>
        <w:t xml:space="preserve"> tools </w:t>
      </w:r>
      <w:r w:rsidR="00326B95" w:rsidRPr="00636043">
        <w:rPr>
          <w:rFonts w:asciiTheme="majorBidi" w:hAnsiTheme="majorBidi" w:cstheme="majorBidi"/>
          <w:sz w:val="28"/>
          <w:szCs w:val="28"/>
        </w:rPr>
        <w:t>we search</w:t>
      </w:r>
      <w:r w:rsidRPr="00636043">
        <w:rPr>
          <w:rFonts w:asciiTheme="majorBidi" w:hAnsiTheme="majorBidi" w:cstheme="majorBidi"/>
          <w:sz w:val="28"/>
          <w:szCs w:val="28"/>
        </w:rPr>
        <w:t xml:space="preserve"> and survey for sites  to find the most appropriate site to achieve the radio coverage …….</w:t>
      </w:r>
    </w:p>
    <w:p w:rsidR="00AB0FA3" w:rsidRPr="00636043" w:rsidRDefault="00952DA0" w:rsidP="003B6A79">
      <w:pPr>
        <w:pStyle w:val="ListParagraph"/>
        <w:spacing w:line="360" w:lineRule="auto"/>
        <w:ind w:left="0"/>
        <w:jc w:val="both"/>
        <w:rPr>
          <w:rFonts w:asciiTheme="majorBidi" w:hAnsiTheme="majorBidi" w:cstheme="majorBidi"/>
          <w:sz w:val="28"/>
          <w:szCs w:val="28"/>
        </w:rPr>
      </w:pPr>
      <w:r w:rsidRPr="00636043">
        <w:rPr>
          <w:rFonts w:asciiTheme="majorBidi" w:hAnsiTheme="majorBidi" w:cstheme="majorBidi"/>
          <w:sz w:val="28"/>
          <w:szCs w:val="28"/>
        </w:rPr>
        <w:t>e</w:t>
      </w:r>
      <w:r w:rsidR="00AB0FA3" w:rsidRPr="00636043">
        <w:rPr>
          <w:rFonts w:asciiTheme="majorBidi" w:hAnsiTheme="majorBidi" w:cstheme="majorBidi"/>
          <w:sz w:val="28"/>
          <w:szCs w:val="28"/>
        </w:rPr>
        <w:t>. DRIVING TEST :</w:t>
      </w:r>
    </w:p>
    <w:p w:rsidR="00AB0FA3" w:rsidRPr="00636043" w:rsidRDefault="00AB0FA3" w:rsidP="003B6A79">
      <w:pPr>
        <w:pStyle w:val="ListParagraph"/>
        <w:spacing w:line="360" w:lineRule="auto"/>
        <w:ind w:left="0"/>
        <w:jc w:val="both"/>
        <w:rPr>
          <w:rFonts w:asciiTheme="majorBidi" w:hAnsiTheme="majorBidi" w:cstheme="majorBidi"/>
          <w:sz w:val="28"/>
          <w:szCs w:val="28"/>
          <w:lang w:bidi="ar-JO"/>
        </w:rPr>
      </w:pPr>
      <w:r w:rsidRPr="00636043">
        <w:rPr>
          <w:rFonts w:asciiTheme="majorBidi" w:hAnsiTheme="majorBidi" w:cstheme="majorBidi"/>
          <w:sz w:val="28"/>
          <w:szCs w:val="28"/>
          <w:lang w:bidi="ar-JO"/>
        </w:rPr>
        <w:t>Practical measurement for signal strength this test gives us accurate report for the coverage of specific area ….</w:t>
      </w:r>
    </w:p>
    <w:p w:rsidR="00AB0FA3" w:rsidRPr="00636043" w:rsidRDefault="00952DA0" w:rsidP="003B6A79">
      <w:pPr>
        <w:spacing w:line="360" w:lineRule="auto"/>
        <w:jc w:val="both"/>
        <w:rPr>
          <w:rFonts w:asciiTheme="majorBidi" w:hAnsiTheme="majorBidi" w:cstheme="majorBidi"/>
          <w:sz w:val="28"/>
          <w:szCs w:val="28"/>
          <w:lang w:val="en-GB"/>
        </w:rPr>
      </w:pPr>
      <w:r w:rsidRPr="00636043">
        <w:rPr>
          <w:rFonts w:asciiTheme="majorBidi" w:hAnsiTheme="majorBidi" w:cstheme="majorBidi"/>
          <w:sz w:val="28"/>
          <w:szCs w:val="28"/>
          <w:lang w:val="en-GB"/>
        </w:rPr>
        <w:t>3</w:t>
      </w:r>
      <w:r w:rsidR="00AB0FA3" w:rsidRPr="00636043">
        <w:rPr>
          <w:rFonts w:asciiTheme="majorBidi" w:hAnsiTheme="majorBidi" w:cstheme="majorBidi"/>
          <w:sz w:val="28"/>
          <w:szCs w:val="28"/>
          <w:lang w:val="en-GB"/>
        </w:rPr>
        <w:t xml:space="preserve">. Summary : </w:t>
      </w:r>
    </w:p>
    <w:p w:rsidR="00AB0FA3" w:rsidRPr="00636043" w:rsidRDefault="00AB0FA3" w:rsidP="003B6A79">
      <w:pPr>
        <w:spacing w:line="360" w:lineRule="auto"/>
        <w:jc w:val="both"/>
        <w:rPr>
          <w:rFonts w:asciiTheme="majorBidi" w:hAnsiTheme="majorBidi" w:cstheme="majorBidi"/>
          <w:sz w:val="28"/>
          <w:szCs w:val="28"/>
          <w:lang w:val="en-GB"/>
        </w:rPr>
      </w:pPr>
      <w:r w:rsidRPr="00636043">
        <w:rPr>
          <w:rFonts w:asciiTheme="majorBidi" w:hAnsiTheme="majorBidi" w:cstheme="majorBidi"/>
          <w:sz w:val="28"/>
          <w:szCs w:val="28"/>
          <w:lang w:val="en-GB"/>
        </w:rPr>
        <w:t>After we finished the marketing analysis we obtained the desired information such as ( average number of call per hour and the duration of the call ) and classifying the city into different area depend on the density of habitants we can find the nominal number of sites to achieve the coverage and capacity specifications .</w:t>
      </w:r>
    </w:p>
    <w:p w:rsidR="00952DA0" w:rsidRPr="00636043" w:rsidRDefault="00952DA0" w:rsidP="003B6A79">
      <w:pPr>
        <w:spacing w:line="360" w:lineRule="auto"/>
        <w:jc w:val="both"/>
        <w:rPr>
          <w:rFonts w:asciiTheme="majorBidi" w:hAnsiTheme="majorBidi" w:cstheme="majorBidi"/>
          <w:sz w:val="28"/>
          <w:szCs w:val="28"/>
          <w:lang w:val="en-GB"/>
        </w:rPr>
      </w:pPr>
    </w:p>
    <w:p w:rsidR="00952DA0" w:rsidRPr="00636043" w:rsidRDefault="00952DA0" w:rsidP="003B6A79">
      <w:pPr>
        <w:spacing w:line="360" w:lineRule="auto"/>
        <w:jc w:val="both"/>
        <w:rPr>
          <w:rFonts w:asciiTheme="majorBidi" w:hAnsiTheme="majorBidi" w:cstheme="majorBidi"/>
          <w:sz w:val="28"/>
          <w:szCs w:val="28"/>
          <w:lang w:val="en-GB"/>
        </w:rPr>
      </w:pPr>
    </w:p>
    <w:p w:rsidR="00952DA0" w:rsidRPr="00636043" w:rsidRDefault="00952DA0" w:rsidP="003B6A79">
      <w:pPr>
        <w:spacing w:line="360" w:lineRule="auto"/>
        <w:jc w:val="both"/>
        <w:rPr>
          <w:rFonts w:asciiTheme="majorBidi" w:hAnsiTheme="majorBidi" w:cstheme="majorBidi"/>
          <w:sz w:val="28"/>
          <w:szCs w:val="28"/>
          <w:lang w:val="en-GB"/>
        </w:rPr>
      </w:pPr>
    </w:p>
    <w:p w:rsidR="00952DA0" w:rsidRPr="00636043" w:rsidRDefault="00952DA0" w:rsidP="003B6A79">
      <w:pPr>
        <w:spacing w:line="360" w:lineRule="auto"/>
        <w:jc w:val="both"/>
        <w:rPr>
          <w:rFonts w:asciiTheme="majorBidi" w:hAnsiTheme="majorBidi" w:cstheme="majorBidi"/>
          <w:sz w:val="28"/>
          <w:szCs w:val="28"/>
          <w:lang w:val="en-GB"/>
        </w:rPr>
      </w:pPr>
    </w:p>
    <w:p w:rsidR="00952DA0" w:rsidRPr="00636043" w:rsidRDefault="00952DA0" w:rsidP="003B6A79">
      <w:pPr>
        <w:spacing w:line="360" w:lineRule="auto"/>
        <w:jc w:val="both"/>
        <w:rPr>
          <w:rFonts w:asciiTheme="majorBidi" w:hAnsiTheme="majorBidi" w:cstheme="majorBidi"/>
          <w:sz w:val="28"/>
          <w:szCs w:val="28"/>
          <w:lang w:val="en-GB"/>
        </w:rPr>
      </w:pPr>
    </w:p>
    <w:p w:rsidR="00952DA0" w:rsidRPr="00636043" w:rsidRDefault="00952DA0" w:rsidP="003B6A79">
      <w:pPr>
        <w:spacing w:line="360" w:lineRule="auto"/>
        <w:jc w:val="both"/>
        <w:rPr>
          <w:rFonts w:asciiTheme="majorBidi" w:hAnsiTheme="majorBidi" w:cstheme="majorBidi"/>
          <w:sz w:val="28"/>
          <w:szCs w:val="28"/>
          <w:lang w:val="en-GB"/>
        </w:rPr>
      </w:pPr>
    </w:p>
    <w:p w:rsidR="0045794E" w:rsidRPr="00636043" w:rsidRDefault="00326B95" w:rsidP="003B6A79">
      <w:pPr>
        <w:spacing w:line="360" w:lineRule="auto"/>
        <w:ind w:left="30"/>
        <w:jc w:val="both"/>
        <w:rPr>
          <w:rFonts w:asciiTheme="majorBidi" w:hAnsiTheme="majorBidi" w:cstheme="majorBidi"/>
          <w:sz w:val="28"/>
          <w:szCs w:val="28"/>
          <w:lang w:val="en-GB"/>
        </w:rPr>
      </w:pPr>
      <w:r w:rsidRPr="00636043">
        <w:rPr>
          <w:rFonts w:asciiTheme="majorBidi" w:hAnsiTheme="majorBidi" w:cstheme="majorBidi"/>
          <w:b/>
          <w:bCs/>
          <w:sz w:val="28"/>
          <w:szCs w:val="28"/>
          <w:lang w:val="en-GB"/>
        </w:rPr>
        <w:lastRenderedPageBreak/>
        <w:t>Introduction</w:t>
      </w:r>
      <w:r w:rsidRPr="00636043">
        <w:rPr>
          <w:rFonts w:asciiTheme="majorBidi" w:hAnsiTheme="majorBidi" w:cstheme="majorBidi"/>
          <w:sz w:val="28"/>
          <w:szCs w:val="28"/>
          <w:lang w:val="en-GB"/>
        </w:rPr>
        <w:t>:</w:t>
      </w:r>
      <w:r w:rsidR="0045794E" w:rsidRPr="00636043">
        <w:rPr>
          <w:rFonts w:asciiTheme="majorBidi" w:hAnsiTheme="majorBidi" w:cstheme="majorBidi"/>
          <w:sz w:val="28"/>
          <w:szCs w:val="28"/>
          <w:lang w:val="en-GB"/>
        </w:rPr>
        <w:t xml:space="preserve"> </w:t>
      </w:r>
    </w:p>
    <w:p w:rsidR="003B5A42" w:rsidRPr="00636043" w:rsidRDefault="003B5A42" w:rsidP="003B6A79">
      <w:pPr>
        <w:spacing w:line="360" w:lineRule="auto"/>
        <w:ind w:left="30"/>
        <w:jc w:val="both"/>
        <w:rPr>
          <w:rFonts w:asciiTheme="majorBidi" w:hAnsiTheme="majorBidi" w:cstheme="majorBidi"/>
          <w:sz w:val="28"/>
          <w:szCs w:val="28"/>
          <w:lang w:val="en-GB"/>
        </w:rPr>
      </w:pPr>
      <w:r w:rsidRPr="00636043">
        <w:rPr>
          <w:rFonts w:asciiTheme="majorBidi" w:hAnsiTheme="majorBidi" w:cstheme="majorBidi"/>
          <w:sz w:val="28"/>
          <w:szCs w:val="28"/>
          <w:lang w:val="en-GB"/>
        </w:rPr>
        <w:t>As a result of developments in telecommunications all of people have a mobile so the GSM network must planned to serve the huge amount of traffic , and the planner must take in his mind the exceeding of the number of subscribers in every year so we can't say this network is optimum because the location of the network will exchange due to building or terrains , and the number of subscriber will increase at every second . finally the planner must take all of this parameter in his mind to have the best performance and  good quality to satisfy all of subscribers .</w:t>
      </w:r>
      <w:r w:rsidR="0045794E" w:rsidRPr="00636043">
        <w:rPr>
          <w:rFonts w:asciiTheme="majorBidi" w:hAnsiTheme="majorBidi" w:cstheme="majorBidi"/>
          <w:sz w:val="28"/>
          <w:szCs w:val="28"/>
          <w:lang w:val="en-GB"/>
        </w:rPr>
        <w:tab/>
      </w:r>
    </w:p>
    <w:p w:rsidR="003B5A42" w:rsidRPr="00636043" w:rsidRDefault="003B5A42"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This project</w:t>
      </w:r>
      <w:r w:rsidR="0045794E" w:rsidRPr="00636043">
        <w:rPr>
          <w:rFonts w:asciiTheme="majorBidi" w:hAnsiTheme="majorBidi" w:cstheme="majorBidi"/>
          <w:sz w:val="28"/>
          <w:szCs w:val="28"/>
        </w:rPr>
        <w:t xml:space="preserve"> will</w:t>
      </w:r>
      <w:r w:rsidRPr="00636043">
        <w:rPr>
          <w:rFonts w:asciiTheme="majorBidi" w:hAnsiTheme="majorBidi" w:cstheme="majorBidi"/>
          <w:sz w:val="28"/>
          <w:szCs w:val="28"/>
        </w:rPr>
        <w:t xml:space="preserve"> descri</w:t>
      </w:r>
      <w:r w:rsidR="0045794E" w:rsidRPr="00636043">
        <w:rPr>
          <w:rFonts w:asciiTheme="majorBidi" w:hAnsiTheme="majorBidi" w:cstheme="majorBidi"/>
          <w:sz w:val="28"/>
          <w:szCs w:val="28"/>
        </w:rPr>
        <w:t xml:space="preserve">bes the network planning </w:t>
      </w:r>
      <w:r w:rsidRPr="00636043">
        <w:rPr>
          <w:rFonts w:asciiTheme="majorBidi" w:hAnsiTheme="majorBidi" w:cstheme="majorBidi"/>
          <w:sz w:val="28"/>
          <w:szCs w:val="28"/>
        </w:rPr>
        <w:t>. It's  includes the following information:</w:t>
      </w:r>
    </w:p>
    <w:p w:rsidR="003B5A42" w:rsidRPr="00636043" w:rsidRDefault="003B5A42" w:rsidP="003B6A79">
      <w:pPr>
        <w:autoSpaceDE w:val="0"/>
        <w:autoSpaceDN w:val="0"/>
        <w:adjustRightInd w:val="0"/>
        <w:spacing w:after="0" w:line="360" w:lineRule="auto"/>
        <w:jc w:val="both"/>
        <w:rPr>
          <w:rFonts w:asciiTheme="majorBidi" w:hAnsiTheme="majorBidi" w:cstheme="majorBidi"/>
          <w:sz w:val="28"/>
          <w:szCs w:val="28"/>
        </w:rPr>
      </w:pPr>
    </w:p>
    <w:p w:rsidR="003B5A42" w:rsidRPr="00E94637" w:rsidRDefault="003B5A42" w:rsidP="007764D8">
      <w:pPr>
        <w:pStyle w:val="ListParagraph"/>
        <w:numPr>
          <w:ilvl w:val="0"/>
          <w:numId w:val="43"/>
        </w:numPr>
        <w:autoSpaceDE w:val="0"/>
        <w:autoSpaceDN w:val="0"/>
        <w:adjustRightInd w:val="0"/>
        <w:spacing w:after="0" w:line="360" w:lineRule="auto"/>
        <w:jc w:val="both"/>
        <w:rPr>
          <w:rFonts w:asciiTheme="majorBidi" w:hAnsiTheme="majorBidi" w:cstheme="majorBidi"/>
          <w:sz w:val="28"/>
          <w:szCs w:val="28"/>
        </w:rPr>
      </w:pPr>
      <w:r w:rsidRPr="00E94637">
        <w:rPr>
          <w:rFonts w:ascii="Times New Roman" w:hAnsi="Times New Roman" w:cs="Times New Roman"/>
          <w:sz w:val="28"/>
          <w:szCs w:val="28"/>
        </w:rPr>
        <w:t>Cell types</w:t>
      </w:r>
    </w:p>
    <w:p w:rsidR="003B5A42" w:rsidRPr="00E94637" w:rsidRDefault="003B5A42" w:rsidP="007764D8">
      <w:pPr>
        <w:pStyle w:val="ListParagraph"/>
        <w:numPr>
          <w:ilvl w:val="0"/>
          <w:numId w:val="43"/>
        </w:numPr>
        <w:autoSpaceDE w:val="0"/>
        <w:autoSpaceDN w:val="0"/>
        <w:adjustRightInd w:val="0"/>
        <w:spacing w:after="0" w:line="360" w:lineRule="auto"/>
        <w:jc w:val="both"/>
        <w:rPr>
          <w:rFonts w:asciiTheme="majorBidi" w:hAnsiTheme="majorBidi" w:cstheme="majorBidi"/>
          <w:sz w:val="28"/>
          <w:szCs w:val="28"/>
        </w:rPr>
      </w:pPr>
      <w:r w:rsidRPr="00E94637">
        <w:rPr>
          <w:rFonts w:asciiTheme="majorBidi" w:hAnsiTheme="majorBidi" w:cstheme="majorBidi"/>
          <w:sz w:val="28"/>
          <w:szCs w:val="28"/>
        </w:rPr>
        <w:t>Radio Frequency (RF) propagation prediction and rules</w:t>
      </w:r>
    </w:p>
    <w:p w:rsidR="003B5A42" w:rsidRPr="00E94637" w:rsidRDefault="003B5A42" w:rsidP="007764D8">
      <w:pPr>
        <w:pStyle w:val="ListParagraph"/>
        <w:numPr>
          <w:ilvl w:val="0"/>
          <w:numId w:val="43"/>
        </w:numPr>
        <w:autoSpaceDE w:val="0"/>
        <w:autoSpaceDN w:val="0"/>
        <w:adjustRightInd w:val="0"/>
        <w:spacing w:after="0" w:line="360" w:lineRule="auto"/>
        <w:jc w:val="both"/>
        <w:rPr>
          <w:rFonts w:asciiTheme="majorBidi" w:hAnsiTheme="majorBidi" w:cstheme="majorBidi"/>
          <w:sz w:val="28"/>
          <w:szCs w:val="28"/>
        </w:rPr>
      </w:pPr>
      <w:r w:rsidRPr="00E94637">
        <w:rPr>
          <w:rFonts w:asciiTheme="majorBidi" w:hAnsiTheme="majorBidi" w:cstheme="majorBidi"/>
          <w:sz w:val="28"/>
          <w:szCs w:val="28"/>
        </w:rPr>
        <w:t>Approximate range</w:t>
      </w:r>
    </w:p>
    <w:p w:rsidR="003B5A42" w:rsidRPr="00E94637" w:rsidRDefault="003B5A42" w:rsidP="007764D8">
      <w:pPr>
        <w:pStyle w:val="ListParagraph"/>
        <w:numPr>
          <w:ilvl w:val="0"/>
          <w:numId w:val="43"/>
        </w:numPr>
        <w:autoSpaceDE w:val="0"/>
        <w:autoSpaceDN w:val="0"/>
        <w:adjustRightInd w:val="0"/>
        <w:spacing w:after="0" w:line="360" w:lineRule="auto"/>
        <w:jc w:val="both"/>
        <w:rPr>
          <w:rFonts w:asciiTheme="majorBidi" w:hAnsiTheme="majorBidi" w:cstheme="majorBidi"/>
          <w:sz w:val="28"/>
          <w:szCs w:val="28"/>
        </w:rPr>
      </w:pPr>
      <w:r w:rsidRPr="00E94637">
        <w:rPr>
          <w:rFonts w:asciiTheme="majorBidi" w:hAnsiTheme="majorBidi" w:cstheme="majorBidi"/>
          <w:sz w:val="28"/>
          <w:szCs w:val="28"/>
        </w:rPr>
        <w:t xml:space="preserve">Cell coverage </w:t>
      </w:r>
    </w:p>
    <w:p w:rsidR="003B5A42" w:rsidRPr="00E94637" w:rsidRDefault="003B5A42" w:rsidP="007764D8">
      <w:pPr>
        <w:pStyle w:val="ListParagraph"/>
        <w:numPr>
          <w:ilvl w:val="0"/>
          <w:numId w:val="43"/>
        </w:numPr>
        <w:autoSpaceDE w:val="0"/>
        <w:autoSpaceDN w:val="0"/>
        <w:adjustRightInd w:val="0"/>
        <w:spacing w:after="0" w:line="360" w:lineRule="auto"/>
        <w:jc w:val="both"/>
        <w:rPr>
          <w:rFonts w:asciiTheme="majorBidi" w:hAnsiTheme="majorBidi" w:cstheme="majorBidi"/>
          <w:sz w:val="28"/>
          <w:szCs w:val="28"/>
        </w:rPr>
      </w:pPr>
      <w:r w:rsidRPr="00E94637">
        <w:rPr>
          <w:rFonts w:asciiTheme="majorBidi" w:hAnsiTheme="majorBidi" w:cstheme="majorBidi"/>
          <w:sz w:val="28"/>
          <w:szCs w:val="28"/>
        </w:rPr>
        <w:t>Capacity</w:t>
      </w:r>
    </w:p>
    <w:p w:rsidR="003B5A42" w:rsidRPr="00E94637" w:rsidRDefault="003B5A42" w:rsidP="007764D8">
      <w:pPr>
        <w:pStyle w:val="ListParagraph"/>
        <w:numPr>
          <w:ilvl w:val="0"/>
          <w:numId w:val="43"/>
        </w:numPr>
        <w:autoSpaceDE w:val="0"/>
        <w:autoSpaceDN w:val="0"/>
        <w:adjustRightInd w:val="0"/>
        <w:spacing w:after="0" w:line="360" w:lineRule="auto"/>
        <w:jc w:val="both"/>
        <w:rPr>
          <w:rFonts w:asciiTheme="majorBidi" w:hAnsiTheme="majorBidi" w:cstheme="majorBidi"/>
          <w:sz w:val="28"/>
          <w:szCs w:val="28"/>
        </w:rPr>
      </w:pPr>
      <w:r w:rsidRPr="00E94637">
        <w:rPr>
          <w:rFonts w:asciiTheme="majorBidi" w:hAnsiTheme="majorBidi" w:cstheme="majorBidi"/>
          <w:sz w:val="28"/>
          <w:szCs w:val="28"/>
        </w:rPr>
        <w:t>Timing advance</w:t>
      </w:r>
    </w:p>
    <w:p w:rsidR="00326B95" w:rsidRPr="00636043" w:rsidRDefault="00326B95" w:rsidP="003B6A79">
      <w:pPr>
        <w:autoSpaceDE w:val="0"/>
        <w:autoSpaceDN w:val="0"/>
        <w:adjustRightInd w:val="0"/>
        <w:spacing w:after="0" w:line="360" w:lineRule="auto"/>
        <w:jc w:val="both"/>
        <w:rPr>
          <w:rFonts w:asciiTheme="majorBidi" w:hAnsiTheme="majorBidi" w:cstheme="majorBidi"/>
          <w:sz w:val="28"/>
          <w:szCs w:val="28"/>
        </w:rPr>
      </w:pPr>
    </w:p>
    <w:p w:rsidR="003B5A42" w:rsidRPr="00636043" w:rsidRDefault="003B5A42"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The objective of cell planning is to build a cellular system that provides sufficient coverage and quality, meeting the traffic demands and allowing for future system growth. All these factors must be accomplished using a limited number of network elements and radio frequencies. The cell planning procedure involves the following factors:</w:t>
      </w:r>
    </w:p>
    <w:p w:rsidR="00326B95" w:rsidRDefault="00326B95" w:rsidP="003B6A79">
      <w:pPr>
        <w:autoSpaceDE w:val="0"/>
        <w:autoSpaceDN w:val="0"/>
        <w:adjustRightInd w:val="0"/>
        <w:spacing w:after="0" w:line="360" w:lineRule="auto"/>
        <w:jc w:val="both"/>
        <w:rPr>
          <w:rFonts w:asciiTheme="majorBidi" w:hAnsiTheme="majorBidi" w:cstheme="majorBidi"/>
          <w:sz w:val="28"/>
          <w:szCs w:val="28"/>
        </w:rPr>
      </w:pPr>
    </w:p>
    <w:p w:rsidR="00E94637" w:rsidRPr="00636043" w:rsidRDefault="00E94637" w:rsidP="003B6A79">
      <w:pPr>
        <w:autoSpaceDE w:val="0"/>
        <w:autoSpaceDN w:val="0"/>
        <w:adjustRightInd w:val="0"/>
        <w:spacing w:after="0" w:line="360" w:lineRule="auto"/>
        <w:jc w:val="both"/>
        <w:rPr>
          <w:rFonts w:asciiTheme="majorBidi" w:hAnsiTheme="majorBidi" w:cstheme="majorBidi"/>
          <w:sz w:val="28"/>
          <w:szCs w:val="28"/>
        </w:rPr>
      </w:pPr>
    </w:p>
    <w:p w:rsidR="00F56284" w:rsidRPr="00636043" w:rsidRDefault="00F56284" w:rsidP="003B6A79">
      <w:pPr>
        <w:autoSpaceDE w:val="0"/>
        <w:autoSpaceDN w:val="0"/>
        <w:adjustRightInd w:val="0"/>
        <w:spacing w:after="0" w:line="360" w:lineRule="auto"/>
        <w:jc w:val="both"/>
        <w:rPr>
          <w:rFonts w:asciiTheme="majorBidi" w:hAnsiTheme="majorBidi" w:cstheme="majorBidi"/>
          <w:sz w:val="28"/>
          <w:szCs w:val="28"/>
        </w:rPr>
      </w:pPr>
    </w:p>
    <w:p w:rsidR="003B5A42" w:rsidRPr="00E94637" w:rsidRDefault="003B5A42" w:rsidP="007764D8">
      <w:pPr>
        <w:pStyle w:val="ListParagraph"/>
        <w:numPr>
          <w:ilvl w:val="0"/>
          <w:numId w:val="44"/>
        </w:numPr>
        <w:autoSpaceDE w:val="0"/>
        <w:autoSpaceDN w:val="0"/>
        <w:adjustRightInd w:val="0"/>
        <w:spacing w:after="0" w:line="360" w:lineRule="auto"/>
        <w:jc w:val="both"/>
        <w:rPr>
          <w:rFonts w:asciiTheme="majorBidi" w:hAnsiTheme="majorBidi" w:cstheme="majorBidi"/>
          <w:sz w:val="28"/>
          <w:szCs w:val="28"/>
        </w:rPr>
      </w:pPr>
      <w:r w:rsidRPr="00E94637">
        <w:rPr>
          <w:rFonts w:asciiTheme="majorBidi" w:hAnsiTheme="majorBidi" w:cstheme="majorBidi"/>
          <w:sz w:val="28"/>
          <w:szCs w:val="28"/>
        </w:rPr>
        <w:lastRenderedPageBreak/>
        <w:t>Predictions of radio coverage (indoor and outdoor)</w:t>
      </w:r>
      <w:r w:rsidR="00326B95" w:rsidRPr="00E94637">
        <w:rPr>
          <w:rFonts w:asciiTheme="majorBidi" w:hAnsiTheme="majorBidi" w:cstheme="majorBidi"/>
          <w:sz w:val="28"/>
          <w:szCs w:val="28"/>
        </w:rPr>
        <w:t>.</w:t>
      </w:r>
    </w:p>
    <w:p w:rsidR="003B5A42" w:rsidRPr="00E94637" w:rsidRDefault="003B5A42" w:rsidP="007764D8">
      <w:pPr>
        <w:pStyle w:val="ListParagraph"/>
        <w:numPr>
          <w:ilvl w:val="0"/>
          <w:numId w:val="44"/>
        </w:numPr>
        <w:autoSpaceDE w:val="0"/>
        <w:autoSpaceDN w:val="0"/>
        <w:adjustRightInd w:val="0"/>
        <w:spacing w:after="0" w:line="360" w:lineRule="auto"/>
        <w:jc w:val="both"/>
        <w:rPr>
          <w:rFonts w:asciiTheme="majorBidi" w:hAnsiTheme="majorBidi" w:cstheme="majorBidi"/>
          <w:sz w:val="28"/>
          <w:szCs w:val="28"/>
        </w:rPr>
      </w:pPr>
      <w:r w:rsidRPr="00E94637">
        <w:rPr>
          <w:rFonts w:asciiTheme="majorBidi" w:hAnsiTheme="majorBidi" w:cstheme="majorBidi"/>
          <w:sz w:val="28"/>
          <w:szCs w:val="28"/>
        </w:rPr>
        <w:t>Traffic dimensioning</w:t>
      </w:r>
      <w:r w:rsidR="00326B95" w:rsidRPr="00E94637">
        <w:rPr>
          <w:rFonts w:asciiTheme="majorBidi" w:hAnsiTheme="majorBidi" w:cstheme="majorBidi"/>
          <w:sz w:val="28"/>
          <w:szCs w:val="28"/>
        </w:rPr>
        <w:t>.</w:t>
      </w:r>
    </w:p>
    <w:p w:rsidR="003B5A42" w:rsidRPr="00E94637" w:rsidRDefault="003B5A42" w:rsidP="007764D8">
      <w:pPr>
        <w:pStyle w:val="ListParagraph"/>
        <w:numPr>
          <w:ilvl w:val="0"/>
          <w:numId w:val="44"/>
        </w:numPr>
        <w:autoSpaceDE w:val="0"/>
        <w:autoSpaceDN w:val="0"/>
        <w:adjustRightInd w:val="0"/>
        <w:spacing w:after="0" w:line="360" w:lineRule="auto"/>
        <w:jc w:val="both"/>
        <w:rPr>
          <w:rFonts w:asciiTheme="majorBidi" w:hAnsiTheme="majorBidi" w:cstheme="majorBidi"/>
          <w:sz w:val="28"/>
          <w:szCs w:val="28"/>
        </w:rPr>
      </w:pPr>
      <w:r w:rsidRPr="00E94637">
        <w:rPr>
          <w:rFonts w:asciiTheme="majorBidi" w:hAnsiTheme="majorBidi" w:cstheme="majorBidi"/>
          <w:sz w:val="28"/>
          <w:szCs w:val="28"/>
        </w:rPr>
        <w:t>Site selection</w:t>
      </w:r>
      <w:r w:rsidR="00326B95" w:rsidRPr="00E94637">
        <w:rPr>
          <w:rFonts w:asciiTheme="majorBidi" w:hAnsiTheme="majorBidi" w:cstheme="majorBidi"/>
          <w:sz w:val="28"/>
          <w:szCs w:val="28"/>
        </w:rPr>
        <w:t>.</w:t>
      </w:r>
    </w:p>
    <w:p w:rsidR="003B5A42" w:rsidRPr="00E94637" w:rsidRDefault="003B5A42" w:rsidP="007764D8">
      <w:pPr>
        <w:pStyle w:val="ListParagraph"/>
        <w:numPr>
          <w:ilvl w:val="0"/>
          <w:numId w:val="44"/>
        </w:numPr>
        <w:autoSpaceDE w:val="0"/>
        <w:autoSpaceDN w:val="0"/>
        <w:adjustRightInd w:val="0"/>
        <w:spacing w:after="0" w:line="360" w:lineRule="auto"/>
        <w:jc w:val="both"/>
        <w:rPr>
          <w:rFonts w:asciiTheme="majorBidi" w:hAnsiTheme="majorBidi" w:cstheme="majorBidi"/>
          <w:sz w:val="28"/>
          <w:szCs w:val="28"/>
        </w:rPr>
      </w:pPr>
      <w:r w:rsidRPr="00E94637">
        <w:rPr>
          <w:rFonts w:asciiTheme="majorBidi" w:hAnsiTheme="majorBidi" w:cstheme="majorBidi"/>
          <w:sz w:val="28"/>
          <w:szCs w:val="28"/>
        </w:rPr>
        <w:t>Frequency planning</w:t>
      </w:r>
      <w:r w:rsidR="00326B95" w:rsidRPr="00E94637">
        <w:rPr>
          <w:rFonts w:asciiTheme="majorBidi" w:hAnsiTheme="majorBidi" w:cstheme="majorBidi"/>
          <w:sz w:val="28"/>
          <w:szCs w:val="28"/>
        </w:rPr>
        <w:t>.</w:t>
      </w:r>
    </w:p>
    <w:p w:rsidR="00F56284" w:rsidRPr="00636043" w:rsidRDefault="00F56284" w:rsidP="003B6A79">
      <w:pPr>
        <w:spacing w:line="360" w:lineRule="auto"/>
        <w:jc w:val="both"/>
        <w:rPr>
          <w:rFonts w:asciiTheme="majorBidi" w:hAnsiTheme="majorBidi" w:cstheme="majorBidi"/>
          <w:sz w:val="28"/>
          <w:szCs w:val="28"/>
        </w:rPr>
      </w:pPr>
    </w:p>
    <w:p w:rsidR="003B5A42" w:rsidRPr="00636043" w:rsidRDefault="003B5A42" w:rsidP="003B6A79">
      <w:pPr>
        <w:spacing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The feedback from the system can be used to redesign and improve the cell plan. Efficient </w:t>
      </w:r>
      <w:r w:rsidR="00326B95" w:rsidRPr="00636043">
        <w:rPr>
          <w:rFonts w:asciiTheme="majorBidi" w:hAnsiTheme="majorBidi" w:cstheme="majorBidi"/>
          <w:sz w:val="28"/>
          <w:szCs w:val="28"/>
        </w:rPr>
        <w:t>tools</w:t>
      </w:r>
      <w:r w:rsidRPr="00636043">
        <w:rPr>
          <w:rFonts w:asciiTheme="majorBidi" w:hAnsiTheme="majorBidi" w:cstheme="majorBidi"/>
          <w:sz w:val="28"/>
          <w:szCs w:val="28"/>
        </w:rPr>
        <w:t xml:space="preserve"> </w:t>
      </w:r>
      <w:r w:rsidR="00326B95" w:rsidRPr="00636043">
        <w:rPr>
          <w:rFonts w:asciiTheme="majorBidi" w:hAnsiTheme="majorBidi" w:cstheme="majorBidi"/>
          <w:sz w:val="28"/>
          <w:szCs w:val="28"/>
        </w:rPr>
        <w:t>,</w:t>
      </w:r>
      <w:r w:rsidRPr="00636043">
        <w:rPr>
          <w:rFonts w:asciiTheme="majorBidi" w:hAnsiTheme="majorBidi" w:cstheme="majorBidi"/>
          <w:sz w:val="28"/>
          <w:szCs w:val="28"/>
        </w:rPr>
        <w:t>are available for predicting the radio path and for detailed planning of frequencies. Such tools are necessary for dealing with irregular site location and unevenly distributed traffic</w:t>
      </w:r>
      <w:r w:rsidR="0045794E" w:rsidRPr="00636043">
        <w:rPr>
          <w:rFonts w:asciiTheme="majorBidi" w:hAnsiTheme="majorBidi" w:cstheme="majorBidi"/>
          <w:sz w:val="28"/>
          <w:szCs w:val="28"/>
        </w:rPr>
        <w:t>.</w:t>
      </w:r>
    </w:p>
    <w:p w:rsidR="003B5A42" w:rsidRPr="00636043" w:rsidRDefault="003B5A42" w:rsidP="003B6A79">
      <w:pPr>
        <w:spacing w:line="360" w:lineRule="auto"/>
        <w:jc w:val="both"/>
        <w:rPr>
          <w:rFonts w:asciiTheme="majorBidi" w:hAnsiTheme="majorBidi" w:cstheme="majorBidi"/>
          <w:sz w:val="28"/>
          <w:szCs w:val="28"/>
        </w:rPr>
      </w:pPr>
    </w:p>
    <w:p w:rsidR="003B5A42" w:rsidRPr="00636043" w:rsidRDefault="003B5A42" w:rsidP="003B6A79">
      <w:pPr>
        <w:spacing w:line="360" w:lineRule="auto"/>
        <w:jc w:val="both"/>
        <w:rPr>
          <w:rFonts w:asciiTheme="majorBidi" w:hAnsiTheme="majorBidi" w:cstheme="majorBidi"/>
          <w:sz w:val="28"/>
          <w:szCs w:val="28"/>
        </w:rPr>
      </w:pPr>
    </w:p>
    <w:p w:rsidR="003B5A42" w:rsidRPr="00636043" w:rsidRDefault="003B5A42" w:rsidP="003B6A79">
      <w:pPr>
        <w:spacing w:line="360" w:lineRule="auto"/>
        <w:jc w:val="both"/>
        <w:rPr>
          <w:rFonts w:asciiTheme="majorBidi" w:hAnsiTheme="majorBidi" w:cstheme="majorBidi"/>
          <w:sz w:val="28"/>
          <w:szCs w:val="28"/>
        </w:rPr>
      </w:pPr>
    </w:p>
    <w:p w:rsidR="003B5A42" w:rsidRPr="00636043" w:rsidRDefault="003B5A42" w:rsidP="003B6A79">
      <w:pPr>
        <w:spacing w:line="360" w:lineRule="auto"/>
        <w:rPr>
          <w:rFonts w:asciiTheme="majorBidi" w:hAnsiTheme="majorBidi" w:cstheme="majorBidi"/>
          <w:sz w:val="28"/>
          <w:szCs w:val="28"/>
        </w:rPr>
      </w:pPr>
    </w:p>
    <w:p w:rsidR="003B5A42" w:rsidRPr="00636043" w:rsidRDefault="003B5A42" w:rsidP="003B6A79">
      <w:pPr>
        <w:spacing w:line="360" w:lineRule="auto"/>
        <w:rPr>
          <w:rFonts w:asciiTheme="majorBidi" w:hAnsiTheme="majorBidi" w:cstheme="majorBidi"/>
        </w:rPr>
      </w:pPr>
    </w:p>
    <w:p w:rsidR="003B5A42" w:rsidRPr="00636043" w:rsidRDefault="003B5A42" w:rsidP="003B6A79">
      <w:pPr>
        <w:spacing w:line="360" w:lineRule="auto"/>
        <w:rPr>
          <w:rFonts w:asciiTheme="majorBidi" w:hAnsiTheme="majorBidi" w:cstheme="majorBidi"/>
        </w:rPr>
      </w:pPr>
    </w:p>
    <w:p w:rsidR="003B5A42" w:rsidRPr="00636043" w:rsidRDefault="003B5A42" w:rsidP="003B6A79">
      <w:pPr>
        <w:spacing w:line="360" w:lineRule="auto"/>
        <w:rPr>
          <w:rFonts w:asciiTheme="majorBidi" w:hAnsiTheme="majorBidi" w:cstheme="majorBidi"/>
        </w:rPr>
      </w:pPr>
    </w:p>
    <w:p w:rsidR="003B5A42" w:rsidRPr="00636043" w:rsidRDefault="003B5A42" w:rsidP="003B6A79">
      <w:pPr>
        <w:spacing w:line="360" w:lineRule="auto"/>
        <w:rPr>
          <w:rFonts w:asciiTheme="majorBidi" w:hAnsiTheme="majorBidi" w:cstheme="majorBidi"/>
        </w:rPr>
      </w:pPr>
    </w:p>
    <w:p w:rsidR="003B5A42" w:rsidRPr="00636043" w:rsidRDefault="003B5A42" w:rsidP="003B6A79">
      <w:pPr>
        <w:spacing w:line="360" w:lineRule="auto"/>
        <w:rPr>
          <w:rFonts w:asciiTheme="majorBidi" w:hAnsiTheme="majorBidi" w:cstheme="majorBidi"/>
        </w:rPr>
      </w:pPr>
    </w:p>
    <w:p w:rsidR="00EA4E0B" w:rsidRPr="00636043" w:rsidRDefault="00EA4E0B" w:rsidP="003B6A79">
      <w:pPr>
        <w:spacing w:line="360" w:lineRule="auto"/>
        <w:rPr>
          <w:rFonts w:asciiTheme="majorBidi" w:hAnsiTheme="majorBidi" w:cstheme="majorBidi"/>
        </w:rPr>
      </w:pPr>
    </w:p>
    <w:p w:rsidR="00827F92" w:rsidRPr="00636043" w:rsidRDefault="00827F92" w:rsidP="003B6A79">
      <w:pPr>
        <w:spacing w:line="360" w:lineRule="auto"/>
        <w:rPr>
          <w:rFonts w:asciiTheme="majorBidi" w:hAnsiTheme="majorBidi" w:cstheme="majorBidi"/>
        </w:rPr>
      </w:pPr>
    </w:p>
    <w:p w:rsidR="00827F92" w:rsidRPr="00636043" w:rsidRDefault="00827F92" w:rsidP="003B6A79">
      <w:pPr>
        <w:spacing w:line="360" w:lineRule="auto"/>
        <w:rPr>
          <w:rFonts w:asciiTheme="majorBidi" w:hAnsiTheme="majorBidi" w:cstheme="majorBidi"/>
        </w:rPr>
      </w:pPr>
    </w:p>
    <w:p w:rsidR="00827F92" w:rsidRPr="00636043" w:rsidRDefault="00827F92" w:rsidP="003B6A79">
      <w:pPr>
        <w:spacing w:line="360" w:lineRule="auto"/>
        <w:rPr>
          <w:rFonts w:asciiTheme="majorBidi" w:hAnsiTheme="majorBidi" w:cstheme="majorBidi"/>
        </w:rPr>
      </w:pPr>
    </w:p>
    <w:p w:rsidR="00827F92" w:rsidRPr="00636043" w:rsidRDefault="00827F92" w:rsidP="003B6A79">
      <w:pPr>
        <w:spacing w:line="360" w:lineRule="auto"/>
        <w:rPr>
          <w:rFonts w:asciiTheme="majorBidi" w:hAnsiTheme="majorBidi" w:cstheme="majorBidi"/>
          <w:b/>
          <w:bCs/>
          <w:sz w:val="28"/>
          <w:szCs w:val="28"/>
          <w:u w:val="single"/>
        </w:rPr>
      </w:pPr>
      <w:r w:rsidRPr="00636043">
        <w:rPr>
          <w:rFonts w:asciiTheme="majorBidi" w:hAnsiTheme="majorBidi" w:cstheme="majorBidi"/>
          <w:b/>
          <w:bCs/>
          <w:sz w:val="28"/>
          <w:szCs w:val="28"/>
          <w:u w:val="single"/>
        </w:rPr>
        <w:lastRenderedPageBreak/>
        <w:t xml:space="preserve">Chapter one </w:t>
      </w:r>
    </w:p>
    <w:p w:rsidR="00C62ED2" w:rsidRPr="00636043" w:rsidRDefault="00827F92" w:rsidP="003B6A79">
      <w:pPr>
        <w:spacing w:line="360" w:lineRule="auto"/>
        <w:rPr>
          <w:rFonts w:asciiTheme="majorBidi" w:hAnsiTheme="majorBidi" w:cstheme="majorBidi"/>
          <w:b/>
          <w:bCs/>
          <w:sz w:val="32"/>
          <w:szCs w:val="32"/>
        </w:rPr>
      </w:pPr>
      <w:r w:rsidRPr="00636043">
        <w:rPr>
          <w:rFonts w:asciiTheme="majorBidi" w:hAnsiTheme="majorBidi" w:cstheme="majorBidi"/>
          <w:b/>
          <w:bCs/>
          <w:sz w:val="32"/>
          <w:szCs w:val="32"/>
        </w:rPr>
        <w:t xml:space="preserve"> </w:t>
      </w:r>
      <w:r w:rsidR="00C62ED2" w:rsidRPr="00636043">
        <w:rPr>
          <w:rFonts w:asciiTheme="majorBidi" w:hAnsiTheme="majorBidi" w:cstheme="majorBidi"/>
          <w:b/>
          <w:bCs/>
          <w:sz w:val="32"/>
          <w:szCs w:val="32"/>
        </w:rPr>
        <w:t xml:space="preserve">marketing  analysis </w:t>
      </w:r>
    </w:p>
    <w:p w:rsidR="00C62ED2" w:rsidRPr="00636043" w:rsidRDefault="00C62ED2" w:rsidP="003B6A79">
      <w:pPr>
        <w:spacing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any project analysis will start from marketing study to know demands of the customer  and to know if the market </w:t>
      </w:r>
      <w:r w:rsidR="003057AC" w:rsidRPr="00636043">
        <w:rPr>
          <w:rFonts w:asciiTheme="majorBidi" w:hAnsiTheme="majorBidi" w:cstheme="majorBidi"/>
          <w:sz w:val="28"/>
          <w:szCs w:val="28"/>
        </w:rPr>
        <w:t>have a capacity for new project , we perform this study by publish questionnaire in the area where the project will execute before this step we classify the area in different categories to simplify the development in the future the following table shows this categories :</w:t>
      </w:r>
    </w:p>
    <w:tbl>
      <w:tblPr>
        <w:tblStyle w:val="LightGrid-Accent5"/>
        <w:tblW w:w="0" w:type="auto"/>
        <w:jc w:val="center"/>
        <w:tblInd w:w="-419" w:type="dxa"/>
        <w:tblLayout w:type="fixed"/>
        <w:tblLook w:val="04A0"/>
      </w:tblPr>
      <w:tblGrid>
        <w:gridCol w:w="3117"/>
        <w:gridCol w:w="1847"/>
        <w:gridCol w:w="1136"/>
        <w:gridCol w:w="1421"/>
        <w:gridCol w:w="1420"/>
      </w:tblGrid>
      <w:tr w:rsidR="0047584B" w:rsidRPr="00636043" w:rsidTr="00D4719A">
        <w:trPr>
          <w:cnfStyle w:val="100000000000"/>
          <w:trHeight w:val="488"/>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30"/>
                <w:szCs w:val="30"/>
              </w:rPr>
            </w:pPr>
            <w:r w:rsidRPr="00E94637">
              <w:rPr>
                <w:rFonts w:asciiTheme="majorBidi" w:hAnsiTheme="majorBidi"/>
                <w:b w:val="0"/>
                <w:bCs w:val="0"/>
                <w:sz w:val="30"/>
                <w:szCs w:val="30"/>
              </w:rPr>
              <w:t>Location</w:t>
            </w:r>
          </w:p>
        </w:tc>
        <w:tc>
          <w:tcPr>
            <w:tcW w:w="1847" w:type="dxa"/>
          </w:tcPr>
          <w:p w:rsidR="0047584B" w:rsidRPr="00E94637" w:rsidRDefault="0047584B" w:rsidP="003B6A79">
            <w:pPr>
              <w:pStyle w:val="ListParagraph"/>
              <w:spacing w:line="360" w:lineRule="auto"/>
              <w:ind w:left="0"/>
              <w:jc w:val="center"/>
              <w:cnfStyle w:val="100000000000"/>
              <w:rPr>
                <w:rFonts w:asciiTheme="majorBidi" w:hAnsiTheme="majorBidi"/>
                <w:b w:val="0"/>
                <w:bCs w:val="0"/>
                <w:sz w:val="30"/>
                <w:szCs w:val="30"/>
              </w:rPr>
            </w:pPr>
            <w:r w:rsidRPr="00E94637">
              <w:rPr>
                <w:rFonts w:asciiTheme="majorBidi" w:hAnsiTheme="majorBidi"/>
                <w:b w:val="0"/>
                <w:bCs w:val="0"/>
                <w:sz w:val="30"/>
                <w:szCs w:val="30"/>
              </w:rPr>
              <w:t>Dense urban</w:t>
            </w:r>
          </w:p>
        </w:tc>
        <w:tc>
          <w:tcPr>
            <w:tcW w:w="1136" w:type="dxa"/>
          </w:tcPr>
          <w:p w:rsidR="0047584B" w:rsidRPr="00E94637" w:rsidRDefault="0047584B" w:rsidP="003B6A79">
            <w:pPr>
              <w:pStyle w:val="ListParagraph"/>
              <w:spacing w:line="360" w:lineRule="auto"/>
              <w:ind w:left="0"/>
              <w:jc w:val="center"/>
              <w:cnfStyle w:val="100000000000"/>
              <w:rPr>
                <w:rFonts w:asciiTheme="majorBidi" w:hAnsiTheme="majorBidi"/>
                <w:b w:val="0"/>
                <w:bCs w:val="0"/>
                <w:sz w:val="30"/>
                <w:szCs w:val="30"/>
              </w:rPr>
            </w:pPr>
            <w:r w:rsidRPr="00E94637">
              <w:rPr>
                <w:rFonts w:asciiTheme="majorBidi" w:hAnsiTheme="majorBidi"/>
                <w:b w:val="0"/>
                <w:bCs w:val="0"/>
                <w:sz w:val="30"/>
                <w:szCs w:val="30"/>
              </w:rPr>
              <w:t>Urban</w:t>
            </w:r>
          </w:p>
        </w:tc>
        <w:tc>
          <w:tcPr>
            <w:tcW w:w="1421" w:type="dxa"/>
          </w:tcPr>
          <w:p w:rsidR="0047584B" w:rsidRPr="00E94637" w:rsidRDefault="0047584B" w:rsidP="003B6A79">
            <w:pPr>
              <w:pStyle w:val="ListParagraph"/>
              <w:spacing w:line="360" w:lineRule="auto"/>
              <w:ind w:left="0"/>
              <w:jc w:val="center"/>
              <w:cnfStyle w:val="100000000000"/>
              <w:rPr>
                <w:rFonts w:asciiTheme="majorBidi" w:hAnsiTheme="majorBidi"/>
                <w:b w:val="0"/>
                <w:bCs w:val="0"/>
                <w:sz w:val="30"/>
                <w:szCs w:val="30"/>
              </w:rPr>
            </w:pPr>
            <w:r w:rsidRPr="00E94637">
              <w:rPr>
                <w:rFonts w:asciiTheme="majorBidi" w:hAnsiTheme="majorBidi"/>
                <w:b w:val="0"/>
                <w:bCs w:val="0"/>
                <w:sz w:val="30"/>
                <w:szCs w:val="30"/>
              </w:rPr>
              <w:t>Suburban</w:t>
            </w:r>
          </w:p>
        </w:tc>
        <w:tc>
          <w:tcPr>
            <w:tcW w:w="1420" w:type="dxa"/>
          </w:tcPr>
          <w:p w:rsidR="0047584B" w:rsidRPr="00E94637" w:rsidRDefault="0047584B" w:rsidP="003B6A79">
            <w:pPr>
              <w:pStyle w:val="ListParagraph"/>
              <w:spacing w:line="360" w:lineRule="auto"/>
              <w:ind w:left="0"/>
              <w:jc w:val="center"/>
              <w:cnfStyle w:val="100000000000"/>
              <w:rPr>
                <w:rFonts w:asciiTheme="majorBidi" w:hAnsiTheme="majorBidi"/>
                <w:b w:val="0"/>
                <w:bCs w:val="0"/>
                <w:sz w:val="30"/>
                <w:szCs w:val="30"/>
              </w:rPr>
            </w:pPr>
            <w:r w:rsidRPr="00E94637">
              <w:rPr>
                <w:rFonts w:asciiTheme="majorBidi" w:hAnsiTheme="majorBidi"/>
                <w:b w:val="0"/>
                <w:bCs w:val="0"/>
                <w:sz w:val="30"/>
                <w:szCs w:val="30"/>
              </w:rPr>
              <w:t>Rural</w:t>
            </w:r>
          </w:p>
        </w:tc>
      </w:tr>
      <w:tr w:rsidR="0047584B" w:rsidRPr="00636043" w:rsidTr="00D4719A">
        <w:trPr>
          <w:cnfStyle w:val="000000100000"/>
          <w:trHeight w:val="504"/>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28"/>
                <w:szCs w:val="28"/>
              </w:rPr>
            </w:pPr>
            <w:r w:rsidRPr="00E94637">
              <w:rPr>
                <w:rFonts w:asciiTheme="majorBidi" w:hAnsiTheme="majorBidi"/>
                <w:b w:val="0"/>
                <w:bCs w:val="0"/>
                <w:sz w:val="28"/>
                <w:szCs w:val="28"/>
              </w:rPr>
              <w:t>OLD TOWN</w:t>
            </w:r>
          </w:p>
        </w:tc>
        <w:tc>
          <w:tcPr>
            <w:tcW w:w="1847"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r w:rsidRPr="00E94637">
              <w:rPr>
                <w:rFonts w:asciiTheme="majorBidi" w:hAnsiTheme="majorBidi" w:cstheme="majorBidi"/>
                <w:sz w:val="32"/>
                <w:szCs w:val="32"/>
              </w:rPr>
              <w:t>*</w:t>
            </w:r>
          </w:p>
        </w:tc>
        <w:tc>
          <w:tcPr>
            <w:tcW w:w="1136"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421"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420"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r>
      <w:tr w:rsidR="0047584B" w:rsidRPr="00636043" w:rsidTr="00D4719A">
        <w:trPr>
          <w:cnfStyle w:val="000000010000"/>
          <w:trHeight w:val="606"/>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28"/>
                <w:szCs w:val="28"/>
              </w:rPr>
            </w:pPr>
            <w:r w:rsidRPr="00E94637">
              <w:rPr>
                <w:rFonts w:asciiTheme="majorBidi" w:hAnsiTheme="majorBidi"/>
                <w:b w:val="0"/>
                <w:bCs w:val="0"/>
                <w:sz w:val="28"/>
                <w:szCs w:val="28"/>
              </w:rPr>
              <w:t>NORTH MOUNTAIN</w:t>
            </w:r>
          </w:p>
        </w:tc>
        <w:tc>
          <w:tcPr>
            <w:tcW w:w="1847"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136"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r w:rsidRPr="00E94637">
              <w:rPr>
                <w:rFonts w:asciiTheme="majorBidi" w:hAnsiTheme="majorBidi" w:cstheme="majorBidi"/>
                <w:sz w:val="32"/>
                <w:szCs w:val="32"/>
              </w:rPr>
              <w:t>*</w:t>
            </w:r>
          </w:p>
        </w:tc>
        <w:tc>
          <w:tcPr>
            <w:tcW w:w="1421"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420"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r>
      <w:tr w:rsidR="0047584B" w:rsidRPr="00636043" w:rsidTr="00D4719A">
        <w:trPr>
          <w:cnfStyle w:val="000000100000"/>
          <w:trHeight w:val="407"/>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28"/>
                <w:szCs w:val="28"/>
              </w:rPr>
            </w:pPr>
            <w:r w:rsidRPr="00E94637">
              <w:rPr>
                <w:rFonts w:asciiTheme="majorBidi" w:hAnsiTheme="majorBidi"/>
                <w:b w:val="0"/>
                <w:bCs w:val="0"/>
                <w:sz w:val="28"/>
                <w:szCs w:val="28"/>
              </w:rPr>
              <w:t>SOUTH MOUNTAIN</w:t>
            </w:r>
          </w:p>
        </w:tc>
        <w:tc>
          <w:tcPr>
            <w:tcW w:w="1847"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136"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421"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r w:rsidRPr="00E94637">
              <w:rPr>
                <w:rFonts w:asciiTheme="majorBidi" w:hAnsiTheme="majorBidi" w:cstheme="majorBidi"/>
                <w:sz w:val="32"/>
                <w:szCs w:val="32"/>
              </w:rPr>
              <w:t>*</w:t>
            </w:r>
          </w:p>
        </w:tc>
        <w:tc>
          <w:tcPr>
            <w:tcW w:w="1420"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r>
      <w:tr w:rsidR="0047584B" w:rsidRPr="00636043" w:rsidTr="00D4719A">
        <w:trPr>
          <w:cnfStyle w:val="000000010000"/>
          <w:trHeight w:val="520"/>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28"/>
                <w:szCs w:val="28"/>
              </w:rPr>
            </w:pPr>
            <w:r w:rsidRPr="00E94637">
              <w:rPr>
                <w:rFonts w:asciiTheme="majorBidi" w:hAnsiTheme="majorBidi"/>
                <w:b w:val="0"/>
                <w:bCs w:val="0"/>
                <w:sz w:val="28"/>
                <w:szCs w:val="28"/>
              </w:rPr>
              <w:t>RAFEDIA</w:t>
            </w:r>
          </w:p>
        </w:tc>
        <w:tc>
          <w:tcPr>
            <w:tcW w:w="1847"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136"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r w:rsidRPr="00E94637">
              <w:rPr>
                <w:rFonts w:asciiTheme="majorBidi" w:hAnsiTheme="majorBidi" w:cstheme="majorBidi"/>
                <w:sz w:val="32"/>
                <w:szCs w:val="32"/>
              </w:rPr>
              <w:t>*</w:t>
            </w:r>
          </w:p>
        </w:tc>
        <w:tc>
          <w:tcPr>
            <w:tcW w:w="1421"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420"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r>
      <w:tr w:rsidR="0047584B" w:rsidRPr="00636043" w:rsidTr="00D4719A">
        <w:trPr>
          <w:cnfStyle w:val="000000100000"/>
          <w:trHeight w:val="520"/>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28"/>
                <w:szCs w:val="28"/>
              </w:rPr>
            </w:pPr>
            <w:r w:rsidRPr="00E94637">
              <w:rPr>
                <w:rFonts w:asciiTheme="majorBidi" w:hAnsiTheme="majorBidi"/>
                <w:b w:val="0"/>
                <w:bCs w:val="0"/>
                <w:sz w:val="28"/>
                <w:szCs w:val="28"/>
              </w:rPr>
              <w:t>ALMAKHFIA</w:t>
            </w:r>
          </w:p>
        </w:tc>
        <w:tc>
          <w:tcPr>
            <w:tcW w:w="1847"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136"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r w:rsidRPr="00E94637">
              <w:rPr>
                <w:rFonts w:asciiTheme="majorBidi" w:hAnsiTheme="majorBidi" w:cstheme="majorBidi"/>
                <w:sz w:val="32"/>
                <w:szCs w:val="32"/>
              </w:rPr>
              <w:t>*</w:t>
            </w:r>
          </w:p>
        </w:tc>
        <w:tc>
          <w:tcPr>
            <w:tcW w:w="1421"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420"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r>
      <w:tr w:rsidR="0047584B" w:rsidRPr="00636043" w:rsidTr="00D4719A">
        <w:trPr>
          <w:cnfStyle w:val="000000010000"/>
          <w:trHeight w:val="520"/>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28"/>
                <w:szCs w:val="28"/>
              </w:rPr>
            </w:pPr>
            <w:r w:rsidRPr="00E94637">
              <w:rPr>
                <w:rFonts w:asciiTheme="majorBidi" w:hAnsiTheme="majorBidi"/>
                <w:b w:val="0"/>
                <w:bCs w:val="0"/>
                <w:sz w:val="28"/>
                <w:szCs w:val="28"/>
              </w:rPr>
              <w:t>BIET AZAN</w:t>
            </w:r>
          </w:p>
        </w:tc>
        <w:tc>
          <w:tcPr>
            <w:tcW w:w="1847"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136"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421"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420"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r w:rsidRPr="00E94637">
              <w:rPr>
                <w:rFonts w:asciiTheme="majorBidi" w:hAnsiTheme="majorBidi" w:cstheme="majorBidi"/>
                <w:sz w:val="32"/>
                <w:szCs w:val="32"/>
              </w:rPr>
              <w:t>*</w:t>
            </w:r>
          </w:p>
        </w:tc>
      </w:tr>
      <w:tr w:rsidR="0047584B" w:rsidRPr="00636043" w:rsidTr="00D4719A">
        <w:trPr>
          <w:cnfStyle w:val="000000100000"/>
          <w:trHeight w:val="504"/>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28"/>
                <w:szCs w:val="28"/>
              </w:rPr>
            </w:pPr>
            <w:r w:rsidRPr="00E94637">
              <w:rPr>
                <w:rFonts w:asciiTheme="majorBidi" w:hAnsiTheme="majorBidi"/>
                <w:b w:val="0"/>
                <w:bCs w:val="0"/>
                <w:sz w:val="28"/>
                <w:szCs w:val="28"/>
              </w:rPr>
              <w:t>AN-NAJAH UN</w:t>
            </w:r>
          </w:p>
        </w:tc>
        <w:tc>
          <w:tcPr>
            <w:tcW w:w="1847"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136"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r w:rsidRPr="00E94637">
              <w:rPr>
                <w:rFonts w:asciiTheme="majorBidi" w:hAnsiTheme="majorBidi" w:cstheme="majorBidi"/>
                <w:sz w:val="32"/>
                <w:szCs w:val="32"/>
              </w:rPr>
              <w:t>*</w:t>
            </w:r>
          </w:p>
        </w:tc>
        <w:tc>
          <w:tcPr>
            <w:tcW w:w="1421"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420"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r>
      <w:tr w:rsidR="0047584B" w:rsidRPr="00636043" w:rsidTr="00D4719A">
        <w:trPr>
          <w:cnfStyle w:val="000000010000"/>
          <w:trHeight w:val="520"/>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28"/>
                <w:szCs w:val="28"/>
              </w:rPr>
            </w:pPr>
            <w:r w:rsidRPr="00E94637">
              <w:rPr>
                <w:rFonts w:asciiTheme="majorBidi" w:hAnsiTheme="majorBidi"/>
                <w:b w:val="0"/>
                <w:bCs w:val="0"/>
                <w:sz w:val="28"/>
                <w:szCs w:val="28"/>
              </w:rPr>
              <w:t>BIET EIBA</w:t>
            </w:r>
          </w:p>
        </w:tc>
        <w:tc>
          <w:tcPr>
            <w:tcW w:w="1847"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136"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421"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p>
        </w:tc>
        <w:tc>
          <w:tcPr>
            <w:tcW w:w="1420" w:type="dxa"/>
          </w:tcPr>
          <w:p w:rsidR="0047584B" w:rsidRPr="00E94637" w:rsidRDefault="0047584B" w:rsidP="003B6A79">
            <w:pPr>
              <w:pStyle w:val="ListParagraph"/>
              <w:spacing w:line="360" w:lineRule="auto"/>
              <w:ind w:left="0"/>
              <w:jc w:val="center"/>
              <w:cnfStyle w:val="000000010000"/>
              <w:rPr>
                <w:rFonts w:asciiTheme="majorBidi" w:hAnsiTheme="majorBidi" w:cstheme="majorBidi"/>
                <w:sz w:val="32"/>
                <w:szCs w:val="32"/>
              </w:rPr>
            </w:pPr>
            <w:r w:rsidRPr="00E94637">
              <w:rPr>
                <w:rFonts w:asciiTheme="majorBidi" w:hAnsiTheme="majorBidi" w:cstheme="majorBidi"/>
                <w:sz w:val="32"/>
                <w:szCs w:val="32"/>
              </w:rPr>
              <w:t>*</w:t>
            </w:r>
          </w:p>
        </w:tc>
      </w:tr>
      <w:tr w:rsidR="0047584B" w:rsidRPr="00636043" w:rsidTr="00D4719A">
        <w:trPr>
          <w:cnfStyle w:val="000000100000"/>
          <w:trHeight w:val="520"/>
          <w:jc w:val="center"/>
        </w:trPr>
        <w:tc>
          <w:tcPr>
            <w:cnfStyle w:val="001000000000"/>
            <w:tcW w:w="3117" w:type="dxa"/>
          </w:tcPr>
          <w:p w:rsidR="0047584B" w:rsidRPr="00E94637" w:rsidRDefault="0047584B" w:rsidP="003B6A79">
            <w:pPr>
              <w:pStyle w:val="ListParagraph"/>
              <w:spacing w:line="360" w:lineRule="auto"/>
              <w:ind w:left="0"/>
              <w:rPr>
                <w:rFonts w:asciiTheme="majorBidi" w:hAnsiTheme="majorBidi"/>
                <w:b w:val="0"/>
                <w:bCs w:val="0"/>
                <w:sz w:val="28"/>
                <w:szCs w:val="28"/>
              </w:rPr>
            </w:pPr>
            <w:r w:rsidRPr="00E94637">
              <w:rPr>
                <w:rFonts w:asciiTheme="majorBidi" w:hAnsiTheme="majorBidi"/>
                <w:b w:val="0"/>
                <w:bCs w:val="0"/>
                <w:sz w:val="28"/>
                <w:szCs w:val="28"/>
              </w:rPr>
              <w:t>ALDAHYA</w:t>
            </w:r>
          </w:p>
        </w:tc>
        <w:tc>
          <w:tcPr>
            <w:tcW w:w="1847"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136"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421"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p>
        </w:tc>
        <w:tc>
          <w:tcPr>
            <w:tcW w:w="1420" w:type="dxa"/>
          </w:tcPr>
          <w:p w:rsidR="0047584B" w:rsidRPr="00E94637" w:rsidRDefault="0047584B" w:rsidP="003B6A79">
            <w:pPr>
              <w:pStyle w:val="ListParagraph"/>
              <w:spacing w:line="360" w:lineRule="auto"/>
              <w:ind w:left="0"/>
              <w:jc w:val="center"/>
              <w:cnfStyle w:val="000000100000"/>
              <w:rPr>
                <w:rFonts w:asciiTheme="majorBidi" w:hAnsiTheme="majorBidi" w:cstheme="majorBidi"/>
                <w:sz w:val="32"/>
                <w:szCs w:val="32"/>
              </w:rPr>
            </w:pPr>
            <w:r w:rsidRPr="00E94637">
              <w:rPr>
                <w:rFonts w:asciiTheme="majorBidi" w:hAnsiTheme="majorBidi" w:cstheme="majorBidi"/>
                <w:sz w:val="32"/>
                <w:szCs w:val="32"/>
              </w:rPr>
              <w:t>*</w:t>
            </w:r>
          </w:p>
        </w:tc>
      </w:tr>
    </w:tbl>
    <w:p w:rsidR="00E94637" w:rsidRDefault="00D4719A" w:rsidP="00D4719A">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Table (1): </w:t>
      </w:r>
      <w:r w:rsidRPr="00D4719A">
        <w:rPr>
          <w:rFonts w:asciiTheme="majorBidi" w:hAnsiTheme="majorBidi" w:cstheme="majorBidi"/>
          <w:sz w:val="28"/>
          <w:szCs w:val="28"/>
        </w:rPr>
        <w:t>the  Districts categories in Nablus city .</w:t>
      </w:r>
      <w:r>
        <w:rPr>
          <w:rFonts w:asciiTheme="majorBidi" w:hAnsiTheme="majorBidi" w:cstheme="majorBidi"/>
          <w:sz w:val="28"/>
          <w:szCs w:val="28"/>
        </w:rPr>
        <w:t>.</w:t>
      </w:r>
    </w:p>
    <w:p w:rsidR="001122B6" w:rsidRPr="00636043" w:rsidRDefault="0047584B" w:rsidP="00D4719A">
      <w:pPr>
        <w:spacing w:line="360" w:lineRule="auto"/>
        <w:jc w:val="both"/>
        <w:rPr>
          <w:rFonts w:asciiTheme="majorBidi" w:hAnsiTheme="majorBidi" w:cstheme="majorBidi"/>
          <w:sz w:val="24"/>
          <w:szCs w:val="24"/>
        </w:rPr>
      </w:pPr>
      <w:r w:rsidRPr="00636043">
        <w:rPr>
          <w:rFonts w:asciiTheme="majorBidi" w:hAnsiTheme="majorBidi" w:cstheme="majorBidi"/>
          <w:sz w:val="28"/>
          <w:szCs w:val="28"/>
        </w:rPr>
        <w:t xml:space="preserve">After this we </w:t>
      </w:r>
      <w:r w:rsidR="00094842" w:rsidRPr="00636043">
        <w:rPr>
          <w:rFonts w:asciiTheme="majorBidi" w:hAnsiTheme="majorBidi" w:cstheme="majorBidi"/>
          <w:sz w:val="28"/>
          <w:szCs w:val="28"/>
        </w:rPr>
        <w:t>publish</w:t>
      </w:r>
      <w:r w:rsidRPr="00636043">
        <w:rPr>
          <w:rFonts w:asciiTheme="majorBidi" w:hAnsiTheme="majorBidi" w:cstheme="majorBidi"/>
          <w:sz w:val="28"/>
          <w:szCs w:val="28"/>
        </w:rPr>
        <w:t xml:space="preserve"> the following  questionnaire </w:t>
      </w:r>
      <w:r w:rsidR="001122B6" w:rsidRPr="00636043">
        <w:rPr>
          <w:rFonts w:asciiTheme="majorBidi" w:hAnsiTheme="majorBidi" w:cstheme="majorBidi"/>
          <w:sz w:val="28"/>
          <w:szCs w:val="28"/>
        </w:rPr>
        <w:t xml:space="preserve"> just for calculate the amount  of traffic  per subscriber in Nablus City  and use it in our project to find number of  RBS  needed to serve the city with coverage and capacity with acceptable percentage</w:t>
      </w:r>
      <w:r w:rsidR="00B75531" w:rsidRPr="00636043">
        <w:rPr>
          <w:rFonts w:asciiTheme="majorBidi" w:hAnsiTheme="majorBidi" w:cstheme="majorBidi"/>
          <w:sz w:val="28"/>
          <w:szCs w:val="28"/>
        </w:rPr>
        <w:t>.</w:t>
      </w:r>
      <w:r w:rsidR="00D4719A">
        <w:rPr>
          <w:rFonts w:asciiTheme="majorBidi" w:hAnsiTheme="majorBidi" w:cstheme="majorBidi"/>
          <w:sz w:val="28"/>
          <w:szCs w:val="28"/>
        </w:rPr>
        <w:t xml:space="preserve"> </w:t>
      </w:r>
    </w:p>
    <w:p w:rsidR="001D60DA" w:rsidRPr="00636043" w:rsidRDefault="001D60DA" w:rsidP="00D4719A">
      <w:pPr>
        <w:spacing w:line="240" w:lineRule="auto"/>
        <w:jc w:val="center"/>
        <w:rPr>
          <w:rFonts w:asciiTheme="majorBidi" w:hAnsiTheme="majorBidi" w:cstheme="majorBidi"/>
          <w:b/>
          <w:bCs/>
          <w:sz w:val="32"/>
          <w:szCs w:val="32"/>
        </w:rPr>
      </w:pPr>
      <w:r w:rsidRPr="00636043">
        <w:rPr>
          <w:rFonts w:asciiTheme="majorBidi" w:hAnsiTheme="majorBidi" w:cstheme="majorBidi"/>
          <w:b/>
          <w:bCs/>
          <w:noProof/>
          <w:sz w:val="32"/>
          <w:szCs w:val="32"/>
        </w:rPr>
        <w:lastRenderedPageBreak/>
        <w:drawing>
          <wp:inline distT="0" distB="0" distL="0" distR="0">
            <wp:extent cx="774022" cy="771726"/>
            <wp:effectExtent l="19050" t="0" r="7028" b="0"/>
            <wp:docPr id="43" name="Picture 0"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gif"/>
                    <pic:cNvPicPr/>
                  </pic:nvPicPr>
                  <pic:blipFill>
                    <a:blip r:embed="rId8" cstate="print"/>
                    <a:stretch>
                      <a:fillRect/>
                    </a:stretch>
                  </pic:blipFill>
                  <pic:spPr>
                    <a:xfrm>
                      <a:off x="0" y="0"/>
                      <a:ext cx="775335" cy="773035"/>
                    </a:xfrm>
                    <a:prstGeom prst="rect">
                      <a:avLst/>
                    </a:prstGeom>
                  </pic:spPr>
                </pic:pic>
              </a:graphicData>
            </a:graphic>
          </wp:inline>
        </w:drawing>
      </w:r>
    </w:p>
    <w:p w:rsidR="001D60DA" w:rsidRDefault="001D60DA" w:rsidP="00D4719A">
      <w:pPr>
        <w:spacing w:line="240" w:lineRule="auto"/>
        <w:jc w:val="center"/>
        <w:rPr>
          <w:rFonts w:asciiTheme="majorBidi" w:hAnsiTheme="majorBidi" w:cstheme="majorBidi"/>
          <w:b/>
          <w:bCs/>
          <w:sz w:val="32"/>
          <w:szCs w:val="32"/>
        </w:rPr>
      </w:pPr>
      <w:r w:rsidRPr="00636043">
        <w:rPr>
          <w:rFonts w:asciiTheme="majorBidi" w:hAnsiTheme="majorBidi" w:cstheme="majorBidi"/>
          <w:b/>
          <w:bCs/>
          <w:sz w:val="32"/>
          <w:szCs w:val="32"/>
        </w:rPr>
        <w:t>An Najah national university</w:t>
      </w:r>
    </w:p>
    <w:p w:rsidR="00D4719A" w:rsidRDefault="00D4719A" w:rsidP="00D4719A">
      <w:pPr>
        <w:spacing w:line="240" w:lineRule="auto"/>
        <w:jc w:val="center"/>
        <w:rPr>
          <w:rFonts w:asciiTheme="majorBidi" w:hAnsiTheme="majorBidi" w:cstheme="majorBidi"/>
          <w:b/>
          <w:bCs/>
          <w:sz w:val="32"/>
          <w:szCs w:val="32"/>
        </w:rPr>
      </w:pPr>
      <w:r w:rsidRPr="00636043">
        <w:rPr>
          <w:rFonts w:asciiTheme="majorBidi" w:hAnsiTheme="majorBidi" w:cstheme="majorBidi"/>
          <w:b/>
          <w:bCs/>
          <w:sz w:val="32"/>
          <w:szCs w:val="32"/>
        </w:rPr>
        <w:t>Electrical engineering department</w:t>
      </w:r>
    </w:p>
    <w:p w:rsidR="00D4719A" w:rsidRPr="00636043" w:rsidRDefault="00CE56F0" w:rsidP="00D4719A">
      <w:pPr>
        <w:spacing w:line="240" w:lineRule="auto"/>
        <w:rPr>
          <w:rFonts w:asciiTheme="majorBidi" w:hAnsiTheme="majorBidi" w:cstheme="majorBidi"/>
          <w:b/>
          <w:bCs/>
          <w:sz w:val="32"/>
          <w:szCs w:val="32"/>
        </w:rPr>
      </w:pPr>
      <w:r>
        <w:rPr>
          <w:rFonts w:asciiTheme="majorBidi" w:hAnsiTheme="majorBidi" w:cstheme="majorBidi"/>
          <w:b/>
          <w:bCs/>
          <w:sz w:val="32"/>
          <w:szCs w:val="32"/>
        </w:rPr>
        <w:t xml:space="preserve">         </w:t>
      </w:r>
      <w:r w:rsidR="00D4719A" w:rsidRPr="00E94637">
        <w:rPr>
          <w:rFonts w:asciiTheme="majorBidi" w:hAnsiTheme="majorBidi" w:cstheme="majorBidi"/>
          <w:b/>
          <w:bCs/>
          <w:sz w:val="32"/>
          <w:szCs w:val="32"/>
        </w:rPr>
        <w:t>Questionnaire  for traffic calculations :</w:t>
      </w:r>
    </w:p>
    <w:tbl>
      <w:tblPr>
        <w:tblStyle w:val="Heading2Char"/>
        <w:tblpPr w:leftFromText="180" w:rightFromText="180" w:vertAnchor="page" w:horzAnchor="margin" w:tblpXSpec="center" w:tblpY="4827"/>
        <w:tblW w:w="7742" w:type="dxa"/>
        <w:tblBorders>
          <w:top w:val="double" w:sz="12" w:space="0" w:color="auto"/>
          <w:left w:val="double" w:sz="12" w:space="0" w:color="auto"/>
          <w:bottom w:val="double" w:sz="12" w:space="0" w:color="auto"/>
          <w:right w:val="double" w:sz="12" w:space="0" w:color="auto"/>
          <w:insideH w:val="double" w:sz="12" w:space="0" w:color="auto"/>
          <w:insideV w:val="double" w:sz="12" w:space="0" w:color="auto"/>
        </w:tblBorders>
        <w:tblLook w:val="04A0"/>
      </w:tblPr>
      <w:tblGrid>
        <w:gridCol w:w="2763"/>
        <w:gridCol w:w="4979"/>
      </w:tblGrid>
      <w:tr w:rsidR="00E94637" w:rsidRPr="00636043" w:rsidTr="00D4719A">
        <w:trPr>
          <w:trHeight w:val="492"/>
        </w:trPr>
        <w:tc>
          <w:tcPr>
            <w:tcW w:w="2763" w:type="dxa"/>
          </w:tcPr>
          <w:p w:rsidR="00E94637" w:rsidRPr="00D4719A" w:rsidRDefault="00E94637" w:rsidP="00D4719A">
            <w:pPr>
              <w:tabs>
                <w:tab w:val="left" w:pos="1080"/>
                <w:tab w:val="center" w:pos="1647"/>
              </w:tabs>
              <w:spacing w:line="240" w:lineRule="auto"/>
              <w:jc w:val="center"/>
              <w:rPr>
                <w:rFonts w:asciiTheme="majorBidi" w:hAnsiTheme="majorBidi" w:cstheme="majorBidi"/>
                <w:b/>
                <w:bCs/>
                <w:sz w:val="28"/>
                <w:szCs w:val="28"/>
              </w:rPr>
            </w:pPr>
          </w:p>
          <w:p w:rsidR="00E94637" w:rsidRPr="00D4719A" w:rsidRDefault="00E94637" w:rsidP="00D4719A">
            <w:pPr>
              <w:tabs>
                <w:tab w:val="left" w:pos="1080"/>
                <w:tab w:val="center" w:pos="1647"/>
              </w:tabs>
              <w:spacing w:line="240" w:lineRule="auto"/>
              <w:jc w:val="center"/>
              <w:rPr>
                <w:rFonts w:asciiTheme="majorBidi" w:hAnsiTheme="majorBidi" w:cstheme="majorBidi"/>
                <w:b/>
                <w:bCs/>
                <w:sz w:val="28"/>
                <w:szCs w:val="28"/>
              </w:rPr>
            </w:pPr>
          </w:p>
          <w:p w:rsidR="00E94637" w:rsidRPr="00D4719A" w:rsidRDefault="00E94637" w:rsidP="00D4719A">
            <w:pPr>
              <w:tabs>
                <w:tab w:val="left" w:pos="1080"/>
                <w:tab w:val="center" w:pos="1647"/>
              </w:tabs>
              <w:spacing w:line="240" w:lineRule="auto"/>
              <w:jc w:val="center"/>
              <w:rPr>
                <w:rFonts w:asciiTheme="majorBidi" w:hAnsiTheme="majorBidi" w:cstheme="majorBidi"/>
                <w:b/>
                <w:bCs/>
                <w:sz w:val="28"/>
                <w:szCs w:val="28"/>
              </w:rPr>
            </w:pPr>
            <w:r w:rsidRPr="00D4719A">
              <w:rPr>
                <w:rFonts w:asciiTheme="majorBidi" w:hAnsiTheme="majorBidi" w:cstheme="majorBidi"/>
                <w:b/>
                <w:bCs/>
                <w:sz w:val="28"/>
                <w:szCs w:val="28"/>
              </w:rPr>
              <w:t>Location</w:t>
            </w:r>
          </w:p>
        </w:tc>
        <w:tc>
          <w:tcPr>
            <w:tcW w:w="4979" w:type="dxa"/>
          </w:tcPr>
          <w:p w:rsidR="00E94637" w:rsidRPr="00D4719A" w:rsidRDefault="00E94637" w:rsidP="007764D8">
            <w:pPr>
              <w:pStyle w:val="ListParagraph"/>
              <w:numPr>
                <w:ilvl w:val="0"/>
                <w:numId w:val="17"/>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Old town.</w:t>
            </w:r>
          </w:p>
          <w:p w:rsidR="00E94637" w:rsidRPr="00D4719A" w:rsidRDefault="00E94637" w:rsidP="007764D8">
            <w:pPr>
              <w:pStyle w:val="ListParagraph"/>
              <w:numPr>
                <w:ilvl w:val="0"/>
                <w:numId w:val="17"/>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Rafedia.</w:t>
            </w:r>
          </w:p>
          <w:p w:rsidR="00E94637" w:rsidRPr="00D4719A" w:rsidRDefault="00E94637" w:rsidP="007764D8">
            <w:pPr>
              <w:pStyle w:val="ListParagraph"/>
              <w:numPr>
                <w:ilvl w:val="0"/>
                <w:numId w:val="17"/>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Al –makhfia.</w:t>
            </w:r>
          </w:p>
          <w:p w:rsidR="00E94637" w:rsidRPr="00D4719A" w:rsidRDefault="00E94637" w:rsidP="007764D8">
            <w:pPr>
              <w:pStyle w:val="ListParagraph"/>
              <w:numPr>
                <w:ilvl w:val="0"/>
                <w:numId w:val="17"/>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Biet wazan.</w:t>
            </w:r>
          </w:p>
          <w:p w:rsidR="00E94637" w:rsidRPr="00D4719A" w:rsidRDefault="00E94637" w:rsidP="007764D8">
            <w:pPr>
              <w:pStyle w:val="ListParagraph"/>
              <w:numPr>
                <w:ilvl w:val="0"/>
                <w:numId w:val="17"/>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South Mountain.</w:t>
            </w:r>
          </w:p>
          <w:p w:rsidR="00E94637" w:rsidRPr="00D4719A" w:rsidRDefault="00E94637" w:rsidP="007764D8">
            <w:pPr>
              <w:pStyle w:val="ListParagraph"/>
              <w:numPr>
                <w:ilvl w:val="0"/>
                <w:numId w:val="17"/>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North  mountain.</w:t>
            </w:r>
          </w:p>
          <w:p w:rsidR="00E94637" w:rsidRPr="00D4719A" w:rsidRDefault="00E94637" w:rsidP="007764D8">
            <w:pPr>
              <w:pStyle w:val="ListParagraph"/>
              <w:numPr>
                <w:ilvl w:val="0"/>
                <w:numId w:val="17"/>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Other  location .</w:t>
            </w:r>
          </w:p>
        </w:tc>
      </w:tr>
      <w:tr w:rsidR="00E94637" w:rsidRPr="00636043" w:rsidTr="00D4719A">
        <w:trPr>
          <w:trHeight w:val="288"/>
        </w:trPr>
        <w:tc>
          <w:tcPr>
            <w:tcW w:w="2763" w:type="dxa"/>
          </w:tcPr>
          <w:p w:rsidR="00E94637" w:rsidRPr="00D4719A" w:rsidRDefault="00E94637" w:rsidP="00D4719A">
            <w:pPr>
              <w:spacing w:line="240" w:lineRule="auto"/>
              <w:jc w:val="center"/>
              <w:rPr>
                <w:rFonts w:asciiTheme="majorBidi" w:hAnsiTheme="majorBidi" w:cstheme="majorBidi"/>
                <w:b/>
                <w:bCs/>
                <w:sz w:val="28"/>
                <w:szCs w:val="28"/>
              </w:rPr>
            </w:pPr>
            <w:r w:rsidRPr="00D4719A">
              <w:rPr>
                <w:rFonts w:asciiTheme="majorBidi" w:hAnsiTheme="majorBidi" w:cstheme="majorBidi"/>
                <w:b/>
                <w:bCs/>
                <w:sz w:val="28"/>
                <w:szCs w:val="28"/>
              </w:rPr>
              <w:t>Operator (SIM)</w:t>
            </w:r>
          </w:p>
        </w:tc>
        <w:tc>
          <w:tcPr>
            <w:tcW w:w="4979" w:type="dxa"/>
          </w:tcPr>
          <w:p w:rsidR="00E94637" w:rsidRPr="00D4719A" w:rsidRDefault="00E94637" w:rsidP="007764D8">
            <w:pPr>
              <w:pStyle w:val="ListParagraph"/>
              <w:numPr>
                <w:ilvl w:val="0"/>
                <w:numId w:val="13"/>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Jawwal .</w:t>
            </w:r>
          </w:p>
          <w:p w:rsidR="00E94637" w:rsidRPr="00D4719A" w:rsidRDefault="00E94637" w:rsidP="007764D8">
            <w:pPr>
              <w:pStyle w:val="ListParagraph"/>
              <w:numPr>
                <w:ilvl w:val="0"/>
                <w:numId w:val="13"/>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Wataniya  mobile.</w:t>
            </w:r>
          </w:p>
        </w:tc>
      </w:tr>
      <w:tr w:rsidR="00E94637" w:rsidRPr="00636043" w:rsidTr="00D4719A">
        <w:trPr>
          <w:trHeight w:val="786"/>
        </w:trPr>
        <w:tc>
          <w:tcPr>
            <w:tcW w:w="2763" w:type="dxa"/>
          </w:tcPr>
          <w:p w:rsidR="00E94637" w:rsidRPr="00D4719A" w:rsidRDefault="00E94637" w:rsidP="00D4719A">
            <w:pPr>
              <w:spacing w:line="240" w:lineRule="auto"/>
              <w:jc w:val="center"/>
              <w:rPr>
                <w:rFonts w:asciiTheme="majorBidi" w:hAnsiTheme="majorBidi" w:cstheme="majorBidi"/>
                <w:b/>
                <w:bCs/>
                <w:sz w:val="28"/>
                <w:szCs w:val="28"/>
              </w:rPr>
            </w:pPr>
          </w:p>
          <w:p w:rsidR="00E94637" w:rsidRPr="00D4719A" w:rsidRDefault="00E94637" w:rsidP="00D4719A">
            <w:pPr>
              <w:spacing w:line="240" w:lineRule="auto"/>
              <w:jc w:val="center"/>
              <w:rPr>
                <w:rFonts w:asciiTheme="majorBidi" w:hAnsiTheme="majorBidi" w:cstheme="majorBidi"/>
                <w:b/>
                <w:bCs/>
                <w:sz w:val="28"/>
                <w:szCs w:val="28"/>
              </w:rPr>
            </w:pPr>
            <w:r w:rsidRPr="00D4719A">
              <w:rPr>
                <w:rFonts w:asciiTheme="majorBidi" w:hAnsiTheme="majorBidi" w:cstheme="majorBidi"/>
                <w:b/>
                <w:bCs/>
                <w:sz w:val="28"/>
                <w:szCs w:val="28"/>
              </w:rPr>
              <w:t>Number of call per hour</w:t>
            </w:r>
          </w:p>
        </w:tc>
        <w:tc>
          <w:tcPr>
            <w:tcW w:w="4979" w:type="dxa"/>
          </w:tcPr>
          <w:p w:rsidR="00E94637" w:rsidRPr="00D4719A" w:rsidRDefault="00E94637" w:rsidP="007764D8">
            <w:pPr>
              <w:pStyle w:val="ListParagraph"/>
              <w:numPr>
                <w:ilvl w:val="0"/>
                <w:numId w:val="14"/>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One call .</w:t>
            </w:r>
          </w:p>
          <w:p w:rsidR="00E94637" w:rsidRPr="00D4719A" w:rsidRDefault="00E94637" w:rsidP="007764D8">
            <w:pPr>
              <w:pStyle w:val="ListParagraph"/>
              <w:numPr>
                <w:ilvl w:val="0"/>
                <w:numId w:val="14"/>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Two call.</w:t>
            </w:r>
          </w:p>
          <w:p w:rsidR="00E94637" w:rsidRPr="00D4719A" w:rsidRDefault="00E94637" w:rsidP="007764D8">
            <w:pPr>
              <w:pStyle w:val="ListParagraph"/>
              <w:numPr>
                <w:ilvl w:val="0"/>
                <w:numId w:val="14"/>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Three call.</w:t>
            </w:r>
          </w:p>
          <w:p w:rsidR="00E94637" w:rsidRPr="00D4719A" w:rsidRDefault="00E94637" w:rsidP="007764D8">
            <w:pPr>
              <w:pStyle w:val="ListParagraph"/>
              <w:numPr>
                <w:ilvl w:val="0"/>
                <w:numId w:val="14"/>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Four call.</w:t>
            </w:r>
          </w:p>
          <w:p w:rsidR="00E94637" w:rsidRPr="00D4719A" w:rsidRDefault="00E94637" w:rsidP="007764D8">
            <w:pPr>
              <w:pStyle w:val="ListParagraph"/>
              <w:numPr>
                <w:ilvl w:val="0"/>
                <w:numId w:val="14"/>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More than four call.</w:t>
            </w:r>
          </w:p>
        </w:tc>
      </w:tr>
      <w:tr w:rsidR="00E94637" w:rsidRPr="00636043" w:rsidTr="00D4719A">
        <w:trPr>
          <w:trHeight w:val="405"/>
        </w:trPr>
        <w:tc>
          <w:tcPr>
            <w:tcW w:w="2763" w:type="dxa"/>
          </w:tcPr>
          <w:p w:rsidR="00E94637" w:rsidRPr="00D4719A" w:rsidRDefault="00E94637" w:rsidP="00D4719A">
            <w:pPr>
              <w:spacing w:line="240" w:lineRule="auto"/>
              <w:jc w:val="center"/>
              <w:rPr>
                <w:rFonts w:asciiTheme="majorBidi" w:hAnsiTheme="majorBidi" w:cstheme="majorBidi"/>
                <w:b/>
                <w:bCs/>
                <w:sz w:val="28"/>
                <w:szCs w:val="28"/>
              </w:rPr>
            </w:pPr>
          </w:p>
          <w:p w:rsidR="00E94637" w:rsidRPr="00D4719A" w:rsidRDefault="00E94637" w:rsidP="00D4719A">
            <w:pPr>
              <w:spacing w:line="240" w:lineRule="auto"/>
              <w:jc w:val="center"/>
              <w:rPr>
                <w:rFonts w:asciiTheme="majorBidi" w:hAnsiTheme="majorBidi" w:cstheme="majorBidi"/>
                <w:b/>
                <w:bCs/>
                <w:sz w:val="28"/>
                <w:szCs w:val="28"/>
              </w:rPr>
            </w:pPr>
          </w:p>
          <w:p w:rsidR="00E94637" w:rsidRPr="00D4719A" w:rsidRDefault="00E94637" w:rsidP="00D4719A">
            <w:pPr>
              <w:spacing w:line="240" w:lineRule="auto"/>
              <w:jc w:val="center"/>
              <w:rPr>
                <w:rFonts w:asciiTheme="majorBidi" w:hAnsiTheme="majorBidi" w:cstheme="majorBidi"/>
                <w:b/>
                <w:bCs/>
                <w:sz w:val="28"/>
                <w:szCs w:val="28"/>
              </w:rPr>
            </w:pPr>
            <w:r w:rsidRPr="00D4719A">
              <w:rPr>
                <w:rFonts w:asciiTheme="majorBidi" w:hAnsiTheme="majorBidi" w:cstheme="majorBidi"/>
                <w:b/>
                <w:bCs/>
                <w:sz w:val="28"/>
                <w:szCs w:val="28"/>
              </w:rPr>
              <w:t>Duration of the call</w:t>
            </w:r>
          </w:p>
        </w:tc>
        <w:tc>
          <w:tcPr>
            <w:tcW w:w="4979" w:type="dxa"/>
          </w:tcPr>
          <w:p w:rsidR="00E94637" w:rsidRPr="00D4719A" w:rsidRDefault="00E94637" w:rsidP="007764D8">
            <w:pPr>
              <w:pStyle w:val="ListParagraph"/>
              <w:numPr>
                <w:ilvl w:val="0"/>
                <w:numId w:val="15"/>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Less than  30 second.</w:t>
            </w:r>
          </w:p>
          <w:p w:rsidR="00E94637" w:rsidRPr="00D4719A" w:rsidRDefault="00E94637" w:rsidP="007764D8">
            <w:pPr>
              <w:pStyle w:val="ListParagraph"/>
              <w:numPr>
                <w:ilvl w:val="0"/>
                <w:numId w:val="15"/>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One minute.</w:t>
            </w:r>
          </w:p>
          <w:p w:rsidR="00E94637" w:rsidRPr="00D4719A" w:rsidRDefault="00E94637" w:rsidP="007764D8">
            <w:pPr>
              <w:pStyle w:val="ListParagraph"/>
              <w:numPr>
                <w:ilvl w:val="0"/>
                <w:numId w:val="15"/>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Two minute.</w:t>
            </w:r>
          </w:p>
          <w:p w:rsidR="00E94637" w:rsidRPr="00D4719A" w:rsidRDefault="00E94637" w:rsidP="007764D8">
            <w:pPr>
              <w:pStyle w:val="ListParagraph"/>
              <w:numPr>
                <w:ilvl w:val="0"/>
                <w:numId w:val="15"/>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Three minute.</w:t>
            </w:r>
          </w:p>
          <w:p w:rsidR="00E94637" w:rsidRPr="00D4719A" w:rsidRDefault="00E94637" w:rsidP="007764D8">
            <w:pPr>
              <w:pStyle w:val="ListParagraph"/>
              <w:numPr>
                <w:ilvl w:val="0"/>
                <w:numId w:val="15"/>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Four minute .</w:t>
            </w:r>
          </w:p>
          <w:p w:rsidR="00E94637" w:rsidRPr="00D4719A" w:rsidRDefault="00E94637" w:rsidP="007764D8">
            <w:pPr>
              <w:pStyle w:val="ListParagraph"/>
              <w:numPr>
                <w:ilvl w:val="0"/>
                <w:numId w:val="15"/>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More than four minute.</w:t>
            </w:r>
          </w:p>
        </w:tc>
      </w:tr>
      <w:tr w:rsidR="00E94637" w:rsidRPr="00636043" w:rsidTr="00D4719A">
        <w:trPr>
          <w:trHeight w:val="49"/>
        </w:trPr>
        <w:tc>
          <w:tcPr>
            <w:tcW w:w="2763" w:type="dxa"/>
          </w:tcPr>
          <w:p w:rsidR="00E94637" w:rsidRPr="00D4719A" w:rsidRDefault="00E94637" w:rsidP="00D4719A">
            <w:pPr>
              <w:spacing w:line="240" w:lineRule="auto"/>
              <w:jc w:val="center"/>
              <w:rPr>
                <w:rFonts w:asciiTheme="majorBidi" w:hAnsiTheme="majorBidi" w:cstheme="majorBidi"/>
                <w:b/>
                <w:bCs/>
                <w:sz w:val="28"/>
                <w:szCs w:val="28"/>
              </w:rPr>
            </w:pPr>
          </w:p>
          <w:p w:rsidR="00E94637" w:rsidRPr="00D4719A" w:rsidRDefault="00E94637" w:rsidP="00D4719A">
            <w:pPr>
              <w:spacing w:line="240" w:lineRule="auto"/>
              <w:jc w:val="center"/>
              <w:rPr>
                <w:rFonts w:asciiTheme="majorBidi" w:hAnsiTheme="majorBidi" w:cstheme="majorBidi"/>
                <w:b/>
                <w:bCs/>
                <w:sz w:val="28"/>
                <w:szCs w:val="28"/>
              </w:rPr>
            </w:pPr>
            <w:r w:rsidRPr="00D4719A">
              <w:rPr>
                <w:rFonts w:asciiTheme="majorBidi" w:hAnsiTheme="majorBidi" w:cstheme="majorBidi"/>
                <w:b/>
                <w:bCs/>
                <w:sz w:val="28"/>
                <w:szCs w:val="28"/>
              </w:rPr>
              <w:t>Quality of call</w:t>
            </w:r>
          </w:p>
        </w:tc>
        <w:tc>
          <w:tcPr>
            <w:tcW w:w="4979" w:type="dxa"/>
          </w:tcPr>
          <w:p w:rsidR="00E94637" w:rsidRPr="00D4719A" w:rsidRDefault="00E94637" w:rsidP="007764D8">
            <w:pPr>
              <w:pStyle w:val="ListParagraph"/>
              <w:numPr>
                <w:ilvl w:val="0"/>
                <w:numId w:val="16"/>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Very good.</w:t>
            </w:r>
          </w:p>
          <w:p w:rsidR="00E94637" w:rsidRPr="00D4719A" w:rsidRDefault="00E94637" w:rsidP="007764D8">
            <w:pPr>
              <w:pStyle w:val="ListParagraph"/>
              <w:numPr>
                <w:ilvl w:val="0"/>
                <w:numId w:val="16"/>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Good.</w:t>
            </w:r>
          </w:p>
          <w:p w:rsidR="00E94637" w:rsidRPr="00D4719A" w:rsidRDefault="00E94637" w:rsidP="007764D8">
            <w:pPr>
              <w:pStyle w:val="ListParagraph"/>
              <w:numPr>
                <w:ilvl w:val="0"/>
                <w:numId w:val="16"/>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Acceptable.</w:t>
            </w:r>
          </w:p>
          <w:p w:rsidR="00E94637" w:rsidRPr="00D4719A" w:rsidRDefault="00E94637" w:rsidP="007764D8">
            <w:pPr>
              <w:pStyle w:val="ListParagraph"/>
              <w:numPr>
                <w:ilvl w:val="0"/>
                <w:numId w:val="16"/>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Poor.</w:t>
            </w:r>
          </w:p>
          <w:p w:rsidR="00E94637" w:rsidRPr="00D4719A" w:rsidRDefault="00E94637" w:rsidP="007764D8">
            <w:pPr>
              <w:pStyle w:val="ListParagraph"/>
              <w:numPr>
                <w:ilvl w:val="0"/>
                <w:numId w:val="16"/>
              </w:numPr>
              <w:tabs>
                <w:tab w:val="left" w:pos="179"/>
                <w:tab w:val="left" w:pos="389"/>
              </w:tabs>
              <w:spacing w:line="240" w:lineRule="auto"/>
              <w:rPr>
                <w:rFonts w:asciiTheme="majorBidi" w:hAnsiTheme="majorBidi" w:cstheme="majorBidi"/>
                <w:sz w:val="26"/>
                <w:szCs w:val="26"/>
              </w:rPr>
            </w:pPr>
            <w:r w:rsidRPr="00D4719A">
              <w:rPr>
                <w:rFonts w:asciiTheme="majorBidi" w:hAnsiTheme="majorBidi" w:cstheme="majorBidi"/>
                <w:sz w:val="26"/>
                <w:szCs w:val="26"/>
              </w:rPr>
              <w:t>Very poor.</w:t>
            </w:r>
          </w:p>
        </w:tc>
      </w:tr>
    </w:tbl>
    <w:p w:rsidR="00D4719A" w:rsidRDefault="00D4719A" w:rsidP="003B6A79">
      <w:pPr>
        <w:spacing w:line="360" w:lineRule="auto"/>
        <w:rPr>
          <w:rFonts w:asciiTheme="majorBidi" w:hAnsiTheme="majorBidi" w:cstheme="majorBidi"/>
          <w:sz w:val="28"/>
          <w:szCs w:val="28"/>
        </w:rPr>
      </w:pPr>
    </w:p>
    <w:p w:rsidR="00D4719A" w:rsidRDefault="00D4719A" w:rsidP="003B6A79">
      <w:pPr>
        <w:spacing w:line="360" w:lineRule="auto"/>
        <w:rPr>
          <w:rFonts w:asciiTheme="majorBidi" w:hAnsiTheme="majorBidi" w:cstheme="majorBidi"/>
          <w:sz w:val="28"/>
          <w:szCs w:val="28"/>
        </w:rPr>
      </w:pPr>
    </w:p>
    <w:p w:rsidR="00D4719A" w:rsidRDefault="00D4719A" w:rsidP="003B6A79">
      <w:pPr>
        <w:spacing w:line="360" w:lineRule="auto"/>
        <w:rPr>
          <w:rFonts w:asciiTheme="majorBidi" w:hAnsiTheme="majorBidi" w:cstheme="majorBidi"/>
          <w:sz w:val="28"/>
          <w:szCs w:val="28"/>
        </w:rPr>
      </w:pPr>
    </w:p>
    <w:p w:rsidR="00D4719A" w:rsidRDefault="00D4719A" w:rsidP="003B6A79">
      <w:pPr>
        <w:spacing w:line="360" w:lineRule="auto"/>
        <w:rPr>
          <w:rFonts w:asciiTheme="majorBidi" w:hAnsiTheme="majorBidi" w:cstheme="majorBidi"/>
          <w:sz w:val="28"/>
          <w:szCs w:val="28"/>
        </w:rPr>
      </w:pPr>
    </w:p>
    <w:p w:rsidR="00D4719A" w:rsidRDefault="00D4719A" w:rsidP="003B6A79">
      <w:pPr>
        <w:spacing w:line="360" w:lineRule="auto"/>
        <w:rPr>
          <w:rFonts w:asciiTheme="majorBidi" w:hAnsiTheme="majorBidi" w:cstheme="majorBidi"/>
          <w:sz w:val="28"/>
          <w:szCs w:val="28"/>
        </w:rPr>
      </w:pPr>
    </w:p>
    <w:p w:rsidR="00D4719A" w:rsidRDefault="00D4719A" w:rsidP="003B6A79">
      <w:pPr>
        <w:spacing w:line="360" w:lineRule="auto"/>
        <w:rPr>
          <w:rFonts w:asciiTheme="majorBidi" w:hAnsiTheme="majorBidi" w:cstheme="majorBidi"/>
          <w:sz w:val="28"/>
          <w:szCs w:val="28"/>
        </w:rPr>
      </w:pPr>
    </w:p>
    <w:p w:rsidR="00C62ED2" w:rsidRPr="00636043" w:rsidRDefault="00080A0E" w:rsidP="003B6A79">
      <w:pPr>
        <w:spacing w:line="360" w:lineRule="auto"/>
        <w:rPr>
          <w:rFonts w:asciiTheme="majorBidi" w:hAnsiTheme="majorBidi" w:cstheme="majorBidi"/>
          <w:sz w:val="28"/>
          <w:szCs w:val="28"/>
        </w:rPr>
      </w:pPr>
      <w:r w:rsidRPr="00636043">
        <w:rPr>
          <w:rFonts w:asciiTheme="majorBidi" w:hAnsiTheme="majorBidi" w:cstheme="majorBidi"/>
          <w:sz w:val="28"/>
          <w:szCs w:val="28"/>
        </w:rPr>
        <w:lastRenderedPageBreak/>
        <w:t>From this questionnaire we find the following important spacification for planning network :</w:t>
      </w:r>
    </w:p>
    <w:p w:rsidR="00080A0E" w:rsidRPr="00636043" w:rsidRDefault="00080A0E" w:rsidP="007764D8">
      <w:pPr>
        <w:pStyle w:val="ListParagraph"/>
        <w:numPr>
          <w:ilvl w:val="0"/>
          <w:numId w:val="7"/>
        </w:numPr>
        <w:spacing w:line="360" w:lineRule="auto"/>
        <w:rPr>
          <w:rFonts w:asciiTheme="majorBidi" w:hAnsiTheme="majorBidi" w:cstheme="majorBidi"/>
          <w:sz w:val="28"/>
          <w:szCs w:val="28"/>
        </w:rPr>
      </w:pPr>
      <w:r w:rsidRPr="00636043">
        <w:rPr>
          <w:rFonts w:asciiTheme="majorBidi" w:hAnsiTheme="majorBidi" w:cstheme="majorBidi"/>
          <w:sz w:val="28"/>
          <w:szCs w:val="28"/>
        </w:rPr>
        <w:t>Duration of each call</w:t>
      </w:r>
    </w:p>
    <w:p w:rsidR="00080A0E" w:rsidRPr="00636043" w:rsidRDefault="00080A0E" w:rsidP="003B6A79">
      <w:pPr>
        <w:pStyle w:val="ListParagraph"/>
        <w:spacing w:line="360" w:lineRule="auto"/>
        <w:ind w:left="360"/>
        <w:rPr>
          <w:rFonts w:asciiTheme="majorBidi" w:hAnsiTheme="majorBidi" w:cstheme="majorBidi"/>
          <w:sz w:val="28"/>
          <w:szCs w:val="28"/>
        </w:rPr>
      </w:pPr>
    </w:p>
    <w:p w:rsidR="00080A0E" w:rsidRPr="00636043" w:rsidRDefault="00080A0E" w:rsidP="007764D8">
      <w:pPr>
        <w:pStyle w:val="ListParagraph"/>
        <w:numPr>
          <w:ilvl w:val="0"/>
          <w:numId w:val="7"/>
        </w:numPr>
        <w:spacing w:line="360" w:lineRule="auto"/>
        <w:rPr>
          <w:rFonts w:asciiTheme="majorBidi" w:hAnsiTheme="majorBidi" w:cstheme="majorBidi"/>
          <w:sz w:val="28"/>
          <w:szCs w:val="28"/>
        </w:rPr>
      </w:pPr>
      <w:r w:rsidRPr="00636043">
        <w:rPr>
          <w:rFonts w:asciiTheme="majorBidi" w:hAnsiTheme="majorBidi" w:cstheme="majorBidi"/>
          <w:sz w:val="28"/>
          <w:szCs w:val="28"/>
        </w:rPr>
        <w:t xml:space="preserve">Number of calls per hour </w:t>
      </w:r>
    </w:p>
    <w:p w:rsidR="00080A0E" w:rsidRPr="00636043" w:rsidRDefault="00080A0E" w:rsidP="003B6A79">
      <w:pPr>
        <w:pStyle w:val="ListParagraph"/>
        <w:spacing w:line="360" w:lineRule="auto"/>
        <w:rPr>
          <w:rFonts w:asciiTheme="majorBidi" w:hAnsiTheme="majorBidi" w:cstheme="majorBidi"/>
          <w:sz w:val="28"/>
          <w:szCs w:val="28"/>
        </w:rPr>
      </w:pPr>
    </w:p>
    <w:p w:rsidR="00080A0E" w:rsidRPr="00636043" w:rsidRDefault="00080A0E" w:rsidP="007764D8">
      <w:pPr>
        <w:pStyle w:val="ListParagraph"/>
        <w:numPr>
          <w:ilvl w:val="0"/>
          <w:numId w:val="18"/>
        </w:numPr>
        <w:spacing w:line="360" w:lineRule="auto"/>
        <w:rPr>
          <w:rFonts w:asciiTheme="majorBidi" w:hAnsiTheme="majorBidi" w:cstheme="majorBidi"/>
          <w:sz w:val="28"/>
          <w:szCs w:val="28"/>
        </w:rPr>
      </w:pPr>
      <w:r w:rsidRPr="00636043">
        <w:rPr>
          <w:rFonts w:asciiTheme="majorBidi" w:hAnsiTheme="majorBidi" w:cstheme="majorBidi"/>
          <w:sz w:val="28"/>
          <w:szCs w:val="28"/>
        </w:rPr>
        <w:t>Duration of each call :</w:t>
      </w:r>
    </w:p>
    <w:p w:rsidR="00080A0E" w:rsidRPr="00636043" w:rsidRDefault="00080A0E" w:rsidP="003B6A79">
      <w:pPr>
        <w:spacing w:line="360" w:lineRule="auto"/>
        <w:rPr>
          <w:rFonts w:asciiTheme="majorBidi" w:hAnsiTheme="majorBidi" w:cstheme="majorBidi"/>
          <w:sz w:val="28"/>
          <w:szCs w:val="28"/>
        </w:rPr>
      </w:pPr>
      <w:r w:rsidRPr="00636043">
        <w:rPr>
          <w:rFonts w:asciiTheme="majorBidi" w:hAnsiTheme="majorBidi" w:cstheme="majorBidi"/>
          <w:sz w:val="28"/>
          <w:szCs w:val="28"/>
        </w:rPr>
        <w:t xml:space="preserve">We find from questionnaire  that most of people spent  </w:t>
      </w:r>
      <w:r w:rsidR="007B6F18" w:rsidRPr="00636043">
        <w:rPr>
          <w:rFonts w:asciiTheme="majorBidi" w:hAnsiTheme="majorBidi" w:cstheme="majorBidi"/>
          <w:sz w:val="28"/>
          <w:szCs w:val="28"/>
        </w:rPr>
        <w:t xml:space="preserve">90 second in their call in average  the following graph show this value </w:t>
      </w:r>
      <w:r w:rsidRPr="00636043">
        <w:rPr>
          <w:rFonts w:asciiTheme="majorBidi" w:hAnsiTheme="majorBidi" w:cstheme="majorBidi"/>
          <w:sz w:val="28"/>
          <w:szCs w:val="28"/>
        </w:rPr>
        <w:t xml:space="preserve"> </w:t>
      </w:r>
    </w:p>
    <w:p w:rsidR="007B6F18" w:rsidRPr="00636043" w:rsidRDefault="00094842" w:rsidP="003B6A79">
      <w:pPr>
        <w:spacing w:line="360" w:lineRule="auto"/>
        <w:rPr>
          <w:rFonts w:asciiTheme="majorBidi" w:hAnsiTheme="majorBidi" w:cstheme="majorBidi"/>
        </w:rPr>
      </w:pPr>
      <w:r w:rsidRPr="00636043">
        <w:rPr>
          <w:rFonts w:asciiTheme="majorBidi" w:hAnsiTheme="majorBidi" w:cstheme="majorBidi"/>
          <w:noProof/>
        </w:rPr>
        <w:drawing>
          <wp:inline distT="0" distB="0" distL="0" distR="0">
            <wp:extent cx="6138682" cy="4398380"/>
            <wp:effectExtent l="19050" t="0" r="14468" b="2170"/>
            <wp:docPr id="9"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B6F18" w:rsidRPr="00636043" w:rsidRDefault="00F56284" w:rsidP="003B6A79">
      <w:pPr>
        <w:spacing w:line="360" w:lineRule="auto"/>
        <w:rPr>
          <w:rFonts w:asciiTheme="majorBidi" w:hAnsiTheme="majorBidi" w:cstheme="majorBidi"/>
        </w:rPr>
      </w:pPr>
      <w:r w:rsidRPr="00636043">
        <w:rPr>
          <w:rFonts w:asciiTheme="majorBidi" w:hAnsiTheme="majorBidi" w:cstheme="majorBidi"/>
        </w:rPr>
        <w:t xml:space="preserve">Fig (1): relation between numbers  of </w:t>
      </w:r>
      <w:r w:rsidR="00636043">
        <w:rPr>
          <w:rFonts w:asciiTheme="majorBidi" w:hAnsiTheme="majorBidi" w:cstheme="majorBidi"/>
        </w:rPr>
        <w:t xml:space="preserve"> </w:t>
      </w:r>
      <w:r w:rsidRPr="00636043">
        <w:rPr>
          <w:rFonts w:asciiTheme="majorBidi" w:hAnsiTheme="majorBidi" w:cstheme="majorBidi"/>
        </w:rPr>
        <w:t>people</w:t>
      </w:r>
      <w:r w:rsidR="00636043" w:rsidRPr="00636043">
        <w:t xml:space="preserve"> </w:t>
      </w:r>
      <w:r w:rsidR="00636043" w:rsidRPr="00636043">
        <w:rPr>
          <w:rFonts w:asciiTheme="majorBidi" w:hAnsiTheme="majorBidi" w:cstheme="majorBidi"/>
        </w:rPr>
        <w:t>which</w:t>
      </w:r>
      <w:r w:rsidRPr="00636043">
        <w:rPr>
          <w:rFonts w:asciiTheme="majorBidi" w:hAnsiTheme="majorBidi" w:cstheme="majorBidi"/>
        </w:rPr>
        <w:t xml:space="preserve"> submit to questionnaire and duration of call .</w:t>
      </w:r>
    </w:p>
    <w:p w:rsidR="007770C3" w:rsidRDefault="007770C3" w:rsidP="003B6A79">
      <w:pPr>
        <w:spacing w:line="360" w:lineRule="auto"/>
        <w:rPr>
          <w:rFonts w:asciiTheme="majorBidi" w:hAnsiTheme="majorBidi" w:cstheme="majorBidi"/>
          <w:sz w:val="28"/>
          <w:szCs w:val="28"/>
        </w:rPr>
      </w:pPr>
    </w:p>
    <w:p w:rsidR="007B6F18" w:rsidRPr="00636043" w:rsidRDefault="00F56284" w:rsidP="003B6A79">
      <w:pPr>
        <w:spacing w:line="360" w:lineRule="auto"/>
        <w:rPr>
          <w:rFonts w:asciiTheme="majorBidi" w:hAnsiTheme="majorBidi" w:cstheme="majorBidi"/>
          <w:sz w:val="28"/>
          <w:szCs w:val="28"/>
        </w:rPr>
      </w:pPr>
      <w:r w:rsidRPr="00636043">
        <w:rPr>
          <w:rFonts w:asciiTheme="majorBidi" w:hAnsiTheme="majorBidi" w:cstheme="majorBidi"/>
          <w:sz w:val="28"/>
          <w:szCs w:val="28"/>
        </w:rPr>
        <w:t>2</w:t>
      </w:r>
      <w:r w:rsidR="007B6F18" w:rsidRPr="00636043">
        <w:rPr>
          <w:rFonts w:asciiTheme="majorBidi" w:hAnsiTheme="majorBidi" w:cstheme="majorBidi"/>
          <w:sz w:val="28"/>
          <w:szCs w:val="28"/>
        </w:rPr>
        <w:t>)Number of call per hour  :</w:t>
      </w:r>
    </w:p>
    <w:p w:rsidR="007B6F18" w:rsidRPr="00636043" w:rsidRDefault="007B6F18" w:rsidP="003B6A79">
      <w:pPr>
        <w:pStyle w:val="ListParagraph"/>
        <w:spacing w:line="360" w:lineRule="auto"/>
        <w:ind w:left="360"/>
        <w:rPr>
          <w:rFonts w:asciiTheme="majorBidi" w:hAnsiTheme="majorBidi" w:cstheme="majorBidi"/>
          <w:sz w:val="28"/>
          <w:szCs w:val="28"/>
        </w:rPr>
      </w:pPr>
      <w:r w:rsidRPr="00636043">
        <w:rPr>
          <w:rFonts w:asciiTheme="majorBidi" w:hAnsiTheme="majorBidi" w:cstheme="majorBidi"/>
          <w:sz w:val="28"/>
          <w:szCs w:val="28"/>
        </w:rPr>
        <w:t>Also we find that number of call per hour is  1.185 this value is 1 call approximately and the following graph show this value:</w:t>
      </w:r>
    </w:p>
    <w:p w:rsidR="000000EC" w:rsidRPr="00636043" w:rsidRDefault="000000EC" w:rsidP="003B6A79">
      <w:pPr>
        <w:pStyle w:val="ListParagraph"/>
        <w:spacing w:line="360" w:lineRule="auto"/>
        <w:ind w:left="360"/>
        <w:rPr>
          <w:rFonts w:asciiTheme="majorBidi" w:hAnsiTheme="majorBidi" w:cstheme="majorBidi"/>
          <w:sz w:val="28"/>
          <w:szCs w:val="28"/>
        </w:rPr>
      </w:pPr>
    </w:p>
    <w:p w:rsidR="007B6F18" w:rsidRPr="00636043" w:rsidRDefault="007B6F18" w:rsidP="00F56284">
      <w:pPr>
        <w:pStyle w:val="ListParagraph"/>
        <w:spacing w:line="360" w:lineRule="auto"/>
        <w:ind w:left="360"/>
        <w:jc w:val="center"/>
        <w:rPr>
          <w:rFonts w:asciiTheme="majorBidi" w:hAnsiTheme="majorBidi" w:cstheme="majorBidi"/>
        </w:rPr>
      </w:pPr>
      <w:r w:rsidRPr="00636043">
        <w:rPr>
          <w:rFonts w:asciiTheme="majorBidi" w:hAnsiTheme="majorBidi" w:cstheme="majorBidi"/>
          <w:noProof/>
        </w:rPr>
        <w:drawing>
          <wp:inline distT="0" distB="0" distL="0" distR="0">
            <wp:extent cx="6022935" cy="4409954"/>
            <wp:effectExtent l="19050" t="0" r="15915" b="0"/>
            <wp:docPr id="4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62ED2" w:rsidRPr="007770C3" w:rsidRDefault="00F56284" w:rsidP="007770C3">
      <w:pPr>
        <w:spacing w:line="360" w:lineRule="auto"/>
        <w:jc w:val="center"/>
        <w:rPr>
          <w:rFonts w:asciiTheme="majorBidi" w:hAnsiTheme="majorBidi" w:cstheme="majorBidi"/>
        </w:rPr>
      </w:pPr>
      <w:r w:rsidRPr="007770C3">
        <w:rPr>
          <w:rFonts w:asciiTheme="majorBidi" w:hAnsiTheme="majorBidi" w:cstheme="majorBidi"/>
        </w:rPr>
        <w:t>Fig (</w:t>
      </w:r>
      <w:r w:rsidR="00636043" w:rsidRPr="007770C3">
        <w:rPr>
          <w:rFonts w:asciiTheme="majorBidi" w:hAnsiTheme="majorBidi" w:cstheme="majorBidi"/>
        </w:rPr>
        <w:t>2) : relation between numbers  of  people</w:t>
      </w:r>
      <w:r w:rsidR="00636043" w:rsidRPr="007770C3">
        <w:t xml:space="preserve"> </w:t>
      </w:r>
      <w:r w:rsidR="00636043" w:rsidRPr="007770C3">
        <w:rPr>
          <w:rFonts w:asciiTheme="majorBidi" w:hAnsiTheme="majorBidi" w:cstheme="majorBidi"/>
        </w:rPr>
        <w:t xml:space="preserve">which submit to questionnaire and </w:t>
      </w:r>
      <w:r w:rsidR="007770C3" w:rsidRPr="007770C3">
        <w:rPr>
          <w:rFonts w:asciiTheme="majorBidi" w:hAnsiTheme="majorBidi" w:cstheme="majorBidi"/>
        </w:rPr>
        <w:t xml:space="preserve">numbers </w:t>
      </w:r>
      <w:r w:rsidR="00636043" w:rsidRPr="007770C3">
        <w:rPr>
          <w:rFonts w:asciiTheme="majorBidi" w:hAnsiTheme="majorBidi" w:cstheme="majorBidi"/>
        </w:rPr>
        <w:t xml:space="preserve"> of call</w:t>
      </w:r>
    </w:p>
    <w:p w:rsidR="00C62ED2" w:rsidRPr="00636043" w:rsidRDefault="00C62ED2" w:rsidP="003B6A79">
      <w:pPr>
        <w:spacing w:line="360" w:lineRule="auto"/>
        <w:rPr>
          <w:rFonts w:asciiTheme="majorBidi" w:hAnsiTheme="majorBidi" w:cstheme="majorBidi"/>
        </w:rPr>
      </w:pPr>
    </w:p>
    <w:p w:rsidR="00C62ED2" w:rsidRPr="00636043" w:rsidRDefault="00C62ED2" w:rsidP="003B6A79">
      <w:pPr>
        <w:spacing w:line="360" w:lineRule="auto"/>
        <w:rPr>
          <w:rFonts w:asciiTheme="majorBidi" w:hAnsiTheme="majorBidi" w:cstheme="majorBidi"/>
        </w:rPr>
      </w:pPr>
    </w:p>
    <w:p w:rsidR="00C62ED2" w:rsidRPr="00636043" w:rsidRDefault="00C62ED2" w:rsidP="003B6A79">
      <w:pPr>
        <w:spacing w:line="360" w:lineRule="auto"/>
        <w:rPr>
          <w:rFonts w:asciiTheme="majorBidi" w:hAnsiTheme="majorBidi" w:cstheme="majorBidi"/>
        </w:rPr>
      </w:pPr>
    </w:p>
    <w:p w:rsidR="00C62ED2" w:rsidRDefault="00C62ED2" w:rsidP="003B6A79">
      <w:pPr>
        <w:spacing w:line="360" w:lineRule="auto"/>
        <w:rPr>
          <w:rFonts w:asciiTheme="majorBidi" w:hAnsiTheme="majorBidi" w:cstheme="majorBidi"/>
        </w:rPr>
      </w:pPr>
    </w:p>
    <w:p w:rsidR="00827F92" w:rsidRPr="00636043" w:rsidRDefault="00827F92" w:rsidP="003B6A79">
      <w:pPr>
        <w:spacing w:line="360" w:lineRule="auto"/>
        <w:rPr>
          <w:rFonts w:asciiTheme="majorBidi" w:hAnsiTheme="majorBidi" w:cstheme="majorBidi"/>
          <w:b/>
          <w:bCs/>
          <w:sz w:val="28"/>
          <w:szCs w:val="28"/>
          <w:u w:val="single"/>
        </w:rPr>
      </w:pPr>
      <w:r w:rsidRPr="00636043">
        <w:rPr>
          <w:rFonts w:asciiTheme="majorBidi" w:hAnsiTheme="majorBidi" w:cstheme="majorBidi"/>
          <w:b/>
          <w:bCs/>
          <w:sz w:val="28"/>
          <w:szCs w:val="28"/>
          <w:u w:val="single"/>
        </w:rPr>
        <w:lastRenderedPageBreak/>
        <w:t xml:space="preserve">Chapter two </w:t>
      </w:r>
    </w:p>
    <w:p w:rsidR="004D40CE" w:rsidRPr="00636043" w:rsidRDefault="00DC3BBC" w:rsidP="003B6A79">
      <w:pPr>
        <w:spacing w:line="360" w:lineRule="auto"/>
        <w:rPr>
          <w:rFonts w:asciiTheme="majorBidi" w:hAnsiTheme="majorBidi" w:cstheme="majorBidi"/>
          <w:b/>
          <w:bCs/>
          <w:sz w:val="28"/>
          <w:szCs w:val="28"/>
        </w:rPr>
      </w:pPr>
      <w:r w:rsidRPr="00636043">
        <w:rPr>
          <w:rFonts w:asciiTheme="majorBidi" w:hAnsiTheme="majorBidi" w:cstheme="majorBidi"/>
          <w:b/>
          <w:bCs/>
          <w:sz w:val="28"/>
          <w:szCs w:val="28"/>
        </w:rPr>
        <w:t>Network Design</w:t>
      </w:r>
    </w:p>
    <w:p w:rsidR="00DC3BBC" w:rsidRPr="00636043" w:rsidRDefault="00DC3BBC" w:rsidP="003B6A79">
      <w:pPr>
        <w:spacing w:line="360" w:lineRule="auto"/>
        <w:rPr>
          <w:rFonts w:asciiTheme="majorBidi" w:hAnsiTheme="majorBidi" w:cstheme="majorBidi"/>
          <w:sz w:val="28"/>
          <w:szCs w:val="28"/>
        </w:rPr>
      </w:pPr>
      <w:r w:rsidRPr="00636043">
        <w:rPr>
          <w:rFonts w:asciiTheme="majorBidi" w:hAnsiTheme="majorBidi" w:cstheme="majorBidi"/>
          <w:sz w:val="28"/>
          <w:szCs w:val="28"/>
        </w:rPr>
        <w:t>2.1   Radio Network Design</w:t>
      </w:r>
    </w:p>
    <w:p w:rsidR="00DC3BBC" w:rsidRPr="00636043" w:rsidRDefault="00DC3BBC" w:rsidP="003B6A79">
      <w:pPr>
        <w:spacing w:line="360" w:lineRule="auto"/>
        <w:rPr>
          <w:rFonts w:asciiTheme="majorBidi" w:hAnsiTheme="majorBidi" w:cstheme="majorBidi"/>
          <w:sz w:val="28"/>
          <w:szCs w:val="28"/>
        </w:rPr>
      </w:pPr>
      <w:r w:rsidRPr="00636043">
        <w:rPr>
          <w:rFonts w:asciiTheme="majorBidi" w:hAnsiTheme="majorBidi" w:cstheme="majorBidi"/>
          <w:sz w:val="28"/>
          <w:szCs w:val="28"/>
        </w:rPr>
        <w:t xml:space="preserve">2.1.1 Radio Planning Process </w:t>
      </w:r>
    </w:p>
    <w:p w:rsidR="00240034" w:rsidRPr="00636043" w:rsidRDefault="00DC3BBC" w:rsidP="003B6A79">
      <w:pPr>
        <w:autoSpaceDE w:val="0"/>
        <w:autoSpaceDN w:val="0"/>
        <w:adjustRightInd w:val="0"/>
        <w:spacing w:after="0" w:line="360" w:lineRule="auto"/>
        <w:ind w:left="360"/>
        <w:jc w:val="both"/>
        <w:rPr>
          <w:rFonts w:asciiTheme="majorBidi" w:hAnsiTheme="majorBidi" w:cstheme="majorBidi"/>
          <w:sz w:val="28"/>
          <w:szCs w:val="28"/>
        </w:rPr>
      </w:pPr>
      <w:r w:rsidRPr="00636043">
        <w:rPr>
          <w:rFonts w:asciiTheme="majorBidi" w:hAnsiTheme="majorBidi" w:cstheme="majorBidi"/>
          <w:sz w:val="28"/>
          <w:szCs w:val="28"/>
        </w:rPr>
        <w:t xml:space="preserve">In the following </w:t>
      </w:r>
      <w:r w:rsidR="00240034" w:rsidRPr="00636043">
        <w:rPr>
          <w:rFonts w:asciiTheme="majorBidi" w:hAnsiTheme="majorBidi" w:cstheme="majorBidi"/>
          <w:sz w:val="28"/>
          <w:szCs w:val="28"/>
        </w:rPr>
        <w:t xml:space="preserve">steps </w:t>
      </w:r>
      <w:r w:rsidRPr="00636043">
        <w:rPr>
          <w:rFonts w:asciiTheme="majorBidi" w:hAnsiTheme="majorBidi" w:cstheme="majorBidi"/>
          <w:sz w:val="28"/>
          <w:szCs w:val="28"/>
        </w:rPr>
        <w:t xml:space="preserve">, the workflow of the </w:t>
      </w:r>
      <w:r w:rsidR="00094842" w:rsidRPr="00636043">
        <w:rPr>
          <w:rFonts w:asciiTheme="majorBidi" w:hAnsiTheme="majorBidi" w:cstheme="majorBidi"/>
          <w:sz w:val="28"/>
          <w:szCs w:val="28"/>
        </w:rPr>
        <w:t>macro cell</w:t>
      </w:r>
      <w:r w:rsidRPr="00636043">
        <w:rPr>
          <w:rFonts w:asciiTheme="majorBidi" w:hAnsiTheme="majorBidi" w:cstheme="majorBidi"/>
          <w:sz w:val="28"/>
          <w:szCs w:val="28"/>
        </w:rPr>
        <w:t xml:space="preserve"> planning process is illustrated </w:t>
      </w:r>
      <w:r w:rsidR="00240034" w:rsidRPr="00636043">
        <w:rPr>
          <w:rFonts w:asciiTheme="majorBidi" w:hAnsiTheme="majorBidi" w:cstheme="majorBidi"/>
          <w:sz w:val="28"/>
          <w:szCs w:val="28"/>
        </w:rPr>
        <w:t>.</w:t>
      </w:r>
    </w:p>
    <w:p w:rsidR="00240034" w:rsidRPr="00636043" w:rsidRDefault="00240034" w:rsidP="003B6A79">
      <w:pPr>
        <w:autoSpaceDE w:val="0"/>
        <w:autoSpaceDN w:val="0"/>
        <w:adjustRightInd w:val="0"/>
        <w:spacing w:after="0" w:line="360" w:lineRule="auto"/>
        <w:ind w:left="360"/>
        <w:jc w:val="both"/>
        <w:rPr>
          <w:rFonts w:asciiTheme="majorBidi" w:hAnsiTheme="majorBidi" w:cstheme="majorBidi"/>
          <w:sz w:val="28"/>
          <w:szCs w:val="28"/>
        </w:rPr>
      </w:pPr>
    </w:p>
    <w:p w:rsidR="00DC3BBC" w:rsidRPr="00636043" w:rsidRDefault="00DC3BBC" w:rsidP="003B6A79">
      <w:pPr>
        <w:pStyle w:val="ListParagraph"/>
        <w:numPr>
          <w:ilvl w:val="0"/>
          <w:numId w:val="1"/>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DEFINITION OF THE REQUIREMENTS: at the beginning, it is necessary to define the performance requirements of the </w:t>
      </w:r>
      <w:r w:rsidR="00240034" w:rsidRPr="00636043">
        <w:rPr>
          <w:rFonts w:asciiTheme="majorBidi" w:hAnsiTheme="majorBidi" w:cstheme="majorBidi"/>
          <w:sz w:val="28"/>
          <w:szCs w:val="28"/>
        </w:rPr>
        <w:t xml:space="preserve">GSM </w:t>
      </w:r>
      <w:r w:rsidRPr="00636043">
        <w:rPr>
          <w:rFonts w:asciiTheme="majorBidi" w:hAnsiTheme="majorBidi" w:cstheme="majorBidi"/>
          <w:sz w:val="28"/>
          <w:szCs w:val="28"/>
        </w:rPr>
        <w:t xml:space="preserve"> network to be implemented.</w:t>
      </w:r>
    </w:p>
    <w:p w:rsidR="00DC3BBC" w:rsidRPr="00636043" w:rsidRDefault="00DC3BBC" w:rsidP="003B6A79">
      <w:pPr>
        <w:pStyle w:val="ListParagraph"/>
        <w:autoSpaceDE w:val="0"/>
        <w:autoSpaceDN w:val="0"/>
        <w:adjustRightInd w:val="0"/>
        <w:spacing w:after="0" w:line="360" w:lineRule="auto"/>
        <w:rPr>
          <w:rFonts w:asciiTheme="majorBidi" w:hAnsiTheme="majorBidi" w:cstheme="majorBidi"/>
          <w:sz w:val="28"/>
          <w:szCs w:val="28"/>
        </w:rPr>
      </w:pPr>
    </w:p>
    <w:p w:rsidR="00DC3BBC" w:rsidRPr="00636043" w:rsidRDefault="00DC3BBC" w:rsidP="003B6A79">
      <w:pPr>
        <w:pStyle w:val="ListParagraph"/>
        <w:numPr>
          <w:ilvl w:val="0"/>
          <w:numId w:val="1"/>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RADIO PROPAGATION MODEL TUNING ACTIVITY: in order to obtain more reliable radio propagation predictions, it is suitable to tune the models implemented in </w:t>
      </w:r>
      <w:r w:rsidR="00240034" w:rsidRPr="00636043">
        <w:rPr>
          <w:rFonts w:asciiTheme="majorBidi" w:hAnsiTheme="majorBidi" w:cstheme="majorBidi"/>
          <w:sz w:val="28"/>
          <w:szCs w:val="28"/>
        </w:rPr>
        <w:t xml:space="preserve">GSM </w:t>
      </w:r>
      <w:r w:rsidRPr="00636043">
        <w:rPr>
          <w:rFonts w:asciiTheme="majorBidi" w:hAnsiTheme="majorBidi" w:cstheme="majorBidi"/>
          <w:sz w:val="28"/>
          <w:szCs w:val="28"/>
        </w:rPr>
        <w:t>planner for the most important and critical areas to be covered.</w:t>
      </w:r>
    </w:p>
    <w:p w:rsidR="00DC3BBC" w:rsidRPr="00636043" w:rsidRDefault="00DC3BBC" w:rsidP="003B6A79">
      <w:pPr>
        <w:pStyle w:val="ListParagraph"/>
        <w:spacing w:line="360" w:lineRule="auto"/>
        <w:rPr>
          <w:rFonts w:asciiTheme="majorBidi" w:hAnsiTheme="majorBidi" w:cstheme="majorBidi"/>
          <w:sz w:val="28"/>
          <w:szCs w:val="28"/>
        </w:rPr>
      </w:pPr>
    </w:p>
    <w:p w:rsidR="00DC3BBC" w:rsidRPr="00636043" w:rsidRDefault="00DC3BBC" w:rsidP="003B6A79">
      <w:pPr>
        <w:pStyle w:val="ListParagraph"/>
        <w:numPr>
          <w:ilvl w:val="0"/>
          <w:numId w:val="1"/>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NOMINAL CELL PLANNING: the requirements, defined in the first phase, are the input to dimensioning of the network in terms of nominal number of sites, using dimensioning and/or design tools.</w:t>
      </w:r>
    </w:p>
    <w:p w:rsidR="00DC3BBC" w:rsidRPr="00636043" w:rsidRDefault="00DC3BBC" w:rsidP="003B6A79">
      <w:pPr>
        <w:pStyle w:val="ListParagraph"/>
        <w:spacing w:line="360" w:lineRule="auto"/>
        <w:jc w:val="both"/>
        <w:rPr>
          <w:rFonts w:asciiTheme="majorBidi" w:hAnsiTheme="majorBidi" w:cstheme="majorBidi"/>
          <w:sz w:val="28"/>
          <w:szCs w:val="28"/>
        </w:rPr>
      </w:pPr>
    </w:p>
    <w:p w:rsidR="007770C3" w:rsidRDefault="00DC3BBC" w:rsidP="003B6A79">
      <w:pPr>
        <w:pStyle w:val="ListParagraph"/>
        <w:numPr>
          <w:ilvl w:val="0"/>
          <w:numId w:val="1"/>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SITE SEARCH AND SURVEY: the cell planner, with the support of the site hunters, finds the most appropriate sites to achieve the radio coverage, according to the general criteria. The construction aspects and the possibility </w:t>
      </w:r>
    </w:p>
    <w:p w:rsidR="007770C3" w:rsidRPr="007770C3" w:rsidRDefault="007770C3" w:rsidP="007770C3">
      <w:pPr>
        <w:pStyle w:val="ListParagraph"/>
        <w:rPr>
          <w:rFonts w:asciiTheme="majorBidi" w:hAnsiTheme="majorBidi" w:cstheme="majorBidi"/>
          <w:sz w:val="28"/>
          <w:szCs w:val="28"/>
        </w:rPr>
      </w:pPr>
    </w:p>
    <w:p w:rsidR="00DC3BBC" w:rsidRPr="00636043" w:rsidRDefault="00DC3BBC" w:rsidP="003B6A79">
      <w:pPr>
        <w:pStyle w:val="ListParagraph"/>
        <w:numPr>
          <w:ilvl w:val="0"/>
          <w:numId w:val="1"/>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lastRenderedPageBreak/>
        <w:t>to obtain the site installation permission license are also taken into account by the site hunters. For the most critical sites in terms of coverage/capacity requirements, the cell planner decides to perform a survey and, if necessary, RF measurements.</w:t>
      </w:r>
    </w:p>
    <w:p w:rsidR="00F56284" w:rsidRPr="00636043" w:rsidRDefault="00F56284" w:rsidP="00F56284">
      <w:pPr>
        <w:pStyle w:val="ListParagraph"/>
        <w:rPr>
          <w:rFonts w:asciiTheme="majorBidi" w:hAnsiTheme="majorBidi" w:cstheme="majorBidi"/>
          <w:sz w:val="28"/>
          <w:szCs w:val="28"/>
        </w:rPr>
      </w:pPr>
    </w:p>
    <w:p w:rsidR="00DC3BBC" w:rsidRPr="00636043" w:rsidRDefault="00DC3BBC" w:rsidP="003B6A79">
      <w:pPr>
        <w:pStyle w:val="ListParagraph"/>
        <w:numPr>
          <w:ilvl w:val="0"/>
          <w:numId w:val="1"/>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RADIO NETWORK DESIGN: different network design aspects are analyzed, in particular</w:t>
      </w:r>
    </w:p>
    <w:p w:rsidR="00DC3BBC" w:rsidRPr="00636043" w:rsidRDefault="00DC3BBC" w:rsidP="003B6A79">
      <w:pPr>
        <w:pStyle w:val="ListParagraph"/>
        <w:numPr>
          <w:ilvl w:val="0"/>
          <w:numId w:val="2"/>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Downlink common channel power allocation</w:t>
      </w:r>
    </w:p>
    <w:p w:rsidR="00DC3BBC" w:rsidRPr="00636043" w:rsidRDefault="00DC3BBC" w:rsidP="003B6A79">
      <w:pPr>
        <w:pStyle w:val="ListParagraph"/>
        <w:numPr>
          <w:ilvl w:val="0"/>
          <w:numId w:val="2"/>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Frequency planning in the case of cells with more than one carrier for capacity requirement</w:t>
      </w:r>
    </w:p>
    <w:p w:rsidR="00DC3BBC" w:rsidRPr="00636043" w:rsidRDefault="00DC3BBC" w:rsidP="003B6A79">
      <w:pPr>
        <w:pStyle w:val="ListParagraph"/>
        <w:numPr>
          <w:ilvl w:val="0"/>
          <w:numId w:val="2"/>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Code planning</w:t>
      </w:r>
    </w:p>
    <w:p w:rsidR="00A778F0" w:rsidRPr="00636043" w:rsidRDefault="00DC3BBC" w:rsidP="003B6A79">
      <w:pPr>
        <w:pStyle w:val="ListParagraph"/>
        <w:numPr>
          <w:ilvl w:val="0"/>
          <w:numId w:val="2"/>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Parameters involved in the handover algorithms.</w:t>
      </w:r>
      <w:r w:rsidR="00A778F0" w:rsidRPr="00636043">
        <w:rPr>
          <w:rFonts w:asciiTheme="majorBidi" w:hAnsiTheme="majorBidi" w:cstheme="majorBidi"/>
          <w:sz w:val="28"/>
          <w:szCs w:val="28"/>
        </w:rPr>
        <w:t xml:space="preserve"> </w:t>
      </w:r>
    </w:p>
    <w:p w:rsidR="00DC3BBC" w:rsidRPr="00636043" w:rsidRDefault="00A778F0" w:rsidP="003B6A79">
      <w:pPr>
        <w:autoSpaceDE w:val="0"/>
        <w:autoSpaceDN w:val="0"/>
        <w:adjustRightInd w:val="0"/>
        <w:spacing w:after="0" w:line="360" w:lineRule="auto"/>
        <w:ind w:left="1080"/>
        <w:rPr>
          <w:rFonts w:asciiTheme="majorBidi" w:hAnsiTheme="majorBidi" w:cstheme="majorBidi"/>
          <w:sz w:val="28"/>
          <w:szCs w:val="28"/>
        </w:rPr>
      </w:pPr>
      <w:r w:rsidRPr="00636043">
        <w:rPr>
          <w:rFonts w:asciiTheme="majorBidi" w:hAnsiTheme="majorBidi" w:cstheme="majorBidi"/>
          <w:sz w:val="28"/>
          <w:szCs w:val="28"/>
        </w:rPr>
        <w:t xml:space="preserve"> </w:t>
      </w:r>
    </w:p>
    <w:p w:rsidR="00DC3BBC" w:rsidRPr="00636043" w:rsidRDefault="00DC3BBC" w:rsidP="003B6A79">
      <w:pPr>
        <w:pStyle w:val="ListParagraph"/>
        <w:numPr>
          <w:ilvl w:val="0"/>
          <w:numId w:val="1"/>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INITIAL TUNING: the default setting of the cell data parameters and the sit configuration are optimized using measurements in the field.</w:t>
      </w:r>
    </w:p>
    <w:p w:rsidR="00A778F0" w:rsidRPr="00636043" w:rsidRDefault="00A778F0" w:rsidP="003B6A79">
      <w:pPr>
        <w:autoSpaceDE w:val="0"/>
        <w:autoSpaceDN w:val="0"/>
        <w:adjustRightInd w:val="0"/>
        <w:spacing w:after="0" w:line="360" w:lineRule="auto"/>
        <w:rPr>
          <w:rFonts w:asciiTheme="majorBidi" w:hAnsiTheme="majorBidi" w:cstheme="majorBidi"/>
          <w:sz w:val="28"/>
          <w:szCs w:val="28"/>
        </w:rPr>
      </w:pPr>
    </w:p>
    <w:p w:rsidR="00F56284" w:rsidRDefault="00F56284" w:rsidP="003B6A79">
      <w:pPr>
        <w:autoSpaceDE w:val="0"/>
        <w:autoSpaceDN w:val="0"/>
        <w:adjustRightInd w:val="0"/>
        <w:spacing w:after="0" w:line="360" w:lineRule="auto"/>
        <w:rPr>
          <w:rFonts w:asciiTheme="majorBidi" w:hAnsiTheme="majorBidi" w:cstheme="majorBidi"/>
          <w:sz w:val="28"/>
          <w:szCs w:val="28"/>
        </w:rPr>
      </w:pPr>
    </w:p>
    <w:p w:rsidR="007770C3" w:rsidRDefault="007770C3" w:rsidP="003B6A79">
      <w:pPr>
        <w:autoSpaceDE w:val="0"/>
        <w:autoSpaceDN w:val="0"/>
        <w:adjustRightInd w:val="0"/>
        <w:spacing w:after="0" w:line="360" w:lineRule="auto"/>
        <w:rPr>
          <w:rFonts w:asciiTheme="majorBidi" w:hAnsiTheme="majorBidi" w:cstheme="majorBidi"/>
          <w:sz w:val="28"/>
          <w:szCs w:val="28"/>
        </w:rPr>
      </w:pPr>
    </w:p>
    <w:p w:rsidR="007770C3" w:rsidRDefault="007770C3" w:rsidP="003B6A79">
      <w:pPr>
        <w:autoSpaceDE w:val="0"/>
        <w:autoSpaceDN w:val="0"/>
        <w:adjustRightInd w:val="0"/>
        <w:spacing w:after="0" w:line="360" w:lineRule="auto"/>
        <w:rPr>
          <w:rFonts w:asciiTheme="majorBidi" w:hAnsiTheme="majorBidi" w:cstheme="majorBidi"/>
          <w:sz w:val="28"/>
          <w:szCs w:val="28"/>
        </w:rPr>
      </w:pPr>
    </w:p>
    <w:p w:rsidR="007770C3" w:rsidRDefault="007770C3" w:rsidP="003B6A79">
      <w:pPr>
        <w:autoSpaceDE w:val="0"/>
        <w:autoSpaceDN w:val="0"/>
        <w:adjustRightInd w:val="0"/>
        <w:spacing w:after="0" w:line="360" w:lineRule="auto"/>
        <w:rPr>
          <w:rFonts w:asciiTheme="majorBidi" w:hAnsiTheme="majorBidi" w:cstheme="majorBidi"/>
          <w:sz w:val="28"/>
          <w:szCs w:val="28"/>
        </w:rPr>
      </w:pPr>
    </w:p>
    <w:p w:rsidR="007770C3" w:rsidRDefault="007770C3" w:rsidP="003B6A79">
      <w:pPr>
        <w:autoSpaceDE w:val="0"/>
        <w:autoSpaceDN w:val="0"/>
        <w:adjustRightInd w:val="0"/>
        <w:spacing w:after="0" w:line="360" w:lineRule="auto"/>
        <w:rPr>
          <w:rFonts w:asciiTheme="majorBidi" w:hAnsiTheme="majorBidi" w:cstheme="majorBidi"/>
          <w:sz w:val="28"/>
          <w:szCs w:val="28"/>
        </w:rPr>
      </w:pPr>
    </w:p>
    <w:p w:rsidR="007770C3" w:rsidRDefault="007770C3" w:rsidP="003B6A79">
      <w:pPr>
        <w:autoSpaceDE w:val="0"/>
        <w:autoSpaceDN w:val="0"/>
        <w:adjustRightInd w:val="0"/>
        <w:spacing w:after="0" w:line="360" w:lineRule="auto"/>
        <w:rPr>
          <w:rFonts w:asciiTheme="majorBidi" w:hAnsiTheme="majorBidi" w:cstheme="majorBidi"/>
          <w:sz w:val="28"/>
          <w:szCs w:val="28"/>
        </w:rPr>
      </w:pPr>
    </w:p>
    <w:p w:rsidR="007770C3" w:rsidRDefault="007770C3" w:rsidP="003B6A79">
      <w:pPr>
        <w:autoSpaceDE w:val="0"/>
        <w:autoSpaceDN w:val="0"/>
        <w:adjustRightInd w:val="0"/>
        <w:spacing w:after="0" w:line="360" w:lineRule="auto"/>
        <w:rPr>
          <w:rFonts w:asciiTheme="majorBidi" w:hAnsiTheme="majorBidi" w:cstheme="majorBidi"/>
          <w:sz w:val="28"/>
          <w:szCs w:val="28"/>
        </w:rPr>
      </w:pPr>
    </w:p>
    <w:p w:rsidR="007770C3" w:rsidRDefault="007770C3" w:rsidP="003B6A79">
      <w:pPr>
        <w:autoSpaceDE w:val="0"/>
        <w:autoSpaceDN w:val="0"/>
        <w:adjustRightInd w:val="0"/>
        <w:spacing w:after="0" w:line="360" w:lineRule="auto"/>
        <w:rPr>
          <w:rFonts w:asciiTheme="majorBidi" w:hAnsiTheme="majorBidi" w:cstheme="majorBidi"/>
          <w:sz w:val="28"/>
          <w:szCs w:val="28"/>
        </w:rPr>
      </w:pPr>
    </w:p>
    <w:p w:rsidR="007770C3" w:rsidRDefault="007770C3" w:rsidP="003B6A79">
      <w:pPr>
        <w:autoSpaceDE w:val="0"/>
        <w:autoSpaceDN w:val="0"/>
        <w:adjustRightInd w:val="0"/>
        <w:spacing w:after="0" w:line="360" w:lineRule="auto"/>
        <w:rPr>
          <w:rFonts w:asciiTheme="majorBidi" w:hAnsiTheme="majorBidi" w:cstheme="majorBidi"/>
          <w:sz w:val="28"/>
          <w:szCs w:val="28"/>
        </w:rPr>
      </w:pPr>
    </w:p>
    <w:p w:rsidR="007770C3" w:rsidRDefault="007770C3" w:rsidP="003B6A79">
      <w:pPr>
        <w:autoSpaceDE w:val="0"/>
        <w:autoSpaceDN w:val="0"/>
        <w:adjustRightInd w:val="0"/>
        <w:spacing w:after="0" w:line="360" w:lineRule="auto"/>
        <w:rPr>
          <w:rFonts w:asciiTheme="majorBidi" w:hAnsiTheme="majorBidi" w:cstheme="majorBidi"/>
          <w:sz w:val="28"/>
          <w:szCs w:val="28"/>
        </w:rPr>
      </w:pPr>
    </w:p>
    <w:p w:rsidR="007770C3" w:rsidRPr="00636043" w:rsidRDefault="007770C3" w:rsidP="003B6A79">
      <w:pPr>
        <w:autoSpaceDE w:val="0"/>
        <w:autoSpaceDN w:val="0"/>
        <w:adjustRightInd w:val="0"/>
        <w:spacing w:after="0" w:line="360" w:lineRule="auto"/>
        <w:rPr>
          <w:rFonts w:asciiTheme="majorBidi" w:hAnsiTheme="majorBidi" w:cstheme="majorBidi"/>
          <w:sz w:val="28"/>
          <w:szCs w:val="28"/>
        </w:rPr>
      </w:pPr>
    </w:p>
    <w:p w:rsidR="00ED39C7" w:rsidRPr="002D3F27" w:rsidRDefault="00ED39C7" w:rsidP="003B6A79">
      <w:pPr>
        <w:autoSpaceDE w:val="0"/>
        <w:autoSpaceDN w:val="0"/>
        <w:adjustRightInd w:val="0"/>
        <w:spacing w:after="0" w:line="360" w:lineRule="auto"/>
        <w:rPr>
          <w:rFonts w:asciiTheme="majorBidi" w:hAnsiTheme="majorBidi" w:cstheme="majorBidi"/>
          <w:b/>
          <w:bCs/>
          <w:sz w:val="28"/>
          <w:szCs w:val="28"/>
        </w:rPr>
      </w:pPr>
      <w:r w:rsidRPr="002D3F27">
        <w:rPr>
          <w:rFonts w:asciiTheme="majorBidi" w:hAnsiTheme="majorBidi" w:cstheme="majorBidi"/>
          <w:b/>
          <w:bCs/>
          <w:sz w:val="28"/>
          <w:szCs w:val="28"/>
        </w:rPr>
        <w:lastRenderedPageBreak/>
        <w:t xml:space="preserve">2.1.2   Radio Network Design Requirements </w:t>
      </w:r>
    </w:p>
    <w:p w:rsidR="00ED39C7" w:rsidRPr="00636043" w:rsidRDefault="00ED39C7" w:rsidP="003B6A79">
      <w:pPr>
        <w:autoSpaceDE w:val="0"/>
        <w:autoSpaceDN w:val="0"/>
        <w:adjustRightInd w:val="0"/>
        <w:spacing w:after="0" w:line="360" w:lineRule="auto"/>
        <w:rPr>
          <w:rFonts w:asciiTheme="majorBidi" w:hAnsiTheme="majorBidi" w:cstheme="majorBidi"/>
          <w:sz w:val="28"/>
          <w:szCs w:val="28"/>
        </w:rPr>
      </w:pPr>
    </w:p>
    <w:p w:rsidR="00ED39C7" w:rsidRDefault="00ED39C7"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The radio network design requirements are related to coverage, capacity and services and they are specified for each area type: dense urban, urban, suburban and rural (see Table</w:t>
      </w:r>
      <w:r w:rsidR="00F0780F">
        <w:rPr>
          <w:rFonts w:asciiTheme="majorBidi" w:hAnsiTheme="majorBidi" w:cstheme="majorBidi"/>
          <w:sz w:val="28"/>
          <w:szCs w:val="28"/>
        </w:rPr>
        <w:t>(2)</w:t>
      </w:r>
      <w:r w:rsidRPr="00636043">
        <w:rPr>
          <w:rFonts w:asciiTheme="majorBidi" w:hAnsiTheme="majorBidi" w:cstheme="majorBidi"/>
          <w:sz w:val="28"/>
          <w:szCs w:val="28"/>
        </w:rPr>
        <w:t xml:space="preserve"> ).</w:t>
      </w:r>
    </w:p>
    <w:p w:rsidR="007770C3" w:rsidRPr="00636043" w:rsidRDefault="007770C3" w:rsidP="003B6A79">
      <w:pPr>
        <w:autoSpaceDE w:val="0"/>
        <w:autoSpaceDN w:val="0"/>
        <w:adjustRightInd w:val="0"/>
        <w:spacing w:after="0" w:line="360" w:lineRule="auto"/>
        <w:jc w:val="both"/>
        <w:rPr>
          <w:rFonts w:asciiTheme="majorBidi" w:hAnsiTheme="majorBidi" w:cstheme="majorBidi"/>
          <w:sz w:val="28"/>
          <w:szCs w:val="28"/>
        </w:rPr>
      </w:pPr>
    </w:p>
    <w:tbl>
      <w:tblPr>
        <w:tblStyle w:val="LightGrid-Accent5"/>
        <w:tblW w:w="0" w:type="dxa"/>
        <w:tblLook w:val="04A0"/>
      </w:tblPr>
      <w:tblGrid>
        <w:gridCol w:w="1757"/>
        <w:gridCol w:w="7819"/>
      </w:tblGrid>
      <w:tr w:rsidR="00ED39C7" w:rsidRPr="00636043" w:rsidTr="00E94637">
        <w:trPr>
          <w:cnfStyle w:val="100000000000"/>
        </w:trPr>
        <w:tc>
          <w:tcPr>
            <w:cnfStyle w:val="001000000000"/>
            <w:tcW w:w="1757" w:type="dxa"/>
          </w:tcPr>
          <w:p w:rsidR="007770C3" w:rsidRDefault="007770C3" w:rsidP="003B6A79">
            <w:pPr>
              <w:autoSpaceDE w:val="0"/>
              <w:autoSpaceDN w:val="0"/>
              <w:adjustRightInd w:val="0"/>
              <w:spacing w:line="360" w:lineRule="auto"/>
              <w:rPr>
                <w:rFonts w:asciiTheme="majorBidi" w:hAnsiTheme="majorBidi"/>
                <w:b w:val="0"/>
                <w:bCs w:val="0"/>
                <w:sz w:val="28"/>
                <w:szCs w:val="28"/>
              </w:rPr>
            </w:pPr>
          </w:p>
          <w:p w:rsidR="00ED39C7" w:rsidRPr="00636043" w:rsidRDefault="00ED39C7" w:rsidP="003B6A79">
            <w:pPr>
              <w:autoSpaceDE w:val="0"/>
              <w:autoSpaceDN w:val="0"/>
              <w:adjustRightInd w:val="0"/>
              <w:spacing w:line="360" w:lineRule="auto"/>
              <w:rPr>
                <w:rFonts w:asciiTheme="majorBidi" w:hAnsiTheme="majorBidi"/>
                <w:b w:val="0"/>
                <w:bCs w:val="0"/>
                <w:sz w:val="28"/>
                <w:szCs w:val="28"/>
              </w:rPr>
            </w:pPr>
            <w:r w:rsidRPr="00636043">
              <w:rPr>
                <w:rFonts w:asciiTheme="majorBidi" w:hAnsiTheme="majorBidi"/>
                <w:b w:val="0"/>
                <w:bCs w:val="0"/>
                <w:sz w:val="28"/>
                <w:szCs w:val="28"/>
              </w:rPr>
              <w:t>DENSE</w:t>
            </w:r>
          </w:p>
          <w:p w:rsidR="00ED39C7" w:rsidRPr="00636043" w:rsidRDefault="00ED39C7" w:rsidP="003B6A79">
            <w:pPr>
              <w:autoSpaceDE w:val="0"/>
              <w:autoSpaceDN w:val="0"/>
              <w:adjustRightInd w:val="0"/>
              <w:spacing w:line="360" w:lineRule="auto"/>
              <w:rPr>
                <w:rFonts w:asciiTheme="majorBidi" w:hAnsiTheme="majorBidi"/>
                <w:sz w:val="28"/>
                <w:szCs w:val="28"/>
              </w:rPr>
            </w:pPr>
            <w:r w:rsidRPr="00636043">
              <w:rPr>
                <w:rFonts w:asciiTheme="majorBidi" w:hAnsiTheme="majorBidi"/>
                <w:b w:val="0"/>
                <w:bCs w:val="0"/>
                <w:sz w:val="28"/>
                <w:szCs w:val="28"/>
              </w:rPr>
              <w:t>URBAN</w:t>
            </w:r>
          </w:p>
        </w:tc>
        <w:tc>
          <w:tcPr>
            <w:tcW w:w="7819" w:type="dxa"/>
          </w:tcPr>
          <w:p w:rsidR="00ED39C7" w:rsidRPr="00F0780F" w:rsidRDefault="00ED39C7" w:rsidP="003B6A79">
            <w:pPr>
              <w:autoSpaceDE w:val="0"/>
              <w:autoSpaceDN w:val="0"/>
              <w:adjustRightInd w:val="0"/>
              <w:spacing w:line="360" w:lineRule="auto"/>
              <w:jc w:val="both"/>
              <w:cnfStyle w:val="100000000000"/>
              <w:rPr>
                <w:rFonts w:asciiTheme="majorBidi" w:hAnsiTheme="majorBidi"/>
                <w:b w:val="0"/>
                <w:bCs w:val="0"/>
                <w:sz w:val="28"/>
                <w:szCs w:val="28"/>
              </w:rPr>
            </w:pPr>
            <w:r w:rsidRPr="00F0780F">
              <w:rPr>
                <w:rFonts w:asciiTheme="majorBidi" w:hAnsiTheme="majorBidi"/>
                <w:b w:val="0"/>
                <w:bCs w:val="0"/>
                <w:sz w:val="28"/>
                <w:szCs w:val="28"/>
              </w:rPr>
              <w:t>Areas within the urban perimeter. This includes densely developed areas</w:t>
            </w:r>
            <w:r w:rsidR="00A778F0" w:rsidRPr="00F0780F">
              <w:rPr>
                <w:rFonts w:asciiTheme="majorBidi" w:hAnsiTheme="majorBidi"/>
                <w:b w:val="0"/>
                <w:bCs w:val="0"/>
                <w:sz w:val="28"/>
                <w:szCs w:val="28"/>
              </w:rPr>
              <w:t xml:space="preserve"> </w:t>
            </w:r>
            <w:r w:rsidRPr="00F0780F">
              <w:rPr>
                <w:rFonts w:asciiTheme="majorBidi" w:hAnsiTheme="majorBidi"/>
                <w:b w:val="0"/>
                <w:bCs w:val="0"/>
                <w:sz w:val="28"/>
                <w:szCs w:val="28"/>
              </w:rPr>
              <w:t>where built up features do not appear distinct from each other. The typical</w:t>
            </w:r>
            <w:r w:rsidR="00A778F0" w:rsidRPr="00F0780F">
              <w:rPr>
                <w:rFonts w:asciiTheme="majorBidi" w:hAnsiTheme="majorBidi"/>
                <w:b w:val="0"/>
                <w:bCs w:val="0"/>
                <w:sz w:val="28"/>
                <w:szCs w:val="28"/>
              </w:rPr>
              <w:t xml:space="preserve"> </w:t>
            </w:r>
            <w:r w:rsidRPr="00F0780F">
              <w:rPr>
                <w:rFonts w:asciiTheme="majorBidi" w:hAnsiTheme="majorBidi"/>
                <w:b w:val="0"/>
                <w:bCs w:val="0"/>
                <w:sz w:val="28"/>
                <w:szCs w:val="28"/>
              </w:rPr>
              <w:t>street pattern is not parallel.</w:t>
            </w:r>
          </w:p>
          <w:p w:rsidR="00ED39C7" w:rsidRPr="00F0780F" w:rsidRDefault="00ED39C7" w:rsidP="003B6A79">
            <w:pPr>
              <w:autoSpaceDE w:val="0"/>
              <w:autoSpaceDN w:val="0"/>
              <w:adjustRightInd w:val="0"/>
              <w:spacing w:line="360" w:lineRule="auto"/>
              <w:jc w:val="both"/>
              <w:cnfStyle w:val="100000000000"/>
              <w:rPr>
                <w:rFonts w:asciiTheme="majorBidi" w:hAnsiTheme="majorBidi"/>
                <w:b w:val="0"/>
                <w:bCs w:val="0"/>
                <w:sz w:val="28"/>
                <w:szCs w:val="28"/>
              </w:rPr>
            </w:pPr>
            <w:r w:rsidRPr="00F0780F">
              <w:rPr>
                <w:rFonts w:asciiTheme="majorBidi" w:hAnsiTheme="majorBidi"/>
                <w:b w:val="0"/>
                <w:bCs w:val="0"/>
                <w:sz w:val="28"/>
                <w:szCs w:val="28"/>
              </w:rPr>
              <w:t>The average building height is below 40 m. The average building density</w:t>
            </w:r>
            <w:r w:rsidR="00A778F0" w:rsidRPr="00F0780F">
              <w:rPr>
                <w:rFonts w:asciiTheme="majorBidi" w:hAnsiTheme="majorBidi"/>
                <w:b w:val="0"/>
                <w:bCs w:val="0"/>
                <w:sz w:val="28"/>
                <w:szCs w:val="28"/>
              </w:rPr>
              <w:t xml:space="preserve"> </w:t>
            </w:r>
            <w:r w:rsidRPr="00F0780F">
              <w:rPr>
                <w:rFonts w:asciiTheme="majorBidi" w:hAnsiTheme="majorBidi"/>
                <w:b w:val="0"/>
                <w:bCs w:val="0"/>
                <w:sz w:val="28"/>
                <w:szCs w:val="28"/>
              </w:rPr>
              <w:t>is &gt; 35%.</w:t>
            </w:r>
          </w:p>
        </w:tc>
      </w:tr>
      <w:tr w:rsidR="00ED39C7" w:rsidRPr="00636043" w:rsidTr="00E94637">
        <w:trPr>
          <w:cnfStyle w:val="000000100000"/>
        </w:trPr>
        <w:tc>
          <w:tcPr>
            <w:cnfStyle w:val="001000000000"/>
            <w:tcW w:w="1757" w:type="dxa"/>
          </w:tcPr>
          <w:p w:rsidR="00ED39C7" w:rsidRPr="00636043" w:rsidRDefault="00ED39C7" w:rsidP="003B6A79">
            <w:pPr>
              <w:autoSpaceDE w:val="0"/>
              <w:autoSpaceDN w:val="0"/>
              <w:adjustRightInd w:val="0"/>
              <w:spacing w:line="360" w:lineRule="auto"/>
              <w:rPr>
                <w:rFonts w:asciiTheme="majorBidi" w:hAnsiTheme="majorBidi"/>
                <w:sz w:val="28"/>
                <w:szCs w:val="28"/>
              </w:rPr>
            </w:pPr>
            <w:r w:rsidRPr="00636043">
              <w:rPr>
                <w:rFonts w:asciiTheme="majorBidi" w:hAnsiTheme="majorBidi"/>
                <w:b w:val="0"/>
                <w:bCs w:val="0"/>
                <w:sz w:val="28"/>
                <w:szCs w:val="28"/>
              </w:rPr>
              <w:t>URBAN</w:t>
            </w:r>
          </w:p>
        </w:tc>
        <w:tc>
          <w:tcPr>
            <w:tcW w:w="7819" w:type="dxa"/>
          </w:tcPr>
          <w:p w:rsidR="00ED39C7" w:rsidRPr="00636043" w:rsidRDefault="00ED39C7" w:rsidP="003B6A79">
            <w:pPr>
              <w:autoSpaceDE w:val="0"/>
              <w:autoSpaceDN w:val="0"/>
              <w:adjustRightInd w:val="0"/>
              <w:spacing w:line="360" w:lineRule="auto"/>
              <w:jc w:val="both"/>
              <w:cnfStyle w:val="000000100000"/>
              <w:rPr>
                <w:rFonts w:asciiTheme="majorBidi" w:hAnsiTheme="majorBidi" w:cstheme="majorBidi"/>
                <w:sz w:val="28"/>
                <w:szCs w:val="28"/>
              </w:rPr>
            </w:pPr>
            <w:r w:rsidRPr="00636043">
              <w:rPr>
                <w:rFonts w:asciiTheme="majorBidi" w:hAnsiTheme="majorBidi" w:cstheme="majorBidi"/>
                <w:sz w:val="28"/>
                <w:szCs w:val="28"/>
              </w:rPr>
              <w:t>Built up areas with building blocks, where features do appear more distinct from each other in comparison to Dense Urban. The street pattern could be parallel or not.</w:t>
            </w:r>
          </w:p>
          <w:p w:rsidR="00ED39C7" w:rsidRPr="00636043" w:rsidRDefault="00ED39C7" w:rsidP="003B6A79">
            <w:pPr>
              <w:autoSpaceDE w:val="0"/>
              <w:autoSpaceDN w:val="0"/>
              <w:adjustRightInd w:val="0"/>
              <w:spacing w:line="360" w:lineRule="auto"/>
              <w:jc w:val="both"/>
              <w:cnfStyle w:val="000000100000"/>
              <w:rPr>
                <w:rFonts w:asciiTheme="majorBidi" w:hAnsiTheme="majorBidi" w:cstheme="majorBidi"/>
                <w:sz w:val="28"/>
                <w:szCs w:val="28"/>
              </w:rPr>
            </w:pPr>
            <w:r w:rsidRPr="00636043">
              <w:rPr>
                <w:rFonts w:asciiTheme="majorBidi" w:hAnsiTheme="majorBidi" w:cstheme="majorBidi"/>
                <w:sz w:val="28"/>
                <w:szCs w:val="28"/>
              </w:rPr>
              <w:t>The average building height is below 40 m. The average building density</w:t>
            </w:r>
            <w:r w:rsidR="00A778F0" w:rsidRPr="00636043">
              <w:rPr>
                <w:rFonts w:asciiTheme="majorBidi" w:hAnsiTheme="majorBidi" w:cstheme="majorBidi"/>
                <w:sz w:val="28"/>
                <w:szCs w:val="28"/>
              </w:rPr>
              <w:t xml:space="preserve"> </w:t>
            </w:r>
            <w:r w:rsidRPr="00636043">
              <w:rPr>
                <w:rFonts w:asciiTheme="majorBidi" w:hAnsiTheme="majorBidi" w:cstheme="majorBidi"/>
                <w:sz w:val="28"/>
                <w:szCs w:val="28"/>
              </w:rPr>
              <w:t>is from 8 % to 35%.</w:t>
            </w:r>
          </w:p>
        </w:tc>
      </w:tr>
      <w:tr w:rsidR="00ED39C7" w:rsidRPr="00636043" w:rsidTr="00E94637">
        <w:trPr>
          <w:cnfStyle w:val="000000010000"/>
        </w:trPr>
        <w:tc>
          <w:tcPr>
            <w:cnfStyle w:val="001000000000"/>
            <w:tcW w:w="1757" w:type="dxa"/>
          </w:tcPr>
          <w:p w:rsidR="00ED39C7" w:rsidRPr="00636043" w:rsidRDefault="00ED39C7" w:rsidP="003B6A79">
            <w:pPr>
              <w:autoSpaceDE w:val="0"/>
              <w:autoSpaceDN w:val="0"/>
              <w:adjustRightInd w:val="0"/>
              <w:spacing w:line="360" w:lineRule="auto"/>
              <w:rPr>
                <w:rFonts w:asciiTheme="majorBidi" w:hAnsiTheme="majorBidi"/>
                <w:sz w:val="28"/>
                <w:szCs w:val="28"/>
              </w:rPr>
            </w:pPr>
            <w:r w:rsidRPr="00636043">
              <w:rPr>
                <w:rFonts w:asciiTheme="majorBidi" w:hAnsiTheme="majorBidi"/>
                <w:b w:val="0"/>
                <w:bCs w:val="0"/>
                <w:sz w:val="28"/>
                <w:szCs w:val="28"/>
              </w:rPr>
              <w:t>SUBURBAN</w:t>
            </w:r>
          </w:p>
        </w:tc>
        <w:tc>
          <w:tcPr>
            <w:tcW w:w="7819" w:type="dxa"/>
          </w:tcPr>
          <w:p w:rsidR="00ED39C7" w:rsidRPr="00636043" w:rsidRDefault="00ED39C7" w:rsidP="003B6A79">
            <w:pPr>
              <w:autoSpaceDE w:val="0"/>
              <w:autoSpaceDN w:val="0"/>
              <w:adjustRightInd w:val="0"/>
              <w:spacing w:line="360" w:lineRule="auto"/>
              <w:cnfStyle w:val="000000010000"/>
              <w:rPr>
                <w:rFonts w:asciiTheme="majorBidi" w:hAnsiTheme="majorBidi" w:cstheme="majorBidi"/>
                <w:sz w:val="28"/>
                <w:szCs w:val="28"/>
              </w:rPr>
            </w:pPr>
            <w:r w:rsidRPr="00636043">
              <w:rPr>
                <w:rFonts w:asciiTheme="majorBidi" w:hAnsiTheme="majorBidi" w:cstheme="majorBidi"/>
                <w:sz w:val="28"/>
                <w:szCs w:val="28"/>
              </w:rPr>
              <w:t>Suburban density typically involves laid out street patterns in which</w:t>
            </w:r>
            <w:r w:rsidR="00A778F0" w:rsidRPr="00636043">
              <w:rPr>
                <w:rFonts w:asciiTheme="majorBidi" w:hAnsiTheme="majorBidi" w:cstheme="majorBidi"/>
                <w:sz w:val="28"/>
                <w:szCs w:val="28"/>
              </w:rPr>
              <w:t xml:space="preserve"> </w:t>
            </w:r>
            <w:r w:rsidRPr="00636043">
              <w:rPr>
                <w:rFonts w:asciiTheme="majorBidi" w:hAnsiTheme="majorBidi" w:cstheme="majorBidi"/>
                <w:sz w:val="28"/>
                <w:szCs w:val="28"/>
              </w:rPr>
              <w:t>streets are visible. Building blocks may be as small as 30 by 30 m, but are</w:t>
            </w:r>
            <w:r w:rsidR="00A778F0" w:rsidRPr="00636043">
              <w:rPr>
                <w:rFonts w:asciiTheme="majorBidi" w:hAnsiTheme="majorBidi" w:cstheme="majorBidi"/>
                <w:sz w:val="28"/>
                <w:szCs w:val="28"/>
              </w:rPr>
              <w:t xml:space="preserve"> </w:t>
            </w:r>
            <w:r w:rsidRPr="00636043">
              <w:rPr>
                <w:rFonts w:asciiTheme="majorBidi" w:hAnsiTheme="majorBidi" w:cstheme="majorBidi"/>
                <w:sz w:val="28"/>
                <w:szCs w:val="28"/>
              </w:rPr>
              <w:t>typically larger and include vegetation cover. Individual houses are</w:t>
            </w:r>
            <w:r w:rsidR="00A778F0" w:rsidRPr="00636043">
              <w:rPr>
                <w:rFonts w:asciiTheme="majorBidi" w:hAnsiTheme="majorBidi" w:cstheme="majorBidi"/>
                <w:sz w:val="28"/>
                <w:szCs w:val="28"/>
              </w:rPr>
              <w:t xml:space="preserve"> </w:t>
            </w:r>
            <w:r w:rsidRPr="00636043">
              <w:rPr>
                <w:rFonts w:asciiTheme="majorBidi" w:hAnsiTheme="majorBidi" w:cstheme="majorBidi"/>
                <w:sz w:val="28"/>
                <w:szCs w:val="28"/>
              </w:rPr>
              <w:t>frequently visible.</w:t>
            </w:r>
          </w:p>
          <w:p w:rsidR="00ED39C7" w:rsidRPr="00636043" w:rsidRDefault="00ED39C7" w:rsidP="003B6A79">
            <w:pPr>
              <w:autoSpaceDE w:val="0"/>
              <w:autoSpaceDN w:val="0"/>
              <w:adjustRightInd w:val="0"/>
              <w:spacing w:line="360" w:lineRule="auto"/>
              <w:cnfStyle w:val="000000010000"/>
              <w:rPr>
                <w:rFonts w:asciiTheme="majorBidi" w:hAnsiTheme="majorBidi" w:cstheme="majorBidi"/>
                <w:sz w:val="28"/>
                <w:szCs w:val="28"/>
              </w:rPr>
            </w:pPr>
            <w:r w:rsidRPr="00636043">
              <w:rPr>
                <w:rFonts w:asciiTheme="majorBidi" w:hAnsiTheme="majorBidi" w:cstheme="majorBidi"/>
                <w:sz w:val="28"/>
                <w:szCs w:val="28"/>
              </w:rPr>
              <w:t>The average building height is below 20 m. The average building density</w:t>
            </w:r>
            <w:r w:rsidR="00A778F0" w:rsidRPr="00636043">
              <w:rPr>
                <w:rFonts w:asciiTheme="majorBidi" w:hAnsiTheme="majorBidi" w:cstheme="majorBidi"/>
                <w:sz w:val="28"/>
                <w:szCs w:val="28"/>
              </w:rPr>
              <w:t xml:space="preserve"> </w:t>
            </w:r>
            <w:r w:rsidRPr="00636043">
              <w:rPr>
                <w:rFonts w:asciiTheme="majorBidi" w:hAnsiTheme="majorBidi" w:cstheme="majorBidi"/>
                <w:sz w:val="28"/>
                <w:szCs w:val="28"/>
              </w:rPr>
              <w:t>is from 3 % to 8 %.</w:t>
            </w:r>
          </w:p>
        </w:tc>
      </w:tr>
      <w:tr w:rsidR="00ED39C7" w:rsidRPr="00636043" w:rsidTr="00E94637">
        <w:trPr>
          <w:cnfStyle w:val="000000100000"/>
        </w:trPr>
        <w:tc>
          <w:tcPr>
            <w:cnfStyle w:val="001000000000"/>
            <w:tcW w:w="1757" w:type="dxa"/>
          </w:tcPr>
          <w:p w:rsidR="00ED39C7" w:rsidRPr="00636043" w:rsidRDefault="00ED39C7" w:rsidP="003B6A79">
            <w:pPr>
              <w:autoSpaceDE w:val="0"/>
              <w:autoSpaceDN w:val="0"/>
              <w:adjustRightInd w:val="0"/>
              <w:spacing w:line="360" w:lineRule="auto"/>
              <w:rPr>
                <w:rFonts w:asciiTheme="majorBidi" w:hAnsiTheme="majorBidi"/>
                <w:sz w:val="28"/>
                <w:szCs w:val="28"/>
              </w:rPr>
            </w:pPr>
            <w:r w:rsidRPr="00636043">
              <w:rPr>
                <w:rFonts w:asciiTheme="majorBidi" w:hAnsiTheme="majorBidi"/>
                <w:b w:val="0"/>
                <w:bCs w:val="0"/>
                <w:sz w:val="28"/>
                <w:szCs w:val="28"/>
              </w:rPr>
              <w:t>RURAL</w:t>
            </w:r>
          </w:p>
          <w:p w:rsidR="00ED39C7" w:rsidRPr="00636043" w:rsidRDefault="00ED39C7" w:rsidP="003B6A79">
            <w:pPr>
              <w:autoSpaceDE w:val="0"/>
              <w:autoSpaceDN w:val="0"/>
              <w:adjustRightInd w:val="0"/>
              <w:spacing w:line="360" w:lineRule="auto"/>
              <w:jc w:val="both"/>
              <w:rPr>
                <w:rFonts w:asciiTheme="majorBidi" w:hAnsiTheme="majorBidi"/>
                <w:sz w:val="28"/>
                <w:szCs w:val="28"/>
              </w:rPr>
            </w:pPr>
          </w:p>
        </w:tc>
        <w:tc>
          <w:tcPr>
            <w:tcW w:w="7819" w:type="dxa"/>
          </w:tcPr>
          <w:p w:rsidR="00ED39C7" w:rsidRPr="00636043" w:rsidRDefault="00ED39C7"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Small and scattered built up areas in the outskirts of larger built-up</w:t>
            </w:r>
          </w:p>
          <w:p w:rsidR="00ED39C7" w:rsidRPr="00636043" w:rsidRDefault="00ED39C7"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environments.</w:t>
            </w:r>
          </w:p>
          <w:p w:rsidR="00ED39C7" w:rsidRPr="00636043" w:rsidRDefault="00ED39C7"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The average building height is below 20 m. The average building density</w:t>
            </w:r>
            <w:r w:rsidR="00A778F0" w:rsidRPr="00636043">
              <w:rPr>
                <w:rFonts w:asciiTheme="majorBidi" w:hAnsiTheme="majorBidi" w:cstheme="majorBidi"/>
                <w:sz w:val="28"/>
                <w:szCs w:val="28"/>
              </w:rPr>
              <w:t xml:space="preserve"> </w:t>
            </w:r>
            <w:r w:rsidRPr="00636043">
              <w:rPr>
                <w:rFonts w:asciiTheme="majorBidi" w:hAnsiTheme="majorBidi" w:cstheme="majorBidi"/>
                <w:sz w:val="28"/>
                <w:szCs w:val="28"/>
              </w:rPr>
              <w:t>is &lt; 3 %.</w:t>
            </w:r>
          </w:p>
        </w:tc>
      </w:tr>
    </w:tbl>
    <w:p w:rsidR="00ED39C7" w:rsidRPr="007770C3" w:rsidRDefault="00ED39C7" w:rsidP="002D3F27">
      <w:pPr>
        <w:autoSpaceDE w:val="0"/>
        <w:autoSpaceDN w:val="0"/>
        <w:adjustRightInd w:val="0"/>
        <w:spacing w:after="0" w:line="360" w:lineRule="auto"/>
        <w:jc w:val="center"/>
        <w:rPr>
          <w:rFonts w:asciiTheme="majorBidi" w:hAnsiTheme="majorBidi" w:cstheme="majorBidi"/>
        </w:rPr>
      </w:pPr>
      <w:r w:rsidRPr="007770C3">
        <w:rPr>
          <w:rFonts w:asciiTheme="majorBidi" w:hAnsiTheme="majorBidi" w:cstheme="majorBidi"/>
        </w:rPr>
        <w:t>Table</w:t>
      </w:r>
      <w:r w:rsidR="007770C3" w:rsidRPr="007770C3">
        <w:rPr>
          <w:rFonts w:asciiTheme="majorBidi" w:hAnsiTheme="majorBidi" w:cstheme="majorBidi"/>
        </w:rPr>
        <w:t>(</w:t>
      </w:r>
      <w:r w:rsidR="002D3F27">
        <w:rPr>
          <w:rFonts w:asciiTheme="majorBidi" w:hAnsiTheme="majorBidi" w:cstheme="majorBidi"/>
        </w:rPr>
        <w:t>2</w:t>
      </w:r>
      <w:r w:rsidR="007770C3" w:rsidRPr="007770C3">
        <w:rPr>
          <w:rFonts w:asciiTheme="majorBidi" w:hAnsiTheme="majorBidi" w:cstheme="majorBidi"/>
        </w:rPr>
        <w:t>):</w:t>
      </w:r>
      <w:r w:rsidRPr="007770C3">
        <w:rPr>
          <w:rFonts w:asciiTheme="majorBidi" w:hAnsiTheme="majorBidi" w:cstheme="majorBidi"/>
        </w:rPr>
        <w:t xml:space="preserve">  Area Type Classification</w:t>
      </w:r>
    </w:p>
    <w:p w:rsidR="00ED39C7" w:rsidRPr="00636043" w:rsidRDefault="00ED39C7"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lastRenderedPageBreak/>
        <w:t>In addition to these main area types, roads, which are classified as a type of vector, have to be considered due to their significant traffic volume. The roads can be surrounded by vegetation and</w:t>
      </w:r>
      <w:r w:rsidR="00A778F0" w:rsidRPr="00636043">
        <w:rPr>
          <w:rFonts w:asciiTheme="majorBidi" w:hAnsiTheme="majorBidi" w:cstheme="majorBidi"/>
          <w:sz w:val="28"/>
          <w:szCs w:val="28"/>
        </w:rPr>
        <w:t xml:space="preserve"> </w:t>
      </w:r>
      <w:r w:rsidRPr="00636043">
        <w:rPr>
          <w:rFonts w:asciiTheme="majorBidi" w:hAnsiTheme="majorBidi" w:cstheme="majorBidi"/>
          <w:sz w:val="28"/>
          <w:szCs w:val="28"/>
        </w:rPr>
        <w:t>buildings or not and located in flat or hilly areas.</w:t>
      </w:r>
    </w:p>
    <w:p w:rsidR="004A5A9D" w:rsidRPr="00636043" w:rsidRDefault="004A5A9D" w:rsidP="003B6A79">
      <w:pPr>
        <w:autoSpaceDE w:val="0"/>
        <w:autoSpaceDN w:val="0"/>
        <w:adjustRightInd w:val="0"/>
        <w:spacing w:after="0" w:line="360" w:lineRule="auto"/>
        <w:jc w:val="both"/>
        <w:rPr>
          <w:rFonts w:asciiTheme="majorBidi" w:hAnsiTheme="majorBidi" w:cstheme="majorBidi"/>
          <w:sz w:val="28"/>
          <w:szCs w:val="28"/>
        </w:rPr>
      </w:pPr>
    </w:p>
    <w:p w:rsidR="004A5A9D" w:rsidRPr="002D3F27" w:rsidRDefault="004A5A9D" w:rsidP="003B6A79">
      <w:pPr>
        <w:autoSpaceDE w:val="0"/>
        <w:autoSpaceDN w:val="0"/>
        <w:adjustRightInd w:val="0"/>
        <w:spacing w:after="0" w:line="360" w:lineRule="auto"/>
        <w:jc w:val="both"/>
        <w:rPr>
          <w:rFonts w:asciiTheme="majorBidi" w:hAnsiTheme="majorBidi" w:cstheme="majorBidi"/>
          <w:b/>
          <w:bCs/>
          <w:sz w:val="28"/>
          <w:szCs w:val="28"/>
        </w:rPr>
      </w:pPr>
      <w:r w:rsidRPr="002D3F27">
        <w:rPr>
          <w:rFonts w:asciiTheme="majorBidi" w:hAnsiTheme="majorBidi" w:cstheme="majorBidi"/>
          <w:b/>
          <w:bCs/>
          <w:sz w:val="28"/>
          <w:szCs w:val="28"/>
        </w:rPr>
        <w:t>2.1.3 Coverage Requirements</w:t>
      </w:r>
    </w:p>
    <w:p w:rsidR="004A5A9D" w:rsidRPr="00636043" w:rsidRDefault="004A5A9D" w:rsidP="003B6A79">
      <w:pPr>
        <w:autoSpaceDE w:val="0"/>
        <w:autoSpaceDN w:val="0"/>
        <w:adjustRightInd w:val="0"/>
        <w:spacing w:after="0" w:line="360" w:lineRule="auto"/>
        <w:jc w:val="both"/>
        <w:rPr>
          <w:rFonts w:asciiTheme="majorBidi" w:hAnsiTheme="majorBidi" w:cstheme="majorBidi"/>
          <w:sz w:val="28"/>
          <w:szCs w:val="28"/>
        </w:rPr>
      </w:pPr>
    </w:p>
    <w:p w:rsidR="004A5A9D" w:rsidRPr="00636043" w:rsidRDefault="004A5A9D" w:rsidP="007764D8">
      <w:pPr>
        <w:pStyle w:val="ListParagraph"/>
        <w:numPr>
          <w:ilvl w:val="0"/>
          <w:numId w:val="3"/>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For each area, the extension in km</w:t>
      </w:r>
      <w:r w:rsidRPr="00636043">
        <w:rPr>
          <w:rFonts w:asciiTheme="majorBidi" w:hAnsiTheme="majorBidi" w:cstheme="majorBidi"/>
          <w:sz w:val="28"/>
          <w:szCs w:val="28"/>
          <w:vertAlign w:val="superscript"/>
        </w:rPr>
        <w:t>2</w:t>
      </w:r>
      <w:r w:rsidRPr="00636043">
        <w:rPr>
          <w:rFonts w:asciiTheme="majorBidi" w:hAnsiTheme="majorBidi" w:cstheme="majorBidi"/>
          <w:sz w:val="28"/>
          <w:szCs w:val="28"/>
        </w:rPr>
        <w:t xml:space="preserve"> of coverage area is defined. The value of required coverage area may increase through several phases in the evolution of the network.</w:t>
      </w:r>
    </w:p>
    <w:p w:rsidR="004A5A9D" w:rsidRPr="00636043" w:rsidRDefault="004A5A9D" w:rsidP="003B6A79">
      <w:pPr>
        <w:pStyle w:val="ListParagraph"/>
        <w:autoSpaceDE w:val="0"/>
        <w:autoSpaceDN w:val="0"/>
        <w:adjustRightInd w:val="0"/>
        <w:spacing w:after="0" w:line="360" w:lineRule="auto"/>
        <w:jc w:val="both"/>
        <w:rPr>
          <w:rFonts w:asciiTheme="majorBidi" w:hAnsiTheme="majorBidi" w:cstheme="majorBidi"/>
          <w:sz w:val="28"/>
          <w:szCs w:val="28"/>
        </w:rPr>
      </w:pPr>
    </w:p>
    <w:p w:rsidR="004A5A9D" w:rsidRPr="00636043" w:rsidRDefault="004A5A9D" w:rsidP="007764D8">
      <w:pPr>
        <w:pStyle w:val="ListParagraph"/>
        <w:numPr>
          <w:ilvl w:val="0"/>
          <w:numId w:val="3"/>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The coverage priority should be identified according to land usage, population distribution and/or vehicular distribution. The high traffic areas (the highest priority coverage) where a continuous coverage has to be guaranteed are, for example, public congregations, highways or roads with high amounts of vehicular traffic, business areas and the like.</w:t>
      </w:r>
    </w:p>
    <w:p w:rsidR="004A5A9D" w:rsidRPr="00636043" w:rsidRDefault="004A5A9D" w:rsidP="003B6A79">
      <w:pPr>
        <w:pStyle w:val="ListParagraph"/>
        <w:spacing w:line="360" w:lineRule="auto"/>
        <w:rPr>
          <w:rFonts w:asciiTheme="majorBidi" w:hAnsiTheme="majorBidi" w:cstheme="majorBidi"/>
          <w:sz w:val="28"/>
          <w:szCs w:val="28"/>
        </w:rPr>
      </w:pPr>
    </w:p>
    <w:p w:rsidR="004A5A9D" w:rsidRPr="00636043" w:rsidRDefault="004A5A9D" w:rsidP="007764D8">
      <w:pPr>
        <w:pStyle w:val="ListParagraph"/>
        <w:numPr>
          <w:ilvl w:val="0"/>
          <w:numId w:val="3"/>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The areas with restrictions on site placement and configuration and on RF power emission should be identified.</w:t>
      </w:r>
    </w:p>
    <w:p w:rsidR="004A5A9D" w:rsidRPr="00636043" w:rsidRDefault="004A5A9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 </w:t>
      </w:r>
    </w:p>
    <w:p w:rsidR="004A5A9D" w:rsidRPr="002D3F27" w:rsidRDefault="000C72EB" w:rsidP="003B6A79">
      <w:pPr>
        <w:autoSpaceDE w:val="0"/>
        <w:autoSpaceDN w:val="0"/>
        <w:adjustRightInd w:val="0"/>
        <w:spacing w:after="0" w:line="360" w:lineRule="auto"/>
        <w:jc w:val="both"/>
        <w:rPr>
          <w:rFonts w:asciiTheme="majorBidi" w:hAnsiTheme="majorBidi" w:cstheme="majorBidi"/>
          <w:b/>
          <w:bCs/>
          <w:sz w:val="28"/>
          <w:szCs w:val="28"/>
        </w:rPr>
      </w:pPr>
      <w:r w:rsidRPr="002D3F27">
        <w:rPr>
          <w:rFonts w:asciiTheme="majorBidi" w:hAnsiTheme="majorBidi" w:cstheme="majorBidi"/>
          <w:b/>
          <w:bCs/>
          <w:sz w:val="28"/>
          <w:szCs w:val="28"/>
        </w:rPr>
        <w:t>2.1.4 Capacity</w:t>
      </w:r>
      <w:r w:rsidR="004A5A9D" w:rsidRPr="002D3F27">
        <w:rPr>
          <w:rFonts w:asciiTheme="majorBidi" w:hAnsiTheme="majorBidi" w:cstheme="majorBidi"/>
          <w:b/>
          <w:bCs/>
          <w:sz w:val="28"/>
          <w:szCs w:val="28"/>
        </w:rPr>
        <w:t xml:space="preserve"> Requirements</w:t>
      </w:r>
    </w:p>
    <w:p w:rsidR="004A5A9D" w:rsidRPr="00636043" w:rsidRDefault="004A5A9D" w:rsidP="007764D8">
      <w:pPr>
        <w:pStyle w:val="ListParagraph"/>
        <w:numPr>
          <w:ilvl w:val="0"/>
          <w:numId w:val="4"/>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For each area, the number of subscribers and their “profile” (business, conventional, data or/and speech user) is defined. This value can be obtained considering census data. An</w:t>
      </w:r>
    </w:p>
    <w:p w:rsidR="004A5A9D" w:rsidRPr="00636043" w:rsidRDefault="004A5A9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             annual subscriber forecast is required in order to plan the network growth.</w:t>
      </w:r>
    </w:p>
    <w:p w:rsidR="004A5A9D" w:rsidRPr="00636043" w:rsidRDefault="004A5A9D" w:rsidP="003B6A79">
      <w:pPr>
        <w:autoSpaceDE w:val="0"/>
        <w:autoSpaceDN w:val="0"/>
        <w:adjustRightInd w:val="0"/>
        <w:spacing w:after="0" w:line="360" w:lineRule="auto"/>
        <w:jc w:val="both"/>
        <w:rPr>
          <w:rFonts w:asciiTheme="majorBidi" w:hAnsiTheme="majorBidi" w:cstheme="majorBidi"/>
          <w:sz w:val="28"/>
          <w:szCs w:val="28"/>
        </w:rPr>
      </w:pPr>
    </w:p>
    <w:p w:rsidR="004A5A9D" w:rsidRPr="00636043" w:rsidRDefault="004A5A9D" w:rsidP="007764D8">
      <w:pPr>
        <w:pStyle w:val="ListParagraph"/>
        <w:numPr>
          <w:ilvl w:val="0"/>
          <w:numId w:val="4"/>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lastRenderedPageBreak/>
        <w:t xml:space="preserve">The traffic volume per subscriber and service type is determined on average during the busy hour. Typically, this amount is given in Erlang for speech service and in </w:t>
      </w:r>
      <w:r w:rsidR="00094842" w:rsidRPr="00636043">
        <w:rPr>
          <w:rFonts w:asciiTheme="majorBidi" w:hAnsiTheme="majorBidi" w:cstheme="majorBidi"/>
          <w:sz w:val="28"/>
          <w:szCs w:val="28"/>
        </w:rPr>
        <w:t>Kbyte</w:t>
      </w:r>
      <w:r w:rsidRPr="00636043">
        <w:rPr>
          <w:rFonts w:asciiTheme="majorBidi" w:hAnsiTheme="majorBidi" w:cstheme="majorBidi"/>
          <w:sz w:val="28"/>
          <w:szCs w:val="28"/>
        </w:rPr>
        <w:t>/h</w:t>
      </w:r>
    </w:p>
    <w:p w:rsidR="004A5A9D" w:rsidRPr="00636043" w:rsidRDefault="004A5A9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            for data services.</w:t>
      </w:r>
    </w:p>
    <w:p w:rsidR="004A5A9D" w:rsidRPr="00636043" w:rsidRDefault="004A5A9D" w:rsidP="003B6A79">
      <w:pPr>
        <w:autoSpaceDE w:val="0"/>
        <w:autoSpaceDN w:val="0"/>
        <w:adjustRightInd w:val="0"/>
        <w:spacing w:after="0" w:line="360" w:lineRule="auto"/>
        <w:jc w:val="both"/>
        <w:rPr>
          <w:rFonts w:asciiTheme="majorBidi" w:hAnsiTheme="majorBidi" w:cstheme="majorBidi"/>
          <w:sz w:val="28"/>
          <w:szCs w:val="28"/>
        </w:rPr>
      </w:pPr>
    </w:p>
    <w:p w:rsidR="004A5A9D" w:rsidRPr="00636043" w:rsidRDefault="004A5A9D" w:rsidP="007764D8">
      <w:pPr>
        <w:pStyle w:val="ListParagraph"/>
        <w:numPr>
          <w:ilvl w:val="0"/>
          <w:numId w:val="4"/>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A non-uniform subscriber distribution should be distinguished and densities quantified in order to plan “hot spot” coverage.</w:t>
      </w:r>
    </w:p>
    <w:p w:rsidR="004A5A9D" w:rsidRPr="002D3F27" w:rsidRDefault="004A5A9D" w:rsidP="003B6A79">
      <w:pPr>
        <w:autoSpaceDE w:val="0"/>
        <w:autoSpaceDN w:val="0"/>
        <w:adjustRightInd w:val="0"/>
        <w:spacing w:after="0" w:line="360" w:lineRule="auto"/>
        <w:jc w:val="both"/>
        <w:rPr>
          <w:rFonts w:asciiTheme="majorBidi" w:hAnsiTheme="majorBidi" w:cstheme="majorBidi"/>
          <w:b/>
          <w:bCs/>
          <w:sz w:val="28"/>
          <w:szCs w:val="28"/>
        </w:rPr>
      </w:pPr>
      <w:r w:rsidRPr="002D3F27">
        <w:rPr>
          <w:rFonts w:asciiTheme="majorBidi" w:hAnsiTheme="majorBidi" w:cstheme="majorBidi"/>
          <w:b/>
          <w:bCs/>
          <w:sz w:val="28"/>
          <w:szCs w:val="28"/>
        </w:rPr>
        <w:t xml:space="preserve">2.1.5 Service Requirements </w:t>
      </w:r>
    </w:p>
    <w:p w:rsidR="004A5A9D" w:rsidRPr="00636043" w:rsidRDefault="004A5A9D" w:rsidP="003B6A79">
      <w:pPr>
        <w:autoSpaceDE w:val="0"/>
        <w:autoSpaceDN w:val="0"/>
        <w:adjustRightInd w:val="0"/>
        <w:spacing w:after="0" w:line="360" w:lineRule="auto"/>
        <w:jc w:val="both"/>
        <w:rPr>
          <w:rFonts w:asciiTheme="majorBidi" w:hAnsiTheme="majorBidi" w:cstheme="majorBidi"/>
          <w:sz w:val="28"/>
          <w:szCs w:val="28"/>
        </w:rPr>
      </w:pPr>
    </w:p>
    <w:p w:rsidR="00CF266B" w:rsidRPr="00636043" w:rsidRDefault="00CF266B" w:rsidP="007764D8">
      <w:pPr>
        <w:pStyle w:val="ListParagraph"/>
        <w:numPr>
          <w:ilvl w:val="0"/>
          <w:numId w:val="4"/>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The types of service offered must be given. For each area, the estimated usage of each service should also be given. The services are characterized by the QoS (Quality of Service) parameter related to different radio access bearer attributes. The main attributes to define a service are bit rate, transfer delay, Bit Error Rate (BER) and </w:t>
      </w:r>
      <w:r w:rsidR="000C72EB" w:rsidRPr="00636043">
        <w:rPr>
          <w:rFonts w:asciiTheme="majorBidi" w:hAnsiTheme="majorBidi" w:cstheme="majorBidi"/>
          <w:sz w:val="28"/>
          <w:szCs w:val="28"/>
        </w:rPr>
        <w:t>Block</w:t>
      </w:r>
      <w:r w:rsidRPr="00636043">
        <w:rPr>
          <w:rFonts w:asciiTheme="majorBidi" w:hAnsiTheme="majorBidi" w:cstheme="majorBidi"/>
          <w:sz w:val="28"/>
          <w:szCs w:val="28"/>
        </w:rPr>
        <w:t xml:space="preserve"> Error Rate (BLER).</w:t>
      </w:r>
    </w:p>
    <w:p w:rsidR="00CF266B" w:rsidRPr="00636043" w:rsidRDefault="00CF266B" w:rsidP="007764D8">
      <w:pPr>
        <w:pStyle w:val="ListParagraph"/>
        <w:numPr>
          <w:ilvl w:val="0"/>
          <w:numId w:val="4"/>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The areas with different coverage reliability should be distinguished to determine which service could be guaranteed.</w:t>
      </w:r>
    </w:p>
    <w:p w:rsidR="00CF266B" w:rsidRPr="00636043" w:rsidRDefault="00CF266B" w:rsidP="003B6A79">
      <w:pPr>
        <w:autoSpaceDE w:val="0"/>
        <w:autoSpaceDN w:val="0"/>
        <w:adjustRightInd w:val="0"/>
        <w:spacing w:after="0" w:line="360" w:lineRule="auto"/>
        <w:jc w:val="both"/>
        <w:rPr>
          <w:rFonts w:asciiTheme="majorBidi" w:hAnsiTheme="majorBidi" w:cstheme="majorBidi"/>
          <w:sz w:val="28"/>
          <w:szCs w:val="28"/>
        </w:rPr>
      </w:pPr>
    </w:p>
    <w:p w:rsidR="00CF266B" w:rsidRPr="002D3F27" w:rsidRDefault="00CF266B" w:rsidP="003B6A79">
      <w:pPr>
        <w:autoSpaceDE w:val="0"/>
        <w:autoSpaceDN w:val="0"/>
        <w:adjustRightInd w:val="0"/>
        <w:spacing w:after="0" w:line="360" w:lineRule="auto"/>
        <w:jc w:val="both"/>
        <w:rPr>
          <w:rFonts w:asciiTheme="majorBidi" w:hAnsiTheme="majorBidi" w:cstheme="majorBidi"/>
          <w:b/>
          <w:bCs/>
          <w:sz w:val="28"/>
          <w:szCs w:val="28"/>
        </w:rPr>
      </w:pPr>
      <w:r w:rsidRPr="002D3F27">
        <w:rPr>
          <w:rFonts w:asciiTheme="majorBidi" w:hAnsiTheme="majorBidi" w:cstheme="majorBidi"/>
          <w:b/>
          <w:bCs/>
          <w:sz w:val="28"/>
          <w:szCs w:val="28"/>
        </w:rPr>
        <w:t>2.1.6 Model Tuning</w:t>
      </w:r>
    </w:p>
    <w:p w:rsidR="00CF266B" w:rsidRPr="00636043" w:rsidRDefault="00CF266B"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In the cell planning process, the GSM planner tool is used to predict the radio coverage by means propagation models, for a particular site configuration. Different propagation models are considered according to the different environments and site configurations. The “Algorithm 9999” model, implemented by Ericsson and based on the Okumura-Hata model, is recommended for macrocell configuration, in urban, suburban and rural environments. The model tuning (model calibration) is performed in order to obtain more reliable radio propagation predictions. Measured and predicted signal strength samples are compared, and the mean error between them minimized.</w:t>
      </w:r>
    </w:p>
    <w:p w:rsidR="00CF266B" w:rsidRPr="002D3F27" w:rsidRDefault="003B6A79" w:rsidP="003B6A79">
      <w:pPr>
        <w:autoSpaceDE w:val="0"/>
        <w:autoSpaceDN w:val="0"/>
        <w:adjustRightInd w:val="0"/>
        <w:spacing w:after="0" w:line="360" w:lineRule="auto"/>
        <w:jc w:val="both"/>
        <w:rPr>
          <w:rFonts w:asciiTheme="majorBidi" w:hAnsiTheme="majorBidi" w:cstheme="majorBidi"/>
          <w:b/>
          <w:bCs/>
          <w:sz w:val="28"/>
          <w:szCs w:val="28"/>
        </w:rPr>
      </w:pPr>
      <w:r w:rsidRPr="002D3F27">
        <w:rPr>
          <w:rFonts w:asciiTheme="majorBidi" w:hAnsiTheme="majorBidi" w:cstheme="majorBidi"/>
          <w:b/>
          <w:bCs/>
          <w:sz w:val="28"/>
          <w:szCs w:val="28"/>
        </w:rPr>
        <w:lastRenderedPageBreak/>
        <w:t>2.1.7 Nominal</w:t>
      </w:r>
      <w:r w:rsidR="00CF266B" w:rsidRPr="002D3F27">
        <w:rPr>
          <w:rFonts w:asciiTheme="majorBidi" w:hAnsiTheme="majorBidi" w:cstheme="majorBidi"/>
          <w:b/>
          <w:bCs/>
          <w:sz w:val="28"/>
          <w:szCs w:val="28"/>
        </w:rPr>
        <w:t xml:space="preserve"> Cell Planning</w:t>
      </w:r>
    </w:p>
    <w:p w:rsidR="000C72EB" w:rsidRPr="00636043" w:rsidRDefault="000C72EB" w:rsidP="003B6A79">
      <w:pPr>
        <w:autoSpaceDE w:val="0"/>
        <w:autoSpaceDN w:val="0"/>
        <w:adjustRightInd w:val="0"/>
        <w:spacing w:after="0" w:line="360" w:lineRule="auto"/>
        <w:jc w:val="both"/>
        <w:rPr>
          <w:rFonts w:asciiTheme="majorBidi" w:hAnsiTheme="majorBidi" w:cstheme="majorBidi"/>
          <w:sz w:val="28"/>
          <w:szCs w:val="28"/>
        </w:rPr>
      </w:pPr>
    </w:p>
    <w:p w:rsidR="00CF266B" w:rsidRPr="00636043" w:rsidRDefault="00CF266B"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The scope of a nominal cell planning activity depends usually on requirements according to the particular phase of the network planning process e.g. license application or radio network design. In the case of a license application activity, the site count needed to achieve the required coverage/capacity is required. It can also be necessary to define, in addition to the number of needed sites, the radio and service coverage for each site. In order to obtain radio predictions, the GSM  planning tool </w:t>
      </w:r>
      <w:r w:rsidRPr="00636043">
        <w:rPr>
          <w:rFonts w:asciiTheme="majorBidi" w:hAnsiTheme="majorBidi" w:cstheme="majorBidi"/>
          <w:i/>
          <w:iCs/>
          <w:sz w:val="28"/>
          <w:szCs w:val="28"/>
        </w:rPr>
        <w:t>GSM planner</w:t>
      </w:r>
      <w:r w:rsidRPr="00636043">
        <w:rPr>
          <w:rFonts w:asciiTheme="majorBidi" w:hAnsiTheme="majorBidi" w:cstheme="majorBidi"/>
          <w:sz w:val="28"/>
          <w:szCs w:val="28"/>
        </w:rPr>
        <w:t xml:space="preserve">, based on tunable radio propagation models, is used. Radio network design is an activity based on predictions by the design tool and knowledge of the actual local environment. The result of this activity is a complete radio network plan with </w:t>
      </w:r>
      <w:r w:rsidR="00314914" w:rsidRPr="00636043">
        <w:rPr>
          <w:rFonts w:asciiTheme="majorBidi" w:hAnsiTheme="majorBidi" w:cstheme="majorBidi"/>
          <w:sz w:val="28"/>
          <w:szCs w:val="28"/>
        </w:rPr>
        <w:t>a realistic</w:t>
      </w:r>
      <w:r w:rsidRPr="00636043">
        <w:rPr>
          <w:rFonts w:asciiTheme="majorBidi" w:hAnsiTheme="majorBidi" w:cstheme="majorBidi"/>
          <w:sz w:val="28"/>
          <w:szCs w:val="28"/>
        </w:rPr>
        <w:t xml:space="preserve"> number of sites and RBS configurations.</w:t>
      </w:r>
    </w:p>
    <w:p w:rsidR="00314914" w:rsidRPr="00636043" w:rsidRDefault="00314914" w:rsidP="003B6A79">
      <w:pPr>
        <w:autoSpaceDE w:val="0"/>
        <w:autoSpaceDN w:val="0"/>
        <w:adjustRightInd w:val="0"/>
        <w:spacing w:after="0" w:line="360" w:lineRule="auto"/>
        <w:jc w:val="both"/>
        <w:rPr>
          <w:rFonts w:asciiTheme="majorBidi" w:hAnsiTheme="majorBidi" w:cstheme="majorBidi"/>
          <w:sz w:val="28"/>
          <w:szCs w:val="28"/>
        </w:rPr>
      </w:pPr>
    </w:p>
    <w:p w:rsidR="00314914" w:rsidRPr="002D3F27" w:rsidRDefault="00314914" w:rsidP="003B6A79">
      <w:pPr>
        <w:autoSpaceDE w:val="0"/>
        <w:autoSpaceDN w:val="0"/>
        <w:adjustRightInd w:val="0"/>
        <w:spacing w:after="0" w:line="360" w:lineRule="auto"/>
        <w:jc w:val="both"/>
        <w:rPr>
          <w:rFonts w:asciiTheme="majorBidi" w:hAnsiTheme="majorBidi" w:cstheme="majorBidi"/>
          <w:b/>
          <w:bCs/>
          <w:sz w:val="28"/>
          <w:szCs w:val="28"/>
        </w:rPr>
      </w:pPr>
      <w:r w:rsidRPr="002D3F27">
        <w:rPr>
          <w:rFonts w:asciiTheme="majorBidi" w:hAnsiTheme="majorBidi" w:cstheme="majorBidi"/>
          <w:b/>
          <w:bCs/>
          <w:sz w:val="28"/>
          <w:szCs w:val="28"/>
        </w:rPr>
        <w:t xml:space="preserve">2.1.8  Site Search </w:t>
      </w:r>
    </w:p>
    <w:p w:rsidR="000C72EB" w:rsidRPr="00636043" w:rsidRDefault="000C72EB" w:rsidP="003B6A79">
      <w:pPr>
        <w:autoSpaceDE w:val="0"/>
        <w:autoSpaceDN w:val="0"/>
        <w:adjustRightInd w:val="0"/>
        <w:spacing w:after="0" w:line="360" w:lineRule="auto"/>
        <w:jc w:val="both"/>
        <w:rPr>
          <w:rFonts w:asciiTheme="majorBidi" w:hAnsiTheme="majorBidi" w:cstheme="majorBidi"/>
          <w:sz w:val="28"/>
          <w:szCs w:val="28"/>
        </w:rPr>
      </w:pPr>
    </w:p>
    <w:p w:rsidR="00314914" w:rsidRPr="00636043" w:rsidRDefault="00314914"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In a typical macrocell configuration the base station antenna height is greater than the average rooftop level. The cell coverage radius obtained with this configuration is potentially the largest with respect to other site configurations at the same power emission conditions. Its maximum value is different according to the environment types and installation details. For a new radio network when the number of subscribers is not so critical, a macro cell site configuration type is generally considered as the first solution. The network growth requires capacity expansion by means of different strategies, for example:</w:t>
      </w:r>
    </w:p>
    <w:p w:rsidR="00314914" w:rsidRPr="00636043" w:rsidRDefault="00314914" w:rsidP="007764D8">
      <w:pPr>
        <w:pStyle w:val="ListParagraph"/>
        <w:numPr>
          <w:ilvl w:val="0"/>
          <w:numId w:val="5"/>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Using a higher number of cells per area with a smaller radio coverage radius (cell splitting)</w:t>
      </w:r>
      <w:r w:rsidR="000C72EB" w:rsidRPr="00636043">
        <w:rPr>
          <w:rFonts w:asciiTheme="majorBidi" w:hAnsiTheme="majorBidi" w:cstheme="majorBidi"/>
          <w:sz w:val="28"/>
          <w:szCs w:val="28"/>
        </w:rPr>
        <w:t>.</w:t>
      </w:r>
    </w:p>
    <w:p w:rsidR="00314914" w:rsidRPr="00636043" w:rsidRDefault="00314914" w:rsidP="007764D8">
      <w:pPr>
        <w:pStyle w:val="ListParagraph"/>
        <w:numPr>
          <w:ilvl w:val="0"/>
          <w:numId w:val="5"/>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Introducing small/microcells to increase coverage</w:t>
      </w:r>
      <w:r w:rsidR="000C72EB" w:rsidRPr="00636043">
        <w:rPr>
          <w:rFonts w:asciiTheme="majorBidi" w:hAnsiTheme="majorBidi" w:cstheme="majorBidi"/>
          <w:sz w:val="28"/>
          <w:szCs w:val="28"/>
        </w:rPr>
        <w:t>.</w:t>
      </w:r>
    </w:p>
    <w:p w:rsidR="00314914" w:rsidRPr="00636043" w:rsidRDefault="00314914" w:rsidP="007764D8">
      <w:pPr>
        <w:pStyle w:val="ListParagraph"/>
        <w:numPr>
          <w:ilvl w:val="0"/>
          <w:numId w:val="5"/>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Hot spot coverage to increase capacity</w:t>
      </w:r>
      <w:r w:rsidR="000C72EB" w:rsidRPr="00636043">
        <w:rPr>
          <w:rFonts w:asciiTheme="majorBidi" w:hAnsiTheme="majorBidi" w:cstheme="majorBidi"/>
          <w:sz w:val="28"/>
          <w:szCs w:val="28"/>
        </w:rPr>
        <w:t>.</w:t>
      </w:r>
    </w:p>
    <w:p w:rsidR="00314914" w:rsidRPr="00636043" w:rsidRDefault="00314914" w:rsidP="007764D8">
      <w:pPr>
        <w:pStyle w:val="ListParagraph"/>
        <w:numPr>
          <w:ilvl w:val="0"/>
          <w:numId w:val="5"/>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lastRenderedPageBreak/>
        <w:t>Implementing advanced radio network capacity control features</w:t>
      </w:r>
      <w:r w:rsidR="000C72EB" w:rsidRPr="00636043">
        <w:rPr>
          <w:rFonts w:asciiTheme="majorBidi" w:hAnsiTheme="majorBidi" w:cstheme="majorBidi"/>
          <w:sz w:val="28"/>
          <w:szCs w:val="28"/>
        </w:rPr>
        <w:t>.</w:t>
      </w:r>
    </w:p>
    <w:p w:rsidR="00314914" w:rsidRPr="00636043" w:rsidRDefault="00314914" w:rsidP="007764D8">
      <w:pPr>
        <w:pStyle w:val="ListParagraph"/>
        <w:numPr>
          <w:ilvl w:val="0"/>
          <w:numId w:val="5"/>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Adopting specific solution for indoor coverage</w:t>
      </w:r>
      <w:r w:rsidR="000C72EB" w:rsidRPr="00636043">
        <w:rPr>
          <w:rFonts w:asciiTheme="majorBidi" w:hAnsiTheme="majorBidi" w:cstheme="majorBidi"/>
          <w:sz w:val="28"/>
          <w:szCs w:val="28"/>
        </w:rPr>
        <w:t>.</w:t>
      </w:r>
    </w:p>
    <w:p w:rsidR="00314914" w:rsidRPr="00636043" w:rsidRDefault="00314914" w:rsidP="007764D8">
      <w:pPr>
        <w:pStyle w:val="ListParagraph"/>
        <w:numPr>
          <w:ilvl w:val="0"/>
          <w:numId w:val="5"/>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Migration towards 3-sectors site if 3x1 </w:t>
      </w:r>
      <w:r w:rsidR="000C72EB" w:rsidRPr="00636043">
        <w:rPr>
          <w:rFonts w:asciiTheme="majorBidi" w:hAnsiTheme="majorBidi" w:cstheme="majorBidi"/>
          <w:sz w:val="28"/>
          <w:szCs w:val="28"/>
        </w:rPr>
        <w:t>Omni</w:t>
      </w:r>
      <w:r w:rsidRPr="00636043">
        <w:rPr>
          <w:rFonts w:asciiTheme="majorBidi" w:hAnsiTheme="majorBidi" w:cstheme="majorBidi"/>
          <w:sz w:val="28"/>
          <w:szCs w:val="28"/>
        </w:rPr>
        <w:t xml:space="preserve"> configuration has been adopted in the first deployment of the network</w:t>
      </w:r>
      <w:r w:rsidR="000C72EB" w:rsidRPr="00636043">
        <w:rPr>
          <w:rFonts w:asciiTheme="majorBidi" w:hAnsiTheme="majorBidi" w:cstheme="majorBidi"/>
          <w:sz w:val="28"/>
          <w:szCs w:val="28"/>
        </w:rPr>
        <w:t>.</w:t>
      </w:r>
    </w:p>
    <w:p w:rsidR="00314914" w:rsidRPr="00636043" w:rsidRDefault="00314914" w:rsidP="003B6A79">
      <w:pPr>
        <w:pStyle w:val="ListParagraph"/>
        <w:autoSpaceDE w:val="0"/>
        <w:autoSpaceDN w:val="0"/>
        <w:adjustRightInd w:val="0"/>
        <w:spacing w:after="0" w:line="360" w:lineRule="auto"/>
        <w:rPr>
          <w:rFonts w:asciiTheme="majorBidi" w:hAnsiTheme="majorBidi" w:cstheme="majorBidi"/>
          <w:sz w:val="28"/>
          <w:szCs w:val="28"/>
        </w:rPr>
      </w:pPr>
    </w:p>
    <w:p w:rsidR="00314914" w:rsidRPr="00636043" w:rsidRDefault="00314914"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The different area types (described in Table ) can be also characterized by different channel models. In the case of the use of macrocell configurations to provide also </w:t>
      </w:r>
      <w:r w:rsidR="00A06709" w:rsidRPr="00636043">
        <w:rPr>
          <w:rFonts w:asciiTheme="majorBidi" w:hAnsiTheme="majorBidi" w:cstheme="majorBidi"/>
          <w:sz w:val="28"/>
          <w:szCs w:val="28"/>
        </w:rPr>
        <w:t>i</w:t>
      </w:r>
      <w:r w:rsidRPr="00636043">
        <w:rPr>
          <w:rFonts w:asciiTheme="majorBidi" w:hAnsiTheme="majorBidi" w:cstheme="majorBidi"/>
          <w:sz w:val="28"/>
          <w:szCs w:val="28"/>
        </w:rPr>
        <w:t>ndoor coverage, the building penetration margin, typically 15 to 20 dB, has to be taken into account in the link budget calculations. When planning for wireless data services, the same bit rate can either be provided uniformly over the cell area or it can vary and be smaller at the cell border than close to the base station, thereby allowing larger cell range. The choice between these two strategies depends on which service the network is dimensioned for, i.e. whether there is a need to guarantee a fixed grade of service for high bit rate services. For macrocell deployment, different approaches and solutions are considered according to the particular environment: building layout, site placement, traffic type and density and radio</w:t>
      </w:r>
      <w:r w:rsidR="00C05E58" w:rsidRPr="00636043">
        <w:rPr>
          <w:rFonts w:asciiTheme="majorBidi" w:hAnsiTheme="majorBidi" w:cstheme="majorBidi"/>
          <w:sz w:val="28"/>
          <w:szCs w:val="28"/>
        </w:rPr>
        <w:t xml:space="preserve"> </w:t>
      </w:r>
      <w:r w:rsidRPr="00636043">
        <w:rPr>
          <w:rFonts w:asciiTheme="majorBidi" w:hAnsiTheme="majorBidi" w:cstheme="majorBidi"/>
          <w:sz w:val="28"/>
          <w:szCs w:val="28"/>
        </w:rPr>
        <w:t>propagation effects; as a consequence, the three different</w:t>
      </w:r>
      <w:r w:rsidR="00C05E58" w:rsidRPr="00636043">
        <w:rPr>
          <w:rFonts w:asciiTheme="majorBidi" w:hAnsiTheme="majorBidi" w:cstheme="majorBidi"/>
          <w:sz w:val="28"/>
          <w:szCs w:val="28"/>
        </w:rPr>
        <w:t xml:space="preserve"> </w:t>
      </w:r>
      <w:r w:rsidRPr="00636043">
        <w:rPr>
          <w:rFonts w:asciiTheme="majorBidi" w:hAnsiTheme="majorBidi" w:cstheme="majorBidi"/>
          <w:sz w:val="28"/>
          <w:szCs w:val="28"/>
        </w:rPr>
        <w:t>environments, Dense Urban/Urban, Suburban/Rural and Road</w:t>
      </w:r>
      <w:r w:rsidR="00C05E58" w:rsidRPr="00636043">
        <w:rPr>
          <w:rFonts w:asciiTheme="majorBidi" w:hAnsiTheme="majorBidi" w:cstheme="majorBidi"/>
          <w:sz w:val="28"/>
          <w:szCs w:val="28"/>
        </w:rPr>
        <w:t xml:space="preserve"> </w:t>
      </w:r>
      <w:r w:rsidRPr="00636043">
        <w:rPr>
          <w:rFonts w:asciiTheme="majorBidi" w:hAnsiTheme="majorBidi" w:cstheme="majorBidi"/>
          <w:sz w:val="28"/>
          <w:szCs w:val="28"/>
        </w:rPr>
        <w:t>may have to be planned separately throughout the entire service</w:t>
      </w:r>
      <w:r w:rsidR="00C05E58" w:rsidRPr="00636043">
        <w:rPr>
          <w:rFonts w:asciiTheme="majorBidi" w:hAnsiTheme="majorBidi" w:cstheme="majorBidi"/>
          <w:sz w:val="28"/>
          <w:szCs w:val="28"/>
        </w:rPr>
        <w:t xml:space="preserve"> </w:t>
      </w:r>
      <w:r w:rsidRPr="00636043">
        <w:rPr>
          <w:rFonts w:asciiTheme="majorBidi" w:hAnsiTheme="majorBidi" w:cstheme="majorBidi"/>
          <w:sz w:val="28"/>
          <w:szCs w:val="28"/>
        </w:rPr>
        <w:t>area.</w:t>
      </w:r>
    </w:p>
    <w:p w:rsidR="00C05E58" w:rsidRPr="00636043" w:rsidRDefault="00C05E58" w:rsidP="003B6A79">
      <w:pPr>
        <w:autoSpaceDE w:val="0"/>
        <w:autoSpaceDN w:val="0"/>
        <w:adjustRightInd w:val="0"/>
        <w:spacing w:after="0" w:line="360" w:lineRule="auto"/>
        <w:jc w:val="both"/>
        <w:rPr>
          <w:rFonts w:asciiTheme="majorBidi" w:hAnsiTheme="majorBidi" w:cstheme="majorBidi"/>
          <w:sz w:val="28"/>
          <w:szCs w:val="28"/>
        </w:rPr>
      </w:pPr>
    </w:p>
    <w:p w:rsidR="00C05E58" w:rsidRPr="002D3F27" w:rsidRDefault="00C05E58" w:rsidP="007770C3">
      <w:pPr>
        <w:autoSpaceDE w:val="0"/>
        <w:autoSpaceDN w:val="0"/>
        <w:adjustRightInd w:val="0"/>
        <w:spacing w:after="0" w:line="360" w:lineRule="auto"/>
        <w:jc w:val="both"/>
        <w:rPr>
          <w:rFonts w:asciiTheme="majorBidi" w:hAnsiTheme="majorBidi" w:cstheme="majorBidi"/>
          <w:b/>
          <w:bCs/>
          <w:sz w:val="28"/>
          <w:szCs w:val="28"/>
        </w:rPr>
      </w:pPr>
      <w:r w:rsidRPr="002D3F27">
        <w:rPr>
          <w:rFonts w:asciiTheme="majorBidi" w:hAnsiTheme="majorBidi" w:cstheme="majorBidi"/>
          <w:b/>
          <w:bCs/>
          <w:sz w:val="28"/>
          <w:szCs w:val="28"/>
        </w:rPr>
        <w:t xml:space="preserve">2.1.9 Traffic Volume </w:t>
      </w:r>
    </w:p>
    <w:p w:rsidR="00C05E58" w:rsidRPr="00636043" w:rsidRDefault="00C05E58"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GSM  network planning is mainly based on radio coverage aspects according to the different environments, and on the traffic distribution. The different area types are defined considering the radio propagation aspects. Each area type can be also characterized taking into account a general traffic volume and traffic type.</w:t>
      </w:r>
    </w:p>
    <w:p w:rsidR="00C05E58" w:rsidRPr="00636043" w:rsidRDefault="00C05E58" w:rsidP="003B6A79">
      <w:pPr>
        <w:autoSpaceDE w:val="0"/>
        <w:autoSpaceDN w:val="0"/>
        <w:adjustRightInd w:val="0"/>
        <w:spacing w:after="0" w:line="360" w:lineRule="auto"/>
        <w:jc w:val="both"/>
        <w:rPr>
          <w:rFonts w:asciiTheme="majorBidi" w:hAnsiTheme="majorBidi" w:cstheme="majorBidi"/>
          <w:sz w:val="28"/>
          <w:szCs w:val="28"/>
        </w:rPr>
      </w:pPr>
    </w:p>
    <w:p w:rsidR="00C05E58" w:rsidRPr="00636043" w:rsidRDefault="00C05E58" w:rsidP="007764D8">
      <w:pPr>
        <w:pStyle w:val="ListParagraph"/>
        <w:numPr>
          <w:ilvl w:val="0"/>
          <w:numId w:val="6"/>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b/>
          <w:bCs/>
          <w:sz w:val="28"/>
          <w:szCs w:val="28"/>
        </w:rPr>
        <w:lastRenderedPageBreak/>
        <w:t>Dense urban</w:t>
      </w:r>
      <w:r w:rsidRPr="00636043">
        <w:rPr>
          <w:rFonts w:asciiTheme="majorBidi" w:hAnsiTheme="majorBidi" w:cstheme="majorBidi"/>
          <w:sz w:val="28"/>
          <w:szCs w:val="28"/>
        </w:rPr>
        <w:t>: In the case of dense urban, the traffic volume demand is the highest and of both conventional and business type.</w:t>
      </w:r>
    </w:p>
    <w:p w:rsidR="00C05E58" w:rsidRPr="00636043" w:rsidRDefault="00C05E58" w:rsidP="003B6A79">
      <w:pPr>
        <w:pStyle w:val="ListParagraph"/>
        <w:autoSpaceDE w:val="0"/>
        <w:autoSpaceDN w:val="0"/>
        <w:adjustRightInd w:val="0"/>
        <w:spacing w:after="0" w:line="360" w:lineRule="auto"/>
        <w:rPr>
          <w:rFonts w:asciiTheme="majorBidi" w:hAnsiTheme="majorBidi" w:cstheme="majorBidi"/>
          <w:sz w:val="28"/>
          <w:szCs w:val="28"/>
        </w:rPr>
      </w:pPr>
    </w:p>
    <w:p w:rsidR="00C05E58" w:rsidRPr="00636043" w:rsidRDefault="00C05E58" w:rsidP="007764D8">
      <w:pPr>
        <w:pStyle w:val="ListParagraph"/>
        <w:numPr>
          <w:ilvl w:val="0"/>
          <w:numId w:val="6"/>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b/>
          <w:bCs/>
          <w:sz w:val="28"/>
          <w:szCs w:val="28"/>
        </w:rPr>
        <w:t>Urban</w:t>
      </w:r>
      <w:r w:rsidRPr="00636043">
        <w:rPr>
          <w:rFonts w:asciiTheme="majorBidi" w:hAnsiTheme="majorBidi" w:cstheme="majorBidi"/>
          <w:sz w:val="28"/>
          <w:szCs w:val="28"/>
        </w:rPr>
        <w:t>: The urban area is characterized by high traffic volume non-uniformly distributed due to the presence of hot spot areas with high traffic density as commercial and business zones.</w:t>
      </w:r>
    </w:p>
    <w:p w:rsidR="00C05E58" w:rsidRPr="00636043" w:rsidRDefault="00C05E58" w:rsidP="003B6A79">
      <w:pPr>
        <w:autoSpaceDE w:val="0"/>
        <w:autoSpaceDN w:val="0"/>
        <w:adjustRightInd w:val="0"/>
        <w:spacing w:after="0" w:line="360" w:lineRule="auto"/>
        <w:rPr>
          <w:rFonts w:asciiTheme="majorBidi" w:hAnsiTheme="majorBidi" w:cstheme="majorBidi"/>
          <w:sz w:val="28"/>
          <w:szCs w:val="28"/>
        </w:rPr>
      </w:pPr>
    </w:p>
    <w:p w:rsidR="00C05E58" w:rsidRPr="00636043" w:rsidRDefault="00C05E58" w:rsidP="007764D8">
      <w:pPr>
        <w:pStyle w:val="ListParagraph"/>
        <w:numPr>
          <w:ilvl w:val="0"/>
          <w:numId w:val="6"/>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b/>
          <w:bCs/>
          <w:sz w:val="28"/>
          <w:szCs w:val="28"/>
        </w:rPr>
        <w:t>Suburban</w:t>
      </w:r>
      <w:r w:rsidRPr="00636043">
        <w:rPr>
          <w:rFonts w:asciiTheme="majorBidi" w:hAnsiTheme="majorBidi" w:cstheme="majorBidi"/>
          <w:sz w:val="28"/>
          <w:szCs w:val="28"/>
        </w:rPr>
        <w:t>: The suburban areas are characterized by a medium uniform traffic density. Nevertheless, within this area type it is also possible to find the presence of “hot spot” zones with a higher traffic volume, e.g. industrial areas. This traffic type is mainly business with a variable density during the day and the days of a week.</w:t>
      </w:r>
    </w:p>
    <w:p w:rsidR="00C05E58" w:rsidRPr="00636043" w:rsidRDefault="00C05E58" w:rsidP="003B6A79">
      <w:pPr>
        <w:autoSpaceDE w:val="0"/>
        <w:autoSpaceDN w:val="0"/>
        <w:adjustRightInd w:val="0"/>
        <w:spacing w:after="0" w:line="360" w:lineRule="auto"/>
        <w:jc w:val="both"/>
        <w:rPr>
          <w:rFonts w:asciiTheme="majorBidi" w:hAnsiTheme="majorBidi" w:cstheme="majorBidi"/>
          <w:sz w:val="28"/>
          <w:szCs w:val="28"/>
        </w:rPr>
      </w:pPr>
    </w:p>
    <w:p w:rsidR="00C05E58" w:rsidRPr="00636043" w:rsidRDefault="00C05E58" w:rsidP="007764D8">
      <w:pPr>
        <w:pStyle w:val="ListParagraph"/>
        <w:numPr>
          <w:ilvl w:val="0"/>
          <w:numId w:val="6"/>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b/>
          <w:bCs/>
          <w:sz w:val="28"/>
          <w:szCs w:val="28"/>
        </w:rPr>
        <w:t>Rural</w:t>
      </w:r>
      <w:r w:rsidRPr="00636043">
        <w:rPr>
          <w:rFonts w:asciiTheme="majorBidi" w:hAnsiTheme="majorBidi" w:cstheme="majorBidi"/>
          <w:sz w:val="28"/>
          <w:szCs w:val="28"/>
        </w:rPr>
        <w:t>: The rural areas are characterized by a low traffic density; geographically non-uniform distribution due to the presence of scattered population centers.</w:t>
      </w:r>
    </w:p>
    <w:p w:rsidR="00C05E58" w:rsidRPr="00636043" w:rsidRDefault="00C05E58" w:rsidP="003B6A79">
      <w:pPr>
        <w:pStyle w:val="ListParagraph"/>
        <w:spacing w:line="360" w:lineRule="auto"/>
        <w:rPr>
          <w:rFonts w:asciiTheme="majorBidi" w:hAnsiTheme="majorBidi" w:cstheme="majorBidi"/>
          <w:sz w:val="28"/>
          <w:szCs w:val="28"/>
        </w:rPr>
      </w:pPr>
    </w:p>
    <w:p w:rsidR="00C05E58" w:rsidRPr="00636043" w:rsidRDefault="00C05E58" w:rsidP="003B6A79">
      <w:pPr>
        <w:pStyle w:val="ListParagraph"/>
        <w:autoSpaceDE w:val="0"/>
        <w:autoSpaceDN w:val="0"/>
        <w:adjustRightInd w:val="0"/>
        <w:spacing w:after="0" w:line="360" w:lineRule="auto"/>
        <w:jc w:val="both"/>
        <w:rPr>
          <w:rFonts w:asciiTheme="majorBidi" w:hAnsiTheme="majorBidi" w:cstheme="majorBidi"/>
          <w:sz w:val="28"/>
          <w:szCs w:val="28"/>
        </w:rPr>
      </w:pPr>
    </w:p>
    <w:p w:rsidR="00C05E58" w:rsidRPr="00636043" w:rsidRDefault="00C05E58" w:rsidP="007764D8">
      <w:pPr>
        <w:pStyle w:val="ListParagraph"/>
        <w:numPr>
          <w:ilvl w:val="0"/>
          <w:numId w:val="6"/>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b/>
          <w:bCs/>
          <w:sz w:val="28"/>
          <w:szCs w:val="28"/>
        </w:rPr>
        <w:t>Road</w:t>
      </w:r>
      <w:r w:rsidRPr="00636043">
        <w:rPr>
          <w:rFonts w:asciiTheme="majorBidi" w:hAnsiTheme="majorBidi" w:cstheme="majorBidi"/>
          <w:sz w:val="28"/>
          <w:szCs w:val="28"/>
        </w:rPr>
        <w:t>: In the road environment the traffic density can change considerably during the day and in the different days of the week. Moreover, the traffic is often high-speed</w:t>
      </w:r>
      <w:r w:rsidR="00C81A60" w:rsidRPr="00636043">
        <w:rPr>
          <w:rFonts w:asciiTheme="majorBidi" w:hAnsiTheme="majorBidi" w:cstheme="majorBidi"/>
          <w:sz w:val="28"/>
          <w:szCs w:val="28"/>
        </w:rPr>
        <w:t xml:space="preserve"> </w:t>
      </w:r>
      <w:r w:rsidRPr="00636043">
        <w:rPr>
          <w:rFonts w:asciiTheme="majorBidi" w:hAnsiTheme="majorBidi" w:cstheme="majorBidi"/>
          <w:sz w:val="28"/>
          <w:szCs w:val="28"/>
        </w:rPr>
        <w:t>vehicular type.</w:t>
      </w:r>
    </w:p>
    <w:p w:rsidR="00C05E58" w:rsidRPr="00636043" w:rsidRDefault="00C05E58" w:rsidP="003B6A79">
      <w:pPr>
        <w:autoSpaceDE w:val="0"/>
        <w:autoSpaceDN w:val="0"/>
        <w:adjustRightInd w:val="0"/>
        <w:spacing w:after="0" w:line="360" w:lineRule="auto"/>
        <w:jc w:val="both"/>
        <w:rPr>
          <w:rFonts w:asciiTheme="majorBidi" w:hAnsiTheme="majorBidi" w:cstheme="majorBidi"/>
          <w:sz w:val="28"/>
          <w:szCs w:val="28"/>
        </w:rPr>
      </w:pPr>
    </w:p>
    <w:p w:rsidR="00314914" w:rsidRPr="00636043" w:rsidRDefault="00314914" w:rsidP="003B6A79">
      <w:pPr>
        <w:autoSpaceDE w:val="0"/>
        <w:autoSpaceDN w:val="0"/>
        <w:adjustRightInd w:val="0"/>
        <w:spacing w:after="0" w:line="360" w:lineRule="auto"/>
        <w:jc w:val="both"/>
        <w:rPr>
          <w:rFonts w:asciiTheme="majorBidi" w:hAnsiTheme="majorBidi" w:cstheme="majorBidi"/>
          <w:sz w:val="28"/>
          <w:szCs w:val="28"/>
        </w:rPr>
      </w:pPr>
    </w:p>
    <w:p w:rsidR="000C72EB" w:rsidRPr="00636043" w:rsidRDefault="000C72EB" w:rsidP="003B6A79">
      <w:pPr>
        <w:autoSpaceDE w:val="0"/>
        <w:autoSpaceDN w:val="0"/>
        <w:adjustRightInd w:val="0"/>
        <w:spacing w:after="0" w:line="360" w:lineRule="auto"/>
        <w:jc w:val="both"/>
        <w:rPr>
          <w:rFonts w:asciiTheme="majorBidi" w:hAnsiTheme="majorBidi" w:cstheme="majorBidi"/>
          <w:sz w:val="28"/>
          <w:szCs w:val="28"/>
        </w:rPr>
      </w:pPr>
    </w:p>
    <w:p w:rsidR="000C72EB" w:rsidRPr="00636043" w:rsidRDefault="000C72EB" w:rsidP="003B6A79">
      <w:pPr>
        <w:autoSpaceDE w:val="0"/>
        <w:autoSpaceDN w:val="0"/>
        <w:adjustRightInd w:val="0"/>
        <w:spacing w:after="0" w:line="360" w:lineRule="auto"/>
        <w:jc w:val="both"/>
        <w:rPr>
          <w:rFonts w:asciiTheme="majorBidi" w:hAnsiTheme="majorBidi" w:cstheme="majorBidi"/>
          <w:sz w:val="28"/>
          <w:szCs w:val="28"/>
        </w:rPr>
      </w:pPr>
    </w:p>
    <w:p w:rsidR="000C72EB" w:rsidRPr="00636043" w:rsidRDefault="000C72EB" w:rsidP="003B6A79">
      <w:pPr>
        <w:autoSpaceDE w:val="0"/>
        <w:autoSpaceDN w:val="0"/>
        <w:adjustRightInd w:val="0"/>
        <w:spacing w:after="0" w:line="360" w:lineRule="auto"/>
        <w:jc w:val="both"/>
        <w:rPr>
          <w:rFonts w:asciiTheme="majorBidi" w:hAnsiTheme="majorBidi" w:cstheme="majorBidi"/>
          <w:sz w:val="28"/>
          <w:szCs w:val="28"/>
        </w:rPr>
      </w:pPr>
    </w:p>
    <w:p w:rsidR="00CF266B" w:rsidRPr="002D3F27" w:rsidRDefault="00C05E58" w:rsidP="003B6A79">
      <w:pPr>
        <w:autoSpaceDE w:val="0"/>
        <w:autoSpaceDN w:val="0"/>
        <w:adjustRightInd w:val="0"/>
        <w:spacing w:after="0" w:line="360" w:lineRule="auto"/>
        <w:jc w:val="both"/>
        <w:rPr>
          <w:rFonts w:asciiTheme="majorBidi" w:hAnsiTheme="majorBidi" w:cstheme="majorBidi"/>
          <w:b/>
          <w:bCs/>
          <w:sz w:val="28"/>
          <w:szCs w:val="28"/>
        </w:rPr>
      </w:pPr>
      <w:r w:rsidRPr="002D3F27">
        <w:rPr>
          <w:rFonts w:asciiTheme="majorBidi" w:hAnsiTheme="majorBidi" w:cstheme="majorBidi"/>
          <w:b/>
          <w:bCs/>
          <w:sz w:val="28"/>
          <w:szCs w:val="28"/>
        </w:rPr>
        <w:lastRenderedPageBreak/>
        <w:t xml:space="preserve">2.2  Radio Planning Principle  </w:t>
      </w:r>
    </w:p>
    <w:p w:rsidR="00C05E58" w:rsidRPr="00636043" w:rsidRDefault="00C05E58" w:rsidP="003B6A79">
      <w:pPr>
        <w:autoSpaceDE w:val="0"/>
        <w:autoSpaceDN w:val="0"/>
        <w:adjustRightInd w:val="0"/>
        <w:spacing w:after="0" w:line="360" w:lineRule="auto"/>
        <w:jc w:val="both"/>
        <w:rPr>
          <w:rFonts w:asciiTheme="majorBidi" w:hAnsiTheme="majorBidi" w:cstheme="majorBidi"/>
          <w:sz w:val="28"/>
          <w:szCs w:val="28"/>
        </w:rPr>
      </w:pPr>
    </w:p>
    <w:p w:rsidR="00C05E58" w:rsidRPr="00636043" w:rsidRDefault="00C05E58"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This Section describes the cell planning guidelines. The section  includes the following information:</w:t>
      </w:r>
    </w:p>
    <w:p w:rsidR="00C05E58" w:rsidRPr="00636043" w:rsidRDefault="00C05E58" w:rsidP="003B6A79">
      <w:pPr>
        <w:autoSpaceDE w:val="0"/>
        <w:autoSpaceDN w:val="0"/>
        <w:adjustRightInd w:val="0"/>
        <w:spacing w:after="0" w:line="360" w:lineRule="auto"/>
        <w:jc w:val="both"/>
        <w:rPr>
          <w:rFonts w:asciiTheme="majorBidi" w:hAnsiTheme="majorBidi" w:cstheme="majorBidi"/>
          <w:sz w:val="28"/>
          <w:szCs w:val="28"/>
        </w:rPr>
      </w:pPr>
    </w:p>
    <w:p w:rsidR="00C05E58" w:rsidRPr="00636043" w:rsidRDefault="00C05E58" w:rsidP="007764D8">
      <w:pPr>
        <w:pStyle w:val="ListParagraph"/>
        <w:numPr>
          <w:ilvl w:val="0"/>
          <w:numId w:val="19"/>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Cell types</w:t>
      </w:r>
    </w:p>
    <w:p w:rsidR="00C05E58" w:rsidRPr="00636043" w:rsidRDefault="00C05E58" w:rsidP="007764D8">
      <w:pPr>
        <w:pStyle w:val="ListParagraph"/>
        <w:numPr>
          <w:ilvl w:val="0"/>
          <w:numId w:val="19"/>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Radio Frequency (RF) propagation prediction and rules</w:t>
      </w:r>
    </w:p>
    <w:p w:rsidR="00C05E58" w:rsidRPr="00636043" w:rsidRDefault="00C05E58" w:rsidP="007764D8">
      <w:pPr>
        <w:pStyle w:val="ListParagraph"/>
        <w:numPr>
          <w:ilvl w:val="0"/>
          <w:numId w:val="19"/>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Approximate range</w:t>
      </w:r>
    </w:p>
    <w:p w:rsidR="003465B7" w:rsidRPr="00636043" w:rsidRDefault="003465B7" w:rsidP="007764D8">
      <w:pPr>
        <w:pStyle w:val="ListParagraph"/>
        <w:numPr>
          <w:ilvl w:val="0"/>
          <w:numId w:val="19"/>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Cell coverage </w:t>
      </w:r>
    </w:p>
    <w:p w:rsidR="00C05E58" w:rsidRPr="00636043" w:rsidRDefault="00C05E58" w:rsidP="007764D8">
      <w:pPr>
        <w:pStyle w:val="ListParagraph"/>
        <w:numPr>
          <w:ilvl w:val="0"/>
          <w:numId w:val="19"/>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Capacity</w:t>
      </w:r>
    </w:p>
    <w:p w:rsidR="00C05E58" w:rsidRPr="00636043" w:rsidRDefault="00C05E58" w:rsidP="007764D8">
      <w:pPr>
        <w:pStyle w:val="ListParagraph"/>
        <w:numPr>
          <w:ilvl w:val="0"/>
          <w:numId w:val="19"/>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Timing advance</w:t>
      </w:r>
    </w:p>
    <w:p w:rsidR="00C05E58" w:rsidRPr="00636043" w:rsidRDefault="00C05E58"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The objective of cell planning is to build a cellular system that provides sufficient coverage and quality, meeting the traffic demands and allowing for future system growth. All these factors must be accomplished using a limited number of network elements and radio frequencies. The cell planning procedure involves the following factors:</w:t>
      </w:r>
    </w:p>
    <w:p w:rsidR="00C05E58" w:rsidRPr="00636043" w:rsidRDefault="00C05E58" w:rsidP="007764D8">
      <w:pPr>
        <w:pStyle w:val="ListParagraph"/>
        <w:numPr>
          <w:ilvl w:val="0"/>
          <w:numId w:val="20"/>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Predictions of radio coverage (indoor and outdoor)</w:t>
      </w:r>
    </w:p>
    <w:p w:rsidR="00C05E58" w:rsidRPr="00636043" w:rsidRDefault="00C05E58" w:rsidP="007764D8">
      <w:pPr>
        <w:pStyle w:val="ListParagraph"/>
        <w:numPr>
          <w:ilvl w:val="0"/>
          <w:numId w:val="20"/>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Traffic dimensioning</w:t>
      </w:r>
    </w:p>
    <w:p w:rsidR="00C05E58" w:rsidRPr="00636043" w:rsidRDefault="00C05E58" w:rsidP="007764D8">
      <w:pPr>
        <w:pStyle w:val="ListParagraph"/>
        <w:numPr>
          <w:ilvl w:val="0"/>
          <w:numId w:val="20"/>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Site selection</w:t>
      </w:r>
    </w:p>
    <w:p w:rsidR="00C05E58" w:rsidRPr="00636043" w:rsidRDefault="00C05E58" w:rsidP="007764D8">
      <w:pPr>
        <w:pStyle w:val="ListParagraph"/>
        <w:numPr>
          <w:ilvl w:val="0"/>
          <w:numId w:val="20"/>
        </w:num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Frequency planning</w:t>
      </w:r>
    </w:p>
    <w:p w:rsidR="00C05E58" w:rsidRPr="00636043" w:rsidRDefault="00C05E58" w:rsidP="003B6A79">
      <w:pPr>
        <w:autoSpaceDE w:val="0"/>
        <w:autoSpaceDN w:val="0"/>
        <w:adjustRightInd w:val="0"/>
        <w:spacing w:after="0" w:line="360" w:lineRule="auto"/>
        <w:contextualSpacing/>
        <w:jc w:val="both"/>
        <w:rPr>
          <w:rFonts w:asciiTheme="majorBidi" w:hAnsiTheme="majorBidi" w:cstheme="majorBidi"/>
          <w:sz w:val="28"/>
          <w:szCs w:val="28"/>
        </w:rPr>
      </w:pPr>
      <w:r w:rsidRPr="00636043">
        <w:rPr>
          <w:rFonts w:asciiTheme="majorBidi" w:hAnsiTheme="majorBidi" w:cstheme="majorBidi"/>
          <w:sz w:val="28"/>
          <w:szCs w:val="28"/>
        </w:rPr>
        <w:t>The feedback from the system can be used to redesign and improve the cell plan. Efficient tools, such as the Ericsson Engineering Tool (EET), are available for predicting the radio path and for detailed planning of frequencies. Such tools are necessary for dealing with irregular site location and unevenly distributed traffic.</w:t>
      </w:r>
    </w:p>
    <w:p w:rsidR="00523CE6" w:rsidRPr="00636043" w:rsidRDefault="00523CE6" w:rsidP="003B6A79">
      <w:pPr>
        <w:autoSpaceDE w:val="0"/>
        <w:autoSpaceDN w:val="0"/>
        <w:adjustRightInd w:val="0"/>
        <w:spacing w:after="0" w:line="360" w:lineRule="auto"/>
        <w:contextualSpacing/>
        <w:jc w:val="both"/>
        <w:rPr>
          <w:rFonts w:asciiTheme="majorBidi" w:hAnsiTheme="majorBidi" w:cstheme="majorBidi"/>
          <w:sz w:val="28"/>
          <w:szCs w:val="28"/>
        </w:rPr>
      </w:pPr>
    </w:p>
    <w:p w:rsidR="000C72EB" w:rsidRPr="00636043" w:rsidRDefault="000C72EB" w:rsidP="003B6A79">
      <w:pPr>
        <w:autoSpaceDE w:val="0"/>
        <w:autoSpaceDN w:val="0"/>
        <w:adjustRightInd w:val="0"/>
        <w:spacing w:after="0" w:line="360" w:lineRule="auto"/>
        <w:contextualSpacing/>
        <w:jc w:val="both"/>
        <w:rPr>
          <w:rFonts w:asciiTheme="majorBidi" w:hAnsiTheme="majorBidi" w:cstheme="majorBidi"/>
          <w:sz w:val="28"/>
          <w:szCs w:val="28"/>
        </w:rPr>
      </w:pPr>
    </w:p>
    <w:p w:rsidR="000C72EB" w:rsidRPr="00636043" w:rsidRDefault="000C72EB" w:rsidP="003B6A79">
      <w:pPr>
        <w:autoSpaceDE w:val="0"/>
        <w:autoSpaceDN w:val="0"/>
        <w:adjustRightInd w:val="0"/>
        <w:spacing w:after="0" w:line="360" w:lineRule="auto"/>
        <w:contextualSpacing/>
        <w:jc w:val="both"/>
        <w:rPr>
          <w:rFonts w:asciiTheme="majorBidi" w:hAnsiTheme="majorBidi" w:cstheme="majorBidi"/>
          <w:sz w:val="28"/>
          <w:szCs w:val="28"/>
        </w:rPr>
      </w:pPr>
    </w:p>
    <w:p w:rsidR="007E6CCD" w:rsidRPr="002D3F27" w:rsidRDefault="007E6CCD" w:rsidP="003B6A79">
      <w:pPr>
        <w:autoSpaceDE w:val="0"/>
        <w:autoSpaceDN w:val="0"/>
        <w:adjustRightInd w:val="0"/>
        <w:spacing w:after="0" w:line="360" w:lineRule="auto"/>
        <w:contextualSpacing/>
        <w:jc w:val="both"/>
        <w:rPr>
          <w:rFonts w:asciiTheme="majorBidi" w:hAnsiTheme="majorBidi" w:cstheme="majorBidi"/>
          <w:b/>
          <w:bCs/>
          <w:sz w:val="28"/>
          <w:szCs w:val="28"/>
        </w:rPr>
      </w:pPr>
      <w:r w:rsidRPr="002D3F27">
        <w:rPr>
          <w:rFonts w:asciiTheme="majorBidi" w:hAnsiTheme="majorBidi" w:cstheme="majorBidi"/>
          <w:b/>
          <w:bCs/>
          <w:sz w:val="28"/>
          <w:szCs w:val="28"/>
        </w:rPr>
        <w:t xml:space="preserve">2.2.1 Cell Type </w:t>
      </w:r>
    </w:p>
    <w:p w:rsidR="00C81A60" w:rsidRPr="00636043" w:rsidRDefault="00C81A60" w:rsidP="003B6A79">
      <w:pPr>
        <w:autoSpaceDE w:val="0"/>
        <w:autoSpaceDN w:val="0"/>
        <w:adjustRightInd w:val="0"/>
        <w:spacing w:after="0" w:line="360" w:lineRule="auto"/>
        <w:contextualSpacing/>
        <w:jc w:val="both"/>
        <w:rPr>
          <w:rFonts w:asciiTheme="majorBidi" w:hAnsiTheme="majorBidi" w:cstheme="majorBidi"/>
          <w:sz w:val="28"/>
          <w:szCs w:val="28"/>
        </w:rPr>
      </w:pPr>
      <w:r w:rsidRPr="00636043">
        <w:rPr>
          <w:rFonts w:asciiTheme="majorBidi" w:hAnsiTheme="majorBidi" w:cstheme="majorBidi"/>
          <w:sz w:val="28"/>
          <w:szCs w:val="28"/>
        </w:rPr>
        <w:t>The following table illustrate the main type of cells :</w:t>
      </w:r>
    </w:p>
    <w:p w:rsidR="00C81A60" w:rsidRPr="00636043" w:rsidRDefault="00C81A60" w:rsidP="003B6A79">
      <w:pPr>
        <w:autoSpaceDE w:val="0"/>
        <w:autoSpaceDN w:val="0"/>
        <w:adjustRightInd w:val="0"/>
        <w:spacing w:after="0" w:line="360" w:lineRule="auto"/>
        <w:contextualSpacing/>
        <w:jc w:val="both"/>
        <w:rPr>
          <w:rFonts w:asciiTheme="majorBidi" w:hAnsiTheme="majorBidi" w:cstheme="majorBidi"/>
          <w:sz w:val="20"/>
          <w:szCs w:val="20"/>
        </w:rPr>
      </w:pPr>
    </w:p>
    <w:tbl>
      <w:tblPr>
        <w:tblStyle w:val="LightGrid-Accent5"/>
        <w:tblW w:w="0" w:type="auto"/>
        <w:tblLook w:val="04A0"/>
      </w:tblPr>
      <w:tblGrid>
        <w:gridCol w:w="1963"/>
        <w:gridCol w:w="1777"/>
        <w:gridCol w:w="5836"/>
      </w:tblGrid>
      <w:tr w:rsidR="00C81A60" w:rsidRPr="00636043" w:rsidTr="002D3F27">
        <w:trPr>
          <w:cnfStyle w:val="100000000000"/>
        </w:trPr>
        <w:tc>
          <w:tcPr>
            <w:cnfStyle w:val="001000000000"/>
            <w:tcW w:w="1963" w:type="dxa"/>
          </w:tcPr>
          <w:p w:rsidR="00C81A60" w:rsidRPr="00636043" w:rsidRDefault="00C81A60" w:rsidP="003B6A79">
            <w:pPr>
              <w:autoSpaceDE w:val="0"/>
              <w:autoSpaceDN w:val="0"/>
              <w:adjustRightInd w:val="0"/>
              <w:spacing w:line="360" w:lineRule="auto"/>
              <w:jc w:val="both"/>
              <w:rPr>
                <w:rFonts w:asciiTheme="majorBidi" w:hAnsiTheme="majorBidi"/>
                <w:sz w:val="28"/>
                <w:szCs w:val="28"/>
              </w:rPr>
            </w:pPr>
            <w:r w:rsidRPr="00636043">
              <w:rPr>
                <w:rFonts w:asciiTheme="majorBidi" w:hAnsiTheme="majorBidi"/>
                <w:sz w:val="28"/>
                <w:szCs w:val="28"/>
              </w:rPr>
              <w:t xml:space="preserve">Cell Type </w:t>
            </w:r>
          </w:p>
        </w:tc>
        <w:tc>
          <w:tcPr>
            <w:tcW w:w="1777" w:type="dxa"/>
          </w:tcPr>
          <w:p w:rsidR="00C81A60" w:rsidRPr="00636043" w:rsidRDefault="00C81A60" w:rsidP="003B6A79">
            <w:pPr>
              <w:autoSpaceDE w:val="0"/>
              <w:autoSpaceDN w:val="0"/>
              <w:adjustRightInd w:val="0"/>
              <w:spacing w:line="360" w:lineRule="auto"/>
              <w:cnfStyle w:val="100000000000"/>
              <w:rPr>
                <w:rFonts w:asciiTheme="majorBidi" w:hAnsiTheme="majorBidi"/>
                <w:b w:val="0"/>
                <w:bCs w:val="0"/>
                <w:sz w:val="28"/>
                <w:szCs w:val="28"/>
              </w:rPr>
            </w:pPr>
            <w:r w:rsidRPr="00636043">
              <w:rPr>
                <w:rFonts w:asciiTheme="majorBidi" w:hAnsiTheme="majorBidi"/>
                <w:b w:val="0"/>
                <w:bCs w:val="0"/>
                <w:sz w:val="28"/>
                <w:szCs w:val="28"/>
              </w:rPr>
              <w:t>Typical cell</w:t>
            </w:r>
          </w:p>
          <w:p w:rsidR="00C81A60" w:rsidRPr="00636043" w:rsidRDefault="00C81A60" w:rsidP="003B6A79">
            <w:pPr>
              <w:autoSpaceDE w:val="0"/>
              <w:autoSpaceDN w:val="0"/>
              <w:adjustRightInd w:val="0"/>
              <w:spacing w:line="360" w:lineRule="auto"/>
              <w:cnfStyle w:val="100000000000"/>
              <w:rPr>
                <w:rFonts w:asciiTheme="majorBidi" w:hAnsiTheme="majorBidi"/>
                <w:sz w:val="28"/>
                <w:szCs w:val="28"/>
              </w:rPr>
            </w:pPr>
            <w:r w:rsidRPr="00636043">
              <w:rPr>
                <w:rFonts w:asciiTheme="majorBidi" w:hAnsiTheme="majorBidi"/>
                <w:b w:val="0"/>
                <w:bCs w:val="0"/>
                <w:sz w:val="28"/>
                <w:szCs w:val="28"/>
              </w:rPr>
              <w:t>radius</w:t>
            </w:r>
          </w:p>
        </w:tc>
        <w:tc>
          <w:tcPr>
            <w:tcW w:w="5836" w:type="dxa"/>
          </w:tcPr>
          <w:p w:rsidR="00C81A60" w:rsidRPr="00636043" w:rsidRDefault="00C81A60" w:rsidP="003B6A79">
            <w:pPr>
              <w:autoSpaceDE w:val="0"/>
              <w:autoSpaceDN w:val="0"/>
              <w:adjustRightInd w:val="0"/>
              <w:spacing w:line="360" w:lineRule="auto"/>
              <w:cnfStyle w:val="100000000000"/>
              <w:rPr>
                <w:rFonts w:asciiTheme="majorBidi" w:hAnsiTheme="majorBidi"/>
                <w:sz w:val="28"/>
                <w:szCs w:val="28"/>
              </w:rPr>
            </w:pPr>
            <w:r w:rsidRPr="00636043">
              <w:rPr>
                <w:rFonts w:asciiTheme="majorBidi" w:hAnsiTheme="majorBidi"/>
                <w:b w:val="0"/>
                <w:bCs w:val="0"/>
                <w:sz w:val="28"/>
                <w:szCs w:val="28"/>
              </w:rPr>
              <w:t>Typical position of base station antenna</w:t>
            </w:r>
          </w:p>
        </w:tc>
      </w:tr>
      <w:tr w:rsidR="00C81A60" w:rsidRPr="00636043" w:rsidTr="002D3F27">
        <w:trPr>
          <w:cnfStyle w:val="000000100000"/>
        </w:trPr>
        <w:tc>
          <w:tcPr>
            <w:cnfStyle w:val="001000000000"/>
            <w:tcW w:w="1963" w:type="dxa"/>
          </w:tcPr>
          <w:p w:rsidR="00C81A60" w:rsidRPr="00636043" w:rsidRDefault="00C81A60"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Macro-cell</w:t>
            </w:r>
          </w:p>
          <w:p w:rsidR="00C81A60" w:rsidRPr="00636043" w:rsidRDefault="00C81A60"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(large cell)</w:t>
            </w:r>
          </w:p>
        </w:tc>
        <w:tc>
          <w:tcPr>
            <w:tcW w:w="1777" w:type="dxa"/>
          </w:tcPr>
          <w:p w:rsidR="00C81A60" w:rsidRPr="00636043" w:rsidRDefault="00C81A60"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1 km to 30 km</w:t>
            </w:r>
          </w:p>
          <w:p w:rsidR="00C81A60" w:rsidRPr="00636043" w:rsidRDefault="00C81A60" w:rsidP="003B6A79">
            <w:pPr>
              <w:autoSpaceDE w:val="0"/>
              <w:autoSpaceDN w:val="0"/>
              <w:adjustRightInd w:val="0"/>
              <w:spacing w:line="360" w:lineRule="auto"/>
              <w:jc w:val="both"/>
              <w:cnfStyle w:val="000000100000"/>
              <w:rPr>
                <w:rFonts w:asciiTheme="majorBidi" w:hAnsiTheme="majorBidi" w:cstheme="majorBidi"/>
                <w:sz w:val="28"/>
                <w:szCs w:val="28"/>
              </w:rPr>
            </w:pPr>
          </w:p>
        </w:tc>
        <w:tc>
          <w:tcPr>
            <w:tcW w:w="5836" w:type="dxa"/>
          </w:tcPr>
          <w:p w:rsidR="00C81A60" w:rsidRPr="00636043" w:rsidRDefault="00C81A60" w:rsidP="003B6A79">
            <w:pPr>
              <w:autoSpaceDE w:val="0"/>
              <w:autoSpaceDN w:val="0"/>
              <w:adjustRightInd w:val="0"/>
              <w:spacing w:line="360" w:lineRule="auto"/>
              <w:jc w:val="both"/>
              <w:cnfStyle w:val="000000100000"/>
              <w:rPr>
                <w:rFonts w:asciiTheme="majorBidi" w:hAnsiTheme="majorBidi" w:cstheme="majorBidi"/>
                <w:sz w:val="28"/>
                <w:szCs w:val="28"/>
              </w:rPr>
            </w:pPr>
            <w:r w:rsidRPr="00636043">
              <w:rPr>
                <w:rFonts w:asciiTheme="majorBidi" w:hAnsiTheme="majorBidi" w:cstheme="majorBidi"/>
                <w:sz w:val="28"/>
                <w:szCs w:val="28"/>
              </w:rPr>
              <w:t>Outdoor; mounted above medium rooftop</w:t>
            </w:r>
          </w:p>
          <w:p w:rsidR="00C81A60" w:rsidRPr="00636043" w:rsidRDefault="00C81A60" w:rsidP="003B6A79">
            <w:pPr>
              <w:autoSpaceDE w:val="0"/>
              <w:autoSpaceDN w:val="0"/>
              <w:adjustRightInd w:val="0"/>
              <w:spacing w:line="360" w:lineRule="auto"/>
              <w:jc w:val="both"/>
              <w:cnfStyle w:val="000000100000"/>
              <w:rPr>
                <w:rFonts w:asciiTheme="majorBidi" w:hAnsiTheme="majorBidi" w:cstheme="majorBidi"/>
                <w:sz w:val="28"/>
                <w:szCs w:val="28"/>
              </w:rPr>
            </w:pPr>
            <w:r w:rsidRPr="00636043">
              <w:rPr>
                <w:rFonts w:asciiTheme="majorBidi" w:hAnsiTheme="majorBidi" w:cstheme="majorBidi"/>
                <w:sz w:val="28"/>
                <w:szCs w:val="28"/>
              </w:rPr>
              <w:t>level, heights of all surrounding buildings</w:t>
            </w:r>
          </w:p>
          <w:p w:rsidR="00C81A60" w:rsidRPr="00636043" w:rsidRDefault="00C81A60" w:rsidP="003B6A79">
            <w:pPr>
              <w:autoSpaceDE w:val="0"/>
              <w:autoSpaceDN w:val="0"/>
              <w:adjustRightInd w:val="0"/>
              <w:spacing w:line="360" w:lineRule="auto"/>
              <w:jc w:val="both"/>
              <w:cnfStyle w:val="000000100000"/>
              <w:rPr>
                <w:rFonts w:asciiTheme="majorBidi" w:hAnsiTheme="majorBidi" w:cstheme="majorBidi"/>
                <w:sz w:val="28"/>
                <w:szCs w:val="28"/>
              </w:rPr>
            </w:pPr>
            <w:r w:rsidRPr="00636043">
              <w:rPr>
                <w:rFonts w:asciiTheme="majorBidi" w:hAnsiTheme="majorBidi" w:cstheme="majorBidi"/>
                <w:sz w:val="28"/>
                <w:szCs w:val="28"/>
              </w:rPr>
              <w:t>are below base station antenna height.</w:t>
            </w:r>
          </w:p>
        </w:tc>
      </w:tr>
      <w:tr w:rsidR="00C81A60" w:rsidRPr="00636043" w:rsidTr="002D3F27">
        <w:trPr>
          <w:cnfStyle w:val="000000010000"/>
        </w:trPr>
        <w:tc>
          <w:tcPr>
            <w:cnfStyle w:val="001000000000"/>
            <w:tcW w:w="1963" w:type="dxa"/>
          </w:tcPr>
          <w:p w:rsidR="00C81A60" w:rsidRPr="00636043" w:rsidRDefault="00C81A60"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Small macro-cell</w:t>
            </w:r>
          </w:p>
        </w:tc>
        <w:tc>
          <w:tcPr>
            <w:tcW w:w="1777" w:type="dxa"/>
          </w:tcPr>
          <w:p w:rsidR="00C81A60" w:rsidRPr="00636043" w:rsidRDefault="00C81A60" w:rsidP="003B6A79">
            <w:pPr>
              <w:autoSpaceDE w:val="0"/>
              <w:autoSpaceDN w:val="0"/>
              <w:adjustRightInd w:val="0"/>
              <w:spacing w:line="360" w:lineRule="auto"/>
              <w:cnfStyle w:val="000000010000"/>
              <w:rPr>
                <w:rFonts w:asciiTheme="majorBidi" w:hAnsiTheme="majorBidi" w:cstheme="majorBidi"/>
                <w:sz w:val="28"/>
                <w:szCs w:val="28"/>
              </w:rPr>
            </w:pPr>
            <w:r w:rsidRPr="00636043">
              <w:rPr>
                <w:rFonts w:asciiTheme="majorBidi" w:hAnsiTheme="majorBidi" w:cstheme="majorBidi"/>
                <w:sz w:val="28"/>
                <w:szCs w:val="28"/>
              </w:rPr>
              <w:t>0.5 km to 3 km</w:t>
            </w:r>
          </w:p>
        </w:tc>
        <w:tc>
          <w:tcPr>
            <w:tcW w:w="5836" w:type="dxa"/>
          </w:tcPr>
          <w:p w:rsidR="00C81A60" w:rsidRPr="00636043" w:rsidRDefault="00C81A60" w:rsidP="003B6A79">
            <w:pPr>
              <w:autoSpaceDE w:val="0"/>
              <w:autoSpaceDN w:val="0"/>
              <w:adjustRightInd w:val="0"/>
              <w:spacing w:line="360" w:lineRule="auto"/>
              <w:cnfStyle w:val="000000010000"/>
              <w:rPr>
                <w:rFonts w:asciiTheme="majorBidi" w:hAnsiTheme="majorBidi" w:cstheme="majorBidi"/>
                <w:sz w:val="28"/>
                <w:szCs w:val="28"/>
              </w:rPr>
            </w:pPr>
            <w:r w:rsidRPr="00636043">
              <w:rPr>
                <w:rFonts w:asciiTheme="majorBidi" w:hAnsiTheme="majorBidi" w:cstheme="majorBidi"/>
                <w:sz w:val="28"/>
                <w:szCs w:val="28"/>
              </w:rPr>
              <w:t>Outdoor; mounted above medium rooftop</w:t>
            </w:r>
          </w:p>
          <w:p w:rsidR="00C81A60" w:rsidRPr="00636043" w:rsidRDefault="00C81A60" w:rsidP="003B6A79">
            <w:pPr>
              <w:autoSpaceDE w:val="0"/>
              <w:autoSpaceDN w:val="0"/>
              <w:adjustRightInd w:val="0"/>
              <w:spacing w:line="360" w:lineRule="auto"/>
              <w:cnfStyle w:val="000000010000"/>
              <w:rPr>
                <w:rFonts w:asciiTheme="majorBidi" w:hAnsiTheme="majorBidi" w:cstheme="majorBidi"/>
                <w:sz w:val="28"/>
                <w:szCs w:val="28"/>
              </w:rPr>
            </w:pPr>
            <w:r w:rsidRPr="00636043">
              <w:rPr>
                <w:rFonts w:asciiTheme="majorBidi" w:hAnsiTheme="majorBidi" w:cstheme="majorBidi"/>
                <w:sz w:val="28"/>
                <w:szCs w:val="28"/>
              </w:rPr>
              <w:t>level, heights of all surrounding buildings</w:t>
            </w:r>
          </w:p>
          <w:p w:rsidR="00C81A60" w:rsidRPr="00636043" w:rsidRDefault="00C81A60" w:rsidP="003B6A79">
            <w:pPr>
              <w:autoSpaceDE w:val="0"/>
              <w:autoSpaceDN w:val="0"/>
              <w:adjustRightInd w:val="0"/>
              <w:spacing w:line="360" w:lineRule="auto"/>
              <w:cnfStyle w:val="000000010000"/>
              <w:rPr>
                <w:rFonts w:asciiTheme="majorBidi" w:hAnsiTheme="majorBidi" w:cstheme="majorBidi"/>
                <w:sz w:val="28"/>
                <w:szCs w:val="28"/>
              </w:rPr>
            </w:pPr>
            <w:r w:rsidRPr="00636043">
              <w:rPr>
                <w:rFonts w:asciiTheme="majorBidi" w:hAnsiTheme="majorBidi" w:cstheme="majorBidi"/>
                <w:sz w:val="28"/>
                <w:szCs w:val="28"/>
              </w:rPr>
              <w:t>are above base station antenna height.</w:t>
            </w:r>
          </w:p>
        </w:tc>
      </w:tr>
      <w:tr w:rsidR="00C81A60" w:rsidRPr="00636043" w:rsidTr="002D3F27">
        <w:trPr>
          <w:cnfStyle w:val="000000100000"/>
        </w:trPr>
        <w:tc>
          <w:tcPr>
            <w:cnfStyle w:val="001000000000"/>
            <w:tcW w:w="1963" w:type="dxa"/>
          </w:tcPr>
          <w:p w:rsidR="00C81A60" w:rsidRPr="00636043" w:rsidRDefault="00C81A60"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Micro cell</w:t>
            </w:r>
          </w:p>
        </w:tc>
        <w:tc>
          <w:tcPr>
            <w:tcW w:w="1777" w:type="dxa"/>
          </w:tcPr>
          <w:p w:rsidR="00C81A60" w:rsidRPr="00636043" w:rsidRDefault="00C81A60"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Up to 1 km</w:t>
            </w:r>
          </w:p>
        </w:tc>
        <w:tc>
          <w:tcPr>
            <w:tcW w:w="5836" w:type="dxa"/>
          </w:tcPr>
          <w:p w:rsidR="00C81A60" w:rsidRPr="00636043" w:rsidRDefault="00C81A60"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Outdoor; mounted below medium roof-top</w:t>
            </w:r>
          </w:p>
          <w:p w:rsidR="00C81A60" w:rsidRPr="00636043" w:rsidRDefault="00C81A60"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level.</w:t>
            </w:r>
          </w:p>
        </w:tc>
      </w:tr>
      <w:tr w:rsidR="00C81A60" w:rsidRPr="00636043" w:rsidTr="002D3F27">
        <w:trPr>
          <w:cnfStyle w:val="000000010000"/>
        </w:trPr>
        <w:tc>
          <w:tcPr>
            <w:cnfStyle w:val="001000000000"/>
            <w:tcW w:w="1963" w:type="dxa"/>
          </w:tcPr>
          <w:p w:rsidR="00C81A60" w:rsidRPr="00636043" w:rsidRDefault="00C81A60"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Pico-cell/indoor</w:t>
            </w:r>
          </w:p>
        </w:tc>
        <w:tc>
          <w:tcPr>
            <w:tcW w:w="1777" w:type="dxa"/>
          </w:tcPr>
          <w:p w:rsidR="00C81A60" w:rsidRPr="00636043" w:rsidRDefault="00C81A60" w:rsidP="003B6A79">
            <w:pPr>
              <w:autoSpaceDE w:val="0"/>
              <w:autoSpaceDN w:val="0"/>
              <w:adjustRightInd w:val="0"/>
              <w:spacing w:line="360" w:lineRule="auto"/>
              <w:cnfStyle w:val="000000010000"/>
              <w:rPr>
                <w:rFonts w:asciiTheme="majorBidi" w:hAnsiTheme="majorBidi" w:cstheme="majorBidi"/>
                <w:sz w:val="28"/>
                <w:szCs w:val="28"/>
              </w:rPr>
            </w:pPr>
            <w:r w:rsidRPr="00636043">
              <w:rPr>
                <w:rFonts w:asciiTheme="majorBidi" w:hAnsiTheme="majorBidi" w:cstheme="majorBidi"/>
                <w:sz w:val="28"/>
                <w:szCs w:val="28"/>
              </w:rPr>
              <w:t>Up to 500 m</w:t>
            </w:r>
          </w:p>
        </w:tc>
        <w:tc>
          <w:tcPr>
            <w:tcW w:w="5836" w:type="dxa"/>
          </w:tcPr>
          <w:p w:rsidR="00C81A60" w:rsidRPr="00636043" w:rsidRDefault="00C81A60" w:rsidP="003B6A79">
            <w:pPr>
              <w:autoSpaceDE w:val="0"/>
              <w:autoSpaceDN w:val="0"/>
              <w:adjustRightInd w:val="0"/>
              <w:spacing w:line="360" w:lineRule="auto"/>
              <w:jc w:val="both"/>
              <w:cnfStyle w:val="000000010000"/>
              <w:rPr>
                <w:rFonts w:asciiTheme="majorBidi" w:hAnsiTheme="majorBidi" w:cstheme="majorBidi"/>
                <w:sz w:val="28"/>
                <w:szCs w:val="28"/>
              </w:rPr>
            </w:pPr>
            <w:r w:rsidRPr="00636043">
              <w:rPr>
                <w:rFonts w:asciiTheme="majorBidi" w:hAnsiTheme="majorBidi" w:cstheme="majorBidi"/>
                <w:sz w:val="28"/>
                <w:szCs w:val="28"/>
              </w:rPr>
              <w:t>Indoor or outdoor (mounted below medium roof-top level)</w:t>
            </w:r>
          </w:p>
        </w:tc>
      </w:tr>
    </w:tbl>
    <w:p w:rsidR="00C81A60" w:rsidRPr="007770C3" w:rsidRDefault="00C81A60" w:rsidP="00A43EB2">
      <w:pPr>
        <w:autoSpaceDE w:val="0"/>
        <w:autoSpaceDN w:val="0"/>
        <w:adjustRightInd w:val="0"/>
        <w:spacing w:after="0" w:line="360" w:lineRule="auto"/>
        <w:rPr>
          <w:rFonts w:asciiTheme="majorBidi" w:hAnsiTheme="majorBidi" w:cstheme="majorBidi"/>
        </w:rPr>
      </w:pPr>
      <w:r w:rsidRPr="007770C3">
        <w:rPr>
          <w:rFonts w:asciiTheme="majorBidi" w:hAnsiTheme="majorBidi" w:cstheme="majorBidi"/>
        </w:rPr>
        <w:t xml:space="preserve">Table </w:t>
      </w:r>
      <w:r w:rsidR="007770C3" w:rsidRPr="007770C3">
        <w:rPr>
          <w:rFonts w:asciiTheme="majorBidi" w:hAnsiTheme="majorBidi" w:cstheme="majorBidi"/>
        </w:rPr>
        <w:t>(</w:t>
      </w:r>
      <w:r w:rsidR="002D3F27">
        <w:rPr>
          <w:rFonts w:asciiTheme="majorBidi" w:hAnsiTheme="majorBidi" w:cstheme="majorBidi"/>
        </w:rPr>
        <w:t>3</w:t>
      </w:r>
      <w:r w:rsidR="007770C3" w:rsidRPr="007770C3">
        <w:rPr>
          <w:rFonts w:asciiTheme="majorBidi" w:hAnsiTheme="majorBidi" w:cstheme="majorBidi"/>
        </w:rPr>
        <w:t>):</w:t>
      </w:r>
      <w:r w:rsidRPr="007770C3">
        <w:rPr>
          <w:rFonts w:asciiTheme="majorBidi" w:hAnsiTheme="majorBidi" w:cstheme="majorBidi"/>
        </w:rPr>
        <w:t xml:space="preserve">  Cell type classification </w:t>
      </w:r>
      <w:r w:rsidR="00523CE6" w:rsidRPr="007770C3">
        <w:rPr>
          <w:rFonts w:asciiTheme="majorBidi" w:hAnsiTheme="majorBidi" w:cstheme="majorBidi"/>
        </w:rPr>
        <w:t>.</w:t>
      </w:r>
    </w:p>
    <w:p w:rsidR="000C72EB" w:rsidRPr="00636043" w:rsidRDefault="000C72EB" w:rsidP="003B6A79">
      <w:pPr>
        <w:autoSpaceDE w:val="0"/>
        <w:autoSpaceDN w:val="0"/>
        <w:adjustRightInd w:val="0"/>
        <w:spacing w:after="0" w:line="360" w:lineRule="auto"/>
        <w:rPr>
          <w:rFonts w:asciiTheme="majorBidi" w:hAnsiTheme="majorBidi" w:cstheme="majorBidi"/>
          <w:sz w:val="28"/>
          <w:szCs w:val="28"/>
        </w:rPr>
      </w:pPr>
    </w:p>
    <w:p w:rsidR="007E6CCD" w:rsidRPr="00636043" w:rsidRDefault="007E6CCD"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2.2.1.1 MacroCell</w:t>
      </w:r>
    </w:p>
    <w:p w:rsidR="007E6CCD" w:rsidRPr="00636043" w:rsidRDefault="007E6CCD" w:rsidP="003B6A79">
      <w:pPr>
        <w:autoSpaceDE w:val="0"/>
        <w:autoSpaceDN w:val="0"/>
        <w:adjustRightInd w:val="0"/>
        <w:spacing w:after="0" w:line="360" w:lineRule="auto"/>
        <w:contextualSpacing/>
        <w:jc w:val="both"/>
        <w:rPr>
          <w:rFonts w:asciiTheme="majorBidi" w:hAnsiTheme="majorBidi" w:cstheme="majorBidi"/>
          <w:sz w:val="28"/>
          <w:szCs w:val="28"/>
        </w:rPr>
      </w:pP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A macrocell (traditional cell) normally operates at a high output power with the Base Transceiver Station (BTS) antenna located on a roof or other high position. These cells are designed to provide coverage to both indoor and outdoor areas.</w:t>
      </w:r>
    </w:p>
    <w:p w:rsidR="007E6CCD" w:rsidRPr="00636043" w:rsidRDefault="007E6CCD" w:rsidP="003B6A79">
      <w:pPr>
        <w:autoSpaceDE w:val="0"/>
        <w:autoSpaceDN w:val="0"/>
        <w:adjustRightInd w:val="0"/>
        <w:spacing w:after="0" w:line="360" w:lineRule="auto"/>
        <w:contextualSpacing/>
        <w:jc w:val="both"/>
        <w:rPr>
          <w:rFonts w:asciiTheme="majorBidi" w:hAnsiTheme="majorBidi" w:cstheme="majorBidi"/>
          <w:sz w:val="28"/>
          <w:szCs w:val="28"/>
        </w:rPr>
      </w:pPr>
    </w:p>
    <w:p w:rsidR="007770C3" w:rsidRDefault="007770C3" w:rsidP="003B6A79">
      <w:pPr>
        <w:autoSpaceDE w:val="0"/>
        <w:autoSpaceDN w:val="0"/>
        <w:adjustRightInd w:val="0"/>
        <w:spacing w:after="0" w:line="360" w:lineRule="auto"/>
        <w:jc w:val="both"/>
        <w:rPr>
          <w:rFonts w:asciiTheme="majorBidi" w:hAnsiTheme="majorBidi" w:cstheme="majorBidi"/>
          <w:sz w:val="28"/>
          <w:szCs w:val="28"/>
        </w:rPr>
      </w:pPr>
    </w:p>
    <w:p w:rsidR="007770C3" w:rsidRDefault="007770C3" w:rsidP="003B6A79">
      <w:pPr>
        <w:autoSpaceDE w:val="0"/>
        <w:autoSpaceDN w:val="0"/>
        <w:adjustRightInd w:val="0"/>
        <w:spacing w:after="0" w:line="360" w:lineRule="auto"/>
        <w:jc w:val="both"/>
        <w:rPr>
          <w:rFonts w:asciiTheme="majorBidi" w:hAnsiTheme="majorBidi" w:cstheme="majorBidi"/>
          <w:sz w:val="28"/>
          <w:szCs w:val="28"/>
        </w:rPr>
      </w:pPr>
    </w:p>
    <w:p w:rsidR="007770C3" w:rsidRDefault="007770C3" w:rsidP="003B6A79">
      <w:pPr>
        <w:autoSpaceDE w:val="0"/>
        <w:autoSpaceDN w:val="0"/>
        <w:adjustRightInd w:val="0"/>
        <w:spacing w:after="0" w:line="360" w:lineRule="auto"/>
        <w:jc w:val="both"/>
        <w:rPr>
          <w:rFonts w:asciiTheme="majorBidi" w:hAnsiTheme="majorBidi" w:cstheme="majorBidi"/>
          <w:sz w:val="28"/>
          <w:szCs w:val="28"/>
        </w:rPr>
      </w:pPr>
    </w:p>
    <w:p w:rsidR="00C05E58"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lastRenderedPageBreak/>
        <w:t xml:space="preserve">2.2.1.2 Umbrella Cell </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An umbrella cell is a macrocell that has a useful coverage that extends over several smaller macrocells. The smaller cells handle most of the traffic in the area covered by the umbrella cell. Therefore, an umbrella cell is only used when no other cell is suitable. The location of an umbrella cell is typically “high,” so frequencies must be selected with care to avoid Carrier-to-Interference (C/I) problems.</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2.2.1.3  MicroCell</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A microcell is a small cell in an outdoor urban environment with a low BTS antenna height relative to the surrounding buildings (typically, 5 to 10 meters above ground level). The microcells normally have a low Effective Radiated Power (ERP) and a coverage area following the shape of the streets. Microcells can be used in existing networks to handle outdoor coverage</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holes caused by shadowing due to buildings. This application is particularly relevant in urban areas and downtowns which have tall buildings. Microcells can also be used to handle outdoor hot spots (areas of high traffic) that occur in downtown streets. Microcells can also be used in conjunction with picocells, umbrella cells, and macrocells to create a high capacity Hierarchical Cell Structures (HCS) network. Streets tend to have a guiding affect while buildings tend to obstruct the radio waves. Since buildings are not perfect reflectors, some indoor coverage may result from the microcell. When the coverage area of a microcell is considered, the propagation over rooftops can be neglected; however, lower objects, such as trees, vehicles, and advertising signs will have a greater impact on the microcell as a result of a lower antenna height and ERP.</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lastRenderedPageBreak/>
        <w:t>The location of the antenna also affects the shape of the coverage area. For instance, an omni directional antenna located at an intersection of two streets will produce a cross-shaped coverage area, while one located between buildings along a street will produce a cigar-shaped coverage area. The antennas utilized in microcells may differ from those used in depending on the application. Microcell antennas are mounted on walls or other reduced spaces such as street lights or traffic lights, since the antennas need to be small, inconspicuous, and easy-to-install. Another consideration is the need for feeder cables run to the antennas.</w:t>
      </w:r>
    </w:p>
    <w:p w:rsidR="007770C3" w:rsidRDefault="007770C3" w:rsidP="003B6A79">
      <w:pPr>
        <w:autoSpaceDE w:val="0"/>
        <w:autoSpaceDN w:val="0"/>
        <w:adjustRightInd w:val="0"/>
        <w:spacing w:after="0" w:line="360" w:lineRule="auto"/>
        <w:jc w:val="both"/>
        <w:rPr>
          <w:rFonts w:asciiTheme="majorBidi" w:hAnsiTheme="majorBidi" w:cstheme="majorBidi"/>
          <w:sz w:val="28"/>
          <w:szCs w:val="28"/>
        </w:rPr>
      </w:pP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2.2.1.4  Pico Cell</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A picocell is a microcell in an indoor environment. A picocell has a low radiated power and a coverage area following the shape of a building or part of a building.</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Picocells can be used in existing networks to handle indoor coverage holes caused by the lack of macrocell coverage. These coverage holes occur when either the macrocell plan does not include indoor coverage margins or when the exterior walls of a building attenuated the signal more than</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expected. Typical indoor locations that lack macrocell coverage include office buildings, hospitals, shopping malls, airports, indoor stadiums, and parking garages. Picocells can also handle hot spots. Indoor propagation is very different when compared to outdoor propagation. Walls, floors, corridors, people, and furniture cause reflections, and thus multipath effects and </w:t>
      </w:r>
      <w:r w:rsidR="000C72EB" w:rsidRPr="00636043">
        <w:rPr>
          <w:rFonts w:asciiTheme="majorBidi" w:hAnsiTheme="majorBidi" w:cstheme="majorBidi"/>
          <w:sz w:val="28"/>
          <w:szCs w:val="28"/>
        </w:rPr>
        <w:t>attenuation. Typically</w:t>
      </w:r>
      <w:r w:rsidRPr="00636043">
        <w:rPr>
          <w:rFonts w:asciiTheme="majorBidi" w:hAnsiTheme="majorBidi" w:cstheme="majorBidi"/>
          <w:sz w:val="28"/>
          <w:szCs w:val="28"/>
        </w:rPr>
        <w:t xml:space="preserve">, a building is the coverage area, but indoor lifts can be excluded while some nearby outdoor location is included. A multistory building requires more than one picocell for complete coverage of the building. For indoor coverage, a coax or fiber cable can be used. Coax cable costs less but also has a higher transmission loss than </w:t>
      </w:r>
      <w:r w:rsidRPr="00636043">
        <w:rPr>
          <w:rFonts w:asciiTheme="majorBidi" w:hAnsiTheme="majorBidi" w:cstheme="majorBidi"/>
          <w:sz w:val="28"/>
          <w:szCs w:val="28"/>
        </w:rPr>
        <w:lastRenderedPageBreak/>
        <w:t>fiber. A distributed antenna system using multiple antennas provides the following advantages:</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p>
    <w:p w:rsidR="007E6CCD" w:rsidRPr="00636043" w:rsidRDefault="007E6CCD" w:rsidP="007764D8">
      <w:pPr>
        <w:pStyle w:val="ListParagraph"/>
        <w:numPr>
          <w:ilvl w:val="0"/>
          <w:numId w:val="21"/>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Better control of the coverage area</w:t>
      </w:r>
    </w:p>
    <w:p w:rsidR="007E6CCD" w:rsidRPr="00636043" w:rsidRDefault="007E6CCD" w:rsidP="003B6A79">
      <w:pPr>
        <w:autoSpaceDE w:val="0"/>
        <w:autoSpaceDN w:val="0"/>
        <w:adjustRightInd w:val="0"/>
        <w:spacing w:after="0" w:line="360" w:lineRule="auto"/>
        <w:rPr>
          <w:rFonts w:asciiTheme="majorBidi" w:hAnsiTheme="majorBidi" w:cstheme="majorBidi"/>
          <w:sz w:val="28"/>
          <w:szCs w:val="28"/>
        </w:rPr>
      </w:pPr>
    </w:p>
    <w:p w:rsidR="007E6CCD" w:rsidRPr="00636043" w:rsidRDefault="007E6CCD" w:rsidP="007764D8">
      <w:pPr>
        <w:pStyle w:val="ListParagraph"/>
        <w:numPr>
          <w:ilvl w:val="0"/>
          <w:numId w:val="21"/>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Better coverage levels</w:t>
      </w:r>
    </w:p>
    <w:p w:rsidR="007E6CCD" w:rsidRPr="00636043" w:rsidRDefault="007E6CCD" w:rsidP="003B6A79">
      <w:pPr>
        <w:autoSpaceDE w:val="0"/>
        <w:autoSpaceDN w:val="0"/>
        <w:adjustRightInd w:val="0"/>
        <w:spacing w:after="0" w:line="360" w:lineRule="auto"/>
        <w:rPr>
          <w:rFonts w:asciiTheme="majorBidi" w:hAnsiTheme="majorBidi" w:cstheme="majorBidi"/>
          <w:sz w:val="28"/>
          <w:szCs w:val="28"/>
        </w:rPr>
      </w:pPr>
    </w:p>
    <w:p w:rsidR="007E6CCD" w:rsidRPr="00636043" w:rsidRDefault="007E6CCD" w:rsidP="007764D8">
      <w:pPr>
        <w:pStyle w:val="ListParagraph"/>
        <w:numPr>
          <w:ilvl w:val="0"/>
          <w:numId w:val="21"/>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Reduced antenna output power</w:t>
      </w:r>
    </w:p>
    <w:p w:rsidR="007E6CCD" w:rsidRPr="00636043" w:rsidRDefault="007E6CCD" w:rsidP="003B6A79">
      <w:pPr>
        <w:autoSpaceDE w:val="0"/>
        <w:autoSpaceDN w:val="0"/>
        <w:adjustRightInd w:val="0"/>
        <w:spacing w:after="0" w:line="360" w:lineRule="auto"/>
        <w:rPr>
          <w:rFonts w:asciiTheme="majorBidi" w:hAnsiTheme="majorBidi" w:cstheme="majorBidi"/>
          <w:sz w:val="28"/>
          <w:szCs w:val="28"/>
        </w:rPr>
      </w:pPr>
    </w:p>
    <w:p w:rsidR="007E6CCD" w:rsidRPr="00636043" w:rsidRDefault="007E6CCD" w:rsidP="007764D8">
      <w:pPr>
        <w:pStyle w:val="ListParagraph"/>
        <w:numPr>
          <w:ilvl w:val="0"/>
          <w:numId w:val="21"/>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Lower dynamic range requirements</w:t>
      </w:r>
      <w:r w:rsidRPr="00636043">
        <w:rPr>
          <w:rFonts w:asciiTheme="majorBidi" w:hAnsiTheme="majorBidi" w:cstheme="majorBidi"/>
          <w:sz w:val="28"/>
          <w:szCs w:val="28"/>
        </w:rPr>
        <w:br/>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A single antenna system costs less and is easy to plan and install. While the gain associated with multiple antennas is available for both uplink and downlink, the cost of such systems is more than a space diversity antenna system. Distributed antenna systems can also be implemented using leaky feeder cables. The antennas utilized in picocells may differ from those used in macrocells depending on the application. Typically, bidirectional or directional antennas with different beam widths are suitable for picocell applications. The picocell antennas should be mounted on walls or ceilings using small, inconspicuous, and easy-to-install antennas. The transmitter-subscriber distance in picocells is significantly smaller than in macrocells, thus the</w:t>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security of the antenna equipment may be an issue that needs to be considered when planning the cell location. Most of the subscribers in a picocell are stationary or moving at relatively low speeds; however, faster moving subscribers will be in parking garages or in streets immediately outside of a building that houses a picocell. The traffic distribution for a picocell is not always uniform and will change during the day. High-traffic hours depend on planned indoor activities. For </w:t>
      </w:r>
      <w:r w:rsidRPr="00636043">
        <w:rPr>
          <w:rFonts w:asciiTheme="majorBidi" w:hAnsiTheme="majorBidi" w:cstheme="majorBidi"/>
          <w:sz w:val="28"/>
          <w:szCs w:val="28"/>
        </w:rPr>
        <w:lastRenderedPageBreak/>
        <w:t>instance, a hotel would not have much traffic during the day, but probably more traffic in the morning and evening. Similarly, in a sports stadium, the traffic will only be high during an event.</w:t>
      </w:r>
    </w:p>
    <w:p w:rsidR="0012025C" w:rsidRPr="00636043" w:rsidRDefault="0012025C" w:rsidP="003B6A79">
      <w:pPr>
        <w:autoSpaceDE w:val="0"/>
        <w:autoSpaceDN w:val="0"/>
        <w:adjustRightInd w:val="0"/>
        <w:spacing w:after="0" w:line="360" w:lineRule="auto"/>
        <w:rPr>
          <w:rFonts w:asciiTheme="majorBidi" w:hAnsiTheme="majorBidi" w:cstheme="majorBidi"/>
          <w:sz w:val="28"/>
          <w:szCs w:val="28"/>
          <w:rtl/>
        </w:rPr>
      </w:pPr>
    </w:p>
    <w:p w:rsidR="0012025C" w:rsidRPr="00636043" w:rsidRDefault="0012025C" w:rsidP="003B6A79">
      <w:pPr>
        <w:autoSpaceDE w:val="0"/>
        <w:autoSpaceDN w:val="0"/>
        <w:adjustRightInd w:val="0"/>
        <w:spacing w:after="0" w:line="360" w:lineRule="auto"/>
        <w:rPr>
          <w:rFonts w:asciiTheme="majorBidi" w:hAnsiTheme="majorBidi" w:cstheme="majorBidi"/>
          <w:sz w:val="28"/>
          <w:szCs w:val="28"/>
          <w:lang w:val="en-GB"/>
        </w:rPr>
      </w:pPr>
      <w:r w:rsidRPr="00636043">
        <w:rPr>
          <w:rFonts w:asciiTheme="majorBidi" w:hAnsiTheme="majorBidi" w:cstheme="majorBidi"/>
          <w:sz w:val="28"/>
          <w:szCs w:val="28"/>
          <w:lang w:val="en-GB"/>
        </w:rPr>
        <w:t>2.2.1.5 MacroCell &amp; Microcell Interaction</w:t>
      </w:r>
    </w:p>
    <w:p w:rsidR="0012025C" w:rsidRPr="00636043" w:rsidRDefault="0012025C"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To meet the demand for capacity and extensive coverage, different types of cells are needed. For instance, the microcells complement an existing macrocell plan to enhance the capacity, or a large macrocell might be used to provide coverage for coverage gaps between small cells. The coexistence of different types of cells requires a more sophisticated frequency planning method. Handover is also a critical issue when different types of cells coexist. The HCS feature handles the handover issue.</w:t>
      </w:r>
    </w:p>
    <w:p w:rsidR="0012025C" w:rsidRPr="00636043" w:rsidRDefault="0012025C" w:rsidP="003B6A79">
      <w:pPr>
        <w:autoSpaceDE w:val="0"/>
        <w:autoSpaceDN w:val="0"/>
        <w:adjustRightInd w:val="0"/>
        <w:spacing w:after="0" w:line="360" w:lineRule="auto"/>
        <w:jc w:val="both"/>
        <w:rPr>
          <w:rFonts w:asciiTheme="majorBidi" w:hAnsiTheme="majorBidi" w:cstheme="majorBidi"/>
          <w:sz w:val="28"/>
          <w:szCs w:val="28"/>
        </w:rPr>
      </w:pPr>
    </w:p>
    <w:p w:rsidR="00F83551" w:rsidRPr="002D3F27" w:rsidRDefault="0012025C" w:rsidP="003B6A79">
      <w:pPr>
        <w:autoSpaceDE w:val="0"/>
        <w:autoSpaceDN w:val="0"/>
        <w:adjustRightInd w:val="0"/>
        <w:spacing w:after="0" w:line="360" w:lineRule="auto"/>
        <w:rPr>
          <w:rFonts w:asciiTheme="majorBidi" w:hAnsiTheme="majorBidi" w:cstheme="majorBidi"/>
          <w:b/>
          <w:bCs/>
          <w:sz w:val="28"/>
          <w:szCs w:val="28"/>
        </w:rPr>
      </w:pPr>
      <w:r w:rsidRPr="002D3F27">
        <w:rPr>
          <w:rFonts w:asciiTheme="majorBidi" w:hAnsiTheme="majorBidi" w:cstheme="majorBidi"/>
          <w:b/>
          <w:bCs/>
          <w:sz w:val="28"/>
          <w:szCs w:val="28"/>
        </w:rPr>
        <w:t>2.2.2  RF Propagation &amp; Prediction</w:t>
      </w:r>
    </w:p>
    <w:p w:rsidR="00F83551" w:rsidRPr="00636043" w:rsidRDefault="00F83551" w:rsidP="003B6A79">
      <w:pPr>
        <w:autoSpaceDE w:val="0"/>
        <w:autoSpaceDN w:val="0"/>
        <w:adjustRightInd w:val="0"/>
        <w:spacing w:after="0" w:line="360" w:lineRule="auto"/>
        <w:jc w:val="both"/>
        <w:rPr>
          <w:rFonts w:asciiTheme="majorBidi" w:hAnsiTheme="majorBidi" w:cstheme="majorBidi"/>
          <w:sz w:val="28"/>
          <w:szCs w:val="28"/>
        </w:rPr>
      </w:pPr>
    </w:p>
    <w:p w:rsidR="0012025C" w:rsidRPr="00636043" w:rsidRDefault="0012025C"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RF propagation prediction is a complex part of cell planning. Many</w:t>
      </w:r>
      <w:r w:rsidR="00F83551" w:rsidRPr="00636043">
        <w:rPr>
          <w:rFonts w:asciiTheme="majorBidi" w:hAnsiTheme="majorBidi" w:cstheme="majorBidi"/>
          <w:sz w:val="28"/>
          <w:szCs w:val="28"/>
        </w:rPr>
        <w:t xml:space="preserve"> </w:t>
      </w:r>
      <w:r w:rsidRPr="00636043">
        <w:rPr>
          <w:rFonts w:asciiTheme="majorBidi" w:hAnsiTheme="majorBidi" w:cstheme="majorBidi"/>
          <w:sz w:val="28"/>
          <w:szCs w:val="28"/>
        </w:rPr>
        <w:t>propagating prediction models are available to choose from. The RF</w:t>
      </w:r>
      <w:r w:rsidR="00F83551" w:rsidRPr="00636043">
        <w:rPr>
          <w:rFonts w:asciiTheme="majorBidi" w:hAnsiTheme="majorBidi" w:cstheme="majorBidi"/>
          <w:sz w:val="28"/>
          <w:szCs w:val="28"/>
        </w:rPr>
        <w:t xml:space="preserve"> </w:t>
      </w:r>
      <w:r w:rsidRPr="00636043">
        <w:rPr>
          <w:rFonts w:asciiTheme="majorBidi" w:hAnsiTheme="majorBidi" w:cstheme="majorBidi"/>
          <w:sz w:val="28"/>
          <w:szCs w:val="28"/>
        </w:rPr>
        <w:t>propagation model for 1900 MHz is based on the COST 231-HATA</w:t>
      </w:r>
      <w:r w:rsidR="00F83551" w:rsidRPr="00636043">
        <w:rPr>
          <w:rFonts w:asciiTheme="majorBidi" w:hAnsiTheme="majorBidi" w:cstheme="majorBidi"/>
          <w:sz w:val="28"/>
          <w:szCs w:val="28"/>
        </w:rPr>
        <w:t xml:space="preserve"> </w:t>
      </w:r>
      <w:r w:rsidRPr="00636043">
        <w:rPr>
          <w:rFonts w:asciiTheme="majorBidi" w:hAnsiTheme="majorBidi" w:cstheme="majorBidi"/>
          <w:sz w:val="28"/>
          <w:szCs w:val="28"/>
        </w:rPr>
        <w:t>propagation model. This model is valid for frequencies between 1500 and</w:t>
      </w:r>
      <w:r w:rsidR="00F83551" w:rsidRPr="00636043">
        <w:rPr>
          <w:rFonts w:asciiTheme="majorBidi" w:hAnsiTheme="majorBidi" w:cstheme="majorBidi"/>
          <w:sz w:val="28"/>
          <w:szCs w:val="28"/>
        </w:rPr>
        <w:t xml:space="preserve"> </w:t>
      </w:r>
      <w:r w:rsidRPr="00636043">
        <w:rPr>
          <w:rFonts w:asciiTheme="majorBidi" w:hAnsiTheme="majorBidi" w:cstheme="majorBidi"/>
          <w:sz w:val="28"/>
          <w:szCs w:val="28"/>
        </w:rPr>
        <w:t>2000 MHz.</w:t>
      </w:r>
    </w:p>
    <w:p w:rsidR="00523CE6" w:rsidRPr="00636043" w:rsidRDefault="00523CE6" w:rsidP="003B6A79">
      <w:pPr>
        <w:autoSpaceDE w:val="0"/>
        <w:autoSpaceDN w:val="0"/>
        <w:adjustRightInd w:val="0"/>
        <w:spacing w:after="0" w:line="360" w:lineRule="auto"/>
        <w:rPr>
          <w:rFonts w:asciiTheme="majorBidi" w:hAnsiTheme="majorBidi" w:cstheme="majorBidi"/>
          <w:sz w:val="28"/>
          <w:szCs w:val="28"/>
        </w:rPr>
      </w:pPr>
    </w:p>
    <w:p w:rsidR="0012025C" w:rsidRPr="00636043" w:rsidRDefault="0012025C" w:rsidP="003B6A79">
      <w:pPr>
        <w:autoSpaceDE w:val="0"/>
        <w:autoSpaceDN w:val="0"/>
        <w:adjustRightInd w:val="0"/>
        <w:spacing w:after="0" w:line="360" w:lineRule="auto"/>
        <w:rPr>
          <w:rFonts w:asciiTheme="majorBidi" w:hAnsiTheme="majorBidi" w:cstheme="majorBidi"/>
          <w:sz w:val="28"/>
          <w:szCs w:val="28"/>
        </w:rPr>
      </w:pPr>
      <w:r w:rsidRPr="002D3F27">
        <w:rPr>
          <w:rFonts w:asciiTheme="majorBidi" w:hAnsiTheme="majorBidi" w:cstheme="majorBidi"/>
          <w:b/>
          <w:bCs/>
          <w:sz w:val="28"/>
          <w:szCs w:val="28"/>
        </w:rPr>
        <w:t xml:space="preserve">Equation </w:t>
      </w:r>
      <w:r w:rsidR="00523CE6" w:rsidRPr="002D3F27">
        <w:rPr>
          <w:rFonts w:asciiTheme="majorBidi" w:hAnsiTheme="majorBidi" w:cstheme="majorBidi"/>
          <w:b/>
          <w:bCs/>
          <w:sz w:val="28"/>
          <w:szCs w:val="28"/>
        </w:rPr>
        <w:t>1</w:t>
      </w:r>
      <w:r w:rsidRPr="00636043">
        <w:rPr>
          <w:rFonts w:asciiTheme="majorBidi" w:hAnsiTheme="majorBidi" w:cstheme="majorBidi"/>
          <w:sz w:val="28"/>
          <w:szCs w:val="28"/>
        </w:rPr>
        <w:t xml:space="preserve"> is the COST 231-HATA formula</w:t>
      </w:r>
      <w:r w:rsidR="00523CE6" w:rsidRPr="00636043">
        <w:rPr>
          <w:rFonts w:asciiTheme="majorBidi" w:hAnsiTheme="majorBidi" w:cstheme="majorBidi"/>
          <w:sz w:val="28"/>
          <w:szCs w:val="28"/>
        </w:rPr>
        <w:t>:</w:t>
      </w:r>
    </w:p>
    <w:p w:rsidR="0012025C" w:rsidRPr="002D3F27" w:rsidRDefault="0012025C" w:rsidP="003B6A79">
      <w:pPr>
        <w:autoSpaceDE w:val="0"/>
        <w:autoSpaceDN w:val="0"/>
        <w:adjustRightInd w:val="0"/>
        <w:spacing w:after="0" w:line="360" w:lineRule="auto"/>
        <w:rPr>
          <w:rFonts w:asciiTheme="majorBidi" w:hAnsiTheme="majorBidi" w:cstheme="majorBidi"/>
          <w:b/>
          <w:bCs/>
          <w:sz w:val="28"/>
          <w:szCs w:val="28"/>
        </w:rPr>
      </w:pPr>
      <w:r w:rsidRPr="002D3F27">
        <w:rPr>
          <w:rFonts w:asciiTheme="majorBidi" w:hAnsiTheme="majorBidi" w:cstheme="majorBidi"/>
          <w:b/>
          <w:bCs/>
          <w:sz w:val="28"/>
          <w:szCs w:val="28"/>
        </w:rPr>
        <w:t>Lp = 46</w:t>
      </w:r>
      <w:r w:rsidR="00451248" w:rsidRPr="002D3F27">
        <w:rPr>
          <w:rFonts w:asciiTheme="majorBidi" w:hAnsiTheme="majorBidi" w:cstheme="majorBidi"/>
          <w:b/>
          <w:bCs/>
          <w:sz w:val="28"/>
          <w:szCs w:val="28"/>
        </w:rPr>
        <w:t>.6</w:t>
      </w:r>
      <w:r w:rsidRPr="002D3F27">
        <w:rPr>
          <w:rFonts w:asciiTheme="majorBidi" w:hAnsiTheme="majorBidi" w:cstheme="majorBidi"/>
          <w:b/>
          <w:bCs/>
          <w:sz w:val="28"/>
          <w:szCs w:val="28"/>
        </w:rPr>
        <w:t xml:space="preserve"> + 33</w:t>
      </w:r>
      <w:r w:rsidR="00451248" w:rsidRPr="002D3F27">
        <w:rPr>
          <w:rFonts w:asciiTheme="majorBidi" w:hAnsiTheme="majorBidi" w:cstheme="majorBidi"/>
          <w:b/>
          <w:bCs/>
          <w:sz w:val="28"/>
          <w:szCs w:val="28"/>
        </w:rPr>
        <w:t>.</w:t>
      </w:r>
      <w:r w:rsidRPr="002D3F27">
        <w:rPr>
          <w:rFonts w:asciiTheme="majorBidi" w:hAnsiTheme="majorBidi" w:cstheme="majorBidi"/>
          <w:b/>
          <w:bCs/>
          <w:sz w:val="28"/>
          <w:szCs w:val="28"/>
        </w:rPr>
        <w:t xml:space="preserve">9log (f) </w:t>
      </w:r>
      <w:r w:rsidR="00451248" w:rsidRPr="002D3F27">
        <w:rPr>
          <w:rFonts w:asciiTheme="majorBidi" w:hAnsiTheme="majorBidi" w:cstheme="majorBidi"/>
          <w:b/>
          <w:bCs/>
          <w:sz w:val="28"/>
          <w:szCs w:val="28"/>
        </w:rPr>
        <w:t>–</w:t>
      </w:r>
      <w:r w:rsidRPr="002D3F27">
        <w:rPr>
          <w:rFonts w:asciiTheme="majorBidi" w:hAnsiTheme="majorBidi" w:cstheme="majorBidi"/>
          <w:b/>
          <w:bCs/>
          <w:sz w:val="28"/>
          <w:szCs w:val="28"/>
        </w:rPr>
        <w:t xml:space="preserve"> 13</w:t>
      </w:r>
      <w:r w:rsidR="00451248" w:rsidRPr="002D3F27">
        <w:rPr>
          <w:rFonts w:asciiTheme="majorBidi" w:hAnsiTheme="majorBidi" w:cstheme="majorBidi"/>
          <w:b/>
          <w:bCs/>
          <w:sz w:val="28"/>
          <w:szCs w:val="28"/>
        </w:rPr>
        <w:t>.</w:t>
      </w:r>
      <w:r w:rsidRPr="002D3F27">
        <w:rPr>
          <w:rFonts w:asciiTheme="majorBidi" w:hAnsiTheme="majorBidi" w:cstheme="majorBidi"/>
          <w:b/>
          <w:bCs/>
          <w:sz w:val="28"/>
          <w:szCs w:val="28"/>
        </w:rPr>
        <w:t>82log (Hb) + (44</w:t>
      </w:r>
      <w:r w:rsidR="00451248" w:rsidRPr="002D3F27">
        <w:rPr>
          <w:rFonts w:asciiTheme="majorBidi" w:hAnsiTheme="majorBidi" w:cstheme="majorBidi"/>
          <w:b/>
          <w:bCs/>
          <w:sz w:val="28"/>
          <w:szCs w:val="28"/>
        </w:rPr>
        <w:t>.</w:t>
      </w:r>
      <w:r w:rsidRPr="002D3F27">
        <w:rPr>
          <w:rFonts w:asciiTheme="majorBidi" w:hAnsiTheme="majorBidi" w:cstheme="majorBidi"/>
          <w:b/>
          <w:bCs/>
          <w:sz w:val="28"/>
          <w:szCs w:val="28"/>
        </w:rPr>
        <w:t xml:space="preserve">9 </w:t>
      </w:r>
      <w:r w:rsidR="00E42EC1" w:rsidRPr="002D3F27">
        <w:rPr>
          <w:rFonts w:asciiTheme="majorBidi" w:hAnsiTheme="majorBidi" w:cstheme="majorBidi"/>
          <w:b/>
          <w:bCs/>
          <w:sz w:val="28"/>
          <w:szCs w:val="28"/>
        </w:rPr>
        <w:t>-</w:t>
      </w:r>
      <w:r w:rsidRPr="002D3F27">
        <w:rPr>
          <w:rFonts w:asciiTheme="majorBidi" w:hAnsiTheme="majorBidi" w:cstheme="majorBidi"/>
          <w:b/>
          <w:bCs/>
          <w:sz w:val="28"/>
          <w:szCs w:val="28"/>
        </w:rPr>
        <w:t>6</w:t>
      </w:r>
      <w:r w:rsidR="00451248" w:rsidRPr="002D3F27">
        <w:rPr>
          <w:rFonts w:asciiTheme="majorBidi" w:hAnsiTheme="majorBidi" w:cstheme="majorBidi"/>
          <w:b/>
          <w:bCs/>
          <w:sz w:val="28"/>
          <w:szCs w:val="28"/>
        </w:rPr>
        <w:t>.</w:t>
      </w:r>
      <w:r w:rsidRPr="002D3F27">
        <w:rPr>
          <w:rFonts w:asciiTheme="majorBidi" w:hAnsiTheme="majorBidi" w:cstheme="majorBidi"/>
          <w:b/>
          <w:bCs/>
          <w:sz w:val="28"/>
          <w:szCs w:val="28"/>
        </w:rPr>
        <w:t>55log (Hb))</w:t>
      </w:r>
      <w:r w:rsidR="00F83551" w:rsidRPr="002D3F27">
        <w:rPr>
          <w:rFonts w:asciiTheme="majorBidi" w:hAnsiTheme="majorBidi" w:cstheme="majorBidi"/>
          <w:b/>
          <w:bCs/>
          <w:sz w:val="28"/>
          <w:szCs w:val="28"/>
        </w:rPr>
        <w:t xml:space="preserve"> </w:t>
      </w:r>
      <w:r w:rsidR="00451248" w:rsidRPr="002D3F27">
        <w:rPr>
          <w:rFonts w:asciiTheme="majorBidi" w:hAnsiTheme="majorBidi" w:cstheme="majorBidi"/>
          <w:b/>
          <w:bCs/>
          <w:sz w:val="28"/>
          <w:szCs w:val="28"/>
        </w:rPr>
        <w:t>.</w:t>
      </w:r>
      <w:r w:rsidRPr="002D3F27">
        <w:rPr>
          <w:rFonts w:asciiTheme="majorBidi" w:hAnsiTheme="majorBidi" w:cstheme="majorBidi"/>
          <w:b/>
          <w:bCs/>
          <w:sz w:val="28"/>
          <w:szCs w:val="28"/>
        </w:rPr>
        <w:t>log (R) + Ca</w:t>
      </w:r>
    </w:p>
    <w:p w:rsidR="00F83551" w:rsidRPr="00636043" w:rsidRDefault="0012025C"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lang w:val="en-GB"/>
        </w:rPr>
        <w:t xml:space="preserve"> </w:t>
      </w:r>
      <w:r w:rsidR="00F83551" w:rsidRPr="00636043">
        <w:rPr>
          <w:rFonts w:asciiTheme="majorBidi" w:hAnsiTheme="majorBidi" w:cstheme="majorBidi"/>
          <w:sz w:val="28"/>
          <w:szCs w:val="28"/>
        </w:rPr>
        <w:t>where:</w:t>
      </w: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Lp is the path loss in decibels</w:t>
      </w:r>
    </w:p>
    <w:p w:rsidR="002D3F27" w:rsidRDefault="002D3F27" w:rsidP="003B6A79">
      <w:pPr>
        <w:autoSpaceDE w:val="0"/>
        <w:autoSpaceDN w:val="0"/>
        <w:adjustRightInd w:val="0"/>
        <w:spacing w:after="0" w:line="360" w:lineRule="auto"/>
        <w:rPr>
          <w:rFonts w:asciiTheme="majorBidi" w:hAnsiTheme="majorBidi" w:cstheme="majorBidi"/>
          <w:sz w:val="28"/>
          <w:szCs w:val="28"/>
        </w:rPr>
      </w:pP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f is the frequency in megahertz</w:t>
      </w: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Hb is the antenna height at the BTS in meters</w:t>
      </w: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R is the distance to the transmitter in kilometers</w:t>
      </w: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Ca is the correction factor in decibels</w:t>
      </w:r>
    </w:p>
    <w:p w:rsidR="0012025C" w:rsidRPr="00636043" w:rsidRDefault="0012025C" w:rsidP="003B6A79">
      <w:pPr>
        <w:autoSpaceDE w:val="0"/>
        <w:autoSpaceDN w:val="0"/>
        <w:adjustRightInd w:val="0"/>
        <w:spacing w:after="0" w:line="360" w:lineRule="auto"/>
        <w:rPr>
          <w:rFonts w:asciiTheme="majorBidi" w:hAnsiTheme="majorBidi" w:cstheme="majorBidi"/>
          <w:sz w:val="28"/>
          <w:szCs w:val="28"/>
        </w:rPr>
      </w:pPr>
    </w:p>
    <w:tbl>
      <w:tblPr>
        <w:tblStyle w:val="LightGrid-Accent5"/>
        <w:tblW w:w="0" w:type="auto"/>
        <w:tblLook w:val="04A0"/>
      </w:tblPr>
      <w:tblGrid>
        <w:gridCol w:w="4788"/>
        <w:gridCol w:w="4788"/>
      </w:tblGrid>
      <w:tr w:rsidR="00F83551" w:rsidRPr="00636043" w:rsidTr="002D3F27">
        <w:trPr>
          <w:cnfStyle w:val="100000000000"/>
        </w:trPr>
        <w:tc>
          <w:tcPr>
            <w:cnfStyle w:val="001000000000"/>
            <w:tcW w:w="4788" w:type="dxa"/>
          </w:tcPr>
          <w:p w:rsidR="00F83551" w:rsidRPr="00636043" w:rsidRDefault="00F83551"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 xml:space="preserve">Area Type </w:t>
            </w:r>
          </w:p>
        </w:tc>
        <w:tc>
          <w:tcPr>
            <w:tcW w:w="4788" w:type="dxa"/>
          </w:tcPr>
          <w:p w:rsidR="00F83551" w:rsidRPr="00636043" w:rsidRDefault="00F83551" w:rsidP="003B6A79">
            <w:pPr>
              <w:autoSpaceDE w:val="0"/>
              <w:autoSpaceDN w:val="0"/>
              <w:adjustRightInd w:val="0"/>
              <w:spacing w:line="360" w:lineRule="auto"/>
              <w:cnfStyle w:val="100000000000"/>
              <w:rPr>
                <w:rFonts w:asciiTheme="majorBidi" w:hAnsiTheme="majorBidi"/>
                <w:sz w:val="28"/>
                <w:szCs w:val="28"/>
              </w:rPr>
            </w:pPr>
            <w:r w:rsidRPr="00636043">
              <w:rPr>
                <w:rFonts w:asciiTheme="majorBidi" w:hAnsiTheme="majorBidi"/>
                <w:sz w:val="28"/>
                <w:szCs w:val="28"/>
              </w:rPr>
              <w:t>Ca (Db)</w:t>
            </w:r>
          </w:p>
        </w:tc>
      </w:tr>
      <w:tr w:rsidR="00451248" w:rsidRPr="00636043" w:rsidTr="002D3F27">
        <w:trPr>
          <w:cnfStyle w:val="000000100000"/>
        </w:trPr>
        <w:tc>
          <w:tcPr>
            <w:cnfStyle w:val="001000000000"/>
            <w:tcW w:w="4788" w:type="dxa"/>
          </w:tcPr>
          <w:p w:rsidR="00451248" w:rsidRPr="00636043" w:rsidRDefault="00451248"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Dense Urban</w:t>
            </w:r>
          </w:p>
        </w:tc>
        <w:tc>
          <w:tcPr>
            <w:tcW w:w="4788" w:type="dxa"/>
          </w:tcPr>
          <w:p w:rsidR="00451248" w:rsidRPr="00636043" w:rsidRDefault="00451248"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-2.9</w:t>
            </w:r>
          </w:p>
        </w:tc>
      </w:tr>
      <w:tr w:rsidR="00451248" w:rsidRPr="00636043" w:rsidTr="002D3F27">
        <w:trPr>
          <w:cnfStyle w:val="000000010000"/>
        </w:trPr>
        <w:tc>
          <w:tcPr>
            <w:cnfStyle w:val="001000000000"/>
            <w:tcW w:w="4788" w:type="dxa"/>
          </w:tcPr>
          <w:p w:rsidR="00451248" w:rsidRPr="00636043" w:rsidRDefault="00451248"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Urban</w:t>
            </w:r>
          </w:p>
        </w:tc>
        <w:tc>
          <w:tcPr>
            <w:tcW w:w="4788" w:type="dxa"/>
          </w:tcPr>
          <w:p w:rsidR="00451248" w:rsidRPr="00636043" w:rsidRDefault="00451248" w:rsidP="003B6A79">
            <w:pPr>
              <w:autoSpaceDE w:val="0"/>
              <w:autoSpaceDN w:val="0"/>
              <w:adjustRightInd w:val="0"/>
              <w:spacing w:line="360" w:lineRule="auto"/>
              <w:cnfStyle w:val="000000010000"/>
              <w:rPr>
                <w:rFonts w:asciiTheme="majorBidi" w:hAnsiTheme="majorBidi" w:cstheme="majorBidi"/>
                <w:sz w:val="28"/>
                <w:szCs w:val="28"/>
              </w:rPr>
            </w:pPr>
            <w:r w:rsidRPr="00636043">
              <w:rPr>
                <w:rFonts w:asciiTheme="majorBidi" w:hAnsiTheme="majorBidi" w:cstheme="majorBidi"/>
                <w:sz w:val="28"/>
                <w:szCs w:val="28"/>
              </w:rPr>
              <w:t>-2.9</w:t>
            </w:r>
          </w:p>
        </w:tc>
      </w:tr>
      <w:tr w:rsidR="00451248" w:rsidRPr="00636043" w:rsidTr="002D3F27">
        <w:trPr>
          <w:cnfStyle w:val="000000100000"/>
        </w:trPr>
        <w:tc>
          <w:tcPr>
            <w:cnfStyle w:val="001000000000"/>
            <w:tcW w:w="4788" w:type="dxa"/>
          </w:tcPr>
          <w:p w:rsidR="00451248" w:rsidRPr="00636043" w:rsidRDefault="00451248"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Sub-Urban</w:t>
            </w:r>
          </w:p>
        </w:tc>
        <w:tc>
          <w:tcPr>
            <w:tcW w:w="4788" w:type="dxa"/>
          </w:tcPr>
          <w:p w:rsidR="00451248" w:rsidRPr="00636043" w:rsidRDefault="00451248"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-10.5</w:t>
            </w:r>
          </w:p>
        </w:tc>
      </w:tr>
      <w:tr w:rsidR="00451248" w:rsidRPr="00636043" w:rsidTr="002D3F27">
        <w:trPr>
          <w:cnfStyle w:val="000000010000"/>
        </w:trPr>
        <w:tc>
          <w:tcPr>
            <w:cnfStyle w:val="001000000000"/>
            <w:tcW w:w="4788" w:type="dxa"/>
          </w:tcPr>
          <w:p w:rsidR="00451248" w:rsidRPr="00636043" w:rsidRDefault="00451248"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Rural</w:t>
            </w:r>
          </w:p>
        </w:tc>
        <w:tc>
          <w:tcPr>
            <w:tcW w:w="4788" w:type="dxa"/>
          </w:tcPr>
          <w:p w:rsidR="00451248" w:rsidRPr="00636043" w:rsidRDefault="00451248" w:rsidP="003B6A79">
            <w:pPr>
              <w:autoSpaceDE w:val="0"/>
              <w:autoSpaceDN w:val="0"/>
              <w:adjustRightInd w:val="0"/>
              <w:spacing w:line="360" w:lineRule="auto"/>
              <w:cnfStyle w:val="000000010000"/>
              <w:rPr>
                <w:rFonts w:asciiTheme="majorBidi" w:hAnsiTheme="majorBidi" w:cstheme="majorBidi"/>
                <w:sz w:val="28"/>
                <w:szCs w:val="28"/>
              </w:rPr>
            </w:pPr>
            <w:r w:rsidRPr="00636043">
              <w:rPr>
                <w:rFonts w:asciiTheme="majorBidi" w:hAnsiTheme="majorBidi" w:cstheme="majorBidi"/>
                <w:sz w:val="28"/>
                <w:szCs w:val="28"/>
              </w:rPr>
              <w:t>-21.4</w:t>
            </w:r>
          </w:p>
        </w:tc>
      </w:tr>
      <w:tr w:rsidR="00451248" w:rsidRPr="00636043" w:rsidTr="002D3F27">
        <w:trPr>
          <w:cnfStyle w:val="000000100000"/>
        </w:trPr>
        <w:tc>
          <w:tcPr>
            <w:cnfStyle w:val="001000000000"/>
            <w:tcW w:w="4788" w:type="dxa"/>
          </w:tcPr>
          <w:p w:rsidR="00451248" w:rsidRPr="00636043" w:rsidRDefault="00451248" w:rsidP="003B6A79">
            <w:pPr>
              <w:autoSpaceDE w:val="0"/>
              <w:autoSpaceDN w:val="0"/>
              <w:adjustRightInd w:val="0"/>
              <w:spacing w:line="360" w:lineRule="auto"/>
              <w:rPr>
                <w:rFonts w:asciiTheme="majorBidi" w:hAnsiTheme="majorBidi"/>
                <w:sz w:val="28"/>
                <w:szCs w:val="28"/>
              </w:rPr>
            </w:pPr>
            <w:r w:rsidRPr="00636043">
              <w:rPr>
                <w:rFonts w:asciiTheme="majorBidi" w:hAnsiTheme="majorBidi"/>
                <w:sz w:val="28"/>
                <w:szCs w:val="28"/>
              </w:rPr>
              <w:t>Flat Open</w:t>
            </w:r>
          </w:p>
        </w:tc>
        <w:tc>
          <w:tcPr>
            <w:tcW w:w="4788" w:type="dxa"/>
          </w:tcPr>
          <w:p w:rsidR="00451248" w:rsidRPr="00636043" w:rsidRDefault="00451248" w:rsidP="003B6A79">
            <w:pPr>
              <w:autoSpaceDE w:val="0"/>
              <w:autoSpaceDN w:val="0"/>
              <w:adjustRightInd w:val="0"/>
              <w:spacing w:line="360" w:lineRule="auto"/>
              <w:cnfStyle w:val="000000100000"/>
              <w:rPr>
                <w:rFonts w:asciiTheme="majorBidi" w:hAnsiTheme="majorBidi" w:cstheme="majorBidi"/>
                <w:sz w:val="28"/>
                <w:szCs w:val="28"/>
              </w:rPr>
            </w:pPr>
            <w:r w:rsidRPr="00636043">
              <w:rPr>
                <w:rFonts w:asciiTheme="majorBidi" w:hAnsiTheme="majorBidi" w:cstheme="majorBidi"/>
                <w:sz w:val="28"/>
                <w:szCs w:val="28"/>
              </w:rPr>
              <w:t>-32.4</w:t>
            </w:r>
          </w:p>
        </w:tc>
      </w:tr>
    </w:tbl>
    <w:p w:rsidR="007E278F" w:rsidRPr="007770C3" w:rsidRDefault="007E278F" w:rsidP="00A43EB2">
      <w:pPr>
        <w:autoSpaceDE w:val="0"/>
        <w:autoSpaceDN w:val="0"/>
        <w:adjustRightInd w:val="0"/>
        <w:spacing w:after="0" w:line="360" w:lineRule="auto"/>
        <w:rPr>
          <w:rFonts w:asciiTheme="majorBidi" w:hAnsiTheme="majorBidi" w:cstheme="majorBidi"/>
        </w:rPr>
      </w:pPr>
      <w:r w:rsidRPr="007770C3">
        <w:rPr>
          <w:rFonts w:asciiTheme="majorBidi" w:hAnsiTheme="majorBidi" w:cstheme="majorBidi"/>
        </w:rPr>
        <w:t>Table (</w:t>
      </w:r>
      <w:r w:rsidR="002D3F27">
        <w:rPr>
          <w:rFonts w:asciiTheme="majorBidi" w:hAnsiTheme="majorBidi" w:cstheme="majorBidi"/>
        </w:rPr>
        <w:t>4</w:t>
      </w:r>
      <w:r w:rsidRPr="007770C3">
        <w:rPr>
          <w:rFonts w:asciiTheme="majorBidi" w:hAnsiTheme="majorBidi" w:cstheme="majorBidi"/>
        </w:rPr>
        <w:t xml:space="preserve">):  </w:t>
      </w:r>
      <w:r>
        <w:rPr>
          <w:rFonts w:asciiTheme="majorBidi" w:hAnsiTheme="majorBidi" w:cstheme="majorBidi"/>
        </w:rPr>
        <w:t>correction factor table</w:t>
      </w:r>
      <w:r w:rsidRPr="007770C3">
        <w:rPr>
          <w:rFonts w:asciiTheme="majorBidi" w:hAnsiTheme="majorBidi" w:cstheme="majorBidi"/>
        </w:rPr>
        <w:t xml:space="preserve"> .</w:t>
      </w:r>
    </w:p>
    <w:p w:rsidR="007E278F" w:rsidRPr="002D3F27" w:rsidRDefault="007E278F" w:rsidP="003B6A79">
      <w:pPr>
        <w:autoSpaceDE w:val="0"/>
        <w:autoSpaceDN w:val="0"/>
        <w:adjustRightInd w:val="0"/>
        <w:spacing w:after="0" w:line="360" w:lineRule="auto"/>
        <w:jc w:val="both"/>
        <w:rPr>
          <w:rFonts w:asciiTheme="majorBidi" w:hAnsiTheme="majorBidi" w:cstheme="majorBidi"/>
          <w:b/>
          <w:bCs/>
          <w:sz w:val="28"/>
          <w:szCs w:val="28"/>
        </w:rPr>
      </w:pPr>
    </w:p>
    <w:p w:rsidR="007E6CCD" w:rsidRPr="002D3F27" w:rsidRDefault="00F83551" w:rsidP="003B6A79">
      <w:pPr>
        <w:autoSpaceDE w:val="0"/>
        <w:autoSpaceDN w:val="0"/>
        <w:adjustRightInd w:val="0"/>
        <w:spacing w:after="0" w:line="360" w:lineRule="auto"/>
        <w:jc w:val="both"/>
        <w:rPr>
          <w:rFonts w:asciiTheme="majorBidi" w:hAnsiTheme="majorBidi" w:cstheme="majorBidi"/>
          <w:b/>
          <w:bCs/>
          <w:sz w:val="28"/>
          <w:szCs w:val="28"/>
        </w:rPr>
      </w:pPr>
      <w:r w:rsidRPr="002D3F27">
        <w:rPr>
          <w:rFonts w:asciiTheme="majorBidi" w:hAnsiTheme="majorBidi" w:cstheme="majorBidi"/>
          <w:b/>
          <w:bCs/>
          <w:sz w:val="28"/>
          <w:szCs w:val="28"/>
        </w:rPr>
        <w:t>2.2.2.1  Approximate Range</w:t>
      </w:r>
    </w:p>
    <w:p w:rsidR="00F83551" w:rsidRPr="00636043" w:rsidRDefault="00F83551" w:rsidP="003B6A79">
      <w:pPr>
        <w:autoSpaceDE w:val="0"/>
        <w:autoSpaceDN w:val="0"/>
        <w:adjustRightInd w:val="0"/>
        <w:spacing w:after="0" w:line="360" w:lineRule="auto"/>
        <w:jc w:val="both"/>
        <w:rPr>
          <w:rFonts w:asciiTheme="majorBidi" w:hAnsiTheme="majorBidi" w:cstheme="majorBidi"/>
          <w:sz w:val="28"/>
          <w:szCs w:val="28"/>
        </w:rPr>
      </w:pPr>
    </w:p>
    <w:p w:rsidR="00F83551" w:rsidRPr="00636043" w:rsidRDefault="00F83551"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One of the factors that defines a cell is the area that it covers. The range that is covered from a cell depends on several factors such as type and placement of antennas, ERP of Mobile Station (MS) and BTS, and terrain. The desired range is also dependent upon the traffic density (Erlang</w:t>
      </w:r>
      <w:r w:rsidR="00565F0D" w:rsidRPr="00636043">
        <w:rPr>
          <w:rFonts w:asciiTheme="majorBidi" w:hAnsiTheme="majorBidi" w:cstheme="majorBidi"/>
          <w:sz w:val="28"/>
          <w:szCs w:val="28"/>
        </w:rPr>
        <w:t>/</w:t>
      </w:r>
      <w:r w:rsidRPr="00636043">
        <w:rPr>
          <w:rFonts w:asciiTheme="majorBidi" w:hAnsiTheme="majorBidi" w:cstheme="majorBidi"/>
          <w:sz w:val="28"/>
          <w:szCs w:val="28"/>
        </w:rPr>
        <w:t>km2). If the range is likely to be interference-limited rather then noise-limited, use of the full sensitivity of the BTS and MS is impossible. Think of the cochannel interference power as a noise power. The resulting range R can be approximately calculated by the COST 231-HATA formula as in Equation 2.</w:t>
      </w:r>
    </w:p>
    <w:p w:rsidR="00F83551" w:rsidRPr="00636043" w:rsidRDefault="00F83551"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noProof/>
          <w:sz w:val="28"/>
          <w:szCs w:val="28"/>
        </w:rPr>
        <w:lastRenderedPageBreak/>
        <w:drawing>
          <wp:inline distT="0" distB="0" distL="0" distR="0">
            <wp:extent cx="5943600" cy="1202966"/>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943600" cy="1202966"/>
                    </a:xfrm>
                    <a:prstGeom prst="rect">
                      <a:avLst/>
                    </a:prstGeom>
                    <a:noFill/>
                    <a:ln w="9525">
                      <a:noFill/>
                      <a:miter lim="800000"/>
                      <a:headEnd/>
                      <a:tailEnd/>
                    </a:ln>
                  </pic:spPr>
                </pic:pic>
              </a:graphicData>
            </a:graphic>
          </wp:inline>
        </w:drawing>
      </w:r>
    </w:p>
    <w:p w:rsidR="007E6CCD" w:rsidRPr="00636043" w:rsidRDefault="007E6CCD" w:rsidP="003B6A79">
      <w:pPr>
        <w:autoSpaceDE w:val="0"/>
        <w:autoSpaceDN w:val="0"/>
        <w:adjustRightInd w:val="0"/>
        <w:spacing w:after="0" w:line="360" w:lineRule="auto"/>
        <w:jc w:val="both"/>
        <w:rPr>
          <w:rFonts w:asciiTheme="majorBidi" w:hAnsiTheme="majorBidi" w:cstheme="majorBidi"/>
          <w:sz w:val="28"/>
          <w:szCs w:val="28"/>
        </w:rPr>
      </w:pPr>
    </w:p>
    <w:p w:rsidR="00F83551" w:rsidRPr="00636043" w:rsidRDefault="00F83551"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b/>
          <w:bCs/>
          <w:sz w:val="28"/>
          <w:szCs w:val="28"/>
        </w:rPr>
        <w:t xml:space="preserve">Note: </w:t>
      </w:r>
      <w:r w:rsidRPr="00636043">
        <w:rPr>
          <w:rFonts w:asciiTheme="majorBidi" w:hAnsiTheme="majorBidi" w:cstheme="majorBidi"/>
          <w:sz w:val="28"/>
          <w:szCs w:val="28"/>
        </w:rPr>
        <w:t>The allowed path loss may be restricted either by the uplink path loss or by the downlink path loss, The maximum allowed path loss, Lp, is calculated in Equation 3.</w:t>
      </w: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p>
    <w:p w:rsidR="00F83551" w:rsidRPr="002D3F27" w:rsidRDefault="00F83551" w:rsidP="003B6A79">
      <w:pPr>
        <w:autoSpaceDE w:val="0"/>
        <w:autoSpaceDN w:val="0"/>
        <w:adjustRightInd w:val="0"/>
        <w:spacing w:after="0" w:line="360" w:lineRule="auto"/>
        <w:rPr>
          <w:rFonts w:asciiTheme="majorBidi" w:hAnsiTheme="majorBidi" w:cstheme="majorBidi"/>
          <w:b/>
          <w:bCs/>
          <w:sz w:val="30"/>
          <w:szCs w:val="30"/>
        </w:rPr>
      </w:pPr>
      <w:r w:rsidRPr="002D3F27">
        <w:rPr>
          <w:rFonts w:asciiTheme="majorBidi" w:hAnsiTheme="majorBidi" w:cstheme="majorBidi"/>
          <w:b/>
          <w:bCs/>
          <w:sz w:val="30"/>
          <w:szCs w:val="30"/>
        </w:rPr>
        <w:t>Equation 3:</w:t>
      </w: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Lp = min (uplink path loss; downlink path loss)</w:t>
      </w:r>
    </w:p>
    <w:p w:rsidR="00F83551" w:rsidRPr="00636043" w:rsidRDefault="00F83551" w:rsidP="003B6A79">
      <w:pPr>
        <w:autoSpaceDE w:val="0"/>
        <w:autoSpaceDN w:val="0"/>
        <w:adjustRightInd w:val="0"/>
        <w:spacing w:after="0" w:line="360" w:lineRule="auto"/>
        <w:jc w:val="both"/>
        <w:rPr>
          <w:rFonts w:asciiTheme="majorBidi" w:hAnsiTheme="majorBidi" w:cstheme="majorBidi"/>
          <w:sz w:val="28"/>
          <w:szCs w:val="28"/>
        </w:rPr>
      </w:pPr>
    </w:p>
    <w:p w:rsidR="00F83551" w:rsidRPr="00636043" w:rsidRDefault="00F83551"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 xml:space="preserve">Given the range </w:t>
      </w:r>
      <w:r w:rsidRPr="00636043">
        <w:rPr>
          <w:rFonts w:asciiTheme="majorBidi" w:hAnsiTheme="majorBidi" w:cstheme="majorBidi"/>
          <w:i/>
          <w:iCs/>
          <w:sz w:val="28"/>
          <w:szCs w:val="28"/>
        </w:rPr>
        <w:t xml:space="preserve">R </w:t>
      </w:r>
      <w:r w:rsidRPr="00636043">
        <w:rPr>
          <w:rFonts w:asciiTheme="majorBidi" w:hAnsiTheme="majorBidi" w:cstheme="majorBidi"/>
          <w:sz w:val="28"/>
          <w:szCs w:val="28"/>
        </w:rPr>
        <w:t>(km), some other coverage parameters can be calculated,</w:t>
      </w:r>
      <w:r w:rsidR="00DC3675" w:rsidRPr="00636043">
        <w:rPr>
          <w:rFonts w:asciiTheme="majorBidi" w:hAnsiTheme="majorBidi" w:cstheme="majorBidi"/>
          <w:sz w:val="28"/>
          <w:szCs w:val="28"/>
        </w:rPr>
        <w:t xml:space="preserve"> as shown in </w:t>
      </w:r>
      <w:r w:rsidRPr="00636043">
        <w:rPr>
          <w:rFonts w:asciiTheme="majorBidi" w:hAnsiTheme="majorBidi" w:cstheme="majorBidi"/>
          <w:sz w:val="28"/>
          <w:szCs w:val="28"/>
        </w:rPr>
        <w:t xml:space="preserve">Equation 4 on </w:t>
      </w:r>
      <w:r w:rsidR="00DC3675" w:rsidRPr="00636043">
        <w:rPr>
          <w:rFonts w:asciiTheme="majorBidi" w:hAnsiTheme="majorBidi" w:cstheme="majorBidi"/>
          <w:sz w:val="28"/>
          <w:szCs w:val="28"/>
        </w:rPr>
        <w:t>through Equation 8.</w:t>
      </w:r>
    </w:p>
    <w:p w:rsidR="00DC3675" w:rsidRPr="00636043" w:rsidRDefault="00DC3675" w:rsidP="003B6A79">
      <w:pPr>
        <w:autoSpaceDE w:val="0"/>
        <w:autoSpaceDN w:val="0"/>
        <w:adjustRightInd w:val="0"/>
        <w:spacing w:after="0" w:line="360" w:lineRule="auto"/>
        <w:rPr>
          <w:rFonts w:asciiTheme="majorBidi" w:hAnsiTheme="majorBidi" w:cstheme="majorBidi"/>
          <w:sz w:val="28"/>
          <w:szCs w:val="28"/>
        </w:rPr>
      </w:pPr>
    </w:p>
    <w:p w:rsidR="00F83551" w:rsidRPr="002D3F27" w:rsidRDefault="00F83551" w:rsidP="003B6A79">
      <w:pPr>
        <w:autoSpaceDE w:val="0"/>
        <w:autoSpaceDN w:val="0"/>
        <w:adjustRightInd w:val="0"/>
        <w:spacing w:after="0" w:line="360" w:lineRule="auto"/>
        <w:rPr>
          <w:rFonts w:asciiTheme="majorBidi" w:hAnsiTheme="majorBidi" w:cstheme="majorBidi"/>
          <w:b/>
          <w:bCs/>
          <w:sz w:val="28"/>
          <w:szCs w:val="28"/>
        </w:rPr>
      </w:pPr>
      <w:r w:rsidRPr="002D3F27">
        <w:rPr>
          <w:rFonts w:asciiTheme="majorBidi" w:hAnsiTheme="majorBidi" w:cstheme="majorBidi"/>
          <w:b/>
          <w:bCs/>
          <w:sz w:val="28"/>
          <w:szCs w:val="28"/>
        </w:rPr>
        <w:t>Equation 4:</w:t>
      </w:r>
    </w:p>
    <w:p w:rsidR="004A5A9D" w:rsidRPr="00636043" w:rsidRDefault="00DC3675" w:rsidP="003B6A79">
      <w:pPr>
        <w:spacing w:line="360" w:lineRule="auto"/>
        <w:rPr>
          <w:rFonts w:asciiTheme="majorBidi" w:hAnsiTheme="majorBidi" w:cstheme="majorBidi"/>
          <w:sz w:val="28"/>
          <w:szCs w:val="28"/>
        </w:rPr>
      </w:pPr>
      <w:r w:rsidRPr="00636043">
        <w:rPr>
          <w:rFonts w:asciiTheme="majorBidi" w:hAnsiTheme="majorBidi" w:cstheme="majorBidi"/>
          <w:noProof/>
          <w:sz w:val="28"/>
          <w:szCs w:val="28"/>
        </w:rPr>
        <w:drawing>
          <wp:inline distT="0" distB="0" distL="0" distR="0">
            <wp:extent cx="5667375" cy="542925"/>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5667375" cy="542925"/>
                    </a:xfrm>
                    <a:prstGeom prst="rect">
                      <a:avLst/>
                    </a:prstGeom>
                    <a:noFill/>
                    <a:ln w="9525">
                      <a:noFill/>
                      <a:miter lim="800000"/>
                      <a:headEnd/>
                      <a:tailEnd/>
                    </a:ln>
                  </pic:spPr>
                </pic:pic>
              </a:graphicData>
            </a:graphic>
          </wp:inline>
        </w:drawing>
      </w:r>
    </w:p>
    <w:p w:rsidR="00DC3675" w:rsidRPr="002D3F27" w:rsidRDefault="00DC3675" w:rsidP="003B6A79">
      <w:pPr>
        <w:autoSpaceDE w:val="0"/>
        <w:autoSpaceDN w:val="0"/>
        <w:adjustRightInd w:val="0"/>
        <w:spacing w:after="0" w:line="360" w:lineRule="auto"/>
        <w:rPr>
          <w:rFonts w:asciiTheme="majorBidi" w:hAnsiTheme="majorBidi" w:cstheme="majorBidi"/>
          <w:b/>
          <w:bCs/>
          <w:sz w:val="28"/>
          <w:szCs w:val="28"/>
        </w:rPr>
      </w:pPr>
      <w:r w:rsidRPr="002D3F27">
        <w:rPr>
          <w:rFonts w:asciiTheme="majorBidi" w:hAnsiTheme="majorBidi" w:cstheme="majorBidi"/>
          <w:b/>
          <w:bCs/>
          <w:sz w:val="28"/>
          <w:szCs w:val="28"/>
        </w:rPr>
        <w:t>Equation 5</w:t>
      </w:r>
    </w:p>
    <w:p w:rsidR="00523CE6" w:rsidRPr="00636043" w:rsidRDefault="00DC3675"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noProof/>
          <w:sz w:val="28"/>
          <w:szCs w:val="28"/>
        </w:rPr>
        <w:drawing>
          <wp:inline distT="0" distB="0" distL="0" distR="0">
            <wp:extent cx="5943600" cy="66741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5943600" cy="667415"/>
                    </a:xfrm>
                    <a:prstGeom prst="rect">
                      <a:avLst/>
                    </a:prstGeom>
                    <a:noFill/>
                    <a:ln w="9525">
                      <a:noFill/>
                      <a:miter lim="800000"/>
                      <a:headEnd/>
                      <a:tailEnd/>
                    </a:ln>
                  </pic:spPr>
                </pic:pic>
              </a:graphicData>
            </a:graphic>
          </wp:inline>
        </w:drawing>
      </w:r>
    </w:p>
    <w:p w:rsidR="00523CE6" w:rsidRPr="00636043" w:rsidRDefault="00523CE6" w:rsidP="003B6A79">
      <w:pPr>
        <w:autoSpaceDE w:val="0"/>
        <w:autoSpaceDN w:val="0"/>
        <w:adjustRightInd w:val="0"/>
        <w:spacing w:after="0" w:line="360" w:lineRule="auto"/>
        <w:rPr>
          <w:rFonts w:asciiTheme="majorBidi" w:hAnsiTheme="majorBidi" w:cstheme="majorBidi"/>
          <w:sz w:val="28"/>
          <w:szCs w:val="28"/>
        </w:rPr>
      </w:pPr>
    </w:p>
    <w:p w:rsidR="007E278F" w:rsidRDefault="007E278F" w:rsidP="003B6A79">
      <w:pPr>
        <w:autoSpaceDE w:val="0"/>
        <w:autoSpaceDN w:val="0"/>
        <w:adjustRightInd w:val="0"/>
        <w:spacing w:after="0" w:line="360" w:lineRule="auto"/>
        <w:rPr>
          <w:rFonts w:asciiTheme="majorBidi" w:hAnsiTheme="majorBidi" w:cstheme="majorBidi"/>
          <w:sz w:val="28"/>
          <w:szCs w:val="28"/>
        </w:rPr>
      </w:pPr>
    </w:p>
    <w:p w:rsidR="007E278F" w:rsidRDefault="007E278F" w:rsidP="003B6A79">
      <w:pPr>
        <w:autoSpaceDE w:val="0"/>
        <w:autoSpaceDN w:val="0"/>
        <w:adjustRightInd w:val="0"/>
        <w:spacing w:after="0" w:line="360" w:lineRule="auto"/>
        <w:rPr>
          <w:rFonts w:asciiTheme="majorBidi" w:hAnsiTheme="majorBidi" w:cstheme="majorBidi"/>
          <w:sz w:val="28"/>
          <w:szCs w:val="28"/>
        </w:rPr>
      </w:pPr>
    </w:p>
    <w:p w:rsidR="00DC3675" w:rsidRPr="002D3F27" w:rsidRDefault="00DC3675" w:rsidP="003B6A79">
      <w:pPr>
        <w:autoSpaceDE w:val="0"/>
        <w:autoSpaceDN w:val="0"/>
        <w:adjustRightInd w:val="0"/>
        <w:spacing w:after="0" w:line="360" w:lineRule="auto"/>
        <w:rPr>
          <w:rFonts w:asciiTheme="majorBidi" w:hAnsiTheme="majorBidi" w:cstheme="majorBidi"/>
          <w:b/>
          <w:bCs/>
          <w:sz w:val="28"/>
          <w:szCs w:val="28"/>
        </w:rPr>
      </w:pPr>
      <w:r w:rsidRPr="002D3F27">
        <w:rPr>
          <w:rFonts w:asciiTheme="majorBidi" w:hAnsiTheme="majorBidi" w:cstheme="majorBidi"/>
          <w:b/>
          <w:bCs/>
          <w:sz w:val="28"/>
          <w:szCs w:val="28"/>
        </w:rPr>
        <w:lastRenderedPageBreak/>
        <w:t>Equation 6:</w:t>
      </w:r>
    </w:p>
    <w:p w:rsidR="00DC3675" w:rsidRPr="00636043" w:rsidRDefault="00DC3675" w:rsidP="003B6A79">
      <w:pPr>
        <w:spacing w:line="360" w:lineRule="auto"/>
        <w:rPr>
          <w:rFonts w:asciiTheme="majorBidi" w:hAnsiTheme="majorBidi" w:cstheme="majorBidi"/>
          <w:sz w:val="28"/>
          <w:szCs w:val="28"/>
        </w:rPr>
      </w:pPr>
      <w:r w:rsidRPr="00636043">
        <w:rPr>
          <w:rFonts w:asciiTheme="majorBidi" w:hAnsiTheme="majorBidi" w:cstheme="majorBidi"/>
          <w:noProof/>
          <w:sz w:val="28"/>
          <w:szCs w:val="28"/>
        </w:rPr>
        <w:drawing>
          <wp:inline distT="0" distB="0" distL="0" distR="0">
            <wp:extent cx="5943600" cy="541096"/>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5943600" cy="541096"/>
                    </a:xfrm>
                    <a:prstGeom prst="rect">
                      <a:avLst/>
                    </a:prstGeom>
                    <a:noFill/>
                    <a:ln w="9525">
                      <a:noFill/>
                      <a:miter lim="800000"/>
                      <a:headEnd/>
                      <a:tailEnd/>
                    </a:ln>
                  </pic:spPr>
                </pic:pic>
              </a:graphicData>
            </a:graphic>
          </wp:inline>
        </w:drawing>
      </w:r>
    </w:p>
    <w:p w:rsidR="00DC3675" w:rsidRPr="002D3F27" w:rsidRDefault="00DC3675" w:rsidP="003B6A79">
      <w:pPr>
        <w:spacing w:line="360" w:lineRule="auto"/>
        <w:rPr>
          <w:rFonts w:asciiTheme="majorBidi" w:hAnsiTheme="majorBidi" w:cstheme="majorBidi"/>
          <w:b/>
          <w:bCs/>
          <w:sz w:val="28"/>
          <w:szCs w:val="28"/>
        </w:rPr>
      </w:pPr>
      <w:r w:rsidRPr="002D3F27">
        <w:rPr>
          <w:rFonts w:asciiTheme="majorBidi" w:hAnsiTheme="majorBidi" w:cstheme="majorBidi"/>
          <w:b/>
          <w:bCs/>
          <w:sz w:val="28"/>
          <w:szCs w:val="28"/>
        </w:rPr>
        <w:t>Equation  7:</w:t>
      </w:r>
    </w:p>
    <w:p w:rsidR="00DC3675" w:rsidRPr="00636043" w:rsidRDefault="00DC3675" w:rsidP="003B6A79">
      <w:pPr>
        <w:spacing w:line="360" w:lineRule="auto"/>
        <w:rPr>
          <w:rFonts w:asciiTheme="majorBidi" w:hAnsiTheme="majorBidi" w:cstheme="majorBidi"/>
          <w:sz w:val="28"/>
          <w:szCs w:val="28"/>
        </w:rPr>
      </w:pPr>
      <w:r w:rsidRPr="00636043">
        <w:rPr>
          <w:rFonts w:asciiTheme="majorBidi" w:hAnsiTheme="majorBidi" w:cstheme="majorBidi"/>
          <w:noProof/>
          <w:sz w:val="28"/>
          <w:szCs w:val="28"/>
        </w:rPr>
        <w:drawing>
          <wp:inline distT="0" distB="0" distL="0" distR="0">
            <wp:extent cx="4867275" cy="400050"/>
            <wp:effectExtent l="1905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4867275" cy="400050"/>
                    </a:xfrm>
                    <a:prstGeom prst="rect">
                      <a:avLst/>
                    </a:prstGeom>
                    <a:noFill/>
                    <a:ln w="9525">
                      <a:noFill/>
                      <a:miter lim="800000"/>
                      <a:headEnd/>
                      <a:tailEnd/>
                    </a:ln>
                  </pic:spPr>
                </pic:pic>
              </a:graphicData>
            </a:graphic>
          </wp:inline>
        </w:drawing>
      </w:r>
    </w:p>
    <w:p w:rsidR="00DC3675" w:rsidRPr="00636043" w:rsidRDefault="00DC3675" w:rsidP="003B6A79">
      <w:pPr>
        <w:spacing w:line="360" w:lineRule="auto"/>
        <w:rPr>
          <w:rFonts w:asciiTheme="majorBidi" w:hAnsiTheme="majorBidi" w:cstheme="majorBidi"/>
          <w:sz w:val="28"/>
          <w:szCs w:val="28"/>
        </w:rPr>
      </w:pPr>
      <w:r w:rsidRPr="002D3F27">
        <w:rPr>
          <w:rFonts w:asciiTheme="majorBidi" w:hAnsiTheme="majorBidi" w:cstheme="majorBidi"/>
          <w:b/>
          <w:bCs/>
          <w:sz w:val="28"/>
          <w:szCs w:val="28"/>
        </w:rPr>
        <w:t>Equation 8:</w:t>
      </w:r>
      <w:r w:rsidR="007E278F" w:rsidRPr="007E278F">
        <w:rPr>
          <w:rFonts w:asciiTheme="majorBidi" w:hAnsiTheme="majorBidi" w:cstheme="majorBidi"/>
          <w:noProof/>
          <w:sz w:val="28"/>
          <w:szCs w:val="28"/>
        </w:rPr>
        <w:t xml:space="preserve"> </w:t>
      </w:r>
      <w:r w:rsidR="007E278F" w:rsidRPr="00636043">
        <w:rPr>
          <w:rFonts w:asciiTheme="majorBidi" w:hAnsiTheme="majorBidi" w:cstheme="majorBidi"/>
          <w:noProof/>
          <w:sz w:val="28"/>
          <w:szCs w:val="28"/>
        </w:rPr>
        <w:drawing>
          <wp:inline distT="0" distB="0" distL="0" distR="0">
            <wp:extent cx="5943600" cy="479968"/>
            <wp:effectExtent l="19050" t="0" r="0" b="0"/>
            <wp:docPr id="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srcRect/>
                    <a:stretch>
                      <a:fillRect/>
                    </a:stretch>
                  </pic:blipFill>
                  <pic:spPr bwMode="auto">
                    <a:xfrm>
                      <a:off x="0" y="0"/>
                      <a:ext cx="5943600" cy="479968"/>
                    </a:xfrm>
                    <a:prstGeom prst="rect">
                      <a:avLst/>
                    </a:prstGeom>
                    <a:noFill/>
                    <a:ln w="9525">
                      <a:noFill/>
                      <a:miter lim="800000"/>
                      <a:headEnd/>
                      <a:tailEnd/>
                    </a:ln>
                  </pic:spPr>
                </pic:pic>
              </a:graphicData>
            </a:graphic>
          </wp:inline>
        </w:drawing>
      </w:r>
    </w:p>
    <w:p w:rsidR="0053112B" w:rsidRPr="00636043" w:rsidRDefault="0053112B"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In practice, range is also dependent upon terrain features. Software tools are available for improved accuracy.</w:t>
      </w:r>
    </w:p>
    <w:p w:rsidR="003465B7" w:rsidRPr="00636043" w:rsidRDefault="008C5DF1" w:rsidP="003B6A79">
      <w:pPr>
        <w:spacing w:before="375" w:after="100" w:afterAutospacing="1" w:line="360" w:lineRule="auto"/>
        <w:jc w:val="both"/>
        <w:outlineLvl w:val="0"/>
        <w:rPr>
          <w:rFonts w:asciiTheme="majorBidi" w:eastAsia="Times New Roman" w:hAnsiTheme="majorBidi" w:cstheme="majorBidi"/>
          <w:b/>
          <w:bCs/>
          <w:kern w:val="36"/>
          <w:sz w:val="28"/>
          <w:szCs w:val="28"/>
        </w:rPr>
      </w:pPr>
      <w:bookmarkStart w:id="4" w:name="id_bkp3"/>
      <w:bookmarkStart w:id="5" w:name="CHAPTER4"/>
      <w:bookmarkEnd w:id="4"/>
      <w:r w:rsidRPr="00636043">
        <w:rPr>
          <w:rFonts w:asciiTheme="majorBidi" w:eastAsia="Times New Roman" w:hAnsiTheme="majorBidi" w:cstheme="majorBidi"/>
          <w:b/>
          <w:bCs/>
          <w:kern w:val="36"/>
          <w:sz w:val="28"/>
          <w:szCs w:val="28"/>
        </w:rPr>
        <w:t xml:space="preserve">2.2.3 </w:t>
      </w:r>
      <w:hyperlink r:id="rId17" w:anchor="TOP" w:history="1">
        <w:r w:rsidR="003465B7" w:rsidRPr="00636043">
          <w:rPr>
            <w:rFonts w:asciiTheme="majorBidi" w:eastAsia="Times New Roman" w:hAnsiTheme="majorBidi" w:cstheme="majorBidi"/>
            <w:b/>
            <w:bCs/>
            <w:kern w:val="36"/>
            <w:sz w:val="28"/>
            <w:szCs w:val="28"/>
          </w:rPr>
          <w:t>Cell Coverage</w:t>
        </w:r>
      </w:hyperlink>
      <w:bookmarkEnd w:id="5"/>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xml:space="preserve"> when planning a system it is not sufficient to use this sensitivity level</w:t>
      </w:r>
      <w:r w:rsidR="008C5DF1" w:rsidRPr="00636043">
        <w:rPr>
          <w:rFonts w:asciiTheme="majorBidi" w:eastAsia="Times New Roman" w:hAnsiTheme="majorBidi" w:cstheme="majorBidi"/>
          <w:sz w:val="28"/>
          <w:szCs w:val="28"/>
        </w:rPr>
        <w:t xml:space="preserve"> for Ms and BTS</w:t>
      </w:r>
      <w:r w:rsidRPr="00636043">
        <w:rPr>
          <w:rFonts w:asciiTheme="majorBidi" w:eastAsia="Times New Roman" w:hAnsiTheme="majorBidi" w:cstheme="majorBidi"/>
          <w:sz w:val="28"/>
          <w:szCs w:val="28"/>
        </w:rPr>
        <w:t xml:space="preserve"> as a planning criterion. Various margins have to be added in order to obtain the desired coverage. In this chapter these margins are discussed and the planning criteria to use in different types of environments are presented. Furthermore the principles of how to perform coverage acceptance tests are described.</w:t>
      </w:r>
    </w:p>
    <w:p w:rsidR="003465B7" w:rsidRPr="00636043" w:rsidRDefault="008C5DF1" w:rsidP="003B6A79">
      <w:pPr>
        <w:spacing w:before="375" w:after="100" w:afterAutospacing="1" w:line="360" w:lineRule="auto"/>
        <w:jc w:val="both"/>
        <w:outlineLvl w:val="1"/>
        <w:rPr>
          <w:rFonts w:asciiTheme="majorBidi" w:eastAsia="Times New Roman" w:hAnsiTheme="majorBidi" w:cstheme="majorBidi"/>
          <w:b/>
          <w:bCs/>
          <w:sz w:val="28"/>
          <w:szCs w:val="28"/>
        </w:rPr>
      </w:pPr>
      <w:bookmarkStart w:id="6" w:name="chCellCoverage-Definitions"/>
      <w:bookmarkEnd w:id="6"/>
      <w:r w:rsidRPr="00636043">
        <w:rPr>
          <w:rFonts w:asciiTheme="majorBidi" w:eastAsia="Times New Roman" w:hAnsiTheme="majorBidi" w:cstheme="majorBidi"/>
          <w:b/>
          <w:bCs/>
          <w:sz w:val="28"/>
          <w:szCs w:val="28"/>
        </w:rPr>
        <w:t>2.2.3.1</w:t>
      </w:r>
      <w:r w:rsidR="003465B7" w:rsidRPr="00636043">
        <w:rPr>
          <w:rFonts w:asciiTheme="majorBidi" w:eastAsia="Times New Roman" w:hAnsiTheme="majorBidi" w:cstheme="majorBidi"/>
          <w:b/>
          <w:bCs/>
          <w:sz w:val="28"/>
          <w:szCs w:val="28"/>
        </w:rPr>
        <w:t xml:space="preserve">  </w:t>
      </w:r>
      <w:bookmarkStart w:id="7" w:name="id_dl39"/>
      <w:bookmarkEnd w:id="7"/>
      <w:r w:rsidR="003465B7" w:rsidRPr="00636043">
        <w:rPr>
          <w:rFonts w:asciiTheme="majorBidi" w:eastAsia="Times New Roman" w:hAnsiTheme="majorBidi" w:cstheme="majorBidi"/>
          <w:b/>
          <w:bCs/>
          <w:sz w:val="28"/>
          <w:szCs w:val="28"/>
        </w:rPr>
        <w:t>Required signal strength</w:t>
      </w:r>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To the sensitivity level of an MS, margins have to be added to compensate for Rayleigh fading, interference and body loss. The obtained signal strength is what is required to perform a phone call in a real-life situation and will be referred to as SS</w:t>
      </w:r>
      <w:r w:rsidRPr="00636043">
        <w:rPr>
          <w:rFonts w:asciiTheme="majorBidi" w:eastAsia="Times New Roman" w:hAnsiTheme="majorBidi" w:cstheme="majorBidi"/>
          <w:sz w:val="28"/>
          <w:szCs w:val="28"/>
          <w:vertAlign w:val="superscript"/>
        </w:rPr>
        <w:t>req</w:t>
      </w:r>
      <w:r w:rsidRPr="00636043">
        <w:rPr>
          <w:rFonts w:asciiTheme="majorBidi" w:eastAsia="Times New Roman" w:hAnsiTheme="majorBidi" w:cstheme="majorBidi"/>
          <w:sz w:val="28"/>
          <w:szCs w:val="28"/>
        </w:rPr>
        <w:t>.SS</w:t>
      </w:r>
      <w:r w:rsidRPr="00636043">
        <w:rPr>
          <w:rFonts w:asciiTheme="majorBidi" w:eastAsia="Times New Roman" w:hAnsiTheme="majorBidi" w:cstheme="majorBidi"/>
          <w:sz w:val="28"/>
          <w:szCs w:val="28"/>
          <w:vertAlign w:val="superscript"/>
        </w:rPr>
        <w:t>req</w:t>
      </w:r>
      <w:r w:rsidRPr="00636043">
        <w:rPr>
          <w:rFonts w:asciiTheme="majorBidi" w:eastAsia="Times New Roman" w:hAnsiTheme="majorBidi" w:cstheme="majorBidi"/>
          <w:sz w:val="28"/>
          <w:szCs w:val="28"/>
        </w:rPr>
        <w:t xml:space="preserve"> is independent of the environment.</w:t>
      </w:r>
    </w:p>
    <w:p w:rsidR="003465B7" w:rsidRPr="00636043" w:rsidRDefault="003465B7" w:rsidP="002D3F27">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i/>
          <w:iCs/>
          <w:sz w:val="28"/>
          <w:szCs w:val="28"/>
        </w:rPr>
        <w:lastRenderedPageBreak/>
        <w:t xml:space="preserve">Equation 1   </w:t>
      </w:r>
    </w:p>
    <w:p w:rsidR="002D3F27" w:rsidRDefault="002D3F27" w:rsidP="003B6A79">
      <w:pPr>
        <w:spacing w:before="100" w:beforeAutospacing="1" w:after="100" w:afterAutospacing="1" w:line="360" w:lineRule="auto"/>
        <w:jc w:val="both"/>
        <w:rPr>
          <w:rFonts w:asciiTheme="majorBidi" w:eastAsia="Times New Roman" w:hAnsiTheme="majorBidi" w:cstheme="majorBidi"/>
          <w:sz w:val="28"/>
          <w:szCs w:val="28"/>
        </w:rPr>
      </w:pPr>
      <w:bookmarkStart w:id="8" w:name="EQUATION1"/>
      <w:r w:rsidRPr="00636043">
        <w:rPr>
          <w:rFonts w:asciiTheme="majorBidi" w:eastAsia="Times New Roman" w:hAnsiTheme="majorBidi" w:cstheme="majorBidi"/>
          <w:noProof/>
          <w:sz w:val="28"/>
          <w:szCs w:val="28"/>
        </w:rPr>
        <w:drawing>
          <wp:inline distT="0" distB="0" distL="0" distR="0">
            <wp:extent cx="3181718" cy="308008"/>
            <wp:effectExtent l="19050" t="0" r="0" b="0"/>
            <wp:docPr id="88" name="Picture 1" descr="C:\Users\belal\AppData\Local\Temp\ALEX_TMP\1018\alex154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lal\AppData\Local\Temp\ALEX_TMP\1018\alex1541.gif"/>
                    <pic:cNvPicPr>
                      <a:picLocks noChangeAspect="1" noChangeArrowheads="1"/>
                    </pic:cNvPicPr>
                  </pic:nvPicPr>
                  <pic:blipFill>
                    <a:blip r:embed="rId18" cstate="print"/>
                    <a:srcRect/>
                    <a:stretch>
                      <a:fillRect/>
                    </a:stretch>
                  </pic:blipFill>
                  <pic:spPr bwMode="auto">
                    <a:xfrm>
                      <a:off x="0" y="0"/>
                      <a:ext cx="3172553" cy="307121"/>
                    </a:xfrm>
                    <a:prstGeom prst="rect">
                      <a:avLst/>
                    </a:prstGeom>
                    <a:noFill/>
                    <a:ln w="9525">
                      <a:noFill/>
                      <a:miter lim="800000"/>
                      <a:headEnd/>
                      <a:tailEnd/>
                    </a:ln>
                  </pic:spPr>
                </pic:pic>
              </a:graphicData>
            </a:graphic>
          </wp:inline>
        </w:drawing>
      </w:r>
      <w:bookmarkEnd w:id="8"/>
    </w:p>
    <w:p w:rsidR="003465B7" w:rsidRPr="00636043" w:rsidRDefault="003465B7" w:rsidP="002D3F27">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where</w:t>
      </w:r>
    </w:p>
    <w:tbl>
      <w:tblPr>
        <w:tblW w:w="5000" w:type="pct"/>
        <w:tblCellMar>
          <w:top w:w="15" w:type="dxa"/>
          <w:left w:w="15" w:type="dxa"/>
          <w:bottom w:w="15" w:type="dxa"/>
          <w:right w:w="15" w:type="dxa"/>
        </w:tblCellMar>
        <w:tblLook w:val="04A0"/>
      </w:tblPr>
      <w:tblGrid>
        <w:gridCol w:w="1690"/>
        <w:gridCol w:w="7700"/>
      </w:tblGrid>
      <w:tr w:rsidR="003465B7" w:rsidRPr="00636043" w:rsidTr="003465B7">
        <w:tc>
          <w:tcPr>
            <w:tcW w:w="9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MS</w:t>
            </w:r>
            <w:r w:rsidRPr="00636043">
              <w:rPr>
                <w:rFonts w:asciiTheme="majorBidi" w:eastAsia="Times New Roman" w:hAnsiTheme="majorBidi" w:cstheme="majorBidi"/>
                <w:sz w:val="28"/>
                <w:szCs w:val="28"/>
                <w:vertAlign w:val="subscript"/>
              </w:rPr>
              <w:t>sens</w:t>
            </w:r>
          </w:p>
        </w:tc>
        <w:tc>
          <w:tcPr>
            <w:tcW w:w="41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MS sensitivity.</w:t>
            </w:r>
          </w:p>
        </w:tc>
      </w:tr>
      <w:tr w:rsidR="003465B7" w:rsidRPr="00636043" w:rsidTr="003465B7">
        <w:tc>
          <w:tcPr>
            <w:tcW w:w="9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RF</w:t>
            </w:r>
            <w:r w:rsidRPr="00636043">
              <w:rPr>
                <w:rFonts w:asciiTheme="majorBidi" w:eastAsia="Times New Roman" w:hAnsiTheme="majorBidi" w:cstheme="majorBidi"/>
                <w:sz w:val="28"/>
                <w:szCs w:val="28"/>
                <w:vertAlign w:val="subscript"/>
              </w:rPr>
              <w:t>marg</w:t>
            </w:r>
          </w:p>
        </w:tc>
        <w:tc>
          <w:tcPr>
            <w:tcW w:w="41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Rayleigh fading margin.</w:t>
            </w:r>
          </w:p>
        </w:tc>
      </w:tr>
      <w:tr w:rsidR="003465B7" w:rsidRPr="00636043" w:rsidTr="003465B7">
        <w:tc>
          <w:tcPr>
            <w:tcW w:w="9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IF</w:t>
            </w:r>
            <w:r w:rsidRPr="00636043">
              <w:rPr>
                <w:rFonts w:asciiTheme="majorBidi" w:eastAsia="Times New Roman" w:hAnsiTheme="majorBidi" w:cstheme="majorBidi"/>
                <w:sz w:val="28"/>
                <w:szCs w:val="28"/>
                <w:vertAlign w:val="subscript"/>
              </w:rPr>
              <w:t>marg</w:t>
            </w:r>
          </w:p>
        </w:tc>
        <w:tc>
          <w:tcPr>
            <w:tcW w:w="41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Interference margin.</w:t>
            </w:r>
          </w:p>
        </w:tc>
      </w:tr>
      <w:tr w:rsidR="003465B7" w:rsidRPr="00636043" w:rsidTr="003465B7">
        <w:tc>
          <w:tcPr>
            <w:tcW w:w="9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BL</w:t>
            </w:r>
          </w:p>
        </w:tc>
        <w:tc>
          <w:tcPr>
            <w:tcW w:w="41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Body loss.</w:t>
            </w:r>
          </w:p>
        </w:tc>
      </w:tr>
    </w:tbl>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b/>
          <w:bCs/>
          <w:sz w:val="28"/>
          <w:szCs w:val="28"/>
        </w:rPr>
        <w:t>Design level</w:t>
      </w:r>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Extra margins have to be added to SS</w:t>
      </w:r>
      <w:r w:rsidRPr="00636043">
        <w:rPr>
          <w:rFonts w:asciiTheme="majorBidi" w:eastAsia="Times New Roman" w:hAnsiTheme="majorBidi" w:cstheme="majorBidi"/>
          <w:sz w:val="28"/>
          <w:szCs w:val="28"/>
          <w:vertAlign w:val="subscript"/>
        </w:rPr>
        <w:t>req</w:t>
      </w:r>
      <w:r w:rsidRPr="00636043">
        <w:rPr>
          <w:rFonts w:asciiTheme="majorBidi" w:eastAsia="Times New Roman" w:hAnsiTheme="majorBidi" w:cstheme="majorBidi"/>
          <w:sz w:val="28"/>
          <w:szCs w:val="28"/>
        </w:rPr>
        <w:t xml:space="preserve"> to handle the log-normal fading as well as different types of penetration losses. These margins depend on the environment and on the desired area coverage. The obtained signal strength is what should be used when planning the system and it will be referred to as the design level, SS</w:t>
      </w:r>
      <w:r w:rsidRPr="00636043">
        <w:rPr>
          <w:rFonts w:asciiTheme="majorBidi" w:eastAsia="Times New Roman" w:hAnsiTheme="majorBidi" w:cstheme="majorBidi"/>
          <w:sz w:val="28"/>
          <w:szCs w:val="28"/>
          <w:vertAlign w:val="subscript"/>
        </w:rPr>
        <w:t>design</w:t>
      </w:r>
      <w:r w:rsidRPr="00636043">
        <w:rPr>
          <w:rFonts w:asciiTheme="majorBidi" w:eastAsia="Times New Roman" w:hAnsiTheme="majorBidi" w:cstheme="majorBidi"/>
          <w:sz w:val="28"/>
          <w:szCs w:val="28"/>
        </w:rPr>
        <w:t>. This signal strength is the value that should be obtained</w:t>
      </w:r>
      <w:r w:rsidR="008C5DF1" w:rsidRPr="00636043">
        <w:rPr>
          <w:rFonts w:asciiTheme="majorBidi" w:eastAsia="Times New Roman" w:hAnsiTheme="majorBidi" w:cstheme="majorBidi"/>
          <w:sz w:val="28"/>
          <w:szCs w:val="28"/>
        </w:rPr>
        <w:t>.</w:t>
      </w:r>
      <w:r w:rsidRPr="00636043">
        <w:rPr>
          <w:rFonts w:asciiTheme="majorBidi" w:eastAsia="Times New Roman" w:hAnsiTheme="majorBidi" w:cstheme="majorBidi"/>
          <w:sz w:val="28"/>
          <w:szCs w:val="28"/>
        </w:rPr>
        <w:t xml:space="preserve"> The design level can be calculated from:</w:t>
      </w:r>
      <w:bookmarkStart w:id="9" w:name="eqMSOutdoor"/>
      <w:bookmarkEnd w:id="9"/>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bookmarkStart w:id="10" w:name="EQUATION2"/>
      <w:r w:rsidRPr="00636043">
        <w:rPr>
          <w:rFonts w:asciiTheme="majorBidi" w:eastAsia="Times New Roman" w:hAnsiTheme="majorBidi" w:cstheme="majorBidi"/>
          <w:noProof/>
          <w:sz w:val="28"/>
          <w:szCs w:val="28"/>
        </w:rPr>
        <w:drawing>
          <wp:inline distT="0" distB="0" distL="0" distR="0">
            <wp:extent cx="1790700" cy="276225"/>
            <wp:effectExtent l="19050" t="0" r="0" b="0"/>
            <wp:docPr id="12" name="Picture 2" descr="C:\Users\belal\AppData\Local\Temp\ALEX_TMP\1018\alex154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elal\AppData\Local\Temp\ALEX_TMP\1018\alex1542.gif"/>
                    <pic:cNvPicPr>
                      <a:picLocks noChangeAspect="1" noChangeArrowheads="1"/>
                    </pic:cNvPicPr>
                  </pic:nvPicPr>
                  <pic:blipFill>
                    <a:blip r:embed="rId19" cstate="print"/>
                    <a:srcRect/>
                    <a:stretch>
                      <a:fillRect/>
                    </a:stretch>
                  </pic:blipFill>
                  <pic:spPr bwMode="auto">
                    <a:xfrm>
                      <a:off x="0" y="0"/>
                      <a:ext cx="1790700" cy="276225"/>
                    </a:xfrm>
                    <a:prstGeom prst="rect">
                      <a:avLst/>
                    </a:prstGeom>
                    <a:noFill/>
                    <a:ln w="9525">
                      <a:noFill/>
                      <a:miter lim="800000"/>
                      <a:headEnd/>
                      <a:tailEnd/>
                    </a:ln>
                  </pic:spPr>
                </pic:pic>
              </a:graphicData>
            </a:graphic>
          </wp:inline>
        </w:drawing>
      </w:r>
      <w:bookmarkEnd w:id="10"/>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A43EB2">
        <w:rPr>
          <w:rFonts w:asciiTheme="majorBidi" w:eastAsia="Times New Roman" w:hAnsiTheme="majorBidi" w:cstheme="majorBidi"/>
          <w:b/>
          <w:bCs/>
          <w:i/>
          <w:iCs/>
          <w:sz w:val="28"/>
          <w:szCs w:val="28"/>
        </w:rPr>
        <w:t>Equation 2</w:t>
      </w:r>
      <w:r w:rsidRPr="00636043">
        <w:rPr>
          <w:rFonts w:asciiTheme="majorBidi" w:eastAsia="Times New Roman" w:hAnsiTheme="majorBidi" w:cstheme="majorBidi"/>
          <w:i/>
          <w:iCs/>
          <w:sz w:val="28"/>
          <w:szCs w:val="28"/>
        </w:rPr>
        <w:t xml:space="preserve">   MS Outdoor</w:t>
      </w:r>
      <w:bookmarkStart w:id="11" w:name="eqMSin-Car"/>
      <w:bookmarkEnd w:id="11"/>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bookmarkStart w:id="12" w:name="EQUATION3"/>
      <w:r w:rsidRPr="00636043">
        <w:rPr>
          <w:rFonts w:asciiTheme="majorBidi" w:eastAsia="Times New Roman" w:hAnsiTheme="majorBidi" w:cstheme="majorBidi"/>
          <w:noProof/>
          <w:sz w:val="28"/>
          <w:szCs w:val="28"/>
        </w:rPr>
        <w:drawing>
          <wp:inline distT="0" distB="0" distL="0" distR="0">
            <wp:extent cx="2209800" cy="276225"/>
            <wp:effectExtent l="19050" t="0" r="0" b="0"/>
            <wp:docPr id="11" name="Picture 3" descr="C:\Users\belal\AppData\Local\Temp\ALEX_TMP\1018\alex15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elal\AppData\Local\Temp\ALEX_TMP\1018\alex1543.gif"/>
                    <pic:cNvPicPr>
                      <a:picLocks noChangeAspect="1" noChangeArrowheads="1"/>
                    </pic:cNvPicPr>
                  </pic:nvPicPr>
                  <pic:blipFill>
                    <a:blip r:embed="rId20" cstate="print"/>
                    <a:srcRect/>
                    <a:stretch>
                      <a:fillRect/>
                    </a:stretch>
                  </pic:blipFill>
                  <pic:spPr bwMode="auto">
                    <a:xfrm>
                      <a:off x="0" y="0"/>
                      <a:ext cx="2209800" cy="276225"/>
                    </a:xfrm>
                    <a:prstGeom prst="rect">
                      <a:avLst/>
                    </a:prstGeom>
                    <a:noFill/>
                    <a:ln w="9525">
                      <a:noFill/>
                      <a:miter lim="800000"/>
                      <a:headEnd/>
                      <a:tailEnd/>
                    </a:ln>
                  </pic:spPr>
                </pic:pic>
              </a:graphicData>
            </a:graphic>
          </wp:inline>
        </w:drawing>
      </w:r>
      <w:bookmarkEnd w:id="12"/>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A43EB2">
        <w:rPr>
          <w:rFonts w:asciiTheme="majorBidi" w:eastAsia="Times New Roman" w:hAnsiTheme="majorBidi" w:cstheme="majorBidi"/>
          <w:b/>
          <w:bCs/>
          <w:i/>
          <w:iCs/>
          <w:sz w:val="28"/>
          <w:szCs w:val="28"/>
        </w:rPr>
        <w:t>Equation 3</w:t>
      </w:r>
      <w:r w:rsidRPr="00636043">
        <w:rPr>
          <w:rFonts w:asciiTheme="majorBidi" w:eastAsia="Times New Roman" w:hAnsiTheme="majorBidi" w:cstheme="majorBidi"/>
          <w:i/>
          <w:iCs/>
          <w:sz w:val="28"/>
          <w:szCs w:val="28"/>
        </w:rPr>
        <w:t xml:space="preserve">   MS in-Car</w:t>
      </w:r>
      <w:bookmarkStart w:id="13" w:name="eqMSIndoor"/>
      <w:bookmarkEnd w:id="13"/>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bookmarkStart w:id="14" w:name="EQUATION4"/>
      <w:r w:rsidRPr="00636043">
        <w:rPr>
          <w:rFonts w:asciiTheme="majorBidi" w:eastAsia="Times New Roman" w:hAnsiTheme="majorBidi" w:cstheme="majorBidi"/>
          <w:noProof/>
          <w:sz w:val="28"/>
          <w:szCs w:val="28"/>
        </w:rPr>
        <w:drawing>
          <wp:inline distT="0" distB="0" distL="0" distR="0">
            <wp:extent cx="2581275" cy="276225"/>
            <wp:effectExtent l="19050" t="0" r="9525" b="0"/>
            <wp:docPr id="10" name="Picture 4" descr="C:\Users\belal\AppData\Local\Temp\ALEX_TMP\1018\alex15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elal\AppData\Local\Temp\ALEX_TMP\1018\alex1544.gif"/>
                    <pic:cNvPicPr>
                      <a:picLocks noChangeAspect="1" noChangeArrowheads="1"/>
                    </pic:cNvPicPr>
                  </pic:nvPicPr>
                  <pic:blipFill>
                    <a:blip r:embed="rId21" cstate="print"/>
                    <a:srcRect/>
                    <a:stretch>
                      <a:fillRect/>
                    </a:stretch>
                  </pic:blipFill>
                  <pic:spPr bwMode="auto">
                    <a:xfrm>
                      <a:off x="0" y="0"/>
                      <a:ext cx="2581275" cy="276225"/>
                    </a:xfrm>
                    <a:prstGeom prst="rect">
                      <a:avLst/>
                    </a:prstGeom>
                    <a:noFill/>
                    <a:ln w="9525">
                      <a:noFill/>
                      <a:miter lim="800000"/>
                      <a:headEnd/>
                      <a:tailEnd/>
                    </a:ln>
                  </pic:spPr>
                </pic:pic>
              </a:graphicData>
            </a:graphic>
          </wp:inline>
        </w:drawing>
      </w:r>
      <w:bookmarkEnd w:id="14"/>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A43EB2">
        <w:rPr>
          <w:rFonts w:asciiTheme="majorBidi" w:eastAsia="Times New Roman" w:hAnsiTheme="majorBidi" w:cstheme="majorBidi"/>
          <w:b/>
          <w:bCs/>
          <w:i/>
          <w:iCs/>
          <w:sz w:val="28"/>
          <w:szCs w:val="28"/>
        </w:rPr>
        <w:lastRenderedPageBreak/>
        <w:t>Equation 4</w:t>
      </w:r>
      <w:r w:rsidRPr="00636043">
        <w:rPr>
          <w:rFonts w:asciiTheme="majorBidi" w:eastAsia="Times New Roman" w:hAnsiTheme="majorBidi" w:cstheme="majorBidi"/>
          <w:i/>
          <w:iCs/>
          <w:sz w:val="28"/>
          <w:szCs w:val="28"/>
        </w:rPr>
        <w:t xml:space="preserve">   MS Indoor</w:t>
      </w:r>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where</w:t>
      </w:r>
    </w:p>
    <w:tbl>
      <w:tblPr>
        <w:tblW w:w="5000" w:type="pct"/>
        <w:tblCellMar>
          <w:top w:w="15" w:type="dxa"/>
          <w:left w:w="15" w:type="dxa"/>
          <w:bottom w:w="15" w:type="dxa"/>
          <w:right w:w="15" w:type="dxa"/>
        </w:tblCellMar>
        <w:tblLook w:val="04A0"/>
      </w:tblPr>
      <w:tblGrid>
        <w:gridCol w:w="1690"/>
        <w:gridCol w:w="7700"/>
      </w:tblGrid>
      <w:tr w:rsidR="003465B7" w:rsidRPr="00636043" w:rsidTr="003465B7">
        <w:tc>
          <w:tcPr>
            <w:tcW w:w="9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LNF</w:t>
            </w:r>
            <w:r w:rsidRPr="00636043">
              <w:rPr>
                <w:rFonts w:asciiTheme="majorBidi" w:eastAsia="Times New Roman" w:hAnsiTheme="majorBidi" w:cstheme="majorBidi"/>
                <w:sz w:val="28"/>
                <w:szCs w:val="28"/>
                <w:vertAlign w:val="subscript"/>
              </w:rPr>
              <w:t>marg(o)</w:t>
            </w:r>
          </w:p>
        </w:tc>
        <w:tc>
          <w:tcPr>
            <w:tcW w:w="41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Outdoor log-normal fading margin</w:t>
            </w:r>
            <w:r w:rsidR="008C5DF1" w:rsidRPr="00636043">
              <w:rPr>
                <w:rFonts w:asciiTheme="majorBidi" w:eastAsia="Times New Roman" w:hAnsiTheme="majorBidi" w:cstheme="majorBidi"/>
                <w:sz w:val="28"/>
                <w:szCs w:val="28"/>
              </w:rPr>
              <w:t>.</w:t>
            </w:r>
          </w:p>
        </w:tc>
      </w:tr>
      <w:tr w:rsidR="003465B7" w:rsidRPr="00636043" w:rsidTr="003465B7">
        <w:tc>
          <w:tcPr>
            <w:tcW w:w="9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LNF</w:t>
            </w:r>
            <w:r w:rsidRPr="00636043">
              <w:rPr>
                <w:rFonts w:asciiTheme="majorBidi" w:eastAsia="Times New Roman" w:hAnsiTheme="majorBidi" w:cstheme="majorBidi"/>
                <w:sz w:val="28"/>
                <w:szCs w:val="28"/>
                <w:vertAlign w:val="subscript"/>
              </w:rPr>
              <w:t>marg(o+i)</w:t>
            </w:r>
          </w:p>
        </w:tc>
        <w:tc>
          <w:tcPr>
            <w:tcW w:w="41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Outdoor + indoor log-normal fading margin</w:t>
            </w:r>
            <w:r w:rsidR="008C5DF1" w:rsidRPr="00636043">
              <w:rPr>
                <w:rFonts w:asciiTheme="majorBidi" w:eastAsia="Times New Roman" w:hAnsiTheme="majorBidi" w:cstheme="majorBidi"/>
                <w:sz w:val="28"/>
                <w:szCs w:val="28"/>
              </w:rPr>
              <w:t>.</w:t>
            </w:r>
          </w:p>
        </w:tc>
      </w:tr>
      <w:tr w:rsidR="003465B7" w:rsidRPr="00636043" w:rsidTr="003465B7">
        <w:tc>
          <w:tcPr>
            <w:tcW w:w="9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CPL</w:t>
            </w:r>
          </w:p>
        </w:tc>
        <w:tc>
          <w:tcPr>
            <w:tcW w:w="41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Car penetration loss</w:t>
            </w:r>
            <w:r w:rsidR="008C5DF1" w:rsidRPr="00636043">
              <w:rPr>
                <w:rFonts w:asciiTheme="majorBidi" w:eastAsia="Times New Roman" w:hAnsiTheme="majorBidi" w:cstheme="majorBidi"/>
                <w:sz w:val="28"/>
                <w:szCs w:val="28"/>
              </w:rPr>
              <w:t>.</w:t>
            </w:r>
          </w:p>
        </w:tc>
      </w:tr>
      <w:tr w:rsidR="003465B7" w:rsidRPr="00636043" w:rsidTr="003465B7">
        <w:tc>
          <w:tcPr>
            <w:tcW w:w="9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BPL</w:t>
            </w:r>
            <w:r w:rsidRPr="00636043">
              <w:rPr>
                <w:rFonts w:asciiTheme="majorBidi" w:eastAsia="Times New Roman" w:hAnsiTheme="majorBidi" w:cstheme="majorBidi"/>
                <w:sz w:val="28"/>
                <w:szCs w:val="28"/>
                <w:vertAlign w:val="subscript"/>
              </w:rPr>
              <w:t>mean</w:t>
            </w:r>
          </w:p>
        </w:tc>
        <w:tc>
          <w:tcPr>
            <w:tcW w:w="4100" w:type="pct"/>
            <w:hideMark/>
          </w:tcPr>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Mean building penetration loss</w:t>
            </w:r>
            <w:r w:rsidR="008C5DF1" w:rsidRPr="00636043">
              <w:rPr>
                <w:rFonts w:asciiTheme="majorBidi" w:eastAsia="Times New Roman" w:hAnsiTheme="majorBidi" w:cstheme="majorBidi"/>
                <w:sz w:val="28"/>
                <w:szCs w:val="28"/>
              </w:rPr>
              <w:t>.</w:t>
            </w:r>
          </w:p>
        </w:tc>
      </w:tr>
    </w:tbl>
    <w:p w:rsidR="003465B7" w:rsidRPr="00636043" w:rsidRDefault="008C5DF1" w:rsidP="003B6A79">
      <w:pPr>
        <w:spacing w:before="375" w:after="100" w:afterAutospacing="1" w:line="360" w:lineRule="auto"/>
        <w:jc w:val="both"/>
        <w:outlineLvl w:val="1"/>
        <w:rPr>
          <w:rFonts w:asciiTheme="majorBidi" w:eastAsia="Times New Roman" w:hAnsiTheme="majorBidi" w:cstheme="majorBidi"/>
          <w:b/>
          <w:bCs/>
          <w:sz w:val="28"/>
          <w:szCs w:val="28"/>
        </w:rPr>
      </w:pPr>
      <w:r w:rsidRPr="00636043">
        <w:rPr>
          <w:rFonts w:asciiTheme="majorBidi" w:eastAsia="Times New Roman" w:hAnsiTheme="majorBidi" w:cstheme="majorBidi"/>
          <w:b/>
          <w:bCs/>
          <w:sz w:val="28"/>
          <w:szCs w:val="28"/>
        </w:rPr>
        <w:t>2.2.3.2</w:t>
      </w:r>
      <w:r w:rsidR="003465B7" w:rsidRPr="00636043">
        <w:rPr>
          <w:rFonts w:asciiTheme="majorBidi" w:eastAsia="Times New Roman" w:hAnsiTheme="majorBidi" w:cstheme="majorBidi"/>
          <w:b/>
          <w:bCs/>
          <w:sz w:val="28"/>
          <w:szCs w:val="28"/>
        </w:rPr>
        <w:t xml:space="preserve">   </w:t>
      </w:r>
      <w:bookmarkStart w:id="15" w:name="id_o13l"/>
      <w:bookmarkStart w:id="16" w:name="CHAPTER4.2"/>
      <w:bookmarkEnd w:id="15"/>
      <w:r w:rsidR="003B4723" w:rsidRPr="00636043">
        <w:rPr>
          <w:rFonts w:asciiTheme="majorBidi" w:eastAsia="Times New Roman" w:hAnsiTheme="majorBidi" w:cstheme="majorBidi"/>
          <w:b/>
          <w:bCs/>
          <w:sz w:val="28"/>
          <w:szCs w:val="28"/>
        </w:rPr>
        <w:fldChar w:fldCharType="begin"/>
      </w:r>
      <w:r w:rsidR="003465B7" w:rsidRPr="00636043">
        <w:rPr>
          <w:rFonts w:asciiTheme="majorBidi" w:eastAsia="Times New Roman" w:hAnsiTheme="majorBidi" w:cstheme="majorBidi"/>
          <w:b/>
          <w:bCs/>
          <w:sz w:val="28"/>
          <w:szCs w:val="28"/>
        </w:rPr>
        <w:instrText xml:space="preserve"> HYPERLINK "file:///C:\\Users\\belal\\AppData\\Local\\Temp\\ALEX_TMP\\1018\\alex1508.htm" \l "TOP" </w:instrText>
      </w:r>
      <w:r w:rsidR="003B4723" w:rsidRPr="00636043">
        <w:rPr>
          <w:rFonts w:asciiTheme="majorBidi" w:eastAsia="Times New Roman" w:hAnsiTheme="majorBidi" w:cstheme="majorBidi"/>
          <w:b/>
          <w:bCs/>
          <w:sz w:val="28"/>
          <w:szCs w:val="28"/>
        </w:rPr>
        <w:fldChar w:fldCharType="separate"/>
      </w:r>
      <w:r w:rsidR="003465B7" w:rsidRPr="00636043">
        <w:rPr>
          <w:rFonts w:asciiTheme="majorBidi" w:eastAsia="Times New Roman" w:hAnsiTheme="majorBidi" w:cstheme="majorBidi"/>
          <w:b/>
          <w:bCs/>
          <w:sz w:val="28"/>
          <w:szCs w:val="28"/>
        </w:rPr>
        <w:t>Margins</w:t>
      </w:r>
      <w:r w:rsidR="003B4723" w:rsidRPr="00636043">
        <w:rPr>
          <w:rFonts w:asciiTheme="majorBidi" w:eastAsia="Times New Roman" w:hAnsiTheme="majorBidi" w:cstheme="majorBidi"/>
          <w:b/>
          <w:bCs/>
          <w:sz w:val="28"/>
          <w:szCs w:val="28"/>
        </w:rPr>
        <w:fldChar w:fldCharType="end"/>
      </w:r>
      <w:bookmarkEnd w:id="16"/>
    </w:p>
    <w:p w:rsidR="003465B7" w:rsidRPr="00636043" w:rsidRDefault="008C5DF1" w:rsidP="003B6A79">
      <w:pPr>
        <w:spacing w:before="375" w:after="100" w:afterAutospacing="1" w:line="360" w:lineRule="auto"/>
        <w:jc w:val="both"/>
        <w:outlineLvl w:val="2"/>
        <w:rPr>
          <w:rFonts w:asciiTheme="majorBidi" w:eastAsia="Times New Roman" w:hAnsiTheme="majorBidi" w:cstheme="majorBidi"/>
          <w:b/>
          <w:bCs/>
          <w:sz w:val="28"/>
          <w:szCs w:val="28"/>
        </w:rPr>
      </w:pPr>
      <w:bookmarkStart w:id="17" w:name="chCellCoverage-RayleighFading"/>
      <w:bookmarkEnd w:id="17"/>
      <w:r w:rsidRPr="00636043">
        <w:rPr>
          <w:rFonts w:asciiTheme="majorBidi" w:eastAsia="Times New Roman" w:hAnsiTheme="majorBidi" w:cstheme="majorBidi"/>
          <w:b/>
          <w:bCs/>
          <w:sz w:val="28"/>
          <w:szCs w:val="28"/>
        </w:rPr>
        <w:t>2.2.3.2.1</w:t>
      </w:r>
      <w:r w:rsidR="003465B7" w:rsidRPr="00636043">
        <w:rPr>
          <w:rFonts w:asciiTheme="majorBidi" w:eastAsia="Times New Roman" w:hAnsiTheme="majorBidi" w:cstheme="majorBidi"/>
          <w:b/>
          <w:bCs/>
          <w:sz w:val="28"/>
          <w:szCs w:val="28"/>
        </w:rPr>
        <w:t xml:space="preserve">   </w:t>
      </w:r>
      <w:bookmarkStart w:id="18" w:name="id_q34p"/>
      <w:bookmarkStart w:id="19" w:name="CHAPTER4.2.1"/>
      <w:bookmarkEnd w:id="18"/>
      <w:r w:rsidR="003B4723" w:rsidRPr="00636043">
        <w:rPr>
          <w:rFonts w:asciiTheme="majorBidi" w:eastAsia="Times New Roman" w:hAnsiTheme="majorBidi" w:cstheme="majorBidi"/>
          <w:b/>
          <w:bCs/>
          <w:sz w:val="28"/>
          <w:szCs w:val="28"/>
        </w:rPr>
        <w:fldChar w:fldCharType="begin"/>
      </w:r>
      <w:r w:rsidR="003465B7" w:rsidRPr="00636043">
        <w:rPr>
          <w:rFonts w:asciiTheme="majorBidi" w:eastAsia="Times New Roman" w:hAnsiTheme="majorBidi" w:cstheme="majorBidi"/>
          <w:b/>
          <w:bCs/>
          <w:sz w:val="28"/>
          <w:szCs w:val="28"/>
        </w:rPr>
        <w:instrText xml:space="preserve"> HYPERLINK "file:///C:\\Users\\belal\\AppData\\Local\\Temp\\ALEX_TMP\\1018\\alex1508.htm" \l "TOP" </w:instrText>
      </w:r>
      <w:r w:rsidR="003B4723" w:rsidRPr="00636043">
        <w:rPr>
          <w:rFonts w:asciiTheme="majorBidi" w:eastAsia="Times New Roman" w:hAnsiTheme="majorBidi" w:cstheme="majorBidi"/>
          <w:b/>
          <w:bCs/>
          <w:sz w:val="28"/>
          <w:szCs w:val="28"/>
        </w:rPr>
        <w:fldChar w:fldCharType="separate"/>
      </w:r>
      <w:r w:rsidR="003465B7" w:rsidRPr="00636043">
        <w:rPr>
          <w:rFonts w:asciiTheme="majorBidi" w:eastAsia="Times New Roman" w:hAnsiTheme="majorBidi" w:cstheme="majorBidi"/>
          <w:b/>
          <w:bCs/>
          <w:sz w:val="28"/>
          <w:szCs w:val="28"/>
        </w:rPr>
        <w:t>Rayleigh Fading</w:t>
      </w:r>
      <w:r w:rsidR="003B4723" w:rsidRPr="00636043">
        <w:rPr>
          <w:rFonts w:asciiTheme="majorBidi" w:eastAsia="Times New Roman" w:hAnsiTheme="majorBidi" w:cstheme="majorBidi"/>
          <w:b/>
          <w:bCs/>
          <w:sz w:val="28"/>
          <w:szCs w:val="28"/>
        </w:rPr>
        <w:fldChar w:fldCharType="end"/>
      </w:r>
      <w:bookmarkEnd w:id="19"/>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xml:space="preserve">Rayleigh fading is due to multipath interference and occurs especially in urban environments where there is high probability of blocked sight between transmitter and receiver. The distance between two adjacent fading dips is approximately </w:t>
      </w:r>
      <w:r w:rsidRPr="00636043">
        <w:rPr>
          <w:rFonts w:asciiTheme="majorBidi" w:eastAsia="Times New Roman" w:hAnsiTheme="majorBidi" w:cstheme="majorBidi"/>
          <w:noProof/>
          <w:sz w:val="28"/>
          <w:szCs w:val="28"/>
        </w:rPr>
        <w:drawing>
          <wp:inline distT="0" distB="0" distL="0" distR="0">
            <wp:extent cx="114300" cy="114300"/>
            <wp:effectExtent l="19050" t="0" r="0" b="0"/>
            <wp:docPr id="1" name="Picture 5" descr="C:\Users\belal\AppData\Local\Temp\ALEX_TMP\1018\alex154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elal\AppData\Local\Temp\ALEX_TMP\1018\alex1545.gif"/>
                    <pic:cNvPicPr>
                      <a:picLocks noChangeAspect="1" noChangeArrowheads="1"/>
                    </pic:cNvPicPr>
                  </pic:nvPicPr>
                  <pic:blipFill>
                    <a:blip r:embed="rId22"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eastAsia="Times New Roman" w:hAnsiTheme="majorBidi" w:cstheme="majorBidi"/>
          <w:sz w:val="28"/>
          <w:szCs w:val="28"/>
        </w:rPr>
        <w:t>/2.</w:t>
      </w:r>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However, the GSM specification allows worse quality for slow MSs (3 km/h) than for fast moving MSs. The sensitivity performance at fading conditions corresponding to an MS speed of 50 km/h in an urban environment (called TU50)</w:t>
      </w:r>
    </w:p>
    <w:p w:rsidR="003465B7" w:rsidRPr="00636043" w:rsidRDefault="003465B7" w:rsidP="003B6A79">
      <w:pPr>
        <w:spacing w:after="0"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b/>
          <w:bCs/>
          <w:sz w:val="28"/>
          <w:szCs w:val="28"/>
        </w:rPr>
        <w:t>Note:  </w:t>
      </w:r>
    </w:p>
    <w:p w:rsidR="003465B7" w:rsidRPr="00636043" w:rsidRDefault="003465B7" w:rsidP="003B6A79">
      <w:pPr>
        <w:spacing w:after="0" w:line="360" w:lineRule="auto"/>
        <w:ind w:left="720"/>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TU50 = Typical Urban 50 km/h, TU3 = Typical Urban 3 km/h</w:t>
      </w:r>
    </w:p>
    <w:p w:rsidR="003465B7" w:rsidRPr="00636043" w:rsidRDefault="003465B7" w:rsidP="003B6A79">
      <w:pPr>
        <w:spacing w:after="0" w:line="360" w:lineRule="auto"/>
        <w:ind w:left="1296"/>
        <w:jc w:val="both"/>
        <w:rPr>
          <w:rFonts w:asciiTheme="majorBidi" w:eastAsia="Times New Roman" w:hAnsiTheme="majorBidi" w:cstheme="majorBidi"/>
          <w:sz w:val="28"/>
          <w:szCs w:val="28"/>
        </w:rPr>
      </w:pPr>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is in accordance with good speech quality, while the sensitivity performance for slow MSs at TU3</w:t>
      </w:r>
      <w:r w:rsidRPr="00636043">
        <w:rPr>
          <w:rFonts w:asciiTheme="majorBidi" w:eastAsia="Times New Roman" w:hAnsiTheme="majorBidi" w:cstheme="majorBidi"/>
          <w:sz w:val="28"/>
          <w:szCs w:val="28"/>
          <w:vertAlign w:val="superscript"/>
        </w:rPr>
        <w:t>2</w:t>
      </w:r>
      <w:r w:rsidRPr="00636043">
        <w:rPr>
          <w:rFonts w:asciiTheme="majorBidi" w:eastAsia="Times New Roman" w:hAnsiTheme="majorBidi" w:cstheme="majorBidi"/>
          <w:sz w:val="28"/>
          <w:szCs w:val="28"/>
        </w:rPr>
        <w:t xml:space="preserve"> does not correspond to acceptable speech quality.</w:t>
      </w:r>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In order to obtain good speech quality even for slow mobiles, an extra margin, RF</w:t>
      </w:r>
      <w:r w:rsidRPr="00636043">
        <w:rPr>
          <w:rFonts w:asciiTheme="majorBidi" w:eastAsia="Times New Roman" w:hAnsiTheme="majorBidi" w:cstheme="majorBidi"/>
          <w:sz w:val="28"/>
          <w:szCs w:val="28"/>
          <w:vertAlign w:val="subscript"/>
        </w:rPr>
        <w:t>marg</w:t>
      </w:r>
      <w:r w:rsidRPr="00636043">
        <w:rPr>
          <w:rFonts w:asciiTheme="majorBidi" w:eastAsia="Times New Roman" w:hAnsiTheme="majorBidi" w:cstheme="majorBidi"/>
          <w:sz w:val="28"/>
          <w:szCs w:val="28"/>
        </w:rPr>
        <w:t xml:space="preserve">, is recommended when planning. From experience, 3 dB margin seems </w:t>
      </w:r>
      <w:r w:rsidRPr="00636043">
        <w:rPr>
          <w:rFonts w:asciiTheme="majorBidi" w:eastAsia="Times New Roman" w:hAnsiTheme="majorBidi" w:cstheme="majorBidi"/>
          <w:sz w:val="28"/>
          <w:szCs w:val="28"/>
        </w:rPr>
        <w:lastRenderedPageBreak/>
        <w:t>adequate. In a frequency hopping system the Rayleigh fading dips are levelled out and there should be no need for a Rayleigh fading margin. But since a Broadcast Control Channel (BCCH) has a static frequency allocation (no frequency hopping allowed), the Rayleigh fading margin is recommended in cell coverage estimations, regardless of using frequency hopping or not.</w:t>
      </w:r>
    </w:p>
    <w:tbl>
      <w:tblPr>
        <w:tblW w:w="0" w:type="auto"/>
        <w:tblInd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5257"/>
      </w:tblGrid>
      <w:tr w:rsidR="007E278F" w:rsidRPr="00636043" w:rsidTr="00763830">
        <w:trPr>
          <w:trHeight w:val="649"/>
        </w:trPr>
        <w:tc>
          <w:tcPr>
            <w:tcW w:w="5257" w:type="dxa"/>
            <w:tcBorders>
              <w:top w:val="nil"/>
              <w:left w:val="nil"/>
              <w:bottom w:val="nil"/>
              <w:right w:val="nil"/>
            </w:tcBorders>
            <w:hideMark/>
          </w:tcPr>
          <w:p w:rsidR="007E278F" w:rsidRPr="007E278F" w:rsidRDefault="007E278F" w:rsidP="00763830">
            <w:pPr>
              <w:spacing w:before="100" w:beforeAutospacing="1" w:after="100" w:afterAutospacing="1" w:line="360" w:lineRule="auto"/>
              <w:jc w:val="both"/>
              <w:rPr>
                <w:rFonts w:asciiTheme="majorBidi" w:eastAsia="Times New Roman" w:hAnsiTheme="majorBidi" w:cstheme="majorBidi"/>
                <w:b/>
                <w:bCs/>
                <w:sz w:val="28"/>
                <w:szCs w:val="28"/>
              </w:rPr>
            </w:pPr>
            <w:bookmarkStart w:id="20" w:name="TABLE25"/>
            <w:bookmarkEnd w:id="20"/>
            <w:r w:rsidRPr="007E278F">
              <w:rPr>
                <w:rFonts w:asciiTheme="majorBidi" w:eastAsia="Times New Roman" w:hAnsiTheme="majorBidi" w:cstheme="majorBidi"/>
                <w:b/>
                <w:bCs/>
                <w:sz w:val="30"/>
                <w:szCs w:val="30"/>
              </w:rPr>
              <w:t>Rayleigh fading margin (RF</w:t>
            </w:r>
            <w:r w:rsidRPr="007E278F">
              <w:rPr>
                <w:rFonts w:asciiTheme="majorBidi" w:eastAsia="Times New Roman" w:hAnsiTheme="majorBidi" w:cstheme="majorBidi"/>
                <w:b/>
                <w:bCs/>
                <w:sz w:val="30"/>
                <w:szCs w:val="30"/>
                <w:vertAlign w:val="subscript"/>
              </w:rPr>
              <w:t>marg</w:t>
            </w:r>
            <w:r w:rsidRPr="007E278F">
              <w:rPr>
                <w:rFonts w:asciiTheme="majorBidi" w:eastAsia="Times New Roman" w:hAnsiTheme="majorBidi" w:cstheme="majorBidi"/>
                <w:b/>
                <w:bCs/>
                <w:sz w:val="30"/>
                <w:szCs w:val="30"/>
              </w:rPr>
              <w:t>) = 3 dB</w:t>
            </w:r>
          </w:p>
        </w:tc>
      </w:tr>
    </w:tbl>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Rayleigh fading dips on the BCCH can be levelled out by using antenna hopping, thereby improving sensitivity performance. This increases the rate of SNR variations creating channel conditions that are more comparable to faster moving MSs. The practical experience of the BCCH antenna hopping is that the Rayleigh fading margin can be reduced to 1 dB in cell coverage estimations due to the improved sensitivity performance.</w:t>
      </w:r>
    </w:p>
    <w:p w:rsidR="007E278F" w:rsidRPr="007E278F" w:rsidRDefault="007E278F" w:rsidP="007E278F">
      <w:pPr>
        <w:spacing w:before="100" w:beforeAutospacing="1" w:after="100" w:afterAutospacing="1" w:line="360" w:lineRule="auto"/>
        <w:jc w:val="both"/>
        <w:rPr>
          <w:rFonts w:asciiTheme="majorBidi" w:eastAsia="Times New Roman" w:hAnsiTheme="majorBidi" w:cstheme="majorBidi"/>
          <w:b/>
          <w:bCs/>
          <w:sz w:val="32"/>
          <w:szCs w:val="32"/>
        </w:rPr>
      </w:pPr>
      <w:bookmarkStart w:id="21" w:name="TABLE26"/>
      <w:bookmarkStart w:id="22" w:name="chCellCoverage-LogNormalFading"/>
      <w:bookmarkEnd w:id="21"/>
      <w:bookmarkEnd w:id="22"/>
      <w:r w:rsidRPr="007E278F">
        <w:rPr>
          <w:rFonts w:asciiTheme="majorBidi" w:eastAsia="Times New Roman" w:hAnsiTheme="majorBidi" w:cstheme="majorBidi"/>
          <w:b/>
          <w:bCs/>
          <w:sz w:val="32"/>
          <w:szCs w:val="32"/>
        </w:rPr>
        <w:t>Rayleigh fading margin (RF</w:t>
      </w:r>
      <w:r w:rsidRPr="007E278F">
        <w:rPr>
          <w:rFonts w:asciiTheme="majorBidi" w:eastAsia="Times New Roman" w:hAnsiTheme="majorBidi" w:cstheme="majorBidi"/>
          <w:b/>
          <w:bCs/>
          <w:sz w:val="32"/>
          <w:szCs w:val="32"/>
          <w:vertAlign w:val="subscript"/>
        </w:rPr>
        <w:t>marg</w:t>
      </w:r>
      <w:r w:rsidRPr="007E278F">
        <w:rPr>
          <w:rFonts w:asciiTheme="majorBidi" w:eastAsia="Times New Roman" w:hAnsiTheme="majorBidi" w:cstheme="majorBidi"/>
          <w:b/>
          <w:bCs/>
          <w:sz w:val="32"/>
          <w:szCs w:val="32"/>
        </w:rPr>
        <w:t>) = 1dB</w:t>
      </w:r>
    </w:p>
    <w:p w:rsidR="000C72EB" w:rsidRPr="00636043" w:rsidRDefault="007E278F" w:rsidP="007E278F">
      <w:pPr>
        <w:spacing w:before="375" w:after="100" w:afterAutospacing="1" w:line="360" w:lineRule="auto"/>
        <w:jc w:val="both"/>
        <w:outlineLvl w:val="2"/>
        <w:rPr>
          <w:rFonts w:asciiTheme="majorBidi" w:eastAsia="Times New Roman" w:hAnsiTheme="majorBidi" w:cstheme="majorBidi"/>
          <w:b/>
          <w:bCs/>
          <w:sz w:val="28"/>
          <w:szCs w:val="28"/>
        </w:rPr>
      </w:pPr>
      <w:r w:rsidRPr="00636043">
        <w:rPr>
          <w:rFonts w:asciiTheme="majorBidi" w:eastAsia="Times New Roman" w:hAnsiTheme="majorBidi" w:cstheme="majorBidi"/>
          <w:sz w:val="28"/>
          <w:szCs w:val="28"/>
        </w:rPr>
        <w:t>with BCCH Antenna Hopping</w:t>
      </w:r>
    </w:p>
    <w:p w:rsidR="003465B7" w:rsidRPr="00636043" w:rsidRDefault="008C5DF1" w:rsidP="003B6A79">
      <w:pPr>
        <w:spacing w:before="375" w:after="100" w:afterAutospacing="1" w:line="360" w:lineRule="auto"/>
        <w:jc w:val="both"/>
        <w:outlineLvl w:val="2"/>
        <w:rPr>
          <w:rFonts w:asciiTheme="majorBidi" w:eastAsia="Times New Roman" w:hAnsiTheme="majorBidi" w:cstheme="majorBidi"/>
          <w:b/>
          <w:bCs/>
          <w:sz w:val="28"/>
          <w:szCs w:val="28"/>
        </w:rPr>
      </w:pPr>
      <w:r w:rsidRPr="00636043">
        <w:rPr>
          <w:rFonts w:asciiTheme="majorBidi" w:eastAsia="Times New Roman" w:hAnsiTheme="majorBidi" w:cstheme="majorBidi"/>
          <w:b/>
          <w:bCs/>
          <w:sz w:val="28"/>
          <w:szCs w:val="28"/>
        </w:rPr>
        <w:t>2.2.3.2.2</w:t>
      </w:r>
      <w:r w:rsidR="003465B7" w:rsidRPr="00636043">
        <w:rPr>
          <w:rFonts w:asciiTheme="majorBidi" w:eastAsia="Times New Roman" w:hAnsiTheme="majorBidi" w:cstheme="majorBidi"/>
          <w:b/>
          <w:bCs/>
          <w:sz w:val="28"/>
          <w:szCs w:val="28"/>
        </w:rPr>
        <w:t xml:space="preserve">   </w:t>
      </w:r>
      <w:bookmarkStart w:id="23" w:name="id_1jk1"/>
      <w:bookmarkStart w:id="24" w:name="CHAPTER4.2.2"/>
      <w:bookmarkEnd w:id="23"/>
      <w:r w:rsidR="003B4723" w:rsidRPr="00636043">
        <w:rPr>
          <w:rFonts w:asciiTheme="majorBidi" w:eastAsia="Times New Roman" w:hAnsiTheme="majorBidi" w:cstheme="majorBidi"/>
          <w:b/>
          <w:bCs/>
          <w:sz w:val="28"/>
          <w:szCs w:val="28"/>
        </w:rPr>
        <w:fldChar w:fldCharType="begin"/>
      </w:r>
      <w:r w:rsidR="003465B7" w:rsidRPr="00636043">
        <w:rPr>
          <w:rFonts w:asciiTheme="majorBidi" w:eastAsia="Times New Roman" w:hAnsiTheme="majorBidi" w:cstheme="majorBidi"/>
          <w:b/>
          <w:bCs/>
          <w:sz w:val="28"/>
          <w:szCs w:val="28"/>
        </w:rPr>
        <w:instrText xml:space="preserve"> HYPERLINK "file:///C:\\Users\\belal\\AppData\\Local\\Temp\\ALEX_TMP\\1018\\alex1508.htm" \l "TOP" </w:instrText>
      </w:r>
      <w:r w:rsidR="003B4723" w:rsidRPr="00636043">
        <w:rPr>
          <w:rFonts w:asciiTheme="majorBidi" w:eastAsia="Times New Roman" w:hAnsiTheme="majorBidi" w:cstheme="majorBidi"/>
          <w:b/>
          <w:bCs/>
          <w:sz w:val="28"/>
          <w:szCs w:val="28"/>
        </w:rPr>
        <w:fldChar w:fldCharType="separate"/>
      </w:r>
      <w:r w:rsidR="003465B7" w:rsidRPr="00636043">
        <w:rPr>
          <w:rFonts w:asciiTheme="majorBidi" w:eastAsia="Times New Roman" w:hAnsiTheme="majorBidi" w:cstheme="majorBidi"/>
          <w:b/>
          <w:bCs/>
          <w:sz w:val="28"/>
          <w:szCs w:val="28"/>
        </w:rPr>
        <w:t>Log-Normal Fading</w:t>
      </w:r>
      <w:r w:rsidR="003B4723" w:rsidRPr="00636043">
        <w:rPr>
          <w:rFonts w:asciiTheme="majorBidi" w:eastAsia="Times New Roman" w:hAnsiTheme="majorBidi" w:cstheme="majorBidi"/>
          <w:b/>
          <w:bCs/>
          <w:sz w:val="28"/>
          <w:szCs w:val="28"/>
        </w:rPr>
        <w:fldChar w:fldCharType="end"/>
      </w:r>
      <w:bookmarkEnd w:id="24"/>
    </w:p>
    <w:p w:rsidR="003465B7" w:rsidRPr="00636043" w:rsidRDefault="003465B7"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The signal strength value computed by wave propagation algorithms can be considered as a mean value of the signal strength in a small area with a size determined by the resolution and accuracy of the model. Assumed that the fast fading is removed, the local mean value of the signal strength fluctuates in a way not considered in the prediction algorithm. This deviation of the local mean in dB compared to the predicted mean has nearly a normal distribution. Therefore this variation is called log-normal fading.</w:t>
      </w:r>
    </w:p>
    <w:p w:rsidR="00AE45F6" w:rsidRPr="00636043" w:rsidRDefault="00523CE6" w:rsidP="003B6A79">
      <w:pPr>
        <w:spacing w:before="375" w:after="100" w:afterAutospacing="1" w:line="360" w:lineRule="auto"/>
        <w:jc w:val="both"/>
        <w:outlineLvl w:val="2"/>
        <w:rPr>
          <w:rFonts w:asciiTheme="majorBidi" w:eastAsia="Times New Roman" w:hAnsiTheme="majorBidi" w:cstheme="majorBidi"/>
          <w:b/>
          <w:bCs/>
          <w:sz w:val="28"/>
          <w:szCs w:val="28"/>
        </w:rPr>
      </w:pPr>
      <w:bookmarkStart w:id="25" w:name="chCellCoverage-Interference"/>
      <w:bookmarkEnd w:id="25"/>
      <w:r w:rsidRPr="00636043">
        <w:rPr>
          <w:rFonts w:asciiTheme="majorBidi" w:eastAsia="Times New Roman" w:hAnsiTheme="majorBidi" w:cstheme="majorBidi"/>
          <w:b/>
          <w:bCs/>
          <w:sz w:val="28"/>
          <w:szCs w:val="28"/>
        </w:rPr>
        <w:lastRenderedPageBreak/>
        <w:t>2</w:t>
      </w:r>
      <w:r w:rsidR="00AE45F6" w:rsidRPr="00636043">
        <w:rPr>
          <w:rFonts w:asciiTheme="majorBidi" w:eastAsia="Times New Roman" w:hAnsiTheme="majorBidi" w:cstheme="majorBidi"/>
          <w:b/>
          <w:bCs/>
          <w:sz w:val="28"/>
          <w:szCs w:val="28"/>
        </w:rPr>
        <w:t>.2.3</w:t>
      </w:r>
      <w:r w:rsidRPr="00636043">
        <w:rPr>
          <w:rFonts w:asciiTheme="majorBidi" w:eastAsia="Times New Roman" w:hAnsiTheme="majorBidi" w:cstheme="majorBidi"/>
          <w:b/>
          <w:bCs/>
          <w:sz w:val="28"/>
          <w:szCs w:val="28"/>
        </w:rPr>
        <w:t>.2.3</w:t>
      </w:r>
      <w:r w:rsidR="00AE45F6" w:rsidRPr="00636043">
        <w:rPr>
          <w:rFonts w:asciiTheme="majorBidi" w:eastAsia="Times New Roman" w:hAnsiTheme="majorBidi" w:cstheme="majorBidi"/>
          <w:b/>
          <w:bCs/>
          <w:sz w:val="28"/>
          <w:szCs w:val="28"/>
        </w:rPr>
        <w:t xml:space="preserve">   </w:t>
      </w:r>
      <w:bookmarkStart w:id="26" w:name="id_mb48"/>
      <w:bookmarkStart w:id="27" w:name="CHAPTER4.2.3"/>
      <w:bookmarkEnd w:id="26"/>
      <w:r w:rsidR="003B4723" w:rsidRPr="00636043">
        <w:rPr>
          <w:rFonts w:asciiTheme="majorBidi" w:eastAsia="Times New Roman" w:hAnsiTheme="majorBidi" w:cstheme="majorBidi"/>
          <w:b/>
          <w:bCs/>
          <w:sz w:val="28"/>
          <w:szCs w:val="28"/>
        </w:rPr>
        <w:fldChar w:fldCharType="begin"/>
      </w:r>
      <w:r w:rsidR="00AE45F6" w:rsidRPr="00636043">
        <w:rPr>
          <w:rFonts w:asciiTheme="majorBidi" w:eastAsia="Times New Roman" w:hAnsiTheme="majorBidi" w:cstheme="majorBidi"/>
          <w:b/>
          <w:bCs/>
          <w:sz w:val="28"/>
          <w:szCs w:val="28"/>
        </w:rPr>
        <w:instrText xml:space="preserve"> HYPERLINK "file:///C:\\Users\\belal\\AppData\\Local\\Temp\\ALEX_TMP\\1018\\alex1508.htm" \l "TOP" </w:instrText>
      </w:r>
      <w:r w:rsidR="003B4723" w:rsidRPr="00636043">
        <w:rPr>
          <w:rFonts w:asciiTheme="majorBidi" w:eastAsia="Times New Roman" w:hAnsiTheme="majorBidi" w:cstheme="majorBidi"/>
          <w:b/>
          <w:bCs/>
          <w:sz w:val="28"/>
          <w:szCs w:val="28"/>
        </w:rPr>
        <w:fldChar w:fldCharType="separate"/>
      </w:r>
      <w:r w:rsidR="00AE45F6" w:rsidRPr="00636043">
        <w:rPr>
          <w:rFonts w:asciiTheme="majorBidi" w:eastAsia="Times New Roman" w:hAnsiTheme="majorBidi" w:cstheme="majorBidi"/>
          <w:b/>
          <w:bCs/>
          <w:sz w:val="28"/>
          <w:szCs w:val="28"/>
        </w:rPr>
        <w:t>Interference</w:t>
      </w:r>
      <w:r w:rsidR="003B4723" w:rsidRPr="00636043">
        <w:rPr>
          <w:rFonts w:asciiTheme="majorBidi" w:eastAsia="Times New Roman" w:hAnsiTheme="majorBidi" w:cstheme="majorBidi"/>
          <w:b/>
          <w:bCs/>
          <w:sz w:val="28"/>
          <w:szCs w:val="28"/>
        </w:rPr>
        <w:fldChar w:fldCharType="end"/>
      </w:r>
      <w:bookmarkEnd w:id="27"/>
    </w:p>
    <w:p w:rsidR="00AE45F6" w:rsidRPr="00636043" w:rsidRDefault="00AE45F6" w:rsidP="003B6A79">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The plain receiver sensitivity depends on the required carrier to noise ratio (C/N). When frequencies are reused, the received carrier power must be large enough to combat both noise and interference, that means C/(N+I) must exceed the receiver threshold. In order to get an accurate coverage prediction in a busy system, an interference margin (IF</w:t>
      </w:r>
      <w:r w:rsidRPr="00636043">
        <w:rPr>
          <w:rFonts w:asciiTheme="majorBidi" w:eastAsia="Times New Roman" w:hAnsiTheme="majorBidi" w:cstheme="majorBidi"/>
          <w:sz w:val="28"/>
          <w:szCs w:val="28"/>
          <w:vertAlign w:val="subscript"/>
        </w:rPr>
        <w:t>marg</w:t>
      </w:r>
      <w:r w:rsidRPr="00636043">
        <w:rPr>
          <w:rFonts w:asciiTheme="majorBidi" w:eastAsia="Times New Roman" w:hAnsiTheme="majorBidi" w:cstheme="majorBidi"/>
          <w:sz w:val="28"/>
          <w:szCs w:val="28"/>
        </w:rPr>
        <w:t>) is defined.</w:t>
      </w:r>
    </w:p>
    <w:p w:rsidR="000C72EB" w:rsidRPr="00636043" w:rsidRDefault="00AE45F6" w:rsidP="00C04FBC">
      <w:pPr>
        <w:spacing w:before="100" w:beforeAutospacing="1" w:after="100" w:afterAutospacing="1" w:line="360" w:lineRule="auto"/>
        <w:jc w:val="both"/>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The interference margin depends on the frequency reuse, the traffic load, the desired percentage of area coverage and whether the uplink or the downlink is considered. Frequency hopping, dynamic power control and DTX reduce the interference level. In a normal system an interference margin of 2 dB is recommended.</w:t>
      </w:r>
    </w:p>
    <w:tbl>
      <w:tblPr>
        <w:tblW w:w="6839"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6839"/>
      </w:tblGrid>
      <w:tr w:rsidR="00AE45F6" w:rsidRPr="00636043" w:rsidTr="007E278F">
        <w:trPr>
          <w:trHeight w:val="516"/>
        </w:trPr>
        <w:tc>
          <w:tcPr>
            <w:tcW w:w="0" w:type="auto"/>
            <w:tcBorders>
              <w:top w:val="nil"/>
              <w:left w:val="nil"/>
              <w:bottom w:val="nil"/>
              <w:right w:val="nil"/>
            </w:tcBorders>
            <w:vAlign w:val="center"/>
            <w:hideMark/>
          </w:tcPr>
          <w:p w:rsidR="00AE45F6" w:rsidRPr="007E278F" w:rsidRDefault="007E278F" w:rsidP="007E278F">
            <w:pPr>
              <w:spacing w:after="150" w:line="360" w:lineRule="auto"/>
              <w:ind w:right="-1759"/>
              <w:rPr>
                <w:rFonts w:asciiTheme="majorBidi" w:eastAsia="Times New Roman" w:hAnsiTheme="majorBidi" w:cstheme="majorBidi"/>
                <w:b/>
                <w:bCs/>
                <w:sz w:val="28"/>
                <w:szCs w:val="28"/>
              </w:rPr>
            </w:pPr>
            <w:bookmarkStart w:id="28" w:name="TABLE28"/>
            <w:bookmarkEnd w:id="28"/>
            <w:r w:rsidRPr="007E278F">
              <w:rPr>
                <w:rFonts w:asciiTheme="majorBidi" w:eastAsia="Times New Roman" w:hAnsiTheme="majorBidi" w:cstheme="majorBidi"/>
                <w:b/>
                <w:bCs/>
                <w:sz w:val="32"/>
                <w:szCs w:val="32"/>
              </w:rPr>
              <w:t>Interference margin (IF</w:t>
            </w:r>
            <w:r w:rsidRPr="007E278F">
              <w:rPr>
                <w:rFonts w:asciiTheme="majorBidi" w:eastAsia="Times New Roman" w:hAnsiTheme="majorBidi" w:cstheme="majorBidi"/>
                <w:b/>
                <w:bCs/>
                <w:sz w:val="32"/>
                <w:szCs w:val="32"/>
                <w:vertAlign w:val="subscript"/>
              </w:rPr>
              <w:t>marg</w:t>
            </w:r>
            <w:r w:rsidRPr="007E278F">
              <w:rPr>
                <w:rFonts w:asciiTheme="majorBidi" w:eastAsia="Times New Roman" w:hAnsiTheme="majorBidi" w:cstheme="majorBidi"/>
                <w:b/>
                <w:bCs/>
                <w:sz w:val="32"/>
                <w:szCs w:val="32"/>
              </w:rPr>
              <w:t>) = 2 dB</w:t>
            </w:r>
          </w:p>
        </w:tc>
      </w:tr>
    </w:tbl>
    <w:p w:rsidR="00AE45F6" w:rsidRPr="007E278F" w:rsidRDefault="00523CE6" w:rsidP="003B6A79">
      <w:pPr>
        <w:spacing w:before="375" w:after="100" w:afterAutospacing="1" w:line="360" w:lineRule="auto"/>
        <w:outlineLvl w:val="2"/>
        <w:rPr>
          <w:rFonts w:asciiTheme="majorBidi" w:eastAsia="Times New Roman" w:hAnsiTheme="majorBidi" w:cstheme="majorBidi"/>
          <w:b/>
          <w:bCs/>
          <w:sz w:val="28"/>
          <w:szCs w:val="28"/>
        </w:rPr>
      </w:pPr>
      <w:bookmarkStart w:id="29" w:name="chCellCoverage-BodyLoss"/>
      <w:bookmarkStart w:id="30" w:name="id_uyo4"/>
      <w:bookmarkStart w:id="31" w:name="CHAPTER4.2.4"/>
      <w:bookmarkEnd w:id="29"/>
      <w:bookmarkEnd w:id="30"/>
      <w:r w:rsidRPr="007E278F">
        <w:rPr>
          <w:rFonts w:asciiTheme="majorBidi" w:eastAsia="Times New Roman" w:hAnsiTheme="majorBidi" w:cstheme="majorBidi"/>
          <w:b/>
          <w:bCs/>
          <w:sz w:val="28"/>
          <w:szCs w:val="28"/>
        </w:rPr>
        <w:t xml:space="preserve">2.2.3.2.4   </w:t>
      </w:r>
      <w:hyperlink r:id="rId23" w:anchor="TOP" w:history="1">
        <w:r w:rsidR="00AE45F6" w:rsidRPr="007E278F">
          <w:rPr>
            <w:rFonts w:asciiTheme="majorBidi" w:eastAsia="Times New Roman" w:hAnsiTheme="majorBidi" w:cstheme="majorBidi"/>
            <w:b/>
            <w:bCs/>
            <w:sz w:val="28"/>
            <w:szCs w:val="28"/>
          </w:rPr>
          <w:t>Body Loss</w:t>
        </w:r>
      </w:hyperlink>
      <w:bookmarkEnd w:id="31"/>
    </w:p>
    <w:p w:rsidR="00AE45F6" w:rsidRPr="00636043"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The human body has several effects on the MS performance compared to a freestanding mobile phone.</w:t>
      </w:r>
    </w:p>
    <w:p w:rsidR="00AE45F6" w:rsidRPr="00636043" w:rsidRDefault="00AE45F6" w:rsidP="007764D8">
      <w:pPr>
        <w:numPr>
          <w:ilvl w:val="0"/>
          <w:numId w:val="8"/>
        </w:numPr>
        <w:spacing w:before="100" w:beforeAutospacing="1" w:after="100" w:afterAutospacing="1" w:line="360" w:lineRule="auto"/>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The head absorbs energy.</w:t>
      </w:r>
    </w:p>
    <w:p w:rsidR="00AE45F6" w:rsidRPr="00636043" w:rsidRDefault="00AE45F6" w:rsidP="007764D8">
      <w:pPr>
        <w:numPr>
          <w:ilvl w:val="0"/>
          <w:numId w:val="8"/>
        </w:numPr>
        <w:spacing w:before="100" w:beforeAutospacing="1" w:after="100" w:afterAutospacing="1" w:line="360" w:lineRule="auto"/>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The antenna efficiency of some MSs can be reduced.</w:t>
      </w:r>
    </w:p>
    <w:p w:rsidR="00AE45F6" w:rsidRPr="00636043" w:rsidRDefault="00AE45F6" w:rsidP="007764D8">
      <w:pPr>
        <w:numPr>
          <w:ilvl w:val="0"/>
          <w:numId w:val="8"/>
        </w:numPr>
        <w:spacing w:before="100" w:beforeAutospacing="1" w:after="100" w:afterAutospacing="1" w:line="360" w:lineRule="auto"/>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Other effects may be a change of the lobe direction and the polarization. These effects can be neglected in the link budget since 1) no mobile antenna gain is used and 2) X-polarized antennas are standard equipment today.</w:t>
      </w:r>
    </w:p>
    <w:p w:rsidR="00AE45F6" w:rsidRPr="00636043"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The body loss recommended, is 3 dB. For 850 MHz, a need for a somewhat higher margin has been indicated. 5 dB is the Ericsson recommendation.</w:t>
      </w:r>
    </w:p>
    <w:p w:rsidR="000C72EB" w:rsidRPr="007E278F" w:rsidRDefault="007E278F" w:rsidP="003B6A79">
      <w:pPr>
        <w:spacing w:before="375" w:after="100" w:afterAutospacing="1" w:line="360" w:lineRule="auto"/>
        <w:outlineLvl w:val="2"/>
        <w:rPr>
          <w:rFonts w:asciiTheme="majorBidi" w:eastAsia="Times New Roman" w:hAnsiTheme="majorBidi" w:cstheme="majorBidi"/>
          <w:b/>
          <w:bCs/>
          <w:sz w:val="32"/>
          <w:szCs w:val="32"/>
        </w:rPr>
      </w:pPr>
      <w:bookmarkStart w:id="32" w:name="TABLE29"/>
      <w:bookmarkStart w:id="33" w:name="chCellCoverage-CarPenetrationLoss"/>
      <w:bookmarkStart w:id="34" w:name="id_fq8b"/>
      <w:bookmarkStart w:id="35" w:name="CHAPTER4.2.5"/>
      <w:bookmarkEnd w:id="32"/>
      <w:bookmarkEnd w:id="33"/>
      <w:bookmarkEnd w:id="34"/>
      <w:r w:rsidRPr="007E278F">
        <w:rPr>
          <w:rFonts w:asciiTheme="majorBidi" w:eastAsia="Times New Roman" w:hAnsiTheme="majorBidi" w:cstheme="majorBidi"/>
          <w:b/>
          <w:bCs/>
          <w:sz w:val="32"/>
          <w:szCs w:val="32"/>
        </w:rPr>
        <w:lastRenderedPageBreak/>
        <w:t>Body loss (BL) = 5 dB</w:t>
      </w:r>
    </w:p>
    <w:p w:rsidR="00AE45F6" w:rsidRPr="00636043" w:rsidRDefault="00523CE6" w:rsidP="003B6A79">
      <w:pPr>
        <w:spacing w:before="375" w:after="100" w:afterAutospacing="1" w:line="360" w:lineRule="auto"/>
        <w:outlineLvl w:val="2"/>
        <w:rPr>
          <w:rFonts w:asciiTheme="majorBidi" w:eastAsia="Times New Roman" w:hAnsiTheme="majorBidi" w:cstheme="majorBidi"/>
          <w:b/>
          <w:bCs/>
          <w:sz w:val="28"/>
          <w:szCs w:val="28"/>
        </w:rPr>
      </w:pPr>
      <w:r w:rsidRPr="00636043">
        <w:rPr>
          <w:rFonts w:asciiTheme="majorBidi" w:eastAsia="Times New Roman" w:hAnsiTheme="majorBidi" w:cstheme="majorBidi"/>
          <w:b/>
          <w:bCs/>
          <w:sz w:val="28"/>
          <w:szCs w:val="28"/>
        </w:rPr>
        <w:t>2.2</w:t>
      </w:r>
      <w:r w:rsidRPr="007E278F">
        <w:rPr>
          <w:rFonts w:asciiTheme="majorBidi" w:eastAsia="Times New Roman" w:hAnsiTheme="majorBidi" w:cstheme="majorBidi"/>
          <w:b/>
          <w:bCs/>
          <w:sz w:val="28"/>
          <w:szCs w:val="28"/>
        </w:rPr>
        <w:t xml:space="preserve">.3.2.5   </w:t>
      </w:r>
      <w:hyperlink r:id="rId24" w:anchor="TOP" w:history="1">
        <w:r w:rsidR="00AE45F6" w:rsidRPr="007E278F">
          <w:rPr>
            <w:rFonts w:asciiTheme="majorBidi" w:eastAsia="Times New Roman" w:hAnsiTheme="majorBidi" w:cstheme="majorBidi"/>
            <w:b/>
            <w:bCs/>
            <w:sz w:val="28"/>
            <w:szCs w:val="28"/>
          </w:rPr>
          <w:t>Car Penetration Loss</w:t>
        </w:r>
      </w:hyperlink>
      <w:bookmarkEnd w:id="35"/>
    </w:p>
    <w:p w:rsidR="00AE45F6" w:rsidRPr="00636043"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When the MS is situated in a car without external antenna, an extra margin has to be added in order to cope with the penetration loss of the car. This extra margin is approximately 6 dB.</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36"/>
      </w:tblGrid>
      <w:tr w:rsidR="00AE45F6" w:rsidRPr="00636043" w:rsidTr="00AE45F6">
        <w:tc>
          <w:tcPr>
            <w:tcW w:w="0" w:type="auto"/>
            <w:tcBorders>
              <w:top w:val="nil"/>
              <w:left w:val="nil"/>
              <w:bottom w:val="nil"/>
              <w:right w:val="nil"/>
            </w:tcBorders>
            <w:vAlign w:val="center"/>
            <w:hideMark/>
          </w:tcPr>
          <w:p w:rsidR="00AE45F6" w:rsidRPr="00636043" w:rsidRDefault="00AE45F6" w:rsidP="003B6A79">
            <w:pPr>
              <w:spacing w:after="150" w:line="360" w:lineRule="auto"/>
              <w:rPr>
                <w:rFonts w:asciiTheme="majorBidi" w:eastAsia="Times New Roman" w:hAnsiTheme="majorBidi" w:cstheme="majorBidi"/>
                <w:sz w:val="28"/>
                <w:szCs w:val="28"/>
              </w:rPr>
            </w:pPr>
            <w:bookmarkStart w:id="36" w:name="TABLE30"/>
            <w:bookmarkEnd w:id="36"/>
          </w:p>
        </w:tc>
      </w:tr>
    </w:tbl>
    <w:p w:rsidR="000C72EB" w:rsidRPr="007E278F" w:rsidRDefault="007E278F" w:rsidP="003B6A79">
      <w:pPr>
        <w:spacing w:before="375" w:after="100" w:afterAutospacing="1" w:line="360" w:lineRule="auto"/>
        <w:outlineLvl w:val="1"/>
        <w:rPr>
          <w:rFonts w:asciiTheme="majorBidi" w:eastAsia="Times New Roman" w:hAnsiTheme="majorBidi" w:cstheme="majorBidi"/>
          <w:b/>
          <w:bCs/>
          <w:sz w:val="32"/>
          <w:szCs w:val="32"/>
        </w:rPr>
      </w:pPr>
      <w:bookmarkStart w:id="37" w:name="id_asnc"/>
      <w:bookmarkStart w:id="38" w:name="CHAPTER4.3"/>
      <w:bookmarkEnd w:id="37"/>
      <w:r w:rsidRPr="007E278F">
        <w:rPr>
          <w:rFonts w:asciiTheme="majorBidi" w:eastAsia="Times New Roman" w:hAnsiTheme="majorBidi" w:cstheme="majorBidi"/>
          <w:b/>
          <w:bCs/>
          <w:sz w:val="32"/>
          <w:szCs w:val="32"/>
        </w:rPr>
        <w:t>Car penetration loss (CPL) = 6 dB</w:t>
      </w:r>
    </w:p>
    <w:p w:rsidR="00AE45F6" w:rsidRPr="007E278F" w:rsidRDefault="00523CE6" w:rsidP="003B6A79">
      <w:pPr>
        <w:spacing w:before="375" w:after="100" w:afterAutospacing="1" w:line="360" w:lineRule="auto"/>
        <w:outlineLvl w:val="1"/>
        <w:rPr>
          <w:rFonts w:asciiTheme="majorBidi" w:eastAsia="Times New Roman" w:hAnsiTheme="majorBidi" w:cstheme="majorBidi"/>
          <w:b/>
          <w:bCs/>
          <w:sz w:val="28"/>
          <w:szCs w:val="28"/>
        </w:rPr>
      </w:pPr>
      <w:r w:rsidRPr="007E278F">
        <w:rPr>
          <w:rFonts w:asciiTheme="majorBidi" w:eastAsia="Times New Roman" w:hAnsiTheme="majorBidi" w:cstheme="majorBidi"/>
          <w:b/>
          <w:bCs/>
          <w:sz w:val="28"/>
          <w:szCs w:val="28"/>
        </w:rPr>
        <w:t xml:space="preserve">2.2.3.2.6   </w:t>
      </w:r>
      <w:hyperlink r:id="rId25" w:anchor="TOP" w:history="1">
        <w:r w:rsidR="00AE45F6" w:rsidRPr="007E278F">
          <w:rPr>
            <w:rFonts w:asciiTheme="majorBidi" w:eastAsia="Times New Roman" w:hAnsiTheme="majorBidi" w:cstheme="majorBidi"/>
            <w:b/>
            <w:bCs/>
            <w:sz w:val="28"/>
            <w:szCs w:val="28"/>
          </w:rPr>
          <w:t>Design Levels</w:t>
        </w:r>
      </w:hyperlink>
      <w:bookmarkEnd w:id="38"/>
    </w:p>
    <w:p w:rsidR="00AE45F6" w:rsidRPr="007E278F"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In this section the design levels, SS</w:t>
      </w:r>
      <w:r w:rsidRPr="007E278F">
        <w:rPr>
          <w:rFonts w:asciiTheme="majorBidi" w:eastAsia="Times New Roman" w:hAnsiTheme="majorBidi" w:cstheme="majorBidi"/>
          <w:sz w:val="28"/>
          <w:szCs w:val="28"/>
          <w:vertAlign w:val="subscript"/>
        </w:rPr>
        <w:t>design</w:t>
      </w:r>
      <w:r w:rsidRPr="007E278F">
        <w:rPr>
          <w:rFonts w:asciiTheme="majorBidi" w:eastAsia="Times New Roman" w:hAnsiTheme="majorBidi" w:cstheme="majorBidi"/>
          <w:sz w:val="28"/>
          <w:szCs w:val="28"/>
        </w:rPr>
        <w:t>, are calculated for outdoor, in-car and indoor coverage. this signal strength is calculated as the sum of the required signal strength, SS</w:t>
      </w:r>
      <w:r w:rsidRPr="007E278F">
        <w:rPr>
          <w:rFonts w:asciiTheme="majorBidi" w:eastAsia="Times New Roman" w:hAnsiTheme="majorBidi" w:cstheme="majorBidi"/>
          <w:sz w:val="28"/>
          <w:szCs w:val="28"/>
          <w:vertAlign w:val="subscript"/>
        </w:rPr>
        <w:t>req</w:t>
      </w:r>
      <w:r w:rsidRPr="007E278F">
        <w:rPr>
          <w:rFonts w:asciiTheme="majorBidi" w:eastAsia="Times New Roman" w:hAnsiTheme="majorBidi" w:cstheme="majorBidi"/>
          <w:sz w:val="28"/>
          <w:szCs w:val="28"/>
        </w:rPr>
        <w:t xml:space="preserve"> and various margins, the value of SS</w:t>
      </w:r>
      <w:r w:rsidRPr="007E278F">
        <w:rPr>
          <w:rFonts w:asciiTheme="majorBidi" w:eastAsia="Times New Roman" w:hAnsiTheme="majorBidi" w:cstheme="majorBidi"/>
          <w:sz w:val="28"/>
          <w:szCs w:val="28"/>
          <w:vertAlign w:val="subscript"/>
        </w:rPr>
        <w:t>req</w:t>
      </w:r>
      <w:r w:rsidRPr="007E278F">
        <w:rPr>
          <w:rFonts w:asciiTheme="majorBidi" w:eastAsia="Times New Roman" w:hAnsiTheme="majorBidi" w:cstheme="majorBidi"/>
          <w:sz w:val="28"/>
          <w:szCs w:val="28"/>
        </w:rPr>
        <w:t xml:space="preserve"> has been taken to be:</w:t>
      </w:r>
    </w:p>
    <w:p w:rsidR="00AE45F6" w:rsidRPr="007E278F" w:rsidRDefault="00AE45F6" w:rsidP="003B6A79">
      <w:pPr>
        <w:spacing w:before="100" w:beforeAutospacing="1" w:after="100" w:afterAutospacing="1" w:line="360" w:lineRule="auto"/>
        <w:rPr>
          <w:rFonts w:asciiTheme="majorBidi" w:eastAsia="Times New Roman" w:hAnsiTheme="majorBidi" w:cstheme="majorBidi"/>
          <w:sz w:val="28"/>
          <w:szCs w:val="28"/>
        </w:rPr>
      </w:pPr>
      <w:bookmarkStart w:id="39" w:name="EQUATION5"/>
      <w:r w:rsidRPr="007E278F">
        <w:rPr>
          <w:rFonts w:asciiTheme="majorBidi" w:eastAsia="Times New Roman" w:hAnsiTheme="majorBidi" w:cstheme="majorBidi"/>
          <w:noProof/>
          <w:sz w:val="28"/>
          <w:szCs w:val="28"/>
        </w:rPr>
        <w:drawing>
          <wp:inline distT="0" distB="0" distL="0" distR="0">
            <wp:extent cx="3829050" cy="200025"/>
            <wp:effectExtent l="19050" t="0" r="0" b="0"/>
            <wp:docPr id="20" name="Picture 11" descr="C:\Users\belal\AppData\Local\Temp\ALEX_TMP\1018\alex155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elal\AppData\Local\Temp\ALEX_TMP\1018\alex1550.gif"/>
                    <pic:cNvPicPr>
                      <a:picLocks noChangeAspect="1" noChangeArrowheads="1"/>
                    </pic:cNvPicPr>
                  </pic:nvPicPr>
                  <pic:blipFill>
                    <a:blip r:embed="rId26" cstate="print"/>
                    <a:srcRect/>
                    <a:stretch>
                      <a:fillRect/>
                    </a:stretch>
                  </pic:blipFill>
                  <pic:spPr bwMode="auto">
                    <a:xfrm>
                      <a:off x="0" y="0"/>
                      <a:ext cx="3829050" cy="200025"/>
                    </a:xfrm>
                    <a:prstGeom prst="rect">
                      <a:avLst/>
                    </a:prstGeom>
                    <a:noFill/>
                    <a:ln w="9525">
                      <a:noFill/>
                      <a:miter lim="800000"/>
                      <a:headEnd/>
                      <a:tailEnd/>
                    </a:ln>
                  </pic:spPr>
                </pic:pic>
              </a:graphicData>
            </a:graphic>
          </wp:inline>
        </w:drawing>
      </w:r>
      <w:bookmarkEnd w:id="39"/>
    </w:p>
    <w:p w:rsidR="00AE45F6" w:rsidRPr="007E278F"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Note that if Antenna hopping is used on BCCH, RF</w:t>
      </w:r>
      <w:r w:rsidRPr="007E278F">
        <w:rPr>
          <w:rFonts w:asciiTheme="majorBidi" w:eastAsia="Times New Roman" w:hAnsiTheme="majorBidi" w:cstheme="majorBidi"/>
          <w:sz w:val="28"/>
          <w:szCs w:val="28"/>
          <w:vertAlign w:val="subscript"/>
        </w:rPr>
        <w:t>marg</w:t>
      </w:r>
      <w:r w:rsidRPr="007E278F">
        <w:rPr>
          <w:rFonts w:asciiTheme="majorBidi" w:eastAsia="Times New Roman" w:hAnsiTheme="majorBidi" w:cstheme="majorBidi"/>
          <w:sz w:val="28"/>
          <w:szCs w:val="28"/>
        </w:rPr>
        <w:t xml:space="preserve"> =1 dB should be used which gives that SS</w:t>
      </w:r>
      <w:r w:rsidRPr="007E278F">
        <w:rPr>
          <w:rFonts w:asciiTheme="majorBidi" w:eastAsia="Times New Roman" w:hAnsiTheme="majorBidi" w:cstheme="majorBidi"/>
          <w:sz w:val="28"/>
          <w:szCs w:val="28"/>
          <w:vertAlign w:val="subscript"/>
        </w:rPr>
        <w:t>req</w:t>
      </w:r>
      <w:r w:rsidRPr="007E278F">
        <w:rPr>
          <w:rFonts w:asciiTheme="majorBidi" w:eastAsia="Times New Roman" w:hAnsiTheme="majorBidi" w:cstheme="majorBidi"/>
          <w:sz w:val="28"/>
          <w:szCs w:val="28"/>
        </w:rPr>
        <w:t xml:space="preserve"> will be 2 dB lower than the above, that is -96dBm.</w:t>
      </w:r>
    </w:p>
    <w:p w:rsidR="000C72EB" w:rsidRPr="007E278F" w:rsidRDefault="000C72EB" w:rsidP="003B6A79">
      <w:pPr>
        <w:spacing w:before="375" w:after="100" w:afterAutospacing="1" w:line="360" w:lineRule="auto"/>
        <w:outlineLvl w:val="2"/>
        <w:rPr>
          <w:rFonts w:asciiTheme="majorBidi" w:eastAsia="Times New Roman" w:hAnsiTheme="majorBidi" w:cstheme="majorBidi"/>
          <w:b/>
          <w:bCs/>
          <w:sz w:val="28"/>
          <w:szCs w:val="28"/>
        </w:rPr>
      </w:pPr>
      <w:bookmarkStart w:id="40" w:name="id_nylq"/>
      <w:bookmarkStart w:id="41" w:name="CHAPTER4.3.1"/>
      <w:bookmarkEnd w:id="40"/>
    </w:p>
    <w:p w:rsidR="00AE45F6" w:rsidRPr="007E278F" w:rsidRDefault="00523CE6" w:rsidP="003B6A79">
      <w:pPr>
        <w:spacing w:before="375" w:after="100" w:afterAutospacing="1" w:line="360" w:lineRule="auto"/>
        <w:outlineLvl w:val="2"/>
        <w:rPr>
          <w:rFonts w:asciiTheme="majorBidi" w:eastAsia="Times New Roman" w:hAnsiTheme="majorBidi" w:cstheme="majorBidi"/>
          <w:b/>
          <w:bCs/>
          <w:sz w:val="28"/>
          <w:szCs w:val="28"/>
        </w:rPr>
      </w:pPr>
      <w:r w:rsidRPr="007E278F">
        <w:rPr>
          <w:rFonts w:asciiTheme="majorBidi" w:eastAsia="Times New Roman" w:hAnsiTheme="majorBidi" w:cstheme="majorBidi"/>
          <w:b/>
          <w:bCs/>
          <w:sz w:val="28"/>
          <w:szCs w:val="28"/>
        </w:rPr>
        <w:t xml:space="preserve">2.2.3.2.7   </w:t>
      </w:r>
      <w:hyperlink r:id="rId27" w:anchor="TOP" w:history="1">
        <w:r w:rsidR="00AE45F6" w:rsidRPr="007E278F">
          <w:rPr>
            <w:rFonts w:asciiTheme="majorBidi" w:eastAsia="Times New Roman" w:hAnsiTheme="majorBidi" w:cstheme="majorBidi"/>
            <w:b/>
            <w:bCs/>
            <w:sz w:val="28"/>
            <w:szCs w:val="28"/>
          </w:rPr>
          <w:t>Outdoor and in-Car Coverage</w:t>
        </w:r>
      </w:hyperlink>
      <w:bookmarkEnd w:id="41"/>
    </w:p>
    <w:p w:rsidR="00AE45F6" w:rsidRPr="007E278F"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The design levels for outdoor and in-car coverage are calculated according to:</w:t>
      </w:r>
    </w:p>
    <w:tbl>
      <w:tblPr>
        <w:tblW w:w="5000" w:type="pct"/>
        <w:tblCellMar>
          <w:top w:w="15" w:type="dxa"/>
          <w:left w:w="15" w:type="dxa"/>
          <w:bottom w:w="15" w:type="dxa"/>
          <w:right w:w="15" w:type="dxa"/>
        </w:tblCellMar>
        <w:tblLook w:val="04A0"/>
      </w:tblPr>
      <w:tblGrid>
        <w:gridCol w:w="6479"/>
        <w:gridCol w:w="2911"/>
      </w:tblGrid>
      <w:tr w:rsidR="00AE45F6" w:rsidRPr="007E278F" w:rsidTr="00AE45F6">
        <w:tc>
          <w:tcPr>
            <w:tcW w:w="3450" w:type="pct"/>
            <w:hideMark/>
          </w:tcPr>
          <w:p w:rsidR="00AE45F6" w:rsidRPr="007E278F"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SS</w:t>
            </w:r>
            <w:r w:rsidRPr="007E278F">
              <w:rPr>
                <w:rFonts w:asciiTheme="majorBidi" w:eastAsia="Times New Roman" w:hAnsiTheme="majorBidi" w:cstheme="majorBidi"/>
                <w:sz w:val="28"/>
                <w:szCs w:val="28"/>
                <w:vertAlign w:val="subscript"/>
              </w:rPr>
              <w:t>design</w:t>
            </w:r>
            <w:r w:rsidRPr="007E278F">
              <w:rPr>
                <w:rFonts w:asciiTheme="majorBidi" w:eastAsia="Times New Roman" w:hAnsiTheme="majorBidi" w:cstheme="majorBidi"/>
                <w:sz w:val="28"/>
                <w:szCs w:val="28"/>
              </w:rPr>
              <w:t xml:space="preserve"> = SS</w:t>
            </w:r>
            <w:r w:rsidRPr="007E278F">
              <w:rPr>
                <w:rFonts w:asciiTheme="majorBidi" w:eastAsia="Times New Roman" w:hAnsiTheme="majorBidi" w:cstheme="majorBidi"/>
                <w:sz w:val="28"/>
                <w:szCs w:val="28"/>
                <w:vertAlign w:val="subscript"/>
              </w:rPr>
              <w:t>req</w:t>
            </w:r>
            <w:r w:rsidRPr="007E278F">
              <w:rPr>
                <w:rFonts w:asciiTheme="majorBidi" w:eastAsia="Times New Roman" w:hAnsiTheme="majorBidi" w:cstheme="majorBidi"/>
                <w:sz w:val="28"/>
                <w:szCs w:val="28"/>
              </w:rPr>
              <w:t xml:space="preserve"> + LNF</w:t>
            </w:r>
            <w:r w:rsidRPr="007E278F">
              <w:rPr>
                <w:rFonts w:asciiTheme="majorBidi" w:eastAsia="Times New Roman" w:hAnsiTheme="majorBidi" w:cstheme="majorBidi"/>
                <w:sz w:val="28"/>
                <w:szCs w:val="28"/>
                <w:vertAlign w:val="subscript"/>
              </w:rPr>
              <w:t>marg(o)</w:t>
            </w:r>
          </w:p>
        </w:tc>
        <w:tc>
          <w:tcPr>
            <w:tcW w:w="1550" w:type="pct"/>
            <w:hideMark/>
          </w:tcPr>
          <w:p w:rsidR="00AE45F6" w:rsidRPr="007E278F"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MS outdoor</w:t>
            </w:r>
          </w:p>
        </w:tc>
      </w:tr>
      <w:tr w:rsidR="00AE45F6" w:rsidRPr="007E278F" w:rsidTr="00AE45F6">
        <w:tc>
          <w:tcPr>
            <w:tcW w:w="3450" w:type="pct"/>
            <w:hideMark/>
          </w:tcPr>
          <w:p w:rsidR="00AE45F6" w:rsidRPr="007E278F"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SS</w:t>
            </w:r>
            <w:r w:rsidRPr="007E278F">
              <w:rPr>
                <w:rFonts w:asciiTheme="majorBidi" w:eastAsia="Times New Roman" w:hAnsiTheme="majorBidi" w:cstheme="majorBidi"/>
                <w:sz w:val="28"/>
                <w:szCs w:val="28"/>
                <w:vertAlign w:val="subscript"/>
              </w:rPr>
              <w:t>design</w:t>
            </w:r>
            <w:r w:rsidRPr="007E278F">
              <w:rPr>
                <w:rFonts w:asciiTheme="majorBidi" w:eastAsia="Times New Roman" w:hAnsiTheme="majorBidi" w:cstheme="majorBidi"/>
                <w:sz w:val="28"/>
                <w:szCs w:val="28"/>
              </w:rPr>
              <w:t xml:space="preserve"> = SS</w:t>
            </w:r>
            <w:r w:rsidRPr="007E278F">
              <w:rPr>
                <w:rFonts w:asciiTheme="majorBidi" w:eastAsia="Times New Roman" w:hAnsiTheme="majorBidi" w:cstheme="majorBidi"/>
                <w:sz w:val="28"/>
                <w:szCs w:val="28"/>
                <w:vertAlign w:val="subscript"/>
              </w:rPr>
              <w:t>req</w:t>
            </w:r>
            <w:r w:rsidRPr="007E278F">
              <w:rPr>
                <w:rFonts w:asciiTheme="majorBidi" w:eastAsia="Times New Roman" w:hAnsiTheme="majorBidi" w:cstheme="majorBidi"/>
                <w:sz w:val="28"/>
                <w:szCs w:val="28"/>
              </w:rPr>
              <w:t xml:space="preserve"> + LNF</w:t>
            </w:r>
            <w:r w:rsidRPr="007E278F">
              <w:rPr>
                <w:rFonts w:asciiTheme="majorBidi" w:eastAsia="Times New Roman" w:hAnsiTheme="majorBidi" w:cstheme="majorBidi"/>
                <w:sz w:val="28"/>
                <w:szCs w:val="28"/>
                <w:vertAlign w:val="subscript"/>
              </w:rPr>
              <w:t>marg(o)</w:t>
            </w:r>
            <w:r w:rsidRPr="007E278F">
              <w:rPr>
                <w:rFonts w:asciiTheme="majorBidi" w:eastAsia="Times New Roman" w:hAnsiTheme="majorBidi" w:cstheme="majorBidi"/>
                <w:sz w:val="28"/>
                <w:szCs w:val="28"/>
              </w:rPr>
              <w:t xml:space="preserve"> + CPL</w:t>
            </w:r>
          </w:p>
        </w:tc>
        <w:tc>
          <w:tcPr>
            <w:tcW w:w="1550" w:type="pct"/>
            <w:hideMark/>
          </w:tcPr>
          <w:p w:rsidR="00AE45F6" w:rsidRPr="007E278F"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MS in-car</w:t>
            </w:r>
          </w:p>
        </w:tc>
      </w:tr>
    </w:tbl>
    <w:p w:rsidR="00AE45F6" w:rsidRPr="007E278F"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lastRenderedPageBreak/>
        <w:t>where LNF</w:t>
      </w:r>
      <w:r w:rsidRPr="007E278F">
        <w:rPr>
          <w:rFonts w:asciiTheme="majorBidi" w:eastAsia="Times New Roman" w:hAnsiTheme="majorBidi" w:cstheme="majorBidi"/>
          <w:sz w:val="28"/>
          <w:szCs w:val="28"/>
          <w:vertAlign w:val="subscript"/>
        </w:rPr>
        <w:t>marg(o)</w:t>
      </w:r>
      <w:r w:rsidRPr="007E278F">
        <w:rPr>
          <w:rFonts w:asciiTheme="majorBidi" w:eastAsia="Times New Roman" w:hAnsiTheme="majorBidi" w:cstheme="majorBidi"/>
          <w:sz w:val="28"/>
          <w:szCs w:val="28"/>
        </w:rPr>
        <w:t xml:space="preserve"> is the log-normal fading margin that is needed to handle the outdoor log-normal fading. This fading will be represented by its standard deviation </w:t>
      </w:r>
      <w:r w:rsidRPr="007E278F">
        <w:rPr>
          <w:rFonts w:asciiTheme="majorBidi" w:eastAsia="Times New Roman" w:hAnsiTheme="majorBidi" w:cstheme="majorBidi"/>
          <w:noProof/>
          <w:sz w:val="28"/>
          <w:szCs w:val="28"/>
        </w:rPr>
        <w:drawing>
          <wp:inline distT="0" distB="0" distL="0" distR="0">
            <wp:extent cx="215153" cy="215153"/>
            <wp:effectExtent l="19050" t="0" r="0" b="0"/>
            <wp:docPr id="19" name="Picture 12" descr="C:\Users\belal\AppData\Local\Temp\ALEX_TMP\1018\alex154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elal\AppData\Local\Temp\ALEX_TMP\1018\alex1548.gif"/>
                    <pic:cNvPicPr>
                      <a:picLocks noChangeAspect="1" noChangeArrowheads="1"/>
                    </pic:cNvPicPr>
                  </pic:nvPicPr>
                  <pic:blipFill>
                    <a:blip r:embed="rId28" cstate="print"/>
                    <a:srcRect/>
                    <a:stretch>
                      <a:fillRect/>
                    </a:stretch>
                  </pic:blipFill>
                  <pic:spPr bwMode="auto">
                    <a:xfrm>
                      <a:off x="0" y="0"/>
                      <a:ext cx="223480" cy="223480"/>
                    </a:xfrm>
                    <a:prstGeom prst="rect">
                      <a:avLst/>
                    </a:prstGeom>
                    <a:noFill/>
                    <a:ln w="9525">
                      <a:noFill/>
                      <a:miter lim="800000"/>
                      <a:headEnd/>
                      <a:tailEnd/>
                    </a:ln>
                  </pic:spPr>
                </pic:pic>
              </a:graphicData>
            </a:graphic>
          </wp:inline>
        </w:drawing>
      </w:r>
      <w:r w:rsidRPr="007E278F">
        <w:rPr>
          <w:rFonts w:asciiTheme="majorBidi" w:eastAsia="Times New Roman" w:hAnsiTheme="majorBidi" w:cstheme="majorBidi"/>
          <w:sz w:val="28"/>
          <w:szCs w:val="28"/>
          <w:vertAlign w:val="subscript"/>
        </w:rPr>
        <w:t>LNF(o)</w:t>
      </w:r>
      <w:r w:rsidRPr="007E278F">
        <w:rPr>
          <w:rFonts w:asciiTheme="majorBidi" w:eastAsia="Times New Roman" w:hAnsiTheme="majorBidi" w:cstheme="majorBidi"/>
          <w:sz w:val="28"/>
          <w:szCs w:val="28"/>
        </w:rPr>
        <w:t xml:space="preserve"> and depends on the area type. Typical values of </w:t>
      </w:r>
      <w:r w:rsidRPr="007E278F">
        <w:rPr>
          <w:rFonts w:asciiTheme="majorBidi" w:eastAsia="Times New Roman" w:hAnsiTheme="majorBidi" w:cstheme="majorBidi"/>
          <w:noProof/>
          <w:sz w:val="28"/>
          <w:szCs w:val="28"/>
        </w:rPr>
        <w:drawing>
          <wp:inline distT="0" distB="0" distL="0" distR="0">
            <wp:extent cx="204395" cy="204395"/>
            <wp:effectExtent l="19050" t="0" r="0" b="0"/>
            <wp:docPr id="18" name="Picture 13" descr="C:\Users\belal\AppData\Local\Temp\ALEX_TMP\1018\alex154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elal\AppData\Local\Temp\ALEX_TMP\1018\alex1548.gif"/>
                    <pic:cNvPicPr>
                      <a:picLocks noChangeAspect="1" noChangeArrowheads="1"/>
                    </pic:cNvPicPr>
                  </pic:nvPicPr>
                  <pic:blipFill>
                    <a:blip r:embed="rId28" cstate="print"/>
                    <a:srcRect/>
                    <a:stretch>
                      <a:fillRect/>
                    </a:stretch>
                  </pic:blipFill>
                  <pic:spPr bwMode="auto">
                    <a:xfrm>
                      <a:off x="0" y="0"/>
                      <a:ext cx="212304" cy="212304"/>
                    </a:xfrm>
                    <a:prstGeom prst="rect">
                      <a:avLst/>
                    </a:prstGeom>
                    <a:noFill/>
                    <a:ln w="9525">
                      <a:noFill/>
                      <a:miter lim="800000"/>
                      <a:headEnd/>
                      <a:tailEnd/>
                    </a:ln>
                  </pic:spPr>
                </pic:pic>
              </a:graphicData>
            </a:graphic>
          </wp:inline>
        </w:drawing>
      </w:r>
      <w:r w:rsidRPr="007E278F">
        <w:rPr>
          <w:rFonts w:asciiTheme="majorBidi" w:eastAsia="Times New Roman" w:hAnsiTheme="majorBidi" w:cstheme="majorBidi"/>
          <w:sz w:val="28"/>
          <w:szCs w:val="28"/>
          <w:vertAlign w:val="subscript"/>
        </w:rPr>
        <w:t>LNF(o)</w:t>
      </w:r>
      <w:r w:rsidRPr="007E278F">
        <w:rPr>
          <w:rFonts w:asciiTheme="majorBidi" w:eastAsia="Times New Roman" w:hAnsiTheme="majorBidi" w:cstheme="majorBidi"/>
          <w:sz w:val="28"/>
          <w:szCs w:val="28"/>
        </w:rPr>
        <w:t xml:space="preserve"> are presented in </w:t>
      </w:r>
      <w:bookmarkStart w:id="42" w:name="tabTypicalValuesStandardDeviationOutdoor"/>
      <w:r w:rsidR="00AB6E9B" w:rsidRPr="007E278F">
        <w:rPr>
          <w:rFonts w:asciiTheme="majorBidi" w:eastAsia="Times New Roman" w:hAnsiTheme="majorBidi" w:cstheme="majorBidi"/>
          <w:sz w:val="28"/>
          <w:szCs w:val="28"/>
        </w:rPr>
        <w:t>the following</w:t>
      </w:r>
      <w:hyperlink r:id="rId29" w:anchor="tabTypicalValuesStandardDeviationOutdoorLog-Normal" w:history="1"/>
      <w:bookmarkEnd w:id="42"/>
      <w:r w:rsidR="00AB6E9B" w:rsidRPr="007E278F">
        <w:rPr>
          <w:rFonts w:asciiTheme="majorBidi" w:eastAsia="Times New Roman" w:hAnsiTheme="majorBidi" w:cstheme="majorBidi"/>
          <w:sz w:val="28"/>
          <w:szCs w:val="28"/>
        </w:rPr>
        <w:t xml:space="preserve"> Table</w:t>
      </w:r>
      <w:r w:rsidRPr="007E278F">
        <w:rPr>
          <w:rFonts w:asciiTheme="majorBidi" w:eastAsia="Times New Roman" w:hAnsiTheme="majorBidi" w:cstheme="majorBidi"/>
          <w:sz w:val="28"/>
          <w:szCs w:val="28"/>
        </w:rPr>
        <w:t>.</w:t>
      </w:r>
    </w:p>
    <w:tbl>
      <w:tblPr>
        <w:tblStyle w:val="LightGrid-Accent5"/>
        <w:tblW w:w="5000" w:type="pct"/>
        <w:tblLook w:val="04A0"/>
      </w:tblPr>
      <w:tblGrid>
        <w:gridCol w:w="5040"/>
        <w:gridCol w:w="4536"/>
      </w:tblGrid>
      <w:tr w:rsidR="00AE45F6" w:rsidRPr="00636043" w:rsidTr="00A43EB2">
        <w:trPr>
          <w:cnfStyle w:val="100000000000"/>
        </w:trPr>
        <w:tc>
          <w:tcPr>
            <w:cnfStyle w:val="001000000000"/>
            <w:tcW w:w="0" w:type="auto"/>
            <w:hideMark/>
          </w:tcPr>
          <w:p w:rsidR="00AE45F6" w:rsidRPr="00A43EB2" w:rsidRDefault="00AE45F6" w:rsidP="00A43EB2">
            <w:pPr>
              <w:spacing w:before="100" w:beforeAutospacing="1" w:after="100" w:afterAutospacing="1" w:line="360" w:lineRule="auto"/>
              <w:jc w:val="center"/>
              <w:rPr>
                <w:rFonts w:asciiTheme="majorBidi" w:eastAsia="Times New Roman" w:hAnsiTheme="majorBidi"/>
                <w:sz w:val="28"/>
                <w:szCs w:val="28"/>
              </w:rPr>
            </w:pPr>
            <w:bookmarkStart w:id="43" w:name="TABLE31"/>
            <w:bookmarkEnd w:id="43"/>
            <w:r w:rsidRPr="00A43EB2">
              <w:rPr>
                <w:rFonts w:asciiTheme="majorBidi" w:eastAsia="Times New Roman" w:hAnsiTheme="majorBidi"/>
                <w:sz w:val="28"/>
                <w:szCs w:val="28"/>
              </w:rPr>
              <w:t>Area type</w:t>
            </w:r>
          </w:p>
        </w:tc>
        <w:tc>
          <w:tcPr>
            <w:tcW w:w="0" w:type="auto"/>
            <w:hideMark/>
          </w:tcPr>
          <w:p w:rsidR="00AE45F6" w:rsidRPr="00636043" w:rsidRDefault="00AE45F6" w:rsidP="003B6A79">
            <w:pPr>
              <w:spacing w:before="100" w:beforeAutospacing="1" w:after="100" w:afterAutospacing="1" w:line="360" w:lineRule="auto"/>
              <w:jc w:val="center"/>
              <w:cnfStyle w:val="100000000000"/>
              <w:rPr>
                <w:rFonts w:asciiTheme="majorBidi" w:eastAsia="Times New Roman" w:hAnsiTheme="majorBidi"/>
                <w:b w:val="0"/>
                <w:bCs w:val="0"/>
                <w:sz w:val="28"/>
                <w:szCs w:val="28"/>
              </w:rPr>
            </w:pPr>
            <w:r w:rsidRPr="00636043">
              <w:rPr>
                <w:rFonts w:asciiTheme="majorBidi" w:eastAsia="Times New Roman" w:hAnsiTheme="majorBidi"/>
                <w:b w:val="0"/>
                <w:bCs w:val="0"/>
                <w:noProof/>
                <w:sz w:val="28"/>
                <w:szCs w:val="28"/>
              </w:rPr>
              <w:drawing>
                <wp:inline distT="0" distB="0" distL="0" distR="0">
                  <wp:extent cx="114300" cy="114300"/>
                  <wp:effectExtent l="19050" t="0" r="0" b="0"/>
                  <wp:docPr id="14" name="Picture 14" descr="C:\Users\belal\AppData\Local\Temp\ALEX_TMP\1018\alex154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elal\AppData\Local\Temp\ALEX_TMP\1018\alex1548.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eastAsia="Times New Roman" w:hAnsiTheme="majorBidi"/>
                <w:b w:val="0"/>
                <w:bCs w:val="0"/>
                <w:sz w:val="28"/>
                <w:szCs w:val="28"/>
                <w:vertAlign w:val="subscript"/>
              </w:rPr>
              <w:t>LNF(o)</w:t>
            </w:r>
            <w:r w:rsidRPr="00636043">
              <w:rPr>
                <w:rFonts w:asciiTheme="majorBidi" w:eastAsia="Times New Roman" w:hAnsiTheme="majorBidi"/>
                <w:b w:val="0"/>
                <w:bCs w:val="0"/>
                <w:sz w:val="28"/>
                <w:szCs w:val="28"/>
              </w:rPr>
              <w:t xml:space="preserve"> [dB]</w:t>
            </w:r>
          </w:p>
        </w:tc>
      </w:tr>
      <w:tr w:rsidR="00AE45F6" w:rsidRPr="00636043" w:rsidTr="00A43EB2">
        <w:trPr>
          <w:cnfStyle w:val="000000100000"/>
        </w:trPr>
        <w:tc>
          <w:tcPr>
            <w:cnfStyle w:val="001000000000"/>
            <w:tcW w:w="0" w:type="auto"/>
            <w:hideMark/>
          </w:tcPr>
          <w:p w:rsidR="00AE45F6" w:rsidRPr="00636043" w:rsidRDefault="00AE45F6" w:rsidP="00A43EB2">
            <w:pPr>
              <w:spacing w:before="100" w:beforeAutospacing="1" w:after="100" w:afterAutospacing="1" w:line="360" w:lineRule="auto"/>
              <w:jc w:val="center"/>
              <w:rPr>
                <w:rFonts w:asciiTheme="majorBidi" w:eastAsia="Times New Roman" w:hAnsiTheme="majorBidi"/>
                <w:sz w:val="28"/>
                <w:szCs w:val="28"/>
              </w:rPr>
            </w:pPr>
            <w:r w:rsidRPr="00636043">
              <w:rPr>
                <w:rFonts w:asciiTheme="majorBidi" w:eastAsia="Times New Roman" w:hAnsiTheme="majorBidi"/>
                <w:sz w:val="28"/>
                <w:szCs w:val="28"/>
              </w:rPr>
              <w:t>Dense urban</w:t>
            </w:r>
          </w:p>
        </w:tc>
        <w:tc>
          <w:tcPr>
            <w:tcW w:w="0" w:type="auto"/>
            <w:hideMark/>
          </w:tcPr>
          <w:p w:rsidR="00AE45F6" w:rsidRPr="00636043"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10</w:t>
            </w:r>
          </w:p>
        </w:tc>
      </w:tr>
      <w:tr w:rsidR="00AE45F6" w:rsidRPr="00636043" w:rsidTr="00A43EB2">
        <w:trPr>
          <w:cnfStyle w:val="000000010000"/>
        </w:trPr>
        <w:tc>
          <w:tcPr>
            <w:cnfStyle w:val="001000000000"/>
            <w:tcW w:w="0" w:type="auto"/>
            <w:hideMark/>
          </w:tcPr>
          <w:p w:rsidR="00AE45F6" w:rsidRPr="00636043" w:rsidRDefault="00AE45F6" w:rsidP="00A43EB2">
            <w:pPr>
              <w:spacing w:before="100" w:beforeAutospacing="1" w:after="100" w:afterAutospacing="1" w:line="360" w:lineRule="auto"/>
              <w:jc w:val="center"/>
              <w:rPr>
                <w:rFonts w:asciiTheme="majorBidi" w:eastAsia="Times New Roman" w:hAnsiTheme="majorBidi"/>
                <w:sz w:val="28"/>
                <w:szCs w:val="28"/>
              </w:rPr>
            </w:pPr>
            <w:r w:rsidRPr="00636043">
              <w:rPr>
                <w:rFonts w:asciiTheme="majorBidi" w:eastAsia="Times New Roman" w:hAnsiTheme="majorBidi"/>
                <w:sz w:val="28"/>
                <w:szCs w:val="28"/>
              </w:rPr>
              <w:t>Urban</w:t>
            </w:r>
          </w:p>
        </w:tc>
        <w:tc>
          <w:tcPr>
            <w:tcW w:w="0" w:type="auto"/>
            <w:hideMark/>
          </w:tcPr>
          <w:p w:rsidR="00AE45F6" w:rsidRPr="00636043"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8</w:t>
            </w:r>
          </w:p>
        </w:tc>
      </w:tr>
      <w:tr w:rsidR="00AE45F6" w:rsidRPr="00636043" w:rsidTr="00A43EB2">
        <w:trPr>
          <w:cnfStyle w:val="000000100000"/>
        </w:trPr>
        <w:tc>
          <w:tcPr>
            <w:cnfStyle w:val="001000000000"/>
            <w:tcW w:w="0" w:type="auto"/>
            <w:hideMark/>
          </w:tcPr>
          <w:p w:rsidR="00AE45F6" w:rsidRPr="00636043" w:rsidRDefault="00AE45F6" w:rsidP="00A43EB2">
            <w:pPr>
              <w:spacing w:before="100" w:beforeAutospacing="1" w:after="100" w:afterAutospacing="1" w:line="360" w:lineRule="auto"/>
              <w:jc w:val="center"/>
              <w:rPr>
                <w:rFonts w:asciiTheme="majorBidi" w:eastAsia="Times New Roman" w:hAnsiTheme="majorBidi"/>
                <w:sz w:val="28"/>
                <w:szCs w:val="28"/>
              </w:rPr>
            </w:pPr>
            <w:r w:rsidRPr="00636043">
              <w:rPr>
                <w:rFonts w:asciiTheme="majorBidi" w:eastAsia="Times New Roman" w:hAnsiTheme="majorBidi"/>
                <w:sz w:val="28"/>
                <w:szCs w:val="28"/>
              </w:rPr>
              <w:t>Suburban</w:t>
            </w:r>
          </w:p>
        </w:tc>
        <w:tc>
          <w:tcPr>
            <w:tcW w:w="0" w:type="auto"/>
            <w:hideMark/>
          </w:tcPr>
          <w:p w:rsidR="00AE45F6" w:rsidRPr="00636043"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6</w:t>
            </w:r>
          </w:p>
        </w:tc>
      </w:tr>
      <w:tr w:rsidR="00AE45F6" w:rsidRPr="00636043" w:rsidTr="00A43EB2">
        <w:trPr>
          <w:cnfStyle w:val="000000010000"/>
        </w:trPr>
        <w:tc>
          <w:tcPr>
            <w:cnfStyle w:val="001000000000"/>
            <w:tcW w:w="0" w:type="auto"/>
            <w:hideMark/>
          </w:tcPr>
          <w:p w:rsidR="00AE45F6" w:rsidRPr="00636043" w:rsidRDefault="00AE45F6" w:rsidP="00A43EB2">
            <w:pPr>
              <w:spacing w:before="100" w:beforeAutospacing="1" w:after="100" w:afterAutospacing="1" w:line="360" w:lineRule="auto"/>
              <w:jc w:val="center"/>
              <w:rPr>
                <w:rFonts w:asciiTheme="majorBidi" w:eastAsia="Times New Roman" w:hAnsiTheme="majorBidi"/>
                <w:sz w:val="28"/>
                <w:szCs w:val="28"/>
              </w:rPr>
            </w:pPr>
            <w:r w:rsidRPr="00636043">
              <w:rPr>
                <w:rFonts w:asciiTheme="majorBidi" w:eastAsia="Times New Roman" w:hAnsiTheme="majorBidi"/>
                <w:sz w:val="28"/>
                <w:szCs w:val="28"/>
              </w:rPr>
              <w:t>Rural</w:t>
            </w:r>
          </w:p>
        </w:tc>
        <w:tc>
          <w:tcPr>
            <w:tcW w:w="0" w:type="auto"/>
            <w:hideMark/>
          </w:tcPr>
          <w:p w:rsidR="00AE45F6" w:rsidRPr="00636043"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6</w:t>
            </w:r>
          </w:p>
        </w:tc>
      </w:tr>
    </w:tbl>
    <w:p w:rsidR="007E278F" w:rsidRPr="007E278F" w:rsidRDefault="007E278F" w:rsidP="00A43EB2">
      <w:pPr>
        <w:spacing w:before="100" w:beforeAutospacing="1" w:after="100" w:afterAutospacing="1" w:line="360" w:lineRule="auto"/>
        <w:rPr>
          <w:rFonts w:asciiTheme="majorBidi" w:eastAsia="Times New Roman" w:hAnsiTheme="majorBidi" w:cstheme="majorBidi"/>
        </w:rPr>
      </w:pPr>
      <w:r w:rsidRPr="007E278F">
        <w:rPr>
          <w:rFonts w:asciiTheme="majorBidi" w:eastAsia="Times New Roman" w:hAnsiTheme="majorBidi" w:cstheme="majorBidi"/>
        </w:rPr>
        <w:t>Table(</w:t>
      </w:r>
      <w:r w:rsidR="00A43EB2">
        <w:rPr>
          <w:rFonts w:asciiTheme="majorBidi" w:eastAsia="Times New Roman" w:hAnsiTheme="majorBidi" w:cstheme="majorBidi"/>
        </w:rPr>
        <w:t>5</w:t>
      </w:r>
      <w:r w:rsidRPr="007E278F">
        <w:rPr>
          <w:rFonts w:asciiTheme="majorBidi" w:eastAsia="Times New Roman" w:hAnsiTheme="majorBidi" w:cstheme="majorBidi"/>
        </w:rPr>
        <w:t>):Typical Values of the Standard Deviation of the Outdoor Log-Normal Fading for Different Area Types.</w:t>
      </w:r>
    </w:p>
    <w:p w:rsidR="000C72EB" w:rsidRPr="00636043" w:rsidRDefault="00AE45F6" w:rsidP="00A43EB2">
      <w:pPr>
        <w:spacing w:before="100" w:beforeAutospacing="1" w:after="100" w:afterAutospacing="1" w:line="360" w:lineRule="auto"/>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 xml:space="preserve">In </w:t>
      </w:r>
      <w:hyperlink r:id="rId30" w:anchor="tabDesignLevelsVariousAreaTypesCoverageRequirements" w:history="1">
        <w:r w:rsidRPr="00636043">
          <w:rPr>
            <w:rFonts w:asciiTheme="majorBidi" w:eastAsia="Times New Roman" w:hAnsiTheme="majorBidi" w:cstheme="majorBidi"/>
            <w:sz w:val="28"/>
            <w:szCs w:val="28"/>
          </w:rPr>
          <w:t xml:space="preserve">Table </w:t>
        </w:r>
        <w:r w:rsidR="00A43EB2">
          <w:rPr>
            <w:rFonts w:asciiTheme="majorBidi" w:eastAsia="Times New Roman" w:hAnsiTheme="majorBidi" w:cstheme="majorBidi"/>
            <w:sz w:val="28"/>
            <w:szCs w:val="28"/>
          </w:rPr>
          <w:t>6</w:t>
        </w:r>
      </w:hyperlink>
      <w:r w:rsidRPr="00636043">
        <w:rPr>
          <w:rFonts w:asciiTheme="majorBidi" w:eastAsia="Times New Roman" w:hAnsiTheme="majorBidi" w:cstheme="majorBidi"/>
          <w:sz w:val="28"/>
          <w:szCs w:val="28"/>
        </w:rPr>
        <w:t xml:space="preserve"> the design levels SS</w:t>
      </w:r>
      <w:r w:rsidRPr="00636043">
        <w:rPr>
          <w:rFonts w:asciiTheme="majorBidi" w:eastAsia="Times New Roman" w:hAnsiTheme="majorBidi" w:cstheme="majorBidi"/>
          <w:sz w:val="28"/>
          <w:szCs w:val="28"/>
          <w:vertAlign w:val="subscript"/>
        </w:rPr>
        <w:t>design</w:t>
      </w:r>
      <w:r w:rsidRPr="00636043">
        <w:rPr>
          <w:rFonts w:asciiTheme="majorBidi" w:eastAsia="Times New Roman" w:hAnsiTheme="majorBidi" w:cstheme="majorBidi"/>
          <w:sz w:val="28"/>
          <w:szCs w:val="28"/>
        </w:rPr>
        <w:t>, for different area types and coverage requirements are calculated. The value of LNF</w:t>
      </w:r>
      <w:r w:rsidRPr="00636043">
        <w:rPr>
          <w:rFonts w:asciiTheme="majorBidi" w:eastAsia="Times New Roman" w:hAnsiTheme="majorBidi" w:cstheme="majorBidi"/>
          <w:sz w:val="28"/>
          <w:szCs w:val="28"/>
          <w:vertAlign w:val="subscript"/>
        </w:rPr>
        <w:t>marg(o)</w:t>
      </w:r>
      <w:r w:rsidRPr="00636043">
        <w:rPr>
          <w:rFonts w:asciiTheme="majorBidi" w:eastAsia="Times New Roman" w:hAnsiTheme="majorBidi" w:cstheme="majorBidi"/>
          <w:sz w:val="28"/>
          <w:szCs w:val="28"/>
        </w:rPr>
        <w:t xml:space="preserve"> is calculated according to the simulations which includes the multi-servergain,</w:t>
      </w:r>
    </w:p>
    <w:p w:rsidR="000C72EB" w:rsidRDefault="000C72EB" w:rsidP="003B6A79">
      <w:pPr>
        <w:spacing w:before="100" w:beforeAutospacing="1" w:after="100" w:afterAutospacing="1" w:line="360" w:lineRule="auto"/>
        <w:rPr>
          <w:rFonts w:asciiTheme="majorBidi" w:eastAsia="Times New Roman" w:hAnsiTheme="majorBidi" w:cstheme="majorBidi"/>
          <w:sz w:val="28"/>
          <w:szCs w:val="28"/>
        </w:rPr>
      </w:pPr>
    </w:p>
    <w:p w:rsidR="00A43EB2" w:rsidRDefault="00A43EB2" w:rsidP="003B6A79">
      <w:pPr>
        <w:spacing w:before="100" w:beforeAutospacing="1" w:after="100" w:afterAutospacing="1" w:line="360" w:lineRule="auto"/>
        <w:rPr>
          <w:rFonts w:asciiTheme="majorBidi" w:eastAsia="Times New Roman" w:hAnsiTheme="majorBidi" w:cstheme="majorBidi"/>
          <w:sz w:val="28"/>
          <w:szCs w:val="28"/>
        </w:rPr>
      </w:pPr>
    </w:p>
    <w:p w:rsidR="00A43EB2" w:rsidRDefault="00A43EB2" w:rsidP="003B6A79">
      <w:pPr>
        <w:spacing w:before="100" w:beforeAutospacing="1" w:after="100" w:afterAutospacing="1" w:line="360" w:lineRule="auto"/>
        <w:rPr>
          <w:rFonts w:asciiTheme="majorBidi" w:eastAsia="Times New Roman" w:hAnsiTheme="majorBidi" w:cstheme="majorBidi"/>
          <w:sz w:val="28"/>
          <w:szCs w:val="28"/>
        </w:rPr>
      </w:pPr>
    </w:p>
    <w:p w:rsidR="00A43EB2" w:rsidRDefault="00A43EB2" w:rsidP="003B6A79">
      <w:pPr>
        <w:spacing w:before="100" w:beforeAutospacing="1" w:after="100" w:afterAutospacing="1" w:line="360" w:lineRule="auto"/>
        <w:rPr>
          <w:rFonts w:asciiTheme="majorBidi" w:eastAsia="Times New Roman" w:hAnsiTheme="majorBidi" w:cstheme="majorBidi"/>
          <w:sz w:val="28"/>
          <w:szCs w:val="28"/>
        </w:rPr>
      </w:pPr>
    </w:p>
    <w:p w:rsidR="00A43EB2" w:rsidRDefault="00A43EB2" w:rsidP="003B6A79">
      <w:pPr>
        <w:spacing w:before="100" w:beforeAutospacing="1" w:after="100" w:afterAutospacing="1" w:line="360" w:lineRule="auto"/>
        <w:rPr>
          <w:rFonts w:asciiTheme="majorBidi" w:eastAsia="Times New Roman" w:hAnsiTheme="majorBidi" w:cstheme="majorBidi"/>
          <w:sz w:val="28"/>
          <w:szCs w:val="28"/>
        </w:rPr>
      </w:pPr>
    </w:p>
    <w:p w:rsidR="00A43EB2" w:rsidRPr="00636043" w:rsidRDefault="00A43EB2" w:rsidP="003B6A79">
      <w:pPr>
        <w:spacing w:before="100" w:beforeAutospacing="1" w:after="100" w:afterAutospacing="1" w:line="360" w:lineRule="auto"/>
        <w:rPr>
          <w:rFonts w:asciiTheme="majorBidi" w:eastAsia="Times New Roman" w:hAnsiTheme="majorBidi" w:cstheme="majorBidi"/>
          <w:sz w:val="28"/>
          <w:szCs w:val="28"/>
        </w:rPr>
      </w:pPr>
    </w:p>
    <w:tbl>
      <w:tblPr>
        <w:tblStyle w:val="LightGrid-Accent5"/>
        <w:tblW w:w="5000" w:type="pct"/>
        <w:tblLook w:val="04A0"/>
      </w:tblPr>
      <w:tblGrid>
        <w:gridCol w:w="2327"/>
        <w:gridCol w:w="1882"/>
        <w:gridCol w:w="788"/>
        <w:gridCol w:w="1396"/>
        <w:gridCol w:w="1666"/>
        <w:gridCol w:w="1517"/>
      </w:tblGrid>
      <w:tr w:rsidR="00AE45F6" w:rsidRPr="007E278F" w:rsidTr="00A43EB2">
        <w:trPr>
          <w:cnfStyle w:val="100000000000"/>
        </w:trPr>
        <w:tc>
          <w:tcPr>
            <w:cnfStyle w:val="001000000000"/>
            <w:tcW w:w="0" w:type="auto"/>
            <w:hideMark/>
          </w:tcPr>
          <w:p w:rsidR="00AE45F6" w:rsidRPr="007E278F" w:rsidRDefault="00AE45F6" w:rsidP="00A43EB2">
            <w:pPr>
              <w:spacing w:before="100" w:beforeAutospacing="1" w:after="100" w:afterAutospacing="1"/>
              <w:jc w:val="center"/>
              <w:rPr>
                <w:rFonts w:asciiTheme="majorBidi" w:eastAsia="Times New Roman" w:hAnsiTheme="majorBidi"/>
                <w:sz w:val="28"/>
                <w:szCs w:val="28"/>
              </w:rPr>
            </w:pPr>
            <w:bookmarkStart w:id="44" w:name="TABLE32"/>
            <w:bookmarkEnd w:id="44"/>
            <w:r w:rsidRPr="007E278F">
              <w:rPr>
                <w:rFonts w:asciiTheme="majorBidi" w:eastAsia="Times New Roman" w:hAnsiTheme="majorBidi"/>
                <w:sz w:val="28"/>
                <w:szCs w:val="28"/>
              </w:rPr>
              <w:lastRenderedPageBreak/>
              <w:t>Area type</w:t>
            </w:r>
          </w:p>
        </w:tc>
        <w:tc>
          <w:tcPr>
            <w:tcW w:w="0" w:type="auto"/>
            <w:hideMark/>
          </w:tcPr>
          <w:p w:rsidR="00AE45F6" w:rsidRPr="007E278F" w:rsidRDefault="00AE45F6" w:rsidP="00A43EB2">
            <w:pPr>
              <w:spacing w:before="100" w:beforeAutospacing="1" w:after="100" w:afterAutospacing="1"/>
              <w:jc w:val="center"/>
              <w:cnfStyle w:val="100000000000"/>
              <w:rPr>
                <w:rFonts w:asciiTheme="majorBidi" w:eastAsia="Times New Roman" w:hAnsiTheme="majorBidi"/>
                <w:sz w:val="28"/>
                <w:szCs w:val="28"/>
              </w:rPr>
            </w:pPr>
            <w:r w:rsidRPr="007E278F">
              <w:rPr>
                <w:rFonts w:asciiTheme="majorBidi" w:eastAsia="Times New Roman" w:hAnsiTheme="majorBidi"/>
                <w:sz w:val="28"/>
                <w:szCs w:val="28"/>
              </w:rPr>
              <w:t>Coverage [%]</w:t>
            </w:r>
          </w:p>
        </w:tc>
        <w:tc>
          <w:tcPr>
            <w:tcW w:w="0" w:type="auto"/>
            <w:hideMark/>
          </w:tcPr>
          <w:p w:rsidR="00AE45F6" w:rsidRPr="007E278F" w:rsidRDefault="00AE45F6" w:rsidP="00A43EB2">
            <w:pPr>
              <w:spacing w:before="100" w:beforeAutospacing="1" w:after="100" w:afterAutospacing="1"/>
              <w:jc w:val="center"/>
              <w:cnfStyle w:val="100000000000"/>
              <w:rPr>
                <w:rFonts w:asciiTheme="majorBidi" w:eastAsia="Times New Roman" w:hAnsiTheme="majorBidi"/>
                <w:sz w:val="28"/>
                <w:szCs w:val="28"/>
              </w:rPr>
            </w:pPr>
            <w:r w:rsidRPr="007E278F">
              <w:rPr>
                <w:rFonts w:asciiTheme="majorBidi" w:eastAsia="Times New Roman" w:hAnsiTheme="majorBidi"/>
                <w:sz w:val="28"/>
                <w:szCs w:val="28"/>
              </w:rPr>
              <w:t>SS</w:t>
            </w:r>
            <w:r w:rsidRPr="007E278F">
              <w:rPr>
                <w:rFonts w:asciiTheme="majorBidi" w:eastAsia="Times New Roman" w:hAnsiTheme="majorBidi"/>
                <w:sz w:val="28"/>
                <w:szCs w:val="28"/>
                <w:vertAlign w:val="subscript"/>
              </w:rPr>
              <w:t>req</w:t>
            </w:r>
          </w:p>
          <w:p w:rsidR="00AE45F6" w:rsidRPr="007E278F" w:rsidRDefault="00AE45F6" w:rsidP="00A43EB2">
            <w:pPr>
              <w:spacing w:before="100" w:beforeAutospacing="1" w:after="100" w:afterAutospacing="1"/>
              <w:jc w:val="center"/>
              <w:cnfStyle w:val="100000000000"/>
              <w:rPr>
                <w:rFonts w:asciiTheme="majorBidi" w:eastAsia="Times New Roman" w:hAnsiTheme="majorBidi"/>
                <w:sz w:val="28"/>
                <w:szCs w:val="28"/>
              </w:rPr>
            </w:pPr>
            <w:r w:rsidRPr="007E278F">
              <w:rPr>
                <w:rFonts w:asciiTheme="majorBidi" w:eastAsia="Times New Roman" w:hAnsiTheme="majorBidi"/>
                <w:sz w:val="28"/>
                <w:szCs w:val="28"/>
                <w:vertAlign w:val="subscript"/>
              </w:rPr>
              <w:t>[dBm]</w:t>
            </w:r>
          </w:p>
        </w:tc>
        <w:tc>
          <w:tcPr>
            <w:tcW w:w="0" w:type="auto"/>
            <w:hideMark/>
          </w:tcPr>
          <w:p w:rsidR="00AE45F6" w:rsidRPr="007E278F" w:rsidRDefault="00AE45F6" w:rsidP="00A43EB2">
            <w:pPr>
              <w:spacing w:before="100" w:beforeAutospacing="1" w:after="100" w:afterAutospacing="1"/>
              <w:jc w:val="center"/>
              <w:cnfStyle w:val="100000000000"/>
              <w:rPr>
                <w:rFonts w:asciiTheme="majorBidi" w:eastAsia="Times New Roman" w:hAnsiTheme="majorBidi"/>
                <w:sz w:val="28"/>
                <w:szCs w:val="28"/>
              </w:rPr>
            </w:pPr>
            <w:r w:rsidRPr="007E278F">
              <w:rPr>
                <w:rFonts w:asciiTheme="majorBidi" w:eastAsia="Times New Roman" w:hAnsiTheme="majorBidi"/>
                <w:sz w:val="28"/>
                <w:szCs w:val="28"/>
              </w:rPr>
              <w:t>LNF</w:t>
            </w:r>
            <w:r w:rsidRPr="007E278F">
              <w:rPr>
                <w:rFonts w:asciiTheme="majorBidi" w:eastAsia="Times New Roman" w:hAnsiTheme="majorBidi"/>
                <w:sz w:val="28"/>
                <w:szCs w:val="28"/>
                <w:vertAlign w:val="subscript"/>
              </w:rPr>
              <w:t>marg(o)</w:t>
            </w:r>
          </w:p>
          <w:p w:rsidR="00AE45F6" w:rsidRPr="007E278F" w:rsidRDefault="00AE45F6" w:rsidP="00A43EB2">
            <w:pPr>
              <w:spacing w:before="100" w:beforeAutospacing="1" w:after="100" w:afterAutospacing="1"/>
              <w:jc w:val="center"/>
              <w:cnfStyle w:val="100000000000"/>
              <w:rPr>
                <w:rFonts w:asciiTheme="majorBidi" w:eastAsia="Times New Roman" w:hAnsiTheme="majorBidi"/>
                <w:sz w:val="28"/>
                <w:szCs w:val="28"/>
              </w:rPr>
            </w:pPr>
            <w:r w:rsidRPr="007E278F">
              <w:rPr>
                <w:rFonts w:asciiTheme="majorBidi" w:eastAsia="Times New Roman" w:hAnsiTheme="majorBidi"/>
                <w:sz w:val="28"/>
                <w:szCs w:val="28"/>
                <w:vertAlign w:val="subscript"/>
              </w:rPr>
              <w:t>[dB]</w:t>
            </w:r>
          </w:p>
        </w:tc>
        <w:tc>
          <w:tcPr>
            <w:tcW w:w="0" w:type="auto"/>
            <w:hideMark/>
          </w:tcPr>
          <w:p w:rsidR="00AE45F6" w:rsidRPr="007E278F" w:rsidRDefault="00AE45F6" w:rsidP="00A43EB2">
            <w:pPr>
              <w:spacing w:before="100" w:beforeAutospacing="1" w:after="100" w:afterAutospacing="1"/>
              <w:jc w:val="center"/>
              <w:cnfStyle w:val="100000000000"/>
              <w:rPr>
                <w:rFonts w:asciiTheme="majorBidi" w:eastAsia="Times New Roman" w:hAnsiTheme="majorBidi"/>
                <w:sz w:val="28"/>
                <w:szCs w:val="28"/>
              </w:rPr>
            </w:pPr>
            <w:r w:rsidRPr="007E278F">
              <w:rPr>
                <w:rFonts w:asciiTheme="majorBidi" w:eastAsia="Times New Roman" w:hAnsiTheme="majorBidi"/>
                <w:sz w:val="28"/>
                <w:szCs w:val="28"/>
              </w:rPr>
              <w:t>SS</w:t>
            </w:r>
            <w:r w:rsidRPr="007E278F">
              <w:rPr>
                <w:rFonts w:asciiTheme="majorBidi" w:eastAsia="Times New Roman" w:hAnsiTheme="majorBidi"/>
                <w:sz w:val="28"/>
                <w:szCs w:val="28"/>
                <w:vertAlign w:val="subscript"/>
              </w:rPr>
              <w:t>design outdoor</w:t>
            </w:r>
          </w:p>
          <w:p w:rsidR="00AE45F6" w:rsidRPr="007E278F" w:rsidRDefault="00AE45F6" w:rsidP="00A43EB2">
            <w:pPr>
              <w:spacing w:before="100" w:beforeAutospacing="1" w:after="100" w:afterAutospacing="1"/>
              <w:jc w:val="center"/>
              <w:cnfStyle w:val="100000000000"/>
              <w:rPr>
                <w:rFonts w:asciiTheme="majorBidi" w:eastAsia="Times New Roman" w:hAnsiTheme="majorBidi"/>
                <w:sz w:val="28"/>
                <w:szCs w:val="28"/>
              </w:rPr>
            </w:pPr>
            <w:r w:rsidRPr="007E278F">
              <w:rPr>
                <w:rFonts w:asciiTheme="majorBidi" w:eastAsia="Times New Roman" w:hAnsiTheme="majorBidi"/>
                <w:sz w:val="28"/>
                <w:szCs w:val="28"/>
                <w:vertAlign w:val="subscript"/>
              </w:rPr>
              <w:t>[dBm]</w:t>
            </w:r>
          </w:p>
        </w:tc>
        <w:tc>
          <w:tcPr>
            <w:tcW w:w="0" w:type="auto"/>
            <w:hideMark/>
          </w:tcPr>
          <w:p w:rsidR="00AE45F6" w:rsidRPr="007E278F" w:rsidRDefault="00AE45F6" w:rsidP="00A43EB2">
            <w:pPr>
              <w:spacing w:before="100" w:beforeAutospacing="1" w:after="100" w:afterAutospacing="1"/>
              <w:jc w:val="center"/>
              <w:cnfStyle w:val="100000000000"/>
              <w:rPr>
                <w:rFonts w:asciiTheme="majorBidi" w:eastAsia="Times New Roman" w:hAnsiTheme="majorBidi"/>
                <w:sz w:val="28"/>
                <w:szCs w:val="28"/>
              </w:rPr>
            </w:pPr>
            <w:r w:rsidRPr="007E278F">
              <w:rPr>
                <w:rFonts w:asciiTheme="majorBidi" w:eastAsia="Times New Roman" w:hAnsiTheme="majorBidi"/>
                <w:sz w:val="28"/>
                <w:szCs w:val="28"/>
              </w:rPr>
              <w:t>SS</w:t>
            </w:r>
            <w:r w:rsidRPr="007E278F">
              <w:rPr>
                <w:rFonts w:asciiTheme="majorBidi" w:eastAsia="Times New Roman" w:hAnsiTheme="majorBidi"/>
                <w:sz w:val="28"/>
                <w:szCs w:val="28"/>
                <w:vertAlign w:val="subscript"/>
              </w:rPr>
              <w:t>design in-car</w:t>
            </w:r>
          </w:p>
          <w:p w:rsidR="00AE45F6" w:rsidRPr="007E278F" w:rsidRDefault="00AE45F6" w:rsidP="00A43EB2">
            <w:pPr>
              <w:spacing w:before="100" w:beforeAutospacing="1" w:after="100" w:afterAutospacing="1"/>
              <w:jc w:val="center"/>
              <w:cnfStyle w:val="100000000000"/>
              <w:rPr>
                <w:rFonts w:asciiTheme="majorBidi" w:eastAsia="Times New Roman" w:hAnsiTheme="majorBidi"/>
                <w:sz w:val="28"/>
                <w:szCs w:val="28"/>
              </w:rPr>
            </w:pPr>
            <w:r w:rsidRPr="007E278F">
              <w:rPr>
                <w:rFonts w:asciiTheme="majorBidi" w:eastAsia="Times New Roman" w:hAnsiTheme="majorBidi"/>
                <w:sz w:val="28"/>
                <w:szCs w:val="28"/>
                <w:vertAlign w:val="subscript"/>
              </w:rPr>
              <w:t>[dBm]</w:t>
            </w:r>
          </w:p>
        </w:tc>
      </w:tr>
      <w:tr w:rsidR="00AE45F6" w:rsidRPr="007E278F" w:rsidTr="00A43EB2">
        <w:trPr>
          <w:cnfStyle w:val="000000100000"/>
        </w:trPr>
        <w:tc>
          <w:tcPr>
            <w:cnfStyle w:val="001000000000"/>
            <w:tcW w:w="0" w:type="auto"/>
            <w:vMerge w:val="restart"/>
            <w:hideMark/>
          </w:tcPr>
          <w:p w:rsidR="00AE45F6" w:rsidRPr="007E278F" w:rsidRDefault="00AE45F6" w:rsidP="003B6A79">
            <w:pPr>
              <w:spacing w:before="100" w:beforeAutospacing="1" w:after="100" w:afterAutospacing="1" w:line="360" w:lineRule="auto"/>
              <w:jc w:val="center"/>
              <w:rPr>
                <w:rFonts w:asciiTheme="majorBidi" w:eastAsia="Times New Roman" w:hAnsiTheme="majorBidi"/>
                <w:sz w:val="28"/>
                <w:szCs w:val="28"/>
              </w:rPr>
            </w:pPr>
            <w:r w:rsidRPr="007E278F">
              <w:rPr>
                <w:rFonts w:asciiTheme="majorBidi" w:eastAsia="Times New Roman" w:hAnsiTheme="majorBidi"/>
                <w:sz w:val="28"/>
                <w:szCs w:val="28"/>
              </w:rPr>
              <w:t>Dense urban</w:t>
            </w:r>
          </w:p>
          <w:p w:rsidR="00AE45F6" w:rsidRPr="007E278F" w:rsidRDefault="00AE45F6" w:rsidP="003B6A79">
            <w:pPr>
              <w:spacing w:before="100" w:beforeAutospacing="1" w:after="100" w:afterAutospacing="1" w:line="360" w:lineRule="auto"/>
              <w:jc w:val="center"/>
              <w:rPr>
                <w:rFonts w:asciiTheme="majorBidi" w:eastAsia="Times New Roman" w:hAnsiTheme="majorBidi"/>
                <w:sz w:val="28"/>
                <w:szCs w:val="28"/>
              </w:rPr>
            </w:pPr>
            <w:r w:rsidRPr="007E278F">
              <w:rPr>
                <w:rFonts w:asciiTheme="majorBidi" w:eastAsia="Times New Roman" w:hAnsiTheme="majorBidi"/>
                <w:noProof/>
                <w:sz w:val="28"/>
                <w:szCs w:val="28"/>
              </w:rPr>
              <w:drawing>
                <wp:inline distT="0" distB="0" distL="0" distR="0">
                  <wp:extent cx="114300" cy="114300"/>
                  <wp:effectExtent l="19050" t="0" r="0" b="0"/>
                  <wp:docPr id="15" name="Picture 15" descr="C:\Users\belal\AppData\Local\Temp\ALEX_TMP\1018\alex154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elal\AppData\Local\Temp\ALEX_TMP\1018\alex1548.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7E278F">
              <w:rPr>
                <w:rFonts w:asciiTheme="majorBidi" w:eastAsia="Times New Roman" w:hAnsiTheme="majorBidi"/>
                <w:sz w:val="28"/>
                <w:szCs w:val="28"/>
                <w:vertAlign w:val="subscript"/>
              </w:rPr>
              <w:t>LNF(o)</w:t>
            </w:r>
            <w:r w:rsidRPr="007E278F">
              <w:rPr>
                <w:rFonts w:asciiTheme="majorBidi" w:eastAsia="Times New Roman" w:hAnsiTheme="majorBidi"/>
                <w:sz w:val="28"/>
                <w:szCs w:val="28"/>
              </w:rPr>
              <w:t xml:space="preserve"> = 10 dB</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75</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-3.1</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-97.1</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-91.1</w:t>
            </w:r>
          </w:p>
        </w:tc>
      </w:tr>
      <w:tr w:rsidR="00AE45F6" w:rsidRPr="007E278F" w:rsidTr="00A43EB2">
        <w:trPr>
          <w:cnfStyle w:val="00000001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85</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0.7</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-93.3</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-87.3</w:t>
            </w:r>
          </w:p>
        </w:tc>
      </w:tr>
      <w:tr w:rsidR="00AE45F6" w:rsidRPr="007E278F" w:rsidTr="00A43EB2">
        <w:trPr>
          <w:cnfStyle w:val="00000010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90</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3.2</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-90.8</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-84.8</w:t>
            </w:r>
          </w:p>
        </w:tc>
      </w:tr>
      <w:tr w:rsidR="00AE45F6" w:rsidRPr="007E278F" w:rsidTr="00A43EB2">
        <w:trPr>
          <w:cnfStyle w:val="00000001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95</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6.8</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-87.2</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-81.2</w:t>
            </w:r>
          </w:p>
        </w:tc>
      </w:tr>
      <w:tr w:rsidR="00AE45F6" w:rsidRPr="007E278F" w:rsidTr="00A43EB2">
        <w:trPr>
          <w:cnfStyle w:val="00000010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98</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10.7</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-83.3</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-77.3</w:t>
            </w:r>
          </w:p>
        </w:tc>
      </w:tr>
      <w:tr w:rsidR="00AE45F6" w:rsidRPr="007E278F" w:rsidTr="00A43EB2">
        <w:trPr>
          <w:cnfStyle w:val="000000010000"/>
        </w:trPr>
        <w:tc>
          <w:tcPr>
            <w:cnfStyle w:val="001000000000"/>
            <w:tcW w:w="0" w:type="auto"/>
            <w:vMerge w:val="restart"/>
            <w:hideMark/>
          </w:tcPr>
          <w:p w:rsidR="00AE45F6" w:rsidRPr="007E278F" w:rsidRDefault="00AE45F6" w:rsidP="003B6A79">
            <w:pPr>
              <w:spacing w:before="100" w:beforeAutospacing="1" w:after="100" w:afterAutospacing="1" w:line="360" w:lineRule="auto"/>
              <w:jc w:val="center"/>
              <w:rPr>
                <w:rFonts w:asciiTheme="majorBidi" w:eastAsia="Times New Roman" w:hAnsiTheme="majorBidi"/>
                <w:sz w:val="28"/>
                <w:szCs w:val="28"/>
              </w:rPr>
            </w:pPr>
            <w:r w:rsidRPr="007E278F">
              <w:rPr>
                <w:rFonts w:asciiTheme="majorBidi" w:eastAsia="Times New Roman" w:hAnsiTheme="majorBidi"/>
                <w:sz w:val="28"/>
                <w:szCs w:val="28"/>
              </w:rPr>
              <w:t>Urban</w:t>
            </w:r>
          </w:p>
          <w:p w:rsidR="00AE45F6" w:rsidRPr="007E278F" w:rsidRDefault="00AE45F6" w:rsidP="003B6A79">
            <w:pPr>
              <w:spacing w:before="100" w:beforeAutospacing="1" w:after="100" w:afterAutospacing="1" w:line="360" w:lineRule="auto"/>
              <w:jc w:val="center"/>
              <w:rPr>
                <w:rFonts w:asciiTheme="majorBidi" w:eastAsia="Times New Roman" w:hAnsiTheme="majorBidi"/>
                <w:sz w:val="28"/>
                <w:szCs w:val="28"/>
              </w:rPr>
            </w:pPr>
            <w:r w:rsidRPr="007E278F">
              <w:rPr>
                <w:rFonts w:asciiTheme="majorBidi" w:eastAsia="Times New Roman" w:hAnsiTheme="majorBidi"/>
                <w:noProof/>
                <w:sz w:val="28"/>
                <w:szCs w:val="28"/>
              </w:rPr>
              <w:drawing>
                <wp:inline distT="0" distB="0" distL="0" distR="0">
                  <wp:extent cx="114300" cy="114300"/>
                  <wp:effectExtent l="19050" t="0" r="0" b="0"/>
                  <wp:docPr id="16" name="Picture 16" descr="C:\Users\belal\AppData\Local\Temp\ALEX_TMP\1018\alex154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belal\AppData\Local\Temp\ALEX_TMP\1018\alex1548.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7E278F">
              <w:rPr>
                <w:rFonts w:asciiTheme="majorBidi" w:eastAsia="Times New Roman" w:hAnsiTheme="majorBidi"/>
                <w:sz w:val="28"/>
                <w:szCs w:val="28"/>
                <w:vertAlign w:val="subscript"/>
              </w:rPr>
              <w:t>LNF(o)</w:t>
            </w:r>
            <w:r w:rsidRPr="007E278F">
              <w:rPr>
                <w:rFonts w:asciiTheme="majorBidi" w:eastAsia="Times New Roman" w:hAnsiTheme="majorBidi"/>
                <w:sz w:val="28"/>
                <w:szCs w:val="28"/>
              </w:rPr>
              <w:t xml:space="preserve"> = 8 dB</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75</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-3.4</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-97.4</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-91.4</w:t>
            </w:r>
          </w:p>
        </w:tc>
      </w:tr>
      <w:tr w:rsidR="00AE45F6" w:rsidRPr="007E278F" w:rsidTr="00A43EB2">
        <w:trPr>
          <w:cnfStyle w:val="00000010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85</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-0.2</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-94.2</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-88.2</w:t>
            </w:r>
          </w:p>
        </w:tc>
      </w:tr>
      <w:tr w:rsidR="00AE45F6" w:rsidRPr="007E278F" w:rsidTr="00A43EB2">
        <w:trPr>
          <w:cnfStyle w:val="00000001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90</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1.8</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-92.2</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-86.2</w:t>
            </w:r>
          </w:p>
        </w:tc>
      </w:tr>
      <w:tr w:rsidR="00AE45F6" w:rsidRPr="007E278F" w:rsidTr="00A43EB2">
        <w:trPr>
          <w:cnfStyle w:val="00000010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95</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4.9</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-89.1</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-83.1</w:t>
            </w:r>
          </w:p>
        </w:tc>
      </w:tr>
      <w:tr w:rsidR="00AE45F6" w:rsidRPr="007E278F" w:rsidTr="00A43EB2">
        <w:trPr>
          <w:cnfStyle w:val="00000001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98</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8.1</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-85.9</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-79.9</w:t>
            </w:r>
          </w:p>
        </w:tc>
      </w:tr>
      <w:tr w:rsidR="00AE45F6" w:rsidRPr="007E278F" w:rsidTr="00A43EB2">
        <w:trPr>
          <w:cnfStyle w:val="000000100000"/>
        </w:trPr>
        <w:tc>
          <w:tcPr>
            <w:cnfStyle w:val="001000000000"/>
            <w:tcW w:w="0" w:type="auto"/>
            <w:vMerge w:val="restart"/>
            <w:hideMark/>
          </w:tcPr>
          <w:p w:rsidR="00AE45F6" w:rsidRPr="007E278F" w:rsidRDefault="00AE45F6" w:rsidP="003B6A79">
            <w:pPr>
              <w:spacing w:before="100" w:beforeAutospacing="1" w:after="100" w:afterAutospacing="1" w:line="360" w:lineRule="auto"/>
              <w:jc w:val="center"/>
              <w:rPr>
                <w:rFonts w:asciiTheme="majorBidi" w:eastAsia="Times New Roman" w:hAnsiTheme="majorBidi"/>
                <w:sz w:val="28"/>
                <w:szCs w:val="28"/>
              </w:rPr>
            </w:pPr>
            <w:r w:rsidRPr="007E278F">
              <w:rPr>
                <w:rFonts w:asciiTheme="majorBidi" w:eastAsia="Times New Roman" w:hAnsiTheme="majorBidi"/>
                <w:sz w:val="28"/>
                <w:szCs w:val="28"/>
              </w:rPr>
              <w:t>Suburban + rural</w:t>
            </w:r>
          </w:p>
          <w:p w:rsidR="00AE45F6" w:rsidRPr="007E278F" w:rsidRDefault="00AE45F6" w:rsidP="003B6A79">
            <w:pPr>
              <w:spacing w:before="100" w:beforeAutospacing="1" w:after="100" w:afterAutospacing="1" w:line="360" w:lineRule="auto"/>
              <w:jc w:val="center"/>
              <w:rPr>
                <w:rFonts w:asciiTheme="majorBidi" w:eastAsia="Times New Roman" w:hAnsiTheme="majorBidi"/>
                <w:sz w:val="28"/>
                <w:szCs w:val="28"/>
              </w:rPr>
            </w:pPr>
            <w:r w:rsidRPr="007E278F">
              <w:rPr>
                <w:rFonts w:asciiTheme="majorBidi" w:eastAsia="Times New Roman" w:hAnsiTheme="majorBidi"/>
                <w:noProof/>
                <w:sz w:val="28"/>
                <w:szCs w:val="28"/>
              </w:rPr>
              <w:drawing>
                <wp:inline distT="0" distB="0" distL="0" distR="0">
                  <wp:extent cx="114300" cy="114300"/>
                  <wp:effectExtent l="19050" t="0" r="0" b="0"/>
                  <wp:docPr id="17" name="Picture 17" descr="C:\Users\belal\AppData\Local\Temp\ALEX_TMP\1018\alex154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elal\AppData\Local\Temp\ALEX_TMP\1018\alex1548.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7E278F">
              <w:rPr>
                <w:rFonts w:asciiTheme="majorBidi" w:eastAsia="Times New Roman" w:hAnsiTheme="majorBidi"/>
                <w:sz w:val="28"/>
                <w:szCs w:val="28"/>
                <w:vertAlign w:val="subscript"/>
              </w:rPr>
              <w:t>LNF(o)</w:t>
            </w:r>
            <w:r w:rsidRPr="007E278F">
              <w:rPr>
                <w:rFonts w:asciiTheme="majorBidi" w:eastAsia="Times New Roman" w:hAnsiTheme="majorBidi"/>
                <w:sz w:val="28"/>
                <w:szCs w:val="28"/>
              </w:rPr>
              <w:t xml:space="preserve"> = 6 dB</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75</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-3.7</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-97.7</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-91.7</w:t>
            </w:r>
          </w:p>
        </w:tc>
      </w:tr>
      <w:tr w:rsidR="00AE45F6" w:rsidRPr="007E278F" w:rsidTr="00A43EB2">
        <w:trPr>
          <w:cnfStyle w:val="00000001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85</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-1.2</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-95.2</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-89.2</w:t>
            </w:r>
          </w:p>
        </w:tc>
      </w:tr>
      <w:tr w:rsidR="00AE45F6" w:rsidRPr="007E278F" w:rsidTr="00A43EB2">
        <w:trPr>
          <w:cnfStyle w:val="00000010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90</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0.5</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-93.5</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-87.5</w:t>
            </w:r>
          </w:p>
        </w:tc>
      </w:tr>
      <w:tr w:rsidR="00AE45F6" w:rsidRPr="007E278F" w:rsidTr="00A43EB2">
        <w:trPr>
          <w:cnfStyle w:val="00000001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95</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3.0</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-91</w:t>
            </w:r>
          </w:p>
        </w:tc>
        <w:tc>
          <w:tcPr>
            <w:tcW w:w="0" w:type="auto"/>
            <w:hideMark/>
          </w:tcPr>
          <w:p w:rsidR="00AE45F6" w:rsidRPr="007E278F" w:rsidRDefault="00AE45F6"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-85</w:t>
            </w:r>
          </w:p>
        </w:tc>
      </w:tr>
      <w:tr w:rsidR="00AE45F6" w:rsidRPr="007E278F" w:rsidTr="00A43EB2">
        <w:trPr>
          <w:cnfStyle w:val="000000100000"/>
        </w:trPr>
        <w:tc>
          <w:tcPr>
            <w:cnfStyle w:val="001000000000"/>
            <w:tcW w:w="0" w:type="auto"/>
            <w:vMerge/>
            <w:hideMark/>
          </w:tcPr>
          <w:p w:rsidR="00AE45F6" w:rsidRPr="007E278F" w:rsidRDefault="00AE45F6" w:rsidP="003B6A79">
            <w:pPr>
              <w:spacing w:line="360" w:lineRule="auto"/>
              <w:rPr>
                <w:rFonts w:asciiTheme="majorBidi" w:eastAsia="Times New Roman" w:hAnsiTheme="majorBidi"/>
                <w:sz w:val="28"/>
                <w:szCs w:val="28"/>
              </w:rPr>
            </w:pP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98</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-94</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5.5</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-88.5</w:t>
            </w:r>
          </w:p>
        </w:tc>
        <w:tc>
          <w:tcPr>
            <w:tcW w:w="0" w:type="auto"/>
            <w:hideMark/>
          </w:tcPr>
          <w:p w:rsidR="00AE45F6" w:rsidRPr="007E278F" w:rsidRDefault="00AE45F6"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7E278F">
              <w:rPr>
                <w:rFonts w:asciiTheme="majorBidi" w:eastAsia="Times New Roman" w:hAnsiTheme="majorBidi" w:cstheme="majorBidi"/>
                <w:sz w:val="28"/>
                <w:szCs w:val="28"/>
              </w:rPr>
              <w:t>-82.5</w:t>
            </w:r>
          </w:p>
        </w:tc>
      </w:tr>
    </w:tbl>
    <w:p w:rsidR="007E278F" w:rsidRPr="007E278F" w:rsidRDefault="007E278F" w:rsidP="00A43EB2">
      <w:pPr>
        <w:spacing w:before="100" w:beforeAutospacing="1" w:after="100" w:afterAutospacing="1" w:line="360" w:lineRule="auto"/>
        <w:rPr>
          <w:rFonts w:asciiTheme="majorBidi" w:eastAsia="Times New Roman" w:hAnsiTheme="majorBidi" w:cstheme="majorBidi"/>
        </w:rPr>
      </w:pPr>
      <w:r w:rsidRPr="007E278F">
        <w:rPr>
          <w:rFonts w:asciiTheme="majorBidi" w:eastAsia="Times New Roman" w:hAnsiTheme="majorBidi" w:cstheme="majorBidi"/>
        </w:rPr>
        <w:t>Table (</w:t>
      </w:r>
      <w:r w:rsidR="00A43EB2">
        <w:rPr>
          <w:rFonts w:asciiTheme="majorBidi" w:eastAsia="Times New Roman" w:hAnsiTheme="majorBidi" w:cstheme="majorBidi"/>
        </w:rPr>
        <w:t>6</w:t>
      </w:r>
      <w:r w:rsidRPr="007E278F">
        <w:rPr>
          <w:rFonts w:asciiTheme="majorBidi" w:eastAsia="Times New Roman" w:hAnsiTheme="majorBidi" w:cstheme="majorBidi"/>
        </w:rPr>
        <w:t>):  Design Levels for Various Area Types and Coverage Requirements. A Car Penetration Loss (CPL) of 6 dB Has Been Used</w:t>
      </w:r>
      <w:r w:rsidR="00A43EB2">
        <w:rPr>
          <w:rFonts w:asciiTheme="majorBidi" w:eastAsia="Times New Roman" w:hAnsiTheme="majorBidi" w:cstheme="majorBidi"/>
        </w:rPr>
        <w:t>.</w:t>
      </w:r>
    </w:p>
    <w:p w:rsidR="00AE45F6" w:rsidRPr="00636043" w:rsidRDefault="00AE45F6" w:rsidP="003B6A79">
      <w:pPr>
        <w:spacing w:before="100" w:beforeAutospacing="1" w:after="100" w:afterAutospacing="1" w:line="360" w:lineRule="auto"/>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SS</w:t>
      </w:r>
      <w:r w:rsidRPr="00636043">
        <w:rPr>
          <w:rFonts w:asciiTheme="majorBidi" w:eastAsia="Times New Roman" w:hAnsiTheme="majorBidi" w:cstheme="majorBidi"/>
          <w:sz w:val="28"/>
          <w:szCs w:val="28"/>
          <w:vertAlign w:val="subscript"/>
        </w:rPr>
        <w:t>req</w:t>
      </w:r>
      <w:r w:rsidRPr="00636043">
        <w:rPr>
          <w:rFonts w:asciiTheme="majorBidi" w:eastAsia="Times New Roman" w:hAnsiTheme="majorBidi" w:cstheme="majorBidi"/>
          <w:sz w:val="28"/>
          <w:szCs w:val="28"/>
        </w:rPr>
        <w:t xml:space="preserve"> should be set to -96 dBm if Antenna hopping is used on BCCH.</w:t>
      </w:r>
    </w:p>
    <w:p w:rsidR="003465B7" w:rsidRPr="00636043" w:rsidRDefault="003465B7" w:rsidP="003B6A79">
      <w:pPr>
        <w:autoSpaceDE w:val="0"/>
        <w:autoSpaceDN w:val="0"/>
        <w:adjustRightInd w:val="0"/>
        <w:spacing w:after="0" w:line="360" w:lineRule="auto"/>
        <w:jc w:val="both"/>
        <w:rPr>
          <w:rFonts w:asciiTheme="majorBidi" w:hAnsiTheme="majorBidi" w:cstheme="majorBidi"/>
          <w:sz w:val="28"/>
          <w:szCs w:val="28"/>
        </w:rPr>
      </w:pPr>
    </w:p>
    <w:p w:rsidR="003B6A79" w:rsidRPr="00636043" w:rsidRDefault="003B6A79" w:rsidP="003B6A79">
      <w:pPr>
        <w:pStyle w:val="Heading3"/>
        <w:spacing w:line="360" w:lineRule="auto"/>
        <w:rPr>
          <w:rFonts w:asciiTheme="majorBidi" w:hAnsiTheme="majorBidi" w:cstheme="majorBidi"/>
          <w:b w:val="0"/>
          <w:bCs w:val="0"/>
          <w:color w:val="auto"/>
          <w:sz w:val="28"/>
          <w:szCs w:val="28"/>
        </w:rPr>
      </w:pPr>
      <w:bookmarkStart w:id="45" w:name="chCellCoverage-IndoorCoverage"/>
      <w:bookmarkStart w:id="46" w:name="id_jazc"/>
      <w:bookmarkStart w:id="47" w:name="CHAPTER4.3.2"/>
      <w:bookmarkEnd w:id="45"/>
      <w:bookmarkEnd w:id="46"/>
    </w:p>
    <w:p w:rsidR="00436042" w:rsidRPr="00636043" w:rsidRDefault="00523CE6" w:rsidP="003B6A79">
      <w:pPr>
        <w:pStyle w:val="Heading3"/>
        <w:spacing w:line="360" w:lineRule="auto"/>
        <w:rPr>
          <w:rFonts w:asciiTheme="majorBidi" w:hAnsiTheme="majorBidi" w:cstheme="majorBidi"/>
          <w:color w:val="auto"/>
          <w:sz w:val="28"/>
          <w:szCs w:val="28"/>
        </w:rPr>
      </w:pPr>
      <w:r w:rsidRPr="00636043">
        <w:rPr>
          <w:rFonts w:asciiTheme="majorBidi" w:hAnsiTheme="majorBidi" w:cstheme="majorBidi"/>
          <w:b w:val="0"/>
          <w:bCs w:val="0"/>
          <w:color w:val="auto"/>
          <w:sz w:val="28"/>
          <w:szCs w:val="28"/>
        </w:rPr>
        <w:lastRenderedPageBreak/>
        <w:t xml:space="preserve">2.2.3.2.8   </w:t>
      </w:r>
      <w:hyperlink r:id="rId31" w:anchor="TOP" w:history="1">
        <w:r w:rsidR="00436042" w:rsidRPr="00636043">
          <w:rPr>
            <w:rStyle w:val="Hyperlink"/>
            <w:rFonts w:asciiTheme="majorBidi" w:hAnsiTheme="majorBidi" w:cstheme="majorBidi"/>
            <w:color w:val="auto"/>
            <w:sz w:val="28"/>
            <w:szCs w:val="28"/>
            <w:u w:val="none"/>
          </w:rPr>
          <w:t>Indoor Coverage</w:t>
        </w:r>
      </w:hyperlink>
      <w:bookmarkEnd w:id="47"/>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Definitions</w:t>
      </w:r>
    </w:p>
    <w:p w:rsidR="00436042" w:rsidRPr="007E278F" w:rsidRDefault="00436042" w:rsidP="003B6A79">
      <w:pPr>
        <w:pStyle w:val="NormalWeb"/>
        <w:spacing w:line="360" w:lineRule="auto"/>
        <w:rPr>
          <w:rFonts w:asciiTheme="majorBidi" w:hAnsiTheme="majorBidi" w:cstheme="majorBidi"/>
          <w:b/>
          <w:bCs/>
          <w:i/>
          <w:iCs/>
          <w:color w:val="auto"/>
          <w:sz w:val="30"/>
          <w:szCs w:val="30"/>
        </w:rPr>
      </w:pPr>
      <w:r w:rsidRPr="007E278F">
        <w:rPr>
          <w:rStyle w:val="Emphasis"/>
          <w:rFonts w:asciiTheme="majorBidi" w:hAnsiTheme="majorBidi" w:cstheme="majorBidi"/>
          <w:b/>
          <w:bCs/>
          <w:i w:val="0"/>
          <w:iCs w:val="0"/>
          <w:color w:val="auto"/>
          <w:sz w:val="30"/>
          <w:szCs w:val="30"/>
        </w:rPr>
        <w:t>Indoor coverage</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By indoor coverage is understood the percentage of the ground floors of all the buildings in the area where the signal strength is above the required signal level of the mobiles, SS</w:t>
      </w:r>
      <w:r w:rsidRPr="00636043">
        <w:rPr>
          <w:rFonts w:asciiTheme="majorBidi" w:hAnsiTheme="majorBidi" w:cstheme="majorBidi"/>
          <w:color w:val="auto"/>
          <w:sz w:val="28"/>
          <w:szCs w:val="28"/>
          <w:vertAlign w:val="subscript"/>
        </w:rPr>
        <w:t>req</w:t>
      </w:r>
      <w:r w:rsidRPr="00636043">
        <w:rPr>
          <w:rFonts w:asciiTheme="majorBidi" w:hAnsiTheme="majorBidi" w:cstheme="majorBidi"/>
          <w:color w:val="auto"/>
          <w:sz w:val="28"/>
          <w:szCs w:val="28"/>
        </w:rPr>
        <w:t>.</w:t>
      </w:r>
    </w:p>
    <w:p w:rsidR="000C72EB" w:rsidRPr="00636043" w:rsidRDefault="000C72EB" w:rsidP="003B6A79">
      <w:pPr>
        <w:pStyle w:val="NormalWeb"/>
        <w:spacing w:line="360" w:lineRule="auto"/>
        <w:rPr>
          <w:rStyle w:val="Emphasis"/>
          <w:rFonts w:asciiTheme="majorBidi" w:hAnsiTheme="majorBidi" w:cstheme="majorBidi"/>
          <w:color w:val="auto"/>
          <w:sz w:val="28"/>
          <w:szCs w:val="28"/>
        </w:rPr>
      </w:pPr>
    </w:p>
    <w:p w:rsidR="00436042" w:rsidRPr="007E278F" w:rsidRDefault="00436042" w:rsidP="003B6A79">
      <w:pPr>
        <w:pStyle w:val="NormalWeb"/>
        <w:spacing w:line="360" w:lineRule="auto"/>
        <w:rPr>
          <w:rFonts w:asciiTheme="majorBidi" w:hAnsiTheme="majorBidi" w:cstheme="majorBidi"/>
          <w:b/>
          <w:bCs/>
          <w:i/>
          <w:iCs/>
          <w:color w:val="auto"/>
          <w:sz w:val="30"/>
          <w:szCs w:val="30"/>
        </w:rPr>
      </w:pPr>
      <w:r w:rsidRPr="007E278F">
        <w:rPr>
          <w:rStyle w:val="Emphasis"/>
          <w:rFonts w:asciiTheme="majorBidi" w:hAnsiTheme="majorBidi" w:cstheme="majorBidi"/>
          <w:b/>
          <w:bCs/>
          <w:i w:val="0"/>
          <w:iCs w:val="0"/>
          <w:color w:val="auto"/>
          <w:sz w:val="30"/>
          <w:szCs w:val="30"/>
        </w:rPr>
        <w:t>Building penetration loss</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 xml:space="preserve">Building penetration loss is defined as the difference between the average signal strength immediately outside the building and the average signal strength over the ground floor of the building, The building penetration loss for different buildings is log-normally distributed with a standard deviation of </w:t>
      </w:r>
      <w:r w:rsidRPr="00636043">
        <w:rPr>
          <w:rFonts w:asciiTheme="majorBidi" w:hAnsiTheme="majorBidi" w:cstheme="majorBidi"/>
          <w:noProof/>
          <w:color w:val="auto"/>
          <w:sz w:val="28"/>
          <w:szCs w:val="28"/>
        </w:rPr>
        <w:drawing>
          <wp:inline distT="0" distB="0" distL="0" distR="0">
            <wp:extent cx="114300" cy="114300"/>
            <wp:effectExtent l="19050" t="0" r="0" b="0"/>
            <wp:docPr id="39" name="Picture 1"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BPL</w:t>
      </w:r>
      <w:r w:rsidRPr="00636043">
        <w:rPr>
          <w:rFonts w:asciiTheme="majorBidi" w:hAnsiTheme="majorBidi" w:cstheme="majorBidi"/>
          <w:color w:val="auto"/>
          <w:sz w:val="28"/>
          <w:szCs w:val="28"/>
        </w:rPr>
        <w:t>.</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 xml:space="preserve">Variations of the loss over the ground floor could be described by a stochastic variable, which is log-normally distributed with a zero mean value and a standard deviation of </w:t>
      </w:r>
      <w:r w:rsidRPr="00636043">
        <w:rPr>
          <w:rFonts w:asciiTheme="majorBidi" w:hAnsiTheme="majorBidi" w:cstheme="majorBidi"/>
          <w:noProof/>
          <w:color w:val="auto"/>
          <w:sz w:val="28"/>
          <w:szCs w:val="28"/>
        </w:rPr>
        <w:drawing>
          <wp:inline distT="0" distB="0" distL="0" distR="0">
            <wp:extent cx="114300" cy="114300"/>
            <wp:effectExtent l="19050" t="0" r="0" b="0"/>
            <wp:docPr id="38" name="Picture 2"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floor</w:t>
      </w:r>
      <w:r w:rsidRPr="00636043">
        <w:rPr>
          <w:rFonts w:asciiTheme="majorBidi" w:hAnsiTheme="majorBidi" w:cstheme="majorBidi"/>
          <w:color w:val="auto"/>
          <w:sz w:val="28"/>
          <w:szCs w:val="28"/>
        </w:rPr>
        <w:t>.</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 xml:space="preserve">In this document </w:t>
      </w:r>
      <w:r w:rsidRPr="00636043">
        <w:rPr>
          <w:rFonts w:asciiTheme="majorBidi" w:hAnsiTheme="majorBidi" w:cstheme="majorBidi"/>
          <w:noProof/>
          <w:color w:val="auto"/>
          <w:sz w:val="28"/>
          <w:szCs w:val="28"/>
        </w:rPr>
        <w:drawing>
          <wp:inline distT="0" distB="0" distL="0" distR="0">
            <wp:extent cx="114300" cy="114300"/>
            <wp:effectExtent l="19050" t="0" r="0" b="0"/>
            <wp:docPr id="37" name="Picture 3"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BPL</w:t>
      </w:r>
      <w:r w:rsidRPr="00636043">
        <w:rPr>
          <w:rFonts w:asciiTheme="majorBidi" w:hAnsiTheme="majorBidi" w:cstheme="majorBidi"/>
          <w:color w:val="auto"/>
          <w:sz w:val="28"/>
          <w:szCs w:val="28"/>
        </w:rPr>
        <w:t xml:space="preserve"> and </w:t>
      </w:r>
      <w:r w:rsidRPr="00636043">
        <w:rPr>
          <w:rFonts w:asciiTheme="majorBidi" w:hAnsiTheme="majorBidi" w:cstheme="majorBidi"/>
          <w:noProof/>
          <w:color w:val="auto"/>
          <w:sz w:val="28"/>
          <w:szCs w:val="28"/>
        </w:rPr>
        <w:drawing>
          <wp:inline distT="0" distB="0" distL="0" distR="0">
            <wp:extent cx="114300" cy="114300"/>
            <wp:effectExtent l="19050" t="0" r="0" b="0"/>
            <wp:docPr id="36" name="Picture 4"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floor</w:t>
      </w:r>
      <w:r w:rsidRPr="00636043">
        <w:rPr>
          <w:rFonts w:asciiTheme="majorBidi" w:hAnsiTheme="majorBidi" w:cstheme="majorBidi"/>
          <w:color w:val="auto"/>
          <w:sz w:val="28"/>
          <w:szCs w:val="28"/>
        </w:rPr>
        <w:t xml:space="preserve"> is lumped together by adding the two as were they standard deviations in two independent log-normally distributed processes. The resulting standard deviation, </w:t>
      </w:r>
      <w:r w:rsidRPr="00636043">
        <w:rPr>
          <w:rFonts w:asciiTheme="majorBidi" w:hAnsiTheme="majorBidi" w:cstheme="majorBidi"/>
          <w:noProof/>
          <w:color w:val="auto"/>
          <w:sz w:val="28"/>
          <w:szCs w:val="28"/>
        </w:rPr>
        <w:drawing>
          <wp:inline distT="0" distB="0" distL="0" distR="0">
            <wp:extent cx="114300" cy="114300"/>
            <wp:effectExtent l="19050" t="0" r="0" b="0"/>
            <wp:docPr id="35" name="Picture 5"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indoor</w:t>
      </w:r>
      <w:r w:rsidRPr="00636043">
        <w:rPr>
          <w:rFonts w:asciiTheme="majorBidi" w:hAnsiTheme="majorBidi" w:cstheme="majorBidi"/>
          <w:color w:val="auto"/>
          <w:sz w:val="28"/>
          <w:szCs w:val="28"/>
        </w:rPr>
        <w:t xml:space="preserve"> or </w:t>
      </w:r>
      <w:r w:rsidRPr="00636043">
        <w:rPr>
          <w:rFonts w:asciiTheme="majorBidi" w:hAnsiTheme="majorBidi" w:cstheme="majorBidi"/>
          <w:noProof/>
          <w:color w:val="auto"/>
          <w:sz w:val="28"/>
          <w:szCs w:val="28"/>
        </w:rPr>
        <w:drawing>
          <wp:inline distT="0" distB="0" distL="0" distR="0">
            <wp:extent cx="114300" cy="114300"/>
            <wp:effectExtent l="19050" t="0" r="0" b="0"/>
            <wp:docPr id="34" name="Picture 6"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LNF(i)</w:t>
      </w:r>
      <w:r w:rsidRPr="00636043">
        <w:rPr>
          <w:rFonts w:asciiTheme="majorBidi" w:hAnsiTheme="majorBidi" w:cstheme="majorBidi"/>
          <w:color w:val="auto"/>
          <w:sz w:val="28"/>
          <w:szCs w:val="28"/>
        </w:rPr>
        <w:t>, could be calculated as the square root of the sum of the squares.</w:t>
      </w:r>
    </w:p>
    <w:p w:rsidR="00523CE6" w:rsidRPr="00636043" w:rsidRDefault="00523CE6" w:rsidP="003B6A79">
      <w:pPr>
        <w:pStyle w:val="NormalWeb"/>
        <w:spacing w:line="360" w:lineRule="auto"/>
        <w:rPr>
          <w:rStyle w:val="Strong"/>
          <w:rFonts w:asciiTheme="majorBidi" w:hAnsiTheme="majorBidi" w:cstheme="majorBidi"/>
          <w:color w:val="auto"/>
          <w:sz w:val="28"/>
          <w:szCs w:val="28"/>
        </w:rPr>
      </w:pPr>
    </w:p>
    <w:p w:rsidR="003B6A79" w:rsidRPr="00636043" w:rsidRDefault="003B6A79" w:rsidP="003B6A79">
      <w:pPr>
        <w:pStyle w:val="NormalWeb"/>
        <w:spacing w:line="360" w:lineRule="auto"/>
        <w:rPr>
          <w:rStyle w:val="Strong"/>
          <w:rFonts w:asciiTheme="majorBidi" w:hAnsiTheme="majorBidi" w:cstheme="majorBidi"/>
          <w:color w:val="auto"/>
          <w:sz w:val="28"/>
          <w:szCs w:val="28"/>
        </w:rPr>
      </w:pP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lastRenderedPageBreak/>
        <w:t>General</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Indoor coverage in this document is about calculation of a required margin to achieve a certain indoor coverage in a fairly large area; large compared to the average macrocell size. It is assumed that it is the macrocells in the area that provides the major part of the indoor coverage. Hotspot microcells in the area will of course improve on the indoor coverage but that effect is not covered in this document.</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The guidelines in this document regarding indoor coverage are not applicable to the case where the area of interest basically is covered by contiguous microcells and where macrocells only are used as umbrella cells.</w:t>
      </w:r>
    </w:p>
    <w:p w:rsidR="000C72EB"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It is common knowledge that the building penetration loss to floors higher up in the building in general decreases. This effect is known as height gain. This is actually an effect of the building penetration loss definition and not of the building structure.</w:t>
      </w:r>
    </w:p>
    <w:p w:rsidR="003B6A79" w:rsidRPr="00636043" w:rsidRDefault="003B6A79" w:rsidP="003B6A79">
      <w:pPr>
        <w:pStyle w:val="NormalWeb"/>
        <w:spacing w:line="360" w:lineRule="auto"/>
        <w:rPr>
          <w:rStyle w:val="Strong"/>
          <w:rFonts w:asciiTheme="majorBidi" w:hAnsiTheme="majorBidi" w:cstheme="majorBidi"/>
          <w:b w:val="0"/>
          <w:bCs w:val="0"/>
          <w:color w:val="auto"/>
          <w:sz w:val="28"/>
          <w:szCs w:val="28"/>
        </w:rPr>
      </w:pP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Indoor design level</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 xml:space="preserve">The indoor design level is calculated </w:t>
      </w:r>
    </w:p>
    <w:tbl>
      <w:tblPr>
        <w:tblW w:w="5000" w:type="pct"/>
        <w:tblCellMar>
          <w:top w:w="15" w:type="dxa"/>
          <w:left w:w="15" w:type="dxa"/>
          <w:bottom w:w="15" w:type="dxa"/>
          <w:right w:w="15" w:type="dxa"/>
        </w:tblCellMar>
        <w:tblLook w:val="04A0"/>
      </w:tblPr>
      <w:tblGrid>
        <w:gridCol w:w="6197"/>
        <w:gridCol w:w="3193"/>
      </w:tblGrid>
      <w:tr w:rsidR="00436042" w:rsidRPr="00636043" w:rsidTr="00436042">
        <w:tc>
          <w:tcPr>
            <w:tcW w:w="3300" w:type="pct"/>
            <w:hideMark/>
          </w:tcPr>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SS</w:t>
            </w:r>
            <w:r w:rsidRPr="00636043">
              <w:rPr>
                <w:rFonts w:asciiTheme="majorBidi" w:hAnsiTheme="majorBidi" w:cstheme="majorBidi"/>
                <w:color w:val="auto"/>
                <w:sz w:val="28"/>
                <w:szCs w:val="28"/>
                <w:vertAlign w:val="subscript"/>
              </w:rPr>
              <w:t>design</w:t>
            </w:r>
            <w:r w:rsidRPr="00636043">
              <w:rPr>
                <w:rFonts w:asciiTheme="majorBidi" w:hAnsiTheme="majorBidi" w:cstheme="majorBidi"/>
                <w:color w:val="auto"/>
                <w:sz w:val="28"/>
                <w:szCs w:val="28"/>
              </w:rPr>
              <w:t xml:space="preserve"> = SS</w:t>
            </w:r>
            <w:r w:rsidRPr="00636043">
              <w:rPr>
                <w:rFonts w:asciiTheme="majorBidi" w:hAnsiTheme="majorBidi" w:cstheme="majorBidi"/>
                <w:color w:val="auto"/>
                <w:sz w:val="28"/>
                <w:szCs w:val="28"/>
                <w:vertAlign w:val="subscript"/>
              </w:rPr>
              <w:t>req</w:t>
            </w:r>
            <w:r w:rsidRPr="00636043">
              <w:rPr>
                <w:rFonts w:asciiTheme="majorBidi" w:hAnsiTheme="majorBidi" w:cstheme="majorBidi"/>
                <w:color w:val="auto"/>
                <w:sz w:val="28"/>
                <w:szCs w:val="28"/>
              </w:rPr>
              <w:t xml:space="preserve"> + LNF</w:t>
            </w:r>
            <w:r w:rsidRPr="00636043">
              <w:rPr>
                <w:rFonts w:asciiTheme="majorBidi" w:hAnsiTheme="majorBidi" w:cstheme="majorBidi"/>
                <w:color w:val="auto"/>
                <w:sz w:val="28"/>
                <w:szCs w:val="28"/>
                <w:vertAlign w:val="subscript"/>
              </w:rPr>
              <w:t>marg(o+i)</w:t>
            </w:r>
            <w:r w:rsidRPr="00636043">
              <w:rPr>
                <w:rFonts w:asciiTheme="majorBidi" w:hAnsiTheme="majorBidi" w:cstheme="majorBidi"/>
                <w:color w:val="auto"/>
                <w:sz w:val="28"/>
                <w:szCs w:val="28"/>
              </w:rPr>
              <w:t xml:space="preserve"> + BPL</w:t>
            </w:r>
            <w:r w:rsidRPr="00636043">
              <w:rPr>
                <w:rFonts w:asciiTheme="majorBidi" w:hAnsiTheme="majorBidi" w:cstheme="majorBidi"/>
                <w:color w:val="auto"/>
                <w:sz w:val="28"/>
                <w:szCs w:val="28"/>
                <w:vertAlign w:val="subscript"/>
              </w:rPr>
              <w:t>mean</w:t>
            </w:r>
          </w:p>
        </w:tc>
        <w:tc>
          <w:tcPr>
            <w:tcW w:w="1700" w:type="pct"/>
            <w:hideMark/>
          </w:tcPr>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MS indoor</w:t>
            </w:r>
          </w:p>
        </w:tc>
      </w:tr>
    </w:tbl>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where the sum of BPL</w:t>
      </w:r>
      <w:r w:rsidRPr="00636043">
        <w:rPr>
          <w:rFonts w:asciiTheme="majorBidi" w:hAnsiTheme="majorBidi" w:cstheme="majorBidi"/>
          <w:color w:val="auto"/>
          <w:sz w:val="28"/>
          <w:szCs w:val="28"/>
          <w:vertAlign w:val="subscript"/>
        </w:rPr>
        <w:t>mean</w:t>
      </w:r>
      <w:r w:rsidRPr="00636043">
        <w:rPr>
          <w:rFonts w:asciiTheme="majorBidi" w:hAnsiTheme="majorBidi" w:cstheme="majorBidi"/>
          <w:color w:val="auto"/>
          <w:sz w:val="28"/>
          <w:szCs w:val="28"/>
        </w:rPr>
        <w:t xml:space="preserve"> and LNF</w:t>
      </w:r>
      <w:r w:rsidRPr="00636043">
        <w:rPr>
          <w:rFonts w:asciiTheme="majorBidi" w:hAnsiTheme="majorBidi" w:cstheme="majorBidi"/>
          <w:color w:val="auto"/>
          <w:sz w:val="28"/>
          <w:szCs w:val="28"/>
          <w:vertAlign w:val="subscript"/>
        </w:rPr>
        <w:t>marg(o+i)</w:t>
      </w:r>
      <w:r w:rsidRPr="00636043">
        <w:rPr>
          <w:rFonts w:asciiTheme="majorBidi" w:hAnsiTheme="majorBidi" w:cstheme="majorBidi"/>
          <w:color w:val="auto"/>
          <w:sz w:val="28"/>
          <w:szCs w:val="28"/>
        </w:rPr>
        <w:t xml:space="preserve"> can be seen as the indoor margin. BPL</w:t>
      </w:r>
      <w:r w:rsidRPr="00636043">
        <w:rPr>
          <w:rFonts w:asciiTheme="majorBidi" w:hAnsiTheme="majorBidi" w:cstheme="majorBidi"/>
          <w:color w:val="auto"/>
          <w:sz w:val="28"/>
          <w:szCs w:val="28"/>
          <w:vertAlign w:val="subscript"/>
        </w:rPr>
        <w:t>mean</w:t>
      </w:r>
      <w:r w:rsidRPr="00636043">
        <w:rPr>
          <w:rFonts w:asciiTheme="majorBidi" w:hAnsiTheme="majorBidi" w:cstheme="majorBidi"/>
          <w:color w:val="auto"/>
          <w:sz w:val="28"/>
          <w:szCs w:val="28"/>
        </w:rPr>
        <w:t xml:space="preserve"> is the mean value of the building penetration loss and LNF</w:t>
      </w:r>
      <w:r w:rsidRPr="00636043">
        <w:rPr>
          <w:rFonts w:asciiTheme="majorBidi" w:hAnsiTheme="majorBidi" w:cstheme="majorBidi"/>
          <w:color w:val="auto"/>
          <w:sz w:val="28"/>
          <w:szCs w:val="28"/>
          <w:vertAlign w:val="subscript"/>
        </w:rPr>
        <w:t>marg(o+i)</w:t>
      </w:r>
      <w:r w:rsidRPr="00636043">
        <w:rPr>
          <w:rFonts w:asciiTheme="majorBidi" w:hAnsiTheme="majorBidi" w:cstheme="majorBidi"/>
          <w:color w:val="auto"/>
          <w:sz w:val="28"/>
          <w:szCs w:val="28"/>
        </w:rPr>
        <w:t xml:space="preserve"> is the margin that is required to handle the total log-normal fading which are composed </w:t>
      </w:r>
      <w:r w:rsidRPr="00636043">
        <w:rPr>
          <w:rFonts w:asciiTheme="majorBidi" w:hAnsiTheme="majorBidi" w:cstheme="majorBidi"/>
          <w:color w:val="auto"/>
          <w:sz w:val="28"/>
          <w:szCs w:val="28"/>
        </w:rPr>
        <w:lastRenderedPageBreak/>
        <w:t>of both the outdoor log-normal fading (</w:t>
      </w:r>
      <w:r w:rsidRPr="00636043">
        <w:rPr>
          <w:rFonts w:asciiTheme="majorBidi" w:hAnsiTheme="majorBidi" w:cstheme="majorBidi"/>
          <w:noProof/>
          <w:color w:val="auto"/>
          <w:sz w:val="28"/>
          <w:szCs w:val="28"/>
        </w:rPr>
        <w:drawing>
          <wp:inline distT="0" distB="0" distL="0" distR="0">
            <wp:extent cx="114300" cy="114300"/>
            <wp:effectExtent l="19050" t="0" r="0" b="0"/>
            <wp:docPr id="33" name="Picture 7"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LNF(o)</w:t>
      </w:r>
      <w:r w:rsidRPr="00636043">
        <w:rPr>
          <w:rFonts w:asciiTheme="majorBidi" w:hAnsiTheme="majorBidi" w:cstheme="majorBidi"/>
          <w:color w:val="auto"/>
          <w:sz w:val="28"/>
          <w:szCs w:val="28"/>
        </w:rPr>
        <w:t xml:space="preserve">) and the indoor log-normal fading </w:t>
      </w:r>
      <w:r w:rsidRPr="00636043">
        <w:rPr>
          <w:rFonts w:asciiTheme="majorBidi" w:hAnsiTheme="majorBidi" w:cstheme="majorBidi"/>
          <w:noProof/>
          <w:color w:val="auto"/>
          <w:sz w:val="28"/>
          <w:szCs w:val="28"/>
        </w:rPr>
        <w:drawing>
          <wp:inline distT="0" distB="0" distL="0" distR="0">
            <wp:extent cx="114300" cy="114300"/>
            <wp:effectExtent l="19050" t="0" r="0" b="0"/>
            <wp:docPr id="32" name="Picture 8"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LNF(i)</w:t>
      </w:r>
      <w:r w:rsidRPr="00636043">
        <w:rPr>
          <w:rFonts w:asciiTheme="majorBidi" w:hAnsiTheme="majorBidi" w:cstheme="majorBidi"/>
          <w:color w:val="auto"/>
          <w:sz w:val="28"/>
          <w:szCs w:val="28"/>
        </w:rPr>
        <w:t>. The total standard deviation of the log-normal fading is given by:</w:t>
      </w:r>
    </w:p>
    <w:p w:rsidR="00436042" w:rsidRPr="00636043" w:rsidRDefault="00436042" w:rsidP="003B6A79">
      <w:pPr>
        <w:pStyle w:val="equation"/>
        <w:spacing w:line="360" w:lineRule="auto"/>
        <w:rPr>
          <w:rFonts w:asciiTheme="majorBidi" w:hAnsiTheme="majorBidi" w:cstheme="majorBidi"/>
          <w:color w:val="auto"/>
          <w:sz w:val="28"/>
          <w:szCs w:val="28"/>
        </w:rPr>
      </w:pPr>
      <w:bookmarkStart w:id="48" w:name="EQUATION6"/>
      <w:r w:rsidRPr="00636043">
        <w:rPr>
          <w:rFonts w:asciiTheme="majorBidi" w:hAnsiTheme="majorBidi" w:cstheme="majorBidi"/>
          <w:noProof/>
          <w:color w:val="auto"/>
          <w:sz w:val="28"/>
          <w:szCs w:val="28"/>
        </w:rPr>
        <w:drawing>
          <wp:inline distT="0" distB="0" distL="0" distR="0">
            <wp:extent cx="3272790" cy="657187"/>
            <wp:effectExtent l="19050" t="0" r="3810" b="0"/>
            <wp:docPr id="31" name="Picture 9" descr="C:\Users\belal\AppData\Local\Temp\ALEX_TMP\1018\alex026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elal\AppData\Local\Temp\ALEX_TMP\1018\alex0263.gif"/>
                    <pic:cNvPicPr>
                      <a:picLocks noChangeAspect="1" noChangeArrowheads="1"/>
                    </pic:cNvPicPr>
                  </pic:nvPicPr>
                  <pic:blipFill>
                    <a:blip r:embed="rId32" cstate="print"/>
                    <a:srcRect/>
                    <a:stretch>
                      <a:fillRect/>
                    </a:stretch>
                  </pic:blipFill>
                  <pic:spPr bwMode="auto">
                    <a:xfrm>
                      <a:off x="0" y="0"/>
                      <a:ext cx="3292938" cy="661233"/>
                    </a:xfrm>
                    <a:prstGeom prst="rect">
                      <a:avLst/>
                    </a:prstGeom>
                    <a:noFill/>
                    <a:ln w="9525">
                      <a:noFill/>
                      <a:miter lim="800000"/>
                      <a:headEnd/>
                      <a:tailEnd/>
                    </a:ln>
                  </pic:spPr>
                </pic:pic>
              </a:graphicData>
            </a:graphic>
          </wp:inline>
        </w:drawing>
      </w:r>
      <w:bookmarkEnd w:id="48"/>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 xml:space="preserve">In </w:t>
      </w:r>
      <w:hyperlink r:id="rId33" w:anchor="tabSomeTypicalValuesBuildingPenetrationLoss" w:history="1">
        <w:r w:rsidR="00950E8C" w:rsidRPr="00636043">
          <w:rPr>
            <w:rStyle w:val="Hyperlink"/>
            <w:rFonts w:asciiTheme="majorBidi" w:hAnsiTheme="majorBidi" w:cstheme="majorBidi"/>
            <w:color w:val="auto"/>
            <w:sz w:val="28"/>
            <w:szCs w:val="28"/>
            <w:u w:val="none"/>
          </w:rPr>
          <w:t>the</w:t>
        </w:r>
      </w:hyperlink>
      <w:r w:rsidR="00950E8C" w:rsidRPr="00636043">
        <w:rPr>
          <w:rFonts w:asciiTheme="majorBidi" w:hAnsiTheme="majorBidi" w:cstheme="majorBidi"/>
          <w:color w:val="auto"/>
          <w:sz w:val="28"/>
          <w:szCs w:val="28"/>
        </w:rPr>
        <w:t xml:space="preserve"> following table</w:t>
      </w:r>
      <w:r w:rsidRPr="00636043">
        <w:rPr>
          <w:rFonts w:asciiTheme="majorBidi" w:hAnsiTheme="majorBidi" w:cstheme="majorBidi"/>
          <w:color w:val="auto"/>
          <w:sz w:val="28"/>
          <w:szCs w:val="28"/>
        </w:rPr>
        <w:t xml:space="preserve"> some values of BPL</w:t>
      </w:r>
      <w:r w:rsidRPr="00636043">
        <w:rPr>
          <w:rFonts w:asciiTheme="majorBidi" w:hAnsiTheme="majorBidi" w:cstheme="majorBidi"/>
          <w:color w:val="auto"/>
          <w:sz w:val="28"/>
          <w:szCs w:val="28"/>
          <w:vertAlign w:val="subscript"/>
        </w:rPr>
        <w:t>mean</w:t>
      </w:r>
      <w:r w:rsidRPr="00636043">
        <w:rPr>
          <w:rFonts w:asciiTheme="majorBidi" w:hAnsiTheme="majorBidi" w:cstheme="majorBidi"/>
          <w:color w:val="auto"/>
          <w:sz w:val="28"/>
          <w:szCs w:val="28"/>
        </w:rPr>
        <w:t xml:space="preserve"> ,</w:t>
      </w:r>
      <w:r w:rsidRPr="00636043">
        <w:rPr>
          <w:rFonts w:asciiTheme="majorBidi" w:hAnsiTheme="majorBidi" w:cstheme="majorBidi"/>
          <w:noProof/>
          <w:color w:val="auto"/>
          <w:sz w:val="28"/>
          <w:szCs w:val="28"/>
        </w:rPr>
        <w:drawing>
          <wp:inline distT="0" distB="0" distL="0" distR="0">
            <wp:extent cx="114300" cy="114300"/>
            <wp:effectExtent l="19050" t="0" r="0" b="0"/>
            <wp:docPr id="30" name="Picture 10"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LNF(o)</w:t>
      </w:r>
      <w:r w:rsidRPr="00636043">
        <w:rPr>
          <w:rFonts w:asciiTheme="majorBidi" w:hAnsiTheme="majorBidi" w:cstheme="majorBidi"/>
          <w:color w:val="auto"/>
          <w:sz w:val="28"/>
          <w:szCs w:val="28"/>
        </w:rPr>
        <w:t xml:space="preserve"> and </w:t>
      </w:r>
      <w:r w:rsidRPr="00636043">
        <w:rPr>
          <w:rFonts w:asciiTheme="majorBidi" w:hAnsiTheme="majorBidi" w:cstheme="majorBidi"/>
          <w:noProof/>
          <w:color w:val="auto"/>
          <w:sz w:val="28"/>
          <w:szCs w:val="28"/>
        </w:rPr>
        <w:drawing>
          <wp:inline distT="0" distB="0" distL="0" distR="0">
            <wp:extent cx="114300" cy="114300"/>
            <wp:effectExtent l="19050" t="0" r="0" b="0"/>
            <wp:docPr id="29" name="Picture 11"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LNF(i)</w:t>
      </w:r>
      <w:r w:rsidRPr="00636043">
        <w:rPr>
          <w:rFonts w:asciiTheme="majorBidi" w:hAnsiTheme="majorBidi" w:cstheme="majorBidi"/>
          <w:color w:val="auto"/>
          <w:sz w:val="28"/>
          <w:szCs w:val="28"/>
        </w:rPr>
        <w:t xml:space="preserve"> are presented. These figures are based on experience. Note that the characteristics of different urban, suburban etc. environments can differ quite a lot over the world. Thus the values in </w:t>
      </w:r>
      <w:hyperlink r:id="rId34" w:anchor="tabSomeTypicalValuesBuildingPenetrationLoss" w:history="1">
        <w:r w:rsidR="00950E8C" w:rsidRPr="00636043">
          <w:rPr>
            <w:rStyle w:val="Hyperlink"/>
            <w:rFonts w:asciiTheme="majorBidi" w:hAnsiTheme="majorBidi" w:cstheme="majorBidi"/>
            <w:color w:val="auto"/>
            <w:sz w:val="28"/>
            <w:szCs w:val="28"/>
            <w:u w:val="none"/>
          </w:rPr>
          <w:t>the</w:t>
        </w:r>
      </w:hyperlink>
      <w:r w:rsidR="00950E8C" w:rsidRPr="00636043">
        <w:rPr>
          <w:rFonts w:asciiTheme="majorBidi" w:hAnsiTheme="majorBidi" w:cstheme="majorBidi"/>
          <w:color w:val="auto"/>
          <w:sz w:val="28"/>
          <w:szCs w:val="28"/>
        </w:rPr>
        <w:t xml:space="preserve"> following table</w:t>
      </w:r>
      <w:r w:rsidRPr="00636043">
        <w:rPr>
          <w:rFonts w:asciiTheme="majorBidi" w:hAnsiTheme="majorBidi" w:cstheme="majorBidi"/>
          <w:color w:val="auto"/>
          <w:sz w:val="28"/>
          <w:szCs w:val="28"/>
        </w:rPr>
        <w:t xml:space="preserve"> must be treated with restraint. They should be considered as a reasonable approximation when no other information is obtainable. Rural areas are not considered in </w:t>
      </w:r>
      <w:hyperlink r:id="rId35" w:anchor="tabSomeTypicalValuesBuildingPenetrationLoss" w:history="1">
        <w:r w:rsidR="00950E8C" w:rsidRPr="00636043">
          <w:rPr>
            <w:rStyle w:val="Hyperlink"/>
            <w:rFonts w:asciiTheme="majorBidi" w:hAnsiTheme="majorBidi" w:cstheme="majorBidi"/>
            <w:color w:val="auto"/>
            <w:sz w:val="28"/>
            <w:szCs w:val="28"/>
            <w:u w:val="none"/>
          </w:rPr>
          <w:t>the</w:t>
        </w:r>
      </w:hyperlink>
      <w:r w:rsidR="00950E8C" w:rsidRPr="00636043">
        <w:rPr>
          <w:rFonts w:asciiTheme="majorBidi" w:hAnsiTheme="majorBidi" w:cstheme="majorBidi"/>
          <w:color w:val="auto"/>
          <w:sz w:val="28"/>
          <w:szCs w:val="28"/>
        </w:rPr>
        <w:t xml:space="preserve"> following table</w:t>
      </w:r>
      <w:r w:rsidRPr="00636043">
        <w:rPr>
          <w:rFonts w:asciiTheme="majorBidi" w:hAnsiTheme="majorBidi" w:cstheme="majorBidi"/>
          <w:color w:val="auto"/>
          <w:sz w:val="28"/>
          <w:szCs w:val="28"/>
        </w:rPr>
        <w:t>, since they are usually not designed for indoor coverage.</w:t>
      </w:r>
    </w:p>
    <w:tbl>
      <w:tblPr>
        <w:tblStyle w:val="LightGrid-Accent5"/>
        <w:tblW w:w="5141" w:type="pct"/>
        <w:tblLook w:val="04A0"/>
      </w:tblPr>
      <w:tblGrid>
        <w:gridCol w:w="1607"/>
        <w:gridCol w:w="1737"/>
        <w:gridCol w:w="1735"/>
        <w:gridCol w:w="2745"/>
        <w:gridCol w:w="2022"/>
      </w:tblGrid>
      <w:tr w:rsidR="00763830" w:rsidRPr="00636043" w:rsidTr="00A43EB2">
        <w:trPr>
          <w:cnfStyle w:val="100000000000"/>
        </w:trPr>
        <w:tc>
          <w:tcPr>
            <w:cnfStyle w:val="001000000000"/>
            <w:tcW w:w="816" w:type="pct"/>
            <w:hideMark/>
          </w:tcPr>
          <w:p w:rsidR="00436042" w:rsidRPr="00636043" w:rsidRDefault="00436042" w:rsidP="003B6A79">
            <w:pPr>
              <w:spacing w:after="150" w:line="360" w:lineRule="auto"/>
              <w:rPr>
                <w:rFonts w:asciiTheme="majorBidi" w:hAnsiTheme="majorBidi"/>
                <w:b w:val="0"/>
                <w:bCs w:val="0"/>
                <w:sz w:val="28"/>
                <w:szCs w:val="28"/>
              </w:rPr>
            </w:pPr>
            <w:bookmarkStart w:id="49" w:name="TABLE33"/>
            <w:bookmarkEnd w:id="49"/>
            <w:r w:rsidRPr="00636043">
              <w:rPr>
                <w:rFonts w:asciiTheme="majorBidi" w:hAnsiTheme="majorBidi"/>
                <w:b w:val="0"/>
                <w:bCs w:val="0"/>
                <w:sz w:val="28"/>
                <w:szCs w:val="28"/>
              </w:rPr>
              <w:t> </w:t>
            </w:r>
          </w:p>
        </w:tc>
        <w:tc>
          <w:tcPr>
            <w:tcW w:w="882" w:type="pct"/>
            <w:hideMark/>
          </w:tcPr>
          <w:p w:rsidR="00436042" w:rsidRPr="00636043" w:rsidRDefault="00436042" w:rsidP="003B6A79">
            <w:pPr>
              <w:pStyle w:val="NormalWeb"/>
              <w:spacing w:line="360" w:lineRule="auto"/>
              <w:jc w:val="center"/>
              <w:cnfStyle w:val="100000000000"/>
              <w:rPr>
                <w:rFonts w:asciiTheme="majorBidi" w:hAnsiTheme="majorBidi" w:cstheme="majorBidi"/>
                <w:b w:val="0"/>
                <w:bCs w:val="0"/>
                <w:color w:val="auto"/>
                <w:sz w:val="28"/>
                <w:szCs w:val="28"/>
              </w:rPr>
            </w:pPr>
            <w:r w:rsidRPr="00636043">
              <w:rPr>
                <w:rStyle w:val="Strong"/>
                <w:rFonts w:asciiTheme="majorBidi" w:hAnsiTheme="majorBidi" w:cstheme="majorBidi"/>
                <w:color w:val="auto"/>
                <w:sz w:val="28"/>
                <w:szCs w:val="28"/>
              </w:rPr>
              <w:t>BPL</w:t>
            </w:r>
            <w:r w:rsidRPr="00636043">
              <w:rPr>
                <w:rStyle w:val="Strong"/>
                <w:rFonts w:asciiTheme="majorBidi" w:hAnsiTheme="majorBidi" w:cstheme="majorBidi"/>
                <w:color w:val="auto"/>
                <w:sz w:val="28"/>
                <w:szCs w:val="28"/>
                <w:vertAlign w:val="subscript"/>
              </w:rPr>
              <w:t>mean</w:t>
            </w:r>
            <w:r w:rsidRPr="00636043">
              <w:rPr>
                <w:rStyle w:val="Strong"/>
                <w:rFonts w:asciiTheme="majorBidi" w:hAnsiTheme="majorBidi" w:cstheme="majorBidi"/>
                <w:color w:val="auto"/>
                <w:sz w:val="28"/>
                <w:szCs w:val="28"/>
              </w:rPr>
              <w:t xml:space="preserve"> [dB]</w:t>
            </w:r>
          </w:p>
        </w:tc>
        <w:tc>
          <w:tcPr>
            <w:tcW w:w="881" w:type="pct"/>
            <w:hideMark/>
          </w:tcPr>
          <w:p w:rsidR="00436042" w:rsidRPr="00636043" w:rsidRDefault="00436042" w:rsidP="003B6A79">
            <w:pPr>
              <w:pStyle w:val="NormalWeb"/>
              <w:spacing w:line="360" w:lineRule="auto"/>
              <w:jc w:val="center"/>
              <w:cnfStyle w:val="100000000000"/>
              <w:rPr>
                <w:rFonts w:asciiTheme="majorBidi" w:hAnsiTheme="majorBidi" w:cstheme="majorBidi"/>
                <w:b w:val="0"/>
                <w:bCs w:val="0"/>
                <w:color w:val="auto"/>
                <w:sz w:val="28"/>
                <w:szCs w:val="28"/>
              </w:rPr>
            </w:pPr>
            <w:r w:rsidRPr="00763830">
              <w:rPr>
                <w:rFonts w:asciiTheme="majorBidi" w:hAnsiTheme="majorBidi" w:cstheme="majorBidi"/>
                <w:b w:val="0"/>
                <w:bCs w:val="0"/>
                <w:noProof/>
                <w:color w:val="auto"/>
                <w:sz w:val="36"/>
                <w:szCs w:val="36"/>
              </w:rPr>
              <w:drawing>
                <wp:inline distT="0" distB="0" distL="0" distR="0">
                  <wp:extent cx="215153" cy="215153"/>
                  <wp:effectExtent l="19050" t="0" r="0" b="0"/>
                  <wp:docPr id="27" name="Picture 12"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elal\AppData\Local\Temp\ALEX_TMP\1018\alex0246.gif"/>
                          <pic:cNvPicPr>
                            <a:picLocks noChangeAspect="1" noChangeArrowheads="1"/>
                          </pic:cNvPicPr>
                        </pic:nvPicPr>
                        <pic:blipFill>
                          <a:blip r:embed="rId28" cstate="print"/>
                          <a:srcRect/>
                          <a:stretch>
                            <a:fillRect/>
                          </a:stretch>
                        </pic:blipFill>
                        <pic:spPr bwMode="auto">
                          <a:xfrm>
                            <a:off x="0" y="0"/>
                            <a:ext cx="231493" cy="231493"/>
                          </a:xfrm>
                          <a:prstGeom prst="rect">
                            <a:avLst/>
                          </a:prstGeom>
                          <a:noFill/>
                          <a:ln w="9525">
                            <a:noFill/>
                            <a:miter lim="800000"/>
                            <a:headEnd/>
                            <a:tailEnd/>
                          </a:ln>
                        </pic:spPr>
                      </pic:pic>
                    </a:graphicData>
                  </a:graphic>
                </wp:inline>
              </w:drawing>
            </w:r>
            <w:r w:rsidRPr="00763830">
              <w:rPr>
                <w:rStyle w:val="Strong"/>
                <w:rFonts w:asciiTheme="majorBidi" w:hAnsiTheme="majorBidi" w:cstheme="majorBidi"/>
                <w:color w:val="auto"/>
                <w:sz w:val="36"/>
                <w:szCs w:val="36"/>
                <w:vertAlign w:val="subscript"/>
              </w:rPr>
              <w:t>LNF</w:t>
            </w:r>
            <w:r w:rsidRPr="00636043">
              <w:rPr>
                <w:rStyle w:val="Strong"/>
                <w:rFonts w:asciiTheme="majorBidi" w:hAnsiTheme="majorBidi" w:cstheme="majorBidi"/>
                <w:color w:val="auto"/>
                <w:sz w:val="28"/>
                <w:szCs w:val="28"/>
                <w:vertAlign w:val="subscript"/>
              </w:rPr>
              <w:t>(o)</w:t>
            </w:r>
            <w:r w:rsidRPr="00636043">
              <w:rPr>
                <w:rStyle w:val="Strong"/>
                <w:rFonts w:asciiTheme="majorBidi" w:hAnsiTheme="majorBidi" w:cstheme="majorBidi"/>
                <w:color w:val="auto"/>
                <w:sz w:val="28"/>
                <w:szCs w:val="28"/>
              </w:rPr>
              <w:t xml:space="preserve"> [dB]</w:t>
            </w:r>
          </w:p>
        </w:tc>
        <w:tc>
          <w:tcPr>
            <w:tcW w:w="1394" w:type="pct"/>
            <w:hideMark/>
          </w:tcPr>
          <w:p w:rsidR="00436042" w:rsidRPr="00636043" w:rsidRDefault="00436042" w:rsidP="003B6A79">
            <w:pPr>
              <w:pStyle w:val="NormalWeb"/>
              <w:spacing w:line="360" w:lineRule="auto"/>
              <w:jc w:val="center"/>
              <w:cnfStyle w:val="100000000000"/>
              <w:rPr>
                <w:rFonts w:asciiTheme="majorBidi" w:hAnsiTheme="majorBidi" w:cstheme="majorBidi"/>
                <w:b w:val="0"/>
                <w:bCs w:val="0"/>
                <w:color w:val="auto"/>
                <w:sz w:val="28"/>
                <w:szCs w:val="28"/>
              </w:rPr>
            </w:pPr>
            <w:r w:rsidRPr="00763830">
              <w:rPr>
                <w:rFonts w:asciiTheme="majorBidi" w:hAnsiTheme="majorBidi" w:cstheme="majorBidi"/>
                <w:b w:val="0"/>
                <w:bCs w:val="0"/>
                <w:noProof/>
                <w:color w:val="auto"/>
                <w:sz w:val="36"/>
                <w:szCs w:val="36"/>
              </w:rPr>
              <w:drawing>
                <wp:inline distT="0" distB="0" distL="0" distR="0">
                  <wp:extent cx="172122" cy="172122"/>
                  <wp:effectExtent l="19050" t="0" r="0" b="0"/>
                  <wp:docPr id="26" name="Picture 13"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elal\AppData\Local\Temp\ALEX_TMP\1018\alex0246.gif"/>
                          <pic:cNvPicPr>
                            <a:picLocks noChangeAspect="1" noChangeArrowheads="1"/>
                          </pic:cNvPicPr>
                        </pic:nvPicPr>
                        <pic:blipFill>
                          <a:blip r:embed="rId28" cstate="print"/>
                          <a:srcRect/>
                          <a:stretch>
                            <a:fillRect/>
                          </a:stretch>
                        </pic:blipFill>
                        <pic:spPr bwMode="auto">
                          <a:xfrm>
                            <a:off x="0" y="0"/>
                            <a:ext cx="172122" cy="172122"/>
                          </a:xfrm>
                          <a:prstGeom prst="rect">
                            <a:avLst/>
                          </a:prstGeom>
                          <a:noFill/>
                          <a:ln w="9525">
                            <a:noFill/>
                            <a:miter lim="800000"/>
                            <a:headEnd/>
                            <a:tailEnd/>
                          </a:ln>
                        </pic:spPr>
                      </pic:pic>
                    </a:graphicData>
                  </a:graphic>
                </wp:inline>
              </w:drawing>
            </w:r>
            <w:r w:rsidRPr="00763830">
              <w:rPr>
                <w:rStyle w:val="Strong"/>
                <w:rFonts w:asciiTheme="majorBidi" w:hAnsiTheme="majorBidi" w:cstheme="majorBidi"/>
                <w:color w:val="auto"/>
                <w:sz w:val="36"/>
                <w:szCs w:val="36"/>
                <w:vertAlign w:val="subscript"/>
              </w:rPr>
              <w:t>LNF(i)</w:t>
            </w:r>
            <w:r w:rsidRPr="00763830">
              <w:rPr>
                <w:rStyle w:val="Strong"/>
                <w:rFonts w:asciiTheme="majorBidi" w:hAnsiTheme="majorBidi" w:cstheme="majorBidi"/>
                <w:color w:val="auto"/>
                <w:sz w:val="36"/>
                <w:szCs w:val="36"/>
              </w:rPr>
              <w:t xml:space="preserve"> </w:t>
            </w:r>
            <w:r w:rsidRPr="00636043">
              <w:rPr>
                <w:rStyle w:val="Strong"/>
                <w:rFonts w:asciiTheme="majorBidi" w:hAnsiTheme="majorBidi" w:cstheme="majorBidi"/>
                <w:color w:val="auto"/>
                <w:sz w:val="28"/>
                <w:szCs w:val="28"/>
              </w:rPr>
              <w:t xml:space="preserve">[dB] </w:t>
            </w:r>
          </w:p>
        </w:tc>
        <w:tc>
          <w:tcPr>
            <w:tcW w:w="1027" w:type="pct"/>
            <w:hideMark/>
          </w:tcPr>
          <w:p w:rsidR="00436042" w:rsidRPr="00636043" w:rsidRDefault="00436042" w:rsidP="003B6A79">
            <w:pPr>
              <w:pStyle w:val="NormalWeb"/>
              <w:spacing w:line="360" w:lineRule="auto"/>
              <w:jc w:val="center"/>
              <w:cnfStyle w:val="100000000000"/>
              <w:rPr>
                <w:rFonts w:asciiTheme="majorBidi" w:hAnsiTheme="majorBidi" w:cstheme="majorBidi"/>
                <w:b w:val="0"/>
                <w:bCs w:val="0"/>
                <w:color w:val="auto"/>
                <w:sz w:val="28"/>
                <w:szCs w:val="28"/>
              </w:rPr>
            </w:pPr>
            <w:r w:rsidRPr="00763830">
              <w:rPr>
                <w:rFonts w:asciiTheme="majorBidi" w:hAnsiTheme="majorBidi" w:cstheme="majorBidi"/>
                <w:b w:val="0"/>
                <w:bCs w:val="0"/>
                <w:noProof/>
                <w:color w:val="auto"/>
                <w:sz w:val="32"/>
                <w:szCs w:val="32"/>
              </w:rPr>
              <w:drawing>
                <wp:inline distT="0" distB="0" distL="0" distR="0">
                  <wp:extent cx="204396" cy="204396"/>
                  <wp:effectExtent l="19050" t="0" r="0" b="0"/>
                  <wp:docPr id="25" name="Picture 14"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elal\AppData\Local\Temp\ALEX_TMP\1018\alex0246.gif"/>
                          <pic:cNvPicPr>
                            <a:picLocks noChangeAspect="1" noChangeArrowheads="1"/>
                          </pic:cNvPicPr>
                        </pic:nvPicPr>
                        <pic:blipFill>
                          <a:blip r:embed="rId28" cstate="print"/>
                          <a:srcRect/>
                          <a:stretch>
                            <a:fillRect/>
                          </a:stretch>
                        </pic:blipFill>
                        <pic:spPr bwMode="auto">
                          <a:xfrm>
                            <a:off x="0" y="0"/>
                            <a:ext cx="212305" cy="212305"/>
                          </a:xfrm>
                          <a:prstGeom prst="rect">
                            <a:avLst/>
                          </a:prstGeom>
                          <a:noFill/>
                          <a:ln w="9525">
                            <a:noFill/>
                            <a:miter lim="800000"/>
                            <a:headEnd/>
                            <a:tailEnd/>
                          </a:ln>
                        </pic:spPr>
                      </pic:pic>
                    </a:graphicData>
                  </a:graphic>
                </wp:inline>
              </w:drawing>
            </w:r>
            <w:r w:rsidRPr="00763830">
              <w:rPr>
                <w:rStyle w:val="Strong"/>
                <w:rFonts w:asciiTheme="majorBidi" w:hAnsiTheme="majorBidi" w:cstheme="majorBidi"/>
                <w:color w:val="auto"/>
                <w:sz w:val="32"/>
                <w:szCs w:val="32"/>
                <w:vertAlign w:val="subscript"/>
              </w:rPr>
              <w:t>LNF(o+I)</w:t>
            </w:r>
            <w:r w:rsidRPr="00763830">
              <w:rPr>
                <w:rStyle w:val="Strong"/>
                <w:rFonts w:asciiTheme="majorBidi" w:hAnsiTheme="majorBidi" w:cstheme="majorBidi"/>
                <w:color w:val="auto"/>
                <w:sz w:val="32"/>
                <w:szCs w:val="32"/>
              </w:rPr>
              <w:t xml:space="preserve"> </w:t>
            </w:r>
            <w:r w:rsidRPr="00636043">
              <w:rPr>
                <w:rStyle w:val="Strong"/>
                <w:rFonts w:asciiTheme="majorBidi" w:hAnsiTheme="majorBidi" w:cstheme="majorBidi"/>
                <w:color w:val="auto"/>
                <w:sz w:val="28"/>
                <w:szCs w:val="28"/>
              </w:rPr>
              <w:t>[dB]</w:t>
            </w:r>
          </w:p>
        </w:tc>
      </w:tr>
      <w:tr w:rsidR="00763830" w:rsidRPr="00636043" w:rsidTr="00A43EB2">
        <w:trPr>
          <w:cnfStyle w:val="000000100000"/>
        </w:trPr>
        <w:tc>
          <w:tcPr>
            <w:cnfStyle w:val="001000000000"/>
            <w:tcW w:w="816" w:type="pct"/>
            <w:hideMark/>
          </w:tcPr>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Dense urban</w:t>
            </w:r>
          </w:p>
        </w:tc>
        <w:tc>
          <w:tcPr>
            <w:tcW w:w="882"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881"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10</w:t>
            </w:r>
          </w:p>
        </w:tc>
        <w:tc>
          <w:tcPr>
            <w:tcW w:w="1394"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w:t>
            </w:r>
          </w:p>
        </w:tc>
        <w:tc>
          <w:tcPr>
            <w:tcW w:w="1027"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14</w:t>
            </w:r>
          </w:p>
        </w:tc>
      </w:tr>
      <w:tr w:rsidR="00763830" w:rsidRPr="00636043" w:rsidTr="00A43EB2">
        <w:trPr>
          <w:cnfStyle w:val="000000010000"/>
        </w:trPr>
        <w:tc>
          <w:tcPr>
            <w:cnfStyle w:val="001000000000"/>
            <w:tcW w:w="816" w:type="pct"/>
            <w:hideMark/>
          </w:tcPr>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Urban</w:t>
            </w:r>
          </w:p>
        </w:tc>
        <w:tc>
          <w:tcPr>
            <w:tcW w:w="882" w:type="pct"/>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881" w:type="pct"/>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8</w:t>
            </w:r>
          </w:p>
        </w:tc>
        <w:tc>
          <w:tcPr>
            <w:tcW w:w="1394" w:type="pct"/>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w:t>
            </w:r>
          </w:p>
        </w:tc>
        <w:tc>
          <w:tcPr>
            <w:tcW w:w="1027" w:type="pct"/>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12</w:t>
            </w:r>
          </w:p>
        </w:tc>
      </w:tr>
      <w:tr w:rsidR="00763830" w:rsidRPr="00636043" w:rsidTr="00A43EB2">
        <w:trPr>
          <w:cnfStyle w:val="000000100000"/>
        </w:trPr>
        <w:tc>
          <w:tcPr>
            <w:cnfStyle w:val="001000000000"/>
            <w:tcW w:w="816" w:type="pct"/>
            <w:hideMark/>
          </w:tcPr>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Suburban</w:t>
            </w:r>
          </w:p>
        </w:tc>
        <w:tc>
          <w:tcPr>
            <w:tcW w:w="882"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12</w:t>
            </w:r>
          </w:p>
        </w:tc>
        <w:tc>
          <w:tcPr>
            <w:tcW w:w="881"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6</w:t>
            </w:r>
          </w:p>
        </w:tc>
        <w:tc>
          <w:tcPr>
            <w:tcW w:w="1394"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8</w:t>
            </w:r>
          </w:p>
        </w:tc>
        <w:tc>
          <w:tcPr>
            <w:tcW w:w="1027"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10</w:t>
            </w:r>
          </w:p>
        </w:tc>
      </w:tr>
    </w:tbl>
    <w:p w:rsidR="00436042" w:rsidRPr="00A43EB2" w:rsidRDefault="00763830" w:rsidP="00A43EB2">
      <w:pPr>
        <w:pStyle w:val="NormalWeb"/>
        <w:spacing w:line="360" w:lineRule="auto"/>
        <w:rPr>
          <w:rFonts w:asciiTheme="majorBidi" w:hAnsiTheme="majorBidi" w:cstheme="majorBidi"/>
          <w:color w:val="auto"/>
          <w:sz w:val="22"/>
          <w:szCs w:val="22"/>
        </w:rPr>
      </w:pPr>
      <w:r w:rsidRPr="00A43EB2">
        <w:rPr>
          <w:rFonts w:asciiTheme="majorBidi" w:hAnsiTheme="majorBidi" w:cstheme="majorBidi"/>
          <w:noProof/>
          <w:color w:val="auto"/>
          <w:sz w:val="22"/>
          <w:szCs w:val="22"/>
        </w:rPr>
        <w:t>Table (</w:t>
      </w:r>
      <w:r w:rsidR="00A43EB2">
        <w:rPr>
          <w:rFonts w:asciiTheme="majorBidi" w:hAnsiTheme="majorBidi" w:cstheme="majorBidi"/>
          <w:noProof/>
          <w:color w:val="auto"/>
          <w:sz w:val="22"/>
          <w:szCs w:val="22"/>
        </w:rPr>
        <w:t>7</w:t>
      </w:r>
      <w:r w:rsidRPr="00A43EB2">
        <w:rPr>
          <w:rFonts w:asciiTheme="majorBidi" w:hAnsiTheme="majorBidi" w:cstheme="majorBidi"/>
          <w:noProof/>
          <w:color w:val="auto"/>
          <w:sz w:val="22"/>
          <w:szCs w:val="22"/>
        </w:rPr>
        <w:t xml:space="preserve">) : </w:t>
      </w:r>
      <w:r w:rsidR="00950E8C" w:rsidRPr="00A43EB2">
        <w:rPr>
          <w:rFonts w:asciiTheme="majorBidi" w:hAnsiTheme="majorBidi" w:cstheme="majorBidi"/>
          <w:color w:val="auto"/>
          <w:sz w:val="22"/>
          <w:szCs w:val="22"/>
        </w:rPr>
        <w:t xml:space="preserve"> </w:t>
      </w:r>
      <w:r w:rsidR="00436042" w:rsidRPr="00A43EB2">
        <w:rPr>
          <w:rFonts w:asciiTheme="majorBidi" w:hAnsiTheme="majorBidi" w:cstheme="majorBidi"/>
          <w:color w:val="auto"/>
          <w:sz w:val="22"/>
          <w:szCs w:val="22"/>
        </w:rPr>
        <w:t>the design levels required to obtain 75%, 85%, 90%, 95% and 98% indoor coverage are given.</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 xml:space="preserve">The parameters for the building penetration and the log-normal fading are taken to be those presented in </w:t>
      </w:r>
      <w:hyperlink r:id="rId36" w:anchor="tabSomeTypicalValuesBuildingPenetrationLoss" w:history="1">
        <w:r w:rsidRPr="00636043">
          <w:rPr>
            <w:rStyle w:val="Hyperlink"/>
            <w:rFonts w:asciiTheme="majorBidi" w:hAnsiTheme="majorBidi" w:cstheme="majorBidi"/>
            <w:color w:val="auto"/>
            <w:sz w:val="28"/>
            <w:szCs w:val="28"/>
            <w:u w:val="none"/>
          </w:rPr>
          <w:t xml:space="preserve">Table </w:t>
        </w:r>
        <w:r w:rsidR="00950E8C" w:rsidRPr="00636043">
          <w:rPr>
            <w:rStyle w:val="Hyperlink"/>
            <w:rFonts w:asciiTheme="majorBidi" w:hAnsiTheme="majorBidi" w:cstheme="majorBidi"/>
            <w:color w:val="auto"/>
            <w:sz w:val="28"/>
            <w:szCs w:val="28"/>
            <w:u w:val="none"/>
          </w:rPr>
          <w:t>8</w:t>
        </w:r>
      </w:hyperlink>
      <w:r w:rsidRPr="00636043">
        <w:rPr>
          <w:rFonts w:asciiTheme="majorBidi" w:hAnsiTheme="majorBidi" w:cstheme="majorBidi"/>
          <w:color w:val="auto"/>
          <w:sz w:val="28"/>
          <w:szCs w:val="28"/>
        </w:rPr>
        <w:t>.</w:t>
      </w:r>
    </w:p>
    <w:p w:rsidR="000C72EB" w:rsidRPr="00636043" w:rsidRDefault="000C72EB" w:rsidP="003B6A79">
      <w:pPr>
        <w:pStyle w:val="NormalWeb"/>
        <w:spacing w:line="360" w:lineRule="auto"/>
        <w:rPr>
          <w:rFonts w:asciiTheme="majorBidi" w:hAnsiTheme="majorBidi" w:cstheme="majorBidi"/>
          <w:color w:val="auto"/>
          <w:sz w:val="28"/>
          <w:szCs w:val="28"/>
        </w:rPr>
      </w:pPr>
    </w:p>
    <w:p w:rsidR="000C72EB" w:rsidRPr="00636043" w:rsidRDefault="000C72EB" w:rsidP="003B6A79">
      <w:pPr>
        <w:pStyle w:val="NormalWeb"/>
        <w:spacing w:line="360" w:lineRule="auto"/>
        <w:rPr>
          <w:rFonts w:asciiTheme="majorBidi" w:hAnsiTheme="majorBidi" w:cstheme="majorBidi"/>
          <w:color w:val="auto"/>
          <w:sz w:val="28"/>
          <w:szCs w:val="28"/>
        </w:rPr>
      </w:pPr>
    </w:p>
    <w:tbl>
      <w:tblPr>
        <w:tblStyle w:val="LightGrid-Accent5"/>
        <w:tblW w:w="5000" w:type="pct"/>
        <w:tblLook w:val="04A0"/>
      </w:tblPr>
      <w:tblGrid>
        <w:gridCol w:w="2249"/>
        <w:gridCol w:w="1982"/>
        <w:gridCol w:w="827"/>
        <w:gridCol w:w="1626"/>
        <w:gridCol w:w="1240"/>
        <w:gridCol w:w="1652"/>
      </w:tblGrid>
      <w:tr w:rsidR="00436042" w:rsidRPr="00636043" w:rsidTr="00A43EB2">
        <w:trPr>
          <w:cnfStyle w:val="100000000000"/>
        </w:trPr>
        <w:tc>
          <w:tcPr>
            <w:cnfStyle w:val="001000000000"/>
            <w:tcW w:w="0" w:type="auto"/>
            <w:gridSpan w:val="6"/>
            <w:hideMark/>
          </w:tcPr>
          <w:p w:rsidR="00436042" w:rsidRPr="00636043" w:rsidRDefault="00436042" w:rsidP="00763830">
            <w:pPr>
              <w:spacing w:after="150" w:line="360" w:lineRule="auto"/>
              <w:rPr>
                <w:rFonts w:asciiTheme="majorBidi" w:hAnsiTheme="majorBidi"/>
                <w:sz w:val="28"/>
                <w:szCs w:val="28"/>
              </w:rPr>
            </w:pPr>
            <w:bookmarkStart w:id="50" w:name="TABLE34"/>
            <w:bookmarkEnd w:id="50"/>
          </w:p>
        </w:tc>
      </w:tr>
      <w:tr w:rsidR="00436042" w:rsidRPr="00636043" w:rsidTr="00A43EB2">
        <w:trPr>
          <w:cnfStyle w:val="000000100000"/>
        </w:trPr>
        <w:tc>
          <w:tcPr>
            <w:cnfStyle w:val="001000000000"/>
            <w:tcW w:w="0" w:type="auto"/>
            <w:hideMark/>
          </w:tcPr>
          <w:p w:rsidR="00436042" w:rsidRPr="00636043" w:rsidRDefault="00436042" w:rsidP="00A43EB2">
            <w:pPr>
              <w:pStyle w:val="NormalWeb"/>
              <w:jc w:val="center"/>
              <w:rPr>
                <w:rFonts w:asciiTheme="majorBidi" w:hAnsiTheme="majorBidi" w:cstheme="majorBidi"/>
                <w:b w:val="0"/>
                <w:bCs w:val="0"/>
                <w:color w:val="auto"/>
                <w:sz w:val="28"/>
                <w:szCs w:val="28"/>
              </w:rPr>
            </w:pPr>
            <w:r w:rsidRPr="00636043">
              <w:rPr>
                <w:rStyle w:val="Strong"/>
                <w:rFonts w:asciiTheme="majorBidi" w:hAnsiTheme="majorBidi" w:cstheme="majorBidi"/>
                <w:color w:val="auto"/>
                <w:sz w:val="28"/>
                <w:szCs w:val="28"/>
              </w:rPr>
              <w:t>Area type</w:t>
            </w:r>
          </w:p>
        </w:tc>
        <w:tc>
          <w:tcPr>
            <w:tcW w:w="0" w:type="auto"/>
            <w:hideMark/>
          </w:tcPr>
          <w:p w:rsidR="00436042" w:rsidRPr="00636043" w:rsidRDefault="00436042" w:rsidP="00A43EB2">
            <w:pPr>
              <w:pStyle w:val="NormalWeb"/>
              <w:jc w:val="center"/>
              <w:cnfStyle w:val="000000100000"/>
              <w:rPr>
                <w:rFonts w:asciiTheme="majorBidi" w:hAnsiTheme="majorBidi" w:cstheme="majorBidi"/>
                <w:b/>
                <w:bCs/>
                <w:color w:val="auto"/>
                <w:sz w:val="28"/>
                <w:szCs w:val="28"/>
              </w:rPr>
            </w:pPr>
            <w:r w:rsidRPr="00636043">
              <w:rPr>
                <w:rStyle w:val="Strong"/>
                <w:rFonts w:asciiTheme="majorBidi" w:hAnsiTheme="majorBidi" w:cstheme="majorBidi"/>
                <w:color w:val="auto"/>
                <w:sz w:val="28"/>
                <w:szCs w:val="28"/>
              </w:rPr>
              <w:t>Coverage [%]</w:t>
            </w:r>
          </w:p>
        </w:tc>
        <w:tc>
          <w:tcPr>
            <w:tcW w:w="0" w:type="auto"/>
            <w:hideMark/>
          </w:tcPr>
          <w:p w:rsidR="00436042" w:rsidRPr="00636043" w:rsidRDefault="00436042" w:rsidP="00A43EB2">
            <w:pPr>
              <w:pStyle w:val="NormalWeb"/>
              <w:jc w:val="center"/>
              <w:cnfStyle w:val="000000100000"/>
              <w:rPr>
                <w:rFonts w:asciiTheme="majorBidi" w:hAnsiTheme="majorBidi" w:cstheme="majorBidi"/>
                <w:b/>
                <w:bCs/>
                <w:color w:val="auto"/>
                <w:sz w:val="28"/>
                <w:szCs w:val="28"/>
              </w:rPr>
            </w:pPr>
            <w:r w:rsidRPr="00636043">
              <w:rPr>
                <w:rStyle w:val="Strong"/>
                <w:rFonts w:asciiTheme="majorBidi" w:hAnsiTheme="majorBidi" w:cstheme="majorBidi"/>
                <w:color w:val="auto"/>
                <w:sz w:val="28"/>
                <w:szCs w:val="28"/>
              </w:rPr>
              <w:t>SS</w:t>
            </w:r>
            <w:r w:rsidRPr="00636043">
              <w:rPr>
                <w:rStyle w:val="Strong"/>
                <w:rFonts w:asciiTheme="majorBidi" w:hAnsiTheme="majorBidi" w:cstheme="majorBidi"/>
                <w:color w:val="auto"/>
                <w:sz w:val="28"/>
                <w:szCs w:val="28"/>
                <w:vertAlign w:val="subscript"/>
              </w:rPr>
              <w:t>req</w:t>
            </w:r>
          </w:p>
          <w:p w:rsidR="00436042" w:rsidRPr="00636043" w:rsidRDefault="00436042" w:rsidP="00A43EB2">
            <w:pPr>
              <w:pStyle w:val="NormalWeb"/>
              <w:jc w:val="center"/>
              <w:cnfStyle w:val="000000100000"/>
              <w:rPr>
                <w:rFonts w:asciiTheme="majorBidi" w:hAnsiTheme="majorBidi" w:cstheme="majorBidi"/>
                <w:b/>
                <w:bCs/>
                <w:color w:val="auto"/>
                <w:sz w:val="28"/>
                <w:szCs w:val="28"/>
              </w:rPr>
            </w:pPr>
            <w:r w:rsidRPr="00636043">
              <w:rPr>
                <w:rStyle w:val="Strong"/>
                <w:rFonts w:asciiTheme="majorBidi" w:hAnsiTheme="majorBidi" w:cstheme="majorBidi"/>
                <w:color w:val="auto"/>
                <w:sz w:val="28"/>
                <w:szCs w:val="28"/>
                <w:vertAlign w:val="subscript"/>
              </w:rPr>
              <w:t>[dBm]</w:t>
            </w:r>
          </w:p>
        </w:tc>
        <w:tc>
          <w:tcPr>
            <w:tcW w:w="0" w:type="auto"/>
            <w:hideMark/>
          </w:tcPr>
          <w:p w:rsidR="00A43EB2" w:rsidRDefault="00436042" w:rsidP="00A43EB2">
            <w:pPr>
              <w:pStyle w:val="NormalWeb"/>
              <w:jc w:val="center"/>
              <w:cnfStyle w:val="000000100000"/>
              <w:rPr>
                <w:rStyle w:val="Strong"/>
                <w:rFonts w:asciiTheme="majorBidi" w:hAnsiTheme="majorBidi" w:cstheme="majorBidi"/>
                <w:color w:val="auto"/>
                <w:sz w:val="28"/>
                <w:szCs w:val="28"/>
                <w:vertAlign w:val="subscript"/>
              </w:rPr>
            </w:pPr>
            <w:r w:rsidRPr="00636043">
              <w:rPr>
                <w:rStyle w:val="Strong"/>
                <w:rFonts w:asciiTheme="majorBidi" w:hAnsiTheme="majorBidi" w:cstheme="majorBidi"/>
                <w:color w:val="auto"/>
                <w:sz w:val="28"/>
                <w:szCs w:val="28"/>
              </w:rPr>
              <w:t>LNF</w:t>
            </w:r>
            <w:r w:rsidRPr="00636043">
              <w:rPr>
                <w:rStyle w:val="Strong"/>
                <w:rFonts w:asciiTheme="majorBidi" w:hAnsiTheme="majorBidi" w:cstheme="majorBidi"/>
                <w:color w:val="auto"/>
                <w:sz w:val="28"/>
                <w:szCs w:val="28"/>
                <w:vertAlign w:val="subscript"/>
              </w:rPr>
              <w:t>marg(o+i)</w:t>
            </w:r>
          </w:p>
          <w:p w:rsidR="00436042" w:rsidRPr="00636043" w:rsidRDefault="00436042" w:rsidP="00A43EB2">
            <w:pPr>
              <w:pStyle w:val="NormalWeb"/>
              <w:jc w:val="center"/>
              <w:cnfStyle w:val="000000100000"/>
              <w:rPr>
                <w:rFonts w:asciiTheme="majorBidi" w:hAnsiTheme="majorBidi" w:cstheme="majorBidi"/>
                <w:b/>
                <w:bCs/>
                <w:color w:val="auto"/>
                <w:sz w:val="28"/>
                <w:szCs w:val="28"/>
              </w:rPr>
            </w:pPr>
            <w:r w:rsidRPr="00636043">
              <w:rPr>
                <w:rStyle w:val="Strong"/>
                <w:rFonts w:asciiTheme="majorBidi" w:hAnsiTheme="majorBidi" w:cstheme="majorBidi"/>
                <w:color w:val="auto"/>
                <w:sz w:val="28"/>
                <w:szCs w:val="28"/>
                <w:vertAlign w:val="subscript"/>
              </w:rPr>
              <w:t>[dB]</w:t>
            </w:r>
          </w:p>
        </w:tc>
        <w:tc>
          <w:tcPr>
            <w:tcW w:w="0" w:type="auto"/>
            <w:hideMark/>
          </w:tcPr>
          <w:p w:rsidR="00436042" w:rsidRPr="00636043" w:rsidRDefault="00436042" w:rsidP="00A43EB2">
            <w:pPr>
              <w:pStyle w:val="NormalWeb"/>
              <w:jc w:val="center"/>
              <w:cnfStyle w:val="000000100000"/>
              <w:rPr>
                <w:rFonts w:asciiTheme="majorBidi" w:hAnsiTheme="majorBidi" w:cstheme="majorBidi"/>
                <w:b/>
                <w:bCs/>
                <w:color w:val="auto"/>
                <w:sz w:val="28"/>
                <w:szCs w:val="28"/>
              </w:rPr>
            </w:pPr>
            <w:r w:rsidRPr="00636043">
              <w:rPr>
                <w:rStyle w:val="Strong"/>
                <w:rFonts w:asciiTheme="majorBidi" w:hAnsiTheme="majorBidi" w:cstheme="majorBidi"/>
                <w:color w:val="auto"/>
                <w:sz w:val="28"/>
                <w:szCs w:val="28"/>
              </w:rPr>
              <w:t>BPL</w:t>
            </w:r>
            <w:r w:rsidRPr="00636043">
              <w:rPr>
                <w:rStyle w:val="Strong"/>
                <w:rFonts w:asciiTheme="majorBidi" w:hAnsiTheme="majorBidi" w:cstheme="majorBidi"/>
                <w:color w:val="auto"/>
                <w:sz w:val="28"/>
                <w:szCs w:val="28"/>
                <w:vertAlign w:val="subscript"/>
              </w:rPr>
              <w:t>mean</w:t>
            </w:r>
            <w:r w:rsidRPr="00636043">
              <w:rPr>
                <w:rStyle w:val="Strong"/>
                <w:rFonts w:asciiTheme="majorBidi" w:hAnsiTheme="majorBidi" w:cstheme="majorBidi"/>
                <w:color w:val="auto"/>
                <w:sz w:val="28"/>
                <w:szCs w:val="28"/>
              </w:rPr>
              <w:t xml:space="preserve"> </w:t>
            </w:r>
          </w:p>
          <w:p w:rsidR="00436042" w:rsidRPr="00636043" w:rsidRDefault="00436042" w:rsidP="00A43EB2">
            <w:pPr>
              <w:pStyle w:val="NormalWeb"/>
              <w:jc w:val="center"/>
              <w:cnfStyle w:val="000000100000"/>
              <w:rPr>
                <w:rFonts w:asciiTheme="majorBidi" w:hAnsiTheme="majorBidi" w:cstheme="majorBidi"/>
                <w:b/>
                <w:bCs/>
                <w:color w:val="auto"/>
                <w:sz w:val="28"/>
                <w:szCs w:val="28"/>
              </w:rPr>
            </w:pPr>
            <w:r w:rsidRPr="00636043">
              <w:rPr>
                <w:rStyle w:val="Strong"/>
                <w:rFonts w:asciiTheme="majorBidi" w:hAnsiTheme="majorBidi" w:cstheme="majorBidi"/>
                <w:color w:val="auto"/>
                <w:sz w:val="28"/>
                <w:szCs w:val="28"/>
                <w:vertAlign w:val="subscript"/>
              </w:rPr>
              <w:t>[dB]</w:t>
            </w:r>
          </w:p>
        </w:tc>
        <w:tc>
          <w:tcPr>
            <w:tcW w:w="0" w:type="auto"/>
            <w:hideMark/>
          </w:tcPr>
          <w:p w:rsidR="00436042" w:rsidRPr="00636043" w:rsidRDefault="00436042" w:rsidP="00A43EB2">
            <w:pPr>
              <w:pStyle w:val="NormalWeb"/>
              <w:jc w:val="center"/>
              <w:cnfStyle w:val="000000100000"/>
              <w:rPr>
                <w:rFonts w:asciiTheme="majorBidi" w:hAnsiTheme="majorBidi" w:cstheme="majorBidi"/>
                <w:b/>
                <w:bCs/>
                <w:color w:val="auto"/>
                <w:sz w:val="28"/>
                <w:szCs w:val="28"/>
              </w:rPr>
            </w:pPr>
            <w:r w:rsidRPr="00636043">
              <w:rPr>
                <w:rStyle w:val="Strong"/>
                <w:rFonts w:asciiTheme="majorBidi" w:hAnsiTheme="majorBidi" w:cstheme="majorBidi"/>
                <w:color w:val="auto"/>
                <w:sz w:val="28"/>
                <w:szCs w:val="28"/>
              </w:rPr>
              <w:t>SS</w:t>
            </w:r>
            <w:r w:rsidRPr="00636043">
              <w:rPr>
                <w:rStyle w:val="Strong"/>
                <w:rFonts w:asciiTheme="majorBidi" w:hAnsiTheme="majorBidi" w:cstheme="majorBidi"/>
                <w:color w:val="auto"/>
                <w:sz w:val="28"/>
                <w:szCs w:val="28"/>
                <w:vertAlign w:val="subscript"/>
              </w:rPr>
              <w:t>design indoor</w:t>
            </w:r>
          </w:p>
          <w:p w:rsidR="00436042" w:rsidRPr="00636043" w:rsidRDefault="00436042" w:rsidP="00A43EB2">
            <w:pPr>
              <w:pStyle w:val="NormalWeb"/>
              <w:jc w:val="center"/>
              <w:cnfStyle w:val="000000100000"/>
              <w:rPr>
                <w:rFonts w:asciiTheme="majorBidi" w:hAnsiTheme="majorBidi" w:cstheme="majorBidi"/>
                <w:b/>
                <w:bCs/>
                <w:color w:val="auto"/>
                <w:sz w:val="28"/>
                <w:szCs w:val="28"/>
              </w:rPr>
            </w:pPr>
            <w:r w:rsidRPr="00636043">
              <w:rPr>
                <w:rStyle w:val="Strong"/>
                <w:rFonts w:asciiTheme="majorBidi" w:hAnsiTheme="majorBidi" w:cstheme="majorBidi"/>
                <w:color w:val="auto"/>
                <w:sz w:val="28"/>
                <w:szCs w:val="28"/>
                <w:vertAlign w:val="subscript"/>
              </w:rPr>
              <w:t>[dBm]</w:t>
            </w:r>
          </w:p>
        </w:tc>
      </w:tr>
      <w:tr w:rsidR="00436042" w:rsidRPr="00636043" w:rsidTr="00A43EB2">
        <w:trPr>
          <w:cnfStyle w:val="000000010000"/>
        </w:trPr>
        <w:tc>
          <w:tcPr>
            <w:cnfStyle w:val="001000000000"/>
            <w:tcW w:w="0" w:type="auto"/>
            <w:vMerge w:val="restart"/>
            <w:hideMark/>
          </w:tcPr>
          <w:p w:rsidR="00436042" w:rsidRPr="00636043" w:rsidRDefault="00436042" w:rsidP="003B6A79">
            <w:pPr>
              <w:pStyle w:val="NormalWeb"/>
              <w:spacing w:line="360" w:lineRule="auto"/>
              <w:jc w:val="center"/>
              <w:rPr>
                <w:rFonts w:asciiTheme="majorBidi" w:hAnsiTheme="majorBidi" w:cstheme="majorBidi"/>
                <w:color w:val="auto"/>
                <w:sz w:val="28"/>
                <w:szCs w:val="28"/>
              </w:rPr>
            </w:pPr>
            <w:r w:rsidRPr="00636043">
              <w:rPr>
                <w:rFonts w:asciiTheme="majorBidi" w:hAnsiTheme="majorBidi" w:cstheme="majorBidi"/>
                <w:color w:val="auto"/>
                <w:sz w:val="28"/>
                <w:szCs w:val="28"/>
              </w:rPr>
              <w:t>Dense urban</w:t>
            </w:r>
          </w:p>
          <w:p w:rsidR="00436042" w:rsidRPr="00636043" w:rsidRDefault="00436042" w:rsidP="003B6A79">
            <w:pPr>
              <w:pStyle w:val="NormalWeb"/>
              <w:spacing w:line="360" w:lineRule="auto"/>
              <w:jc w:val="center"/>
              <w:rPr>
                <w:rFonts w:asciiTheme="majorBidi" w:hAnsiTheme="majorBidi" w:cstheme="majorBidi"/>
                <w:color w:val="auto"/>
                <w:sz w:val="28"/>
                <w:szCs w:val="28"/>
              </w:rPr>
            </w:pPr>
            <w:r w:rsidRPr="00636043">
              <w:rPr>
                <w:rFonts w:asciiTheme="majorBidi" w:hAnsiTheme="majorBidi" w:cstheme="majorBidi"/>
                <w:noProof/>
                <w:color w:val="auto"/>
                <w:sz w:val="28"/>
                <w:szCs w:val="28"/>
              </w:rPr>
              <w:drawing>
                <wp:inline distT="0" distB="0" distL="0" distR="0">
                  <wp:extent cx="114300" cy="114300"/>
                  <wp:effectExtent l="19050" t="0" r="0" b="0"/>
                  <wp:docPr id="23" name="Picture 17"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 xml:space="preserve">LNF(o+i) </w:t>
            </w:r>
            <w:r w:rsidRPr="00636043">
              <w:rPr>
                <w:rFonts w:asciiTheme="majorBidi" w:hAnsiTheme="majorBidi" w:cstheme="majorBidi"/>
                <w:color w:val="auto"/>
                <w:sz w:val="28"/>
                <w:szCs w:val="28"/>
              </w:rPr>
              <w:t>= 14 dB</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75</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-3.2</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-79.2</w:t>
            </w:r>
          </w:p>
        </w:tc>
      </w:tr>
      <w:tr w:rsidR="00436042" w:rsidRPr="00636043" w:rsidTr="00A43EB2">
        <w:trPr>
          <w:cnfStyle w:val="00000010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85</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-74.2</w:t>
            </w:r>
          </w:p>
        </w:tc>
      </w:tr>
      <w:tr w:rsidR="00436042" w:rsidRPr="00636043" w:rsidTr="00A43EB2">
        <w:trPr>
          <w:cnfStyle w:val="00000001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90</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5.1</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-70.9</w:t>
            </w:r>
          </w:p>
        </w:tc>
      </w:tr>
      <w:tr w:rsidR="00436042" w:rsidRPr="00636043" w:rsidTr="00A43EB2">
        <w:trPr>
          <w:cnfStyle w:val="00000010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95</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9.9</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-66.1</w:t>
            </w:r>
          </w:p>
        </w:tc>
      </w:tr>
      <w:tr w:rsidR="00436042" w:rsidRPr="00636043" w:rsidTr="00A43EB2">
        <w:trPr>
          <w:cnfStyle w:val="00000001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98</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15.3</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-60.7</w:t>
            </w:r>
          </w:p>
        </w:tc>
      </w:tr>
      <w:tr w:rsidR="00436042" w:rsidRPr="00636043" w:rsidTr="00A43EB2">
        <w:trPr>
          <w:cnfStyle w:val="000000100000"/>
        </w:trPr>
        <w:tc>
          <w:tcPr>
            <w:cnfStyle w:val="001000000000"/>
            <w:tcW w:w="0" w:type="auto"/>
            <w:vMerge w:val="restart"/>
            <w:hideMark/>
          </w:tcPr>
          <w:p w:rsidR="00436042" w:rsidRPr="00636043" w:rsidRDefault="00436042" w:rsidP="003B6A79">
            <w:pPr>
              <w:pStyle w:val="NormalWeb"/>
              <w:spacing w:line="360" w:lineRule="auto"/>
              <w:jc w:val="center"/>
              <w:rPr>
                <w:rFonts w:asciiTheme="majorBidi" w:hAnsiTheme="majorBidi" w:cstheme="majorBidi"/>
                <w:color w:val="auto"/>
                <w:sz w:val="28"/>
                <w:szCs w:val="28"/>
              </w:rPr>
            </w:pPr>
            <w:r w:rsidRPr="00636043">
              <w:rPr>
                <w:rFonts w:asciiTheme="majorBidi" w:hAnsiTheme="majorBidi" w:cstheme="majorBidi"/>
                <w:color w:val="auto"/>
                <w:sz w:val="28"/>
                <w:szCs w:val="28"/>
              </w:rPr>
              <w:t>Urban</w:t>
            </w:r>
          </w:p>
          <w:p w:rsidR="00436042" w:rsidRPr="00636043" w:rsidRDefault="00436042" w:rsidP="003B6A79">
            <w:pPr>
              <w:pStyle w:val="NormalWeb"/>
              <w:spacing w:line="360" w:lineRule="auto"/>
              <w:jc w:val="center"/>
              <w:rPr>
                <w:rFonts w:asciiTheme="majorBidi" w:hAnsiTheme="majorBidi" w:cstheme="majorBidi"/>
                <w:color w:val="auto"/>
                <w:sz w:val="28"/>
                <w:szCs w:val="28"/>
              </w:rPr>
            </w:pPr>
            <w:r w:rsidRPr="00636043">
              <w:rPr>
                <w:rFonts w:asciiTheme="majorBidi" w:hAnsiTheme="majorBidi" w:cstheme="majorBidi"/>
                <w:noProof/>
                <w:color w:val="auto"/>
                <w:sz w:val="28"/>
                <w:szCs w:val="28"/>
              </w:rPr>
              <w:drawing>
                <wp:inline distT="0" distB="0" distL="0" distR="0">
                  <wp:extent cx="114300" cy="114300"/>
                  <wp:effectExtent l="19050" t="0" r="0" b="0"/>
                  <wp:docPr id="22" name="Picture 18"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 xml:space="preserve">LNF(o+i) </w:t>
            </w:r>
            <w:r w:rsidRPr="00636043">
              <w:rPr>
                <w:rFonts w:asciiTheme="majorBidi" w:hAnsiTheme="majorBidi" w:cstheme="majorBidi"/>
                <w:color w:val="auto"/>
                <w:sz w:val="28"/>
                <w:szCs w:val="28"/>
              </w:rPr>
              <w:t>= 12 dB</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75</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-3.1</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-79.1</w:t>
            </w:r>
          </w:p>
        </w:tc>
      </w:tr>
      <w:tr w:rsidR="00436042" w:rsidRPr="00636043" w:rsidTr="00A43EB2">
        <w:trPr>
          <w:cnfStyle w:val="00000001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85</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1.3</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-74.7</w:t>
            </w:r>
          </w:p>
        </w:tc>
      </w:tr>
      <w:tr w:rsidR="00436042" w:rsidRPr="00636043" w:rsidTr="00A43EB2">
        <w:trPr>
          <w:cnfStyle w:val="00000010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90</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4.2</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-71.8</w:t>
            </w:r>
          </w:p>
        </w:tc>
      </w:tr>
      <w:tr w:rsidR="00436042" w:rsidRPr="00636043" w:rsidTr="00A43EB2">
        <w:trPr>
          <w:cnfStyle w:val="00000001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95</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8.4</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-67.6</w:t>
            </w:r>
          </w:p>
        </w:tc>
      </w:tr>
      <w:tr w:rsidR="00436042" w:rsidRPr="00636043" w:rsidTr="00A43EB2">
        <w:trPr>
          <w:cnfStyle w:val="00000010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98</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13.1</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18</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-62.9</w:t>
            </w:r>
          </w:p>
        </w:tc>
      </w:tr>
      <w:tr w:rsidR="00436042" w:rsidRPr="00636043" w:rsidTr="00A43EB2">
        <w:trPr>
          <w:cnfStyle w:val="000000010000"/>
        </w:trPr>
        <w:tc>
          <w:tcPr>
            <w:cnfStyle w:val="001000000000"/>
            <w:tcW w:w="0" w:type="auto"/>
            <w:vMerge w:val="restart"/>
            <w:hideMark/>
          </w:tcPr>
          <w:p w:rsidR="00436042" w:rsidRPr="00636043" w:rsidRDefault="00436042" w:rsidP="003B6A79">
            <w:pPr>
              <w:pStyle w:val="NormalWeb"/>
              <w:spacing w:line="360" w:lineRule="auto"/>
              <w:jc w:val="center"/>
              <w:rPr>
                <w:rFonts w:asciiTheme="majorBidi" w:hAnsiTheme="majorBidi" w:cstheme="majorBidi"/>
                <w:color w:val="auto"/>
                <w:sz w:val="28"/>
                <w:szCs w:val="28"/>
              </w:rPr>
            </w:pPr>
            <w:r w:rsidRPr="00636043">
              <w:rPr>
                <w:rFonts w:asciiTheme="majorBidi" w:hAnsiTheme="majorBidi" w:cstheme="majorBidi"/>
                <w:color w:val="auto"/>
                <w:sz w:val="28"/>
                <w:szCs w:val="28"/>
              </w:rPr>
              <w:t>Suburban</w:t>
            </w:r>
          </w:p>
          <w:p w:rsidR="00436042" w:rsidRPr="00636043" w:rsidRDefault="00436042" w:rsidP="003B6A79">
            <w:pPr>
              <w:pStyle w:val="NormalWeb"/>
              <w:spacing w:line="360" w:lineRule="auto"/>
              <w:jc w:val="center"/>
              <w:rPr>
                <w:rFonts w:asciiTheme="majorBidi" w:hAnsiTheme="majorBidi" w:cstheme="majorBidi"/>
                <w:color w:val="auto"/>
                <w:sz w:val="28"/>
                <w:szCs w:val="28"/>
              </w:rPr>
            </w:pPr>
            <w:r w:rsidRPr="00636043">
              <w:rPr>
                <w:rFonts w:asciiTheme="majorBidi" w:hAnsiTheme="majorBidi" w:cstheme="majorBidi"/>
                <w:noProof/>
                <w:color w:val="auto"/>
                <w:sz w:val="28"/>
                <w:szCs w:val="28"/>
              </w:rPr>
              <w:drawing>
                <wp:inline distT="0" distB="0" distL="0" distR="0">
                  <wp:extent cx="114300" cy="114300"/>
                  <wp:effectExtent l="19050" t="0" r="0" b="0"/>
                  <wp:docPr id="21" name="Picture 19" descr="C:\Users\belal\AppData\Local\Temp\ALEX_TMP\1018\alex02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belal\AppData\Local\Temp\ALEX_TMP\1018\alex0246.gif"/>
                          <pic:cNvPicPr>
                            <a:picLocks noChangeAspect="1" noChangeArrowheads="1"/>
                          </pic:cNvPicPr>
                        </pic:nvPicPr>
                        <pic:blipFill>
                          <a:blip r:embed="rId28" cstate="print"/>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Pr="00636043">
              <w:rPr>
                <w:rFonts w:asciiTheme="majorBidi" w:hAnsiTheme="majorBidi" w:cstheme="majorBidi"/>
                <w:color w:val="auto"/>
                <w:sz w:val="28"/>
                <w:szCs w:val="28"/>
                <w:vertAlign w:val="subscript"/>
              </w:rPr>
              <w:t>LNF(o+i)</w:t>
            </w:r>
            <w:r w:rsidRPr="00636043">
              <w:rPr>
                <w:rFonts w:asciiTheme="majorBidi" w:hAnsiTheme="majorBidi" w:cstheme="majorBidi"/>
                <w:color w:val="auto"/>
                <w:sz w:val="28"/>
                <w:szCs w:val="28"/>
              </w:rPr>
              <w:t xml:space="preserve"> = 10 dB</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75</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-3.1</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12</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-85.1</w:t>
            </w:r>
          </w:p>
        </w:tc>
      </w:tr>
      <w:tr w:rsidR="00436042" w:rsidRPr="00636043" w:rsidTr="00A43EB2">
        <w:trPr>
          <w:cnfStyle w:val="00000010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85</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0.7</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12</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-81.3</w:t>
            </w:r>
          </w:p>
        </w:tc>
      </w:tr>
      <w:tr w:rsidR="00436042" w:rsidRPr="00636043" w:rsidTr="00A43EB2">
        <w:trPr>
          <w:cnfStyle w:val="00000001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90</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3.2</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12</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-78.8</w:t>
            </w:r>
          </w:p>
        </w:tc>
      </w:tr>
      <w:tr w:rsidR="00436042" w:rsidRPr="00636043" w:rsidTr="00A43EB2">
        <w:trPr>
          <w:cnfStyle w:val="00000010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95</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6.8</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Fonts w:asciiTheme="majorBidi" w:hAnsiTheme="majorBidi" w:cstheme="majorBidi"/>
                <w:color w:val="auto"/>
                <w:sz w:val="28"/>
                <w:szCs w:val="28"/>
              </w:rPr>
              <w:t>12</w:t>
            </w:r>
          </w:p>
        </w:tc>
        <w:tc>
          <w:tcPr>
            <w:tcW w:w="0" w:type="auto"/>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-75.2</w:t>
            </w:r>
          </w:p>
        </w:tc>
      </w:tr>
      <w:tr w:rsidR="00436042" w:rsidRPr="00636043" w:rsidTr="00A43EB2">
        <w:trPr>
          <w:cnfStyle w:val="000000010000"/>
        </w:trPr>
        <w:tc>
          <w:tcPr>
            <w:cnfStyle w:val="001000000000"/>
            <w:tcW w:w="0" w:type="auto"/>
            <w:vMerge/>
            <w:hideMark/>
          </w:tcPr>
          <w:p w:rsidR="00436042" w:rsidRPr="00636043" w:rsidRDefault="00436042" w:rsidP="003B6A79">
            <w:pPr>
              <w:spacing w:line="360" w:lineRule="auto"/>
              <w:rPr>
                <w:rFonts w:asciiTheme="majorBidi" w:hAnsiTheme="majorBidi"/>
                <w:sz w:val="28"/>
                <w:szCs w:val="28"/>
              </w:rPr>
            </w:pP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98</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-94</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10.7</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Fonts w:asciiTheme="majorBidi" w:hAnsiTheme="majorBidi" w:cstheme="majorBidi"/>
                <w:color w:val="auto"/>
                <w:sz w:val="28"/>
                <w:szCs w:val="28"/>
              </w:rPr>
              <w:t>12</w:t>
            </w:r>
          </w:p>
        </w:tc>
        <w:tc>
          <w:tcPr>
            <w:tcW w:w="0" w:type="auto"/>
            <w:hideMark/>
          </w:tcPr>
          <w:p w:rsidR="00436042" w:rsidRPr="00636043" w:rsidRDefault="00436042" w:rsidP="003B6A79">
            <w:pPr>
              <w:pStyle w:val="NormalWeb"/>
              <w:spacing w:line="360" w:lineRule="auto"/>
              <w:jc w:val="center"/>
              <w:cnfStyle w:val="00000001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-71.3</w:t>
            </w:r>
          </w:p>
        </w:tc>
      </w:tr>
    </w:tbl>
    <w:p w:rsidR="00763830" w:rsidRPr="00763830" w:rsidRDefault="00763830" w:rsidP="00A43EB2">
      <w:pPr>
        <w:pStyle w:val="NormalWeb"/>
        <w:spacing w:line="360" w:lineRule="auto"/>
        <w:rPr>
          <w:rFonts w:asciiTheme="majorBidi" w:hAnsiTheme="majorBidi" w:cstheme="majorBidi"/>
          <w:color w:val="auto"/>
          <w:sz w:val="22"/>
          <w:szCs w:val="22"/>
        </w:rPr>
      </w:pPr>
      <w:r w:rsidRPr="00763830">
        <w:rPr>
          <w:rFonts w:asciiTheme="majorBidi" w:hAnsiTheme="majorBidi" w:cstheme="majorBidi"/>
          <w:sz w:val="22"/>
          <w:szCs w:val="22"/>
        </w:rPr>
        <w:t>Table (</w:t>
      </w:r>
      <w:r w:rsidR="00A43EB2">
        <w:rPr>
          <w:rFonts w:asciiTheme="majorBidi" w:hAnsiTheme="majorBidi" w:cstheme="majorBidi"/>
          <w:sz w:val="22"/>
          <w:szCs w:val="22"/>
        </w:rPr>
        <w:t>8</w:t>
      </w:r>
      <w:r w:rsidRPr="00763830">
        <w:rPr>
          <w:rFonts w:asciiTheme="majorBidi" w:hAnsiTheme="majorBidi" w:cstheme="majorBidi"/>
          <w:sz w:val="22"/>
          <w:szCs w:val="22"/>
        </w:rPr>
        <w:t>):   Indoor Design Level for Various Area Types and Coverage Requirements.</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SS</w:t>
      </w:r>
      <w:r w:rsidRPr="00636043">
        <w:rPr>
          <w:rFonts w:asciiTheme="majorBidi" w:hAnsiTheme="majorBidi" w:cstheme="majorBidi"/>
          <w:color w:val="auto"/>
          <w:sz w:val="28"/>
          <w:szCs w:val="28"/>
          <w:vertAlign w:val="subscript"/>
        </w:rPr>
        <w:t>req</w:t>
      </w:r>
      <w:r w:rsidRPr="00636043">
        <w:rPr>
          <w:rFonts w:asciiTheme="majorBidi" w:hAnsiTheme="majorBidi" w:cstheme="majorBidi"/>
          <w:color w:val="auto"/>
          <w:sz w:val="28"/>
          <w:szCs w:val="28"/>
        </w:rPr>
        <w:t xml:space="preserve"> should be set to -96 dBm if Antenna hopping is used on BCCH.</w:t>
      </w:r>
    </w:p>
    <w:p w:rsidR="003B6A79" w:rsidRDefault="003B6A79" w:rsidP="003B6A79">
      <w:pPr>
        <w:pStyle w:val="Heading2"/>
        <w:spacing w:line="360" w:lineRule="auto"/>
        <w:rPr>
          <w:rFonts w:asciiTheme="majorBidi" w:hAnsiTheme="majorBidi" w:cstheme="majorBidi"/>
          <w:b w:val="0"/>
          <w:bCs w:val="0"/>
          <w:color w:val="auto"/>
          <w:sz w:val="28"/>
          <w:szCs w:val="28"/>
        </w:rPr>
      </w:pPr>
      <w:bookmarkStart w:id="51" w:name="id_il07"/>
      <w:bookmarkStart w:id="52" w:name="CHAPTER4.4"/>
      <w:bookmarkEnd w:id="51"/>
    </w:p>
    <w:p w:rsidR="00A43EB2" w:rsidRDefault="00A43EB2" w:rsidP="003B6A79">
      <w:pPr>
        <w:pStyle w:val="Heading2"/>
        <w:spacing w:line="360" w:lineRule="auto"/>
        <w:rPr>
          <w:rFonts w:asciiTheme="majorBidi" w:hAnsiTheme="majorBidi" w:cstheme="majorBidi"/>
          <w:b w:val="0"/>
          <w:bCs w:val="0"/>
          <w:color w:val="auto"/>
          <w:sz w:val="28"/>
          <w:szCs w:val="28"/>
        </w:rPr>
      </w:pPr>
    </w:p>
    <w:p w:rsidR="00436042" w:rsidRPr="00636043" w:rsidRDefault="00523CE6" w:rsidP="003B6A79">
      <w:pPr>
        <w:pStyle w:val="Heading2"/>
        <w:spacing w:line="360" w:lineRule="auto"/>
        <w:rPr>
          <w:rFonts w:asciiTheme="majorBidi" w:hAnsiTheme="majorBidi" w:cstheme="majorBidi"/>
          <w:color w:val="auto"/>
          <w:sz w:val="28"/>
          <w:szCs w:val="28"/>
        </w:rPr>
      </w:pPr>
      <w:r w:rsidRPr="00636043">
        <w:rPr>
          <w:rFonts w:asciiTheme="majorBidi" w:hAnsiTheme="majorBidi" w:cstheme="majorBidi"/>
          <w:b w:val="0"/>
          <w:bCs w:val="0"/>
          <w:color w:val="auto"/>
          <w:sz w:val="28"/>
          <w:szCs w:val="28"/>
        </w:rPr>
        <w:t xml:space="preserve">2.2.3.3   </w:t>
      </w:r>
      <w:hyperlink r:id="rId37" w:anchor="TOP" w:history="1">
        <w:r w:rsidR="00436042" w:rsidRPr="00636043">
          <w:rPr>
            <w:rStyle w:val="Hyperlink"/>
            <w:rFonts w:asciiTheme="majorBidi" w:hAnsiTheme="majorBidi" w:cstheme="majorBidi"/>
            <w:color w:val="auto"/>
            <w:sz w:val="28"/>
            <w:szCs w:val="28"/>
            <w:u w:val="none"/>
          </w:rPr>
          <w:t>Coverage Acceptance Test</w:t>
        </w:r>
      </w:hyperlink>
      <w:bookmarkEnd w:id="52"/>
    </w:p>
    <w:p w:rsidR="00436042" w:rsidRPr="00636043" w:rsidRDefault="00523CE6" w:rsidP="003B6A79">
      <w:pPr>
        <w:pStyle w:val="Heading3"/>
        <w:spacing w:line="360" w:lineRule="auto"/>
        <w:rPr>
          <w:rFonts w:asciiTheme="majorBidi" w:hAnsiTheme="majorBidi" w:cstheme="majorBidi"/>
          <w:color w:val="auto"/>
          <w:sz w:val="28"/>
          <w:szCs w:val="28"/>
        </w:rPr>
      </w:pPr>
      <w:bookmarkStart w:id="53" w:name="id_n3zt"/>
      <w:bookmarkStart w:id="54" w:name="CHAPTER4.4.1"/>
      <w:bookmarkEnd w:id="53"/>
      <w:r w:rsidRPr="00636043">
        <w:rPr>
          <w:rFonts w:asciiTheme="majorBidi" w:hAnsiTheme="majorBidi" w:cstheme="majorBidi"/>
          <w:b w:val="0"/>
          <w:bCs w:val="0"/>
          <w:color w:val="auto"/>
          <w:sz w:val="28"/>
          <w:szCs w:val="28"/>
        </w:rPr>
        <w:lastRenderedPageBreak/>
        <w:t xml:space="preserve">2.2.3.3.1   </w:t>
      </w:r>
      <w:hyperlink r:id="rId38" w:anchor="TOP" w:history="1">
        <w:r w:rsidR="00436042" w:rsidRPr="00636043">
          <w:rPr>
            <w:rStyle w:val="Hyperlink"/>
            <w:rFonts w:asciiTheme="majorBidi" w:hAnsiTheme="majorBidi" w:cstheme="majorBidi"/>
            <w:color w:val="auto"/>
            <w:sz w:val="28"/>
            <w:szCs w:val="28"/>
            <w:u w:val="none"/>
          </w:rPr>
          <w:t>General</w:t>
        </w:r>
      </w:hyperlink>
      <w:bookmarkEnd w:id="54"/>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The verification of a cell plan is done by performing measurements in the system. The aim is to measure the signal strengths and to estimate if the received level corresponds to the required signal strength SS</w:t>
      </w:r>
      <w:r w:rsidRPr="00636043">
        <w:rPr>
          <w:rFonts w:asciiTheme="majorBidi" w:hAnsiTheme="majorBidi" w:cstheme="majorBidi"/>
          <w:color w:val="auto"/>
          <w:sz w:val="28"/>
          <w:szCs w:val="28"/>
          <w:vertAlign w:val="subscript"/>
        </w:rPr>
        <w:t>req</w:t>
      </w:r>
      <w:r w:rsidRPr="00636043">
        <w:rPr>
          <w:rFonts w:asciiTheme="majorBidi" w:hAnsiTheme="majorBidi" w:cstheme="majorBidi"/>
          <w:color w:val="auto"/>
          <w:sz w:val="28"/>
          <w:szCs w:val="28"/>
        </w:rPr>
        <w:t>. The recommended equipment to use in acceptance tests is a TEMS mobile phone with rooftop antenna. This equipment shall be used in all acceptance cases below.</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In order to be connected to the best server as much as possible during the acceptance test a pure signal strength ranking, K-ranking, shall be used in the locating algorithm. In addition a small handover hysteresis, for example 3 dB shall be used. Power Control downlink shall also be switched off.</w:t>
      </w:r>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Compensation should be made for different objects affecting the measured values, e.g. feeder loss and antenna gain in the external antenna.</w:t>
      </w:r>
    </w:p>
    <w:bookmarkStart w:id="55" w:name="id_ua0o"/>
    <w:bookmarkStart w:id="56" w:name="CHAPTER4.4.2"/>
    <w:bookmarkEnd w:id="55"/>
    <w:p w:rsidR="00436042" w:rsidRDefault="003B4723" w:rsidP="007764D8">
      <w:pPr>
        <w:pStyle w:val="Heading3"/>
        <w:numPr>
          <w:ilvl w:val="4"/>
          <w:numId w:val="13"/>
        </w:numPr>
        <w:spacing w:line="360" w:lineRule="auto"/>
        <w:rPr>
          <w:rFonts w:asciiTheme="majorBidi" w:hAnsiTheme="majorBidi" w:cstheme="majorBidi"/>
        </w:rPr>
      </w:pPr>
      <w:r w:rsidRPr="00636043">
        <w:rPr>
          <w:rFonts w:asciiTheme="majorBidi" w:hAnsiTheme="majorBidi" w:cstheme="majorBidi"/>
        </w:rPr>
        <w:fldChar w:fldCharType="begin"/>
      </w:r>
      <w:r w:rsidRPr="00636043">
        <w:rPr>
          <w:rFonts w:asciiTheme="majorBidi" w:hAnsiTheme="majorBidi" w:cstheme="majorBidi"/>
        </w:rPr>
        <w:instrText>HYPERLINK "file:///C:\\Users\\belal\\AppData\\Local\\Temp\\ALEX_TMP\\1018\\alex0206.htm" \l "TOP"</w:instrText>
      </w:r>
      <w:r w:rsidRPr="00636043">
        <w:rPr>
          <w:rFonts w:asciiTheme="majorBidi" w:hAnsiTheme="majorBidi" w:cstheme="majorBidi"/>
        </w:rPr>
        <w:fldChar w:fldCharType="separate"/>
      </w:r>
      <w:r w:rsidR="00436042" w:rsidRPr="00636043">
        <w:rPr>
          <w:rStyle w:val="Hyperlink"/>
          <w:rFonts w:asciiTheme="majorBidi" w:hAnsiTheme="majorBidi" w:cstheme="majorBidi"/>
          <w:color w:val="auto"/>
          <w:sz w:val="28"/>
          <w:szCs w:val="28"/>
          <w:u w:val="none"/>
        </w:rPr>
        <w:t>Outdoor</w:t>
      </w:r>
      <w:r w:rsidRPr="00636043">
        <w:rPr>
          <w:rFonts w:asciiTheme="majorBidi" w:hAnsiTheme="majorBidi" w:cstheme="majorBidi"/>
        </w:rPr>
        <w:fldChar w:fldCharType="end"/>
      </w:r>
      <w:bookmarkEnd w:id="56"/>
    </w:p>
    <w:p w:rsidR="00A43EB2" w:rsidRDefault="00A43EB2" w:rsidP="00A43EB2">
      <w:pPr>
        <w:pStyle w:val="Heading3"/>
        <w:spacing w:line="360" w:lineRule="auto"/>
        <w:ind w:left="360"/>
        <w:rPr>
          <w:rFonts w:asciiTheme="majorBidi" w:hAnsiTheme="majorBidi" w:cstheme="majorBidi"/>
        </w:rPr>
      </w:pPr>
      <w:r w:rsidRPr="00A43EB2">
        <w:rPr>
          <w:rFonts w:asciiTheme="majorBidi" w:hAnsiTheme="majorBidi" w:cstheme="majorBidi"/>
          <w:b w:val="0"/>
          <w:bCs w:val="0"/>
          <w:color w:val="auto"/>
          <w:sz w:val="28"/>
          <w:szCs w:val="28"/>
        </w:rPr>
        <w:t>The acceptance level to verify is the required signal strength SS</w:t>
      </w:r>
      <w:r w:rsidRPr="00A43EB2">
        <w:rPr>
          <w:rFonts w:asciiTheme="majorBidi" w:hAnsiTheme="majorBidi" w:cstheme="majorBidi"/>
          <w:b w:val="0"/>
          <w:bCs w:val="0"/>
          <w:color w:val="auto"/>
          <w:sz w:val="28"/>
          <w:szCs w:val="28"/>
          <w:vertAlign w:val="subscript"/>
        </w:rPr>
        <w:t>req</w:t>
      </w:r>
      <w:r w:rsidRPr="00A43EB2">
        <w:rPr>
          <w:rFonts w:asciiTheme="majorBidi" w:hAnsiTheme="majorBidi" w:cstheme="majorBidi"/>
          <w:b w:val="0"/>
          <w:bCs w:val="0"/>
          <w:color w:val="auto"/>
          <w:sz w:val="28"/>
          <w:szCs w:val="28"/>
        </w:rPr>
        <w:t xml:space="preserve"> for outdoor coverage. This level should be measured at least in A % of the samples, where A represents the required area coverage</w:t>
      </w:r>
      <w:r w:rsidRPr="00A43EB2">
        <w:rPr>
          <w:rFonts w:asciiTheme="majorBidi" w:hAnsiTheme="majorBidi" w:cstheme="majorBidi"/>
          <w:b w:val="0"/>
          <w:bCs w:val="0"/>
          <w:sz w:val="28"/>
          <w:szCs w:val="28"/>
        </w:rPr>
        <w:t>.</w:t>
      </w:r>
    </w:p>
    <w:tbl>
      <w:tblPr>
        <w:tblStyle w:val="LightGrid-Accent5"/>
        <w:tblW w:w="5000" w:type="pct"/>
        <w:tblLook w:val="04A0"/>
      </w:tblPr>
      <w:tblGrid>
        <w:gridCol w:w="5171"/>
        <w:gridCol w:w="4405"/>
      </w:tblGrid>
      <w:tr w:rsidR="00436042" w:rsidRPr="00636043" w:rsidTr="00A43EB2">
        <w:trPr>
          <w:cnfStyle w:val="100000000000"/>
        </w:trPr>
        <w:tc>
          <w:tcPr>
            <w:cnfStyle w:val="001000000000"/>
            <w:tcW w:w="2700" w:type="pct"/>
            <w:hideMark/>
          </w:tcPr>
          <w:p w:rsidR="00436042" w:rsidRPr="00636043" w:rsidRDefault="00436042" w:rsidP="003B6A79">
            <w:pPr>
              <w:pStyle w:val="NormalWeb"/>
              <w:spacing w:line="360" w:lineRule="auto"/>
              <w:rPr>
                <w:rFonts w:asciiTheme="majorBidi" w:hAnsiTheme="majorBidi" w:cstheme="majorBidi"/>
                <w:b w:val="0"/>
                <w:bCs w:val="0"/>
                <w:color w:val="auto"/>
                <w:sz w:val="28"/>
                <w:szCs w:val="28"/>
              </w:rPr>
            </w:pPr>
            <w:bookmarkStart w:id="57" w:name="TABLE35"/>
            <w:bookmarkEnd w:id="57"/>
            <w:r w:rsidRPr="00636043">
              <w:rPr>
                <w:rFonts w:asciiTheme="majorBidi" w:hAnsiTheme="majorBidi" w:cstheme="majorBidi"/>
                <w:b w:val="0"/>
                <w:bCs w:val="0"/>
                <w:color w:val="auto"/>
                <w:sz w:val="28"/>
                <w:szCs w:val="28"/>
              </w:rPr>
              <w:t>Criteria for downlink signal strength</w:t>
            </w:r>
          </w:p>
        </w:tc>
        <w:tc>
          <w:tcPr>
            <w:tcW w:w="2300" w:type="pct"/>
            <w:hideMark/>
          </w:tcPr>
          <w:p w:rsidR="00436042" w:rsidRPr="00636043" w:rsidRDefault="00436042" w:rsidP="003B6A79">
            <w:pPr>
              <w:pStyle w:val="NormalWeb"/>
              <w:spacing w:line="360" w:lineRule="auto"/>
              <w:jc w:val="center"/>
              <w:cnfStyle w:val="100000000000"/>
              <w:rPr>
                <w:rFonts w:asciiTheme="majorBidi" w:hAnsiTheme="majorBidi" w:cstheme="majorBidi"/>
                <w:b w:val="0"/>
                <w:bCs w:val="0"/>
                <w:color w:val="auto"/>
                <w:sz w:val="28"/>
                <w:szCs w:val="28"/>
              </w:rPr>
            </w:pPr>
            <w:r w:rsidRPr="00636043">
              <w:rPr>
                <w:rFonts w:asciiTheme="majorBidi" w:hAnsiTheme="majorBidi" w:cstheme="majorBidi"/>
                <w:b w:val="0"/>
                <w:bCs w:val="0"/>
                <w:color w:val="auto"/>
                <w:sz w:val="28"/>
                <w:szCs w:val="28"/>
              </w:rPr>
              <w:t>Rural, 95% outdoor coverage</w:t>
            </w:r>
          </w:p>
        </w:tc>
      </w:tr>
      <w:tr w:rsidR="00436042" w:rsidRPr="00636043" w:rsidTr="00A43EB2">
        <w:trPr>
          <w:cnfStyle w:val="000000100000"/>
        </w:trPr>
        <w:tc>
          <w:tcPr>
            <w:cnfStyle w:val="001000000000"/>
            <w:tcW w:w="2700" w:type="pct"/>
            <w:hideMark/>
          </w:tcPr>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Acceptance level, (SS</w:t>
            </w:r>
            <w:r w:rsidRPr="00636043">
              <w:rPr>
                <w:rFonts w:asciiTheme="majorBidi" w:hAnsiTheme="majorBidi" w:cstheme="majorBidi"/>
                <w:color w:val="auto"/>
                <w:sz w:val="28"/>
                <w:szCs w:val="28"/>
                <w:vertAlign w:val="subscript"/>
              </w:rPr>
              <w:t>req</w:t>
            </w:r>
            <w:r w:rsidRPr="00636043">
              <w:rPr>
                <w:rFonts w:asciiTheme="majorBidi" w:hAnsiTheme="majorBidi" w:cstheme="majorBidi"/>
                <w:color w:val="auto"/>
                <w:sz w:val="28"/>
                <w:szCs w:val="28"/>
              </w:rPr>
              <w:t>) dBm or better in 95 % of the samples</w:t>
            </w:r>
          </w:p>
        </w:tc>
        <w:tc>
          <w:tcPr>
            <w:tcW w:w="2300"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-94</w:t>
            </w:r>
          </w:p>
        </w:tc>
      </w:tr>
    </w:tbl>
    <w:p w:rsidR="00763830" w:rsidRPr="00763830" w:rsidRDefault="00763830" w:rsidP="00A43EB2">
      <w:pPr>
        <w:pStyle w:val="Heading3"/>
        <w:spacing w:line="360" w:lineRule="auto"/>
        <w:rPr>
          <w:rFonts w:asciiTheme="majorBidi" w:hAnsiTheme="majorBidi" w:cstheme="majorBidi"/>
          <w:b w:val="0"/>
          <w:bCs w:val="0"/>
          <w:color w:val="auto"/>
          <w:sz w:val="22"/>
          <w:szCs w:val="22"/>
        </w:rPr>
      </w:pPr>
      <w:bookmarkStart w:id="58" w:name="id_fijv"/>
      <w:bookmarkStart w:id="59" w:name="CHAPTER4.4.3"/>
      <w:bookmarkEnd w:id="58"/>
      <w:r w:rsidRPr="00763830">
        <w:rPr>
          <w:rFonts w:asciiTheme="majorBidi" w:hAnsiTheme="majorBidi" w:cstheme="majorBidi"/>
          <w:b w:val="0"/>
          <w:bCs w:val="0"/>
          <w:color w:val="auto"/>
          <w:sz w:val="22"/>
          <w:szCs w:val="22"/>
        </w:rPr>
        <w:t>Table (</w:t>
      </w:r>
      <w:r w:rsidR="00A43EB2">
        <w:rPr>
          <w:rFonts w:asciiTheme="majorBidi" w:hAnsiTheme="majorBidi" w:cstheme="majorBidi"/>
          <w:b w:val="0"/>
          <w:bCs w:val="0"/>
          <w:color w:val="auto"/>
          <w:sz w:val="22"/>
          <w:szCs w:val="22"/>
        </w:rPr>
        <w:t>9</w:t>
      </w:r>
      <w:r w:rsidRPr="00763830">
        <w:rPr>
          <w:rFonts w:asciiTheme="majorBidi" w:hAnsiTheme="majorBidi" w:cstheme="majorBidi"/>
          <w:b w:val="0"/>
          <w:bCs w:val="0"/>
          <w:color w:val="auto"/>
          <w:sz w:val="22"/>
          <w:szCs w:val="22"/>
        </w:rPr>
        <w:t xml:space="preserve">): </w:t>
      </w:r>
      <w:r w:rsidR="00A43EB2" w:rsidRPr="00763830">
        <w:rPr>
          <w:rFonts w:asciiTheme="majorBidi" w:hAnsiTheme="majorBidi" w:cstheme="majorBidi"/>
          <w:b w:val="0"/>
          <w:bCs w:val="0"/>
          <w:color w:val="auto"/>
          <w:sz w:val="22"/>
          <w:szCs w:val="22"/>
        </w:rPr>
        <w:t xml:space="preserve">Example </w:t>
      </w:r>
      <w:r w:rsidR="00A43EB2">
        <w:rPr>
          <w:rFonts w:asciiTheme="majorBidi" w:hAnsiTheme="majorBidi" w:cstheme="majorBidi"/>
          <w:b w:val="0"/>
          <w:bCs w:val="0"/>
          <w:color w:val="auto"/>
          <w:sz w:val="22"/>
          <w:szCs w:val="22"/>
        </w:rPr>
        <w:t>1:</w:t>
      </w:r>
      <w:r w:rsidRPr="00763830">
        <w:rPr>
          <w:rFonts w:asciiTheme="majorBidi" w:hAnsiTheme="majorBidi" w:cstheme="majorBidi"/>
          <w:b w:val="0"/>
          <w:bCs w:val="0"/>
          <w:color w:val="auto"/>
          <w:sz w:val="22"/>
          <w:szCs w:val="22"/>
        </w:rPr>
        <w:t>95% Outdoor Coverage</w:t>
      </w:r>
    </w:p>
    <w:p w:rsidR="00A43EB2" w:rsidRDefault="00A43EB2" w:rsidP="003B6A79">
      <w:pPr>
        <w:pStyle w:val="Heading3"/>
        <w:spacing w:line="360" w:lineRule="auto"/>
        <w:rPr>
          <w:rFonts w:asciiTheme="majorBidi" w:hAnsiTheme="majorBidi" w:cstheme="majorBidi"/>
          <w:b w:val="0"/>
          <w:bCs w:val="0"/>
          <w:color w:val="auto"/>
          <w:sz w:val="28"/>
          <w:szCs w:val="28"/>
        </w:rPr>
      </w:pPr>
    </w:p>
    <w:p w:rsidR="00436042" w:rsidRPr="00636043" w:rsidRDefault="00523CE6" w:rsidP="003B6A79">
      <w:pPr>
        <w:pStyle w:val="Heading3"/>
        <w:spacing w:line="360" w:lineRule="auto"/>
        <w:rPr>
          <w:rFonts w:asciiTheme="majorBidi" w:hAnsiTheme="majorBidi" w:cstheme="majorBidi"/>
          <w:color w:val="auto"/>
          <w:sz w:val="28"/>
          <w:szCs w:val="28"/>
        </w:rPr>
      </w:pPr>
      <w:r w:rsidRPr="00636043">
        <w:rPr>
          <w:rFonts w:asciiTheme="majorBidi" w:hAnsiTheme="majorBidi" w:cstheme="majorBidi"/>
          <w:b w:val="0"/>
          <w:bCs w:val="0"/>
          <w:color w:val="auto"/>
          <w:sz w:val="28"/>
          <w:szCs w:val="28"/>
        </w:rPr>
        <w:lastRenderedPageBreak/>
        <w:t xml:space="preserve">2.2.3.3.3   </w:t>
      </w:r>
      <w:hyperlink r:id="rId39" w:anchor="TOP" w:history="1">
        <w:r w:rsidR="00436042" w:rsidRPr="00636043">
          <w:rPr>
            <w:rStyle w:val="Hyperlink"/>
            <w:rFonts w:asciiTheme="majorBidi" w:hAnsiTheme="majorBidi" w:cstheme="majorBidi"/>
            <w:color w:val="auto"/>
            <w:sz w:val="28"/>
            <w:szCs w:val="28"/>
            <w:u w:val="none"/>
          </w:rPr>
          <w:t>In-Car</w:t>
        </w:r>
      </w:hyperlink>
      <w:bookmarkEnd w:id="59"/>
    </w:p>
    <w:p w:rsidR="00436042" w:rsidRPr="00636043"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The acceptance level to verify is the required signal strength SS</w:t>
      </w:r>
      <w:r w:rsidRPr="00636043">
        <w:rPr>
          <w:rFonts w:asciiTheme="majorBidi" w:hAnsiTheme="majorBidi" w:cstheme="majorBidi"/>
          <w:color w:val="auto"/>
          <w:sz w:val="28"/>
          <w:szCs w:val="28"/>
          <w:vertAlign w:val="subscript"/>
        </w:rPr>
        <w:t>req</w:t>
      </w:r>
      <w:r w:rsidRPr="00636043">
        <w:rPr>
          <w:rFonts w:asciiTheme="majorBidi" w:hAnsiTheme="majorBidi" w:cstheme="majorBidi"/>
          <w:color w:val="auto"/>
          <w:sz w:val="28"/>
          <w:szCs w:val="28"/>
        </w:rPr>
        <w:t xml:space="preserve"> for in-car coverage. This level should be measured at least in A % of the samples, where A represents the required area coverage.</w:t>
      </w:r>
    </w:p>
    <w:tbl>
      <w:tblPr>
        <w:tblStyle w:val="LightGrid-Accent5"/>
        <w:tblW w:w="5000" w:type="pct"/>
        <w:tblLook w:val="04A0"/>
      </w:tblPr>
      <w:tblGrid>
        <w:gridCol w:w="5171"/>
        <w:gridCol w:w="4405"/>
      </w:tblGrid>
      <w:tr w:rsidR="00436042" w:rsidRPr="00636043" w:rsidTr="00763830">
        <w:trPr>
          <w:cnfStyle w:val="100000000000"/>
        </w:trPr>
        <w:tc>
          <w:tcPr>
            <w:cnfStyle w:val="001000000000"/>
            <w:tcW w:w="2700" w:type="pct"/>
            <w:hideMark/>
          </w:tcPr>
          <w:p w:rsidR="00436042" w:rsidRPr="00636043" w:rsidRDefault="00436042" w:rsidP="003B6A79">
            <w:pPr>
              <w:pStyle w:val="NormalWeb"/>
              <w:spacing w:line="360" w:lineRule="auto"/>
              <w:rPr>
                <w:rFonts w:asciiTheme="majorBidi" w:hAnsiTheme="majorBidi" w:cstheme="majorBidi"/>
                <w:b w:val="0"/>
                <w:bCs w:val="0"/>
                <w:color w:val="auto"/>
                <w:sz w:val="28"/>
                <w:szCs w:val="28"/>
              </w:rPr>
            </w:pPr>
            <w:bookmarkStart w:id="60" w:name="TABLE36"/>
            <w:bookmarkEnd w:id="60"/>
            <w:r w:rsidRPr="00636043">
              <w:rPr>
                <w:rFonts w:asciiTheme="majorBidi" w:hAnsiTheme="majorBidi" w:cstheme="majorBidi"/>
                <w:b w:val="0"/>
                <w:bCs w:val="0"/>
                <w:color w:val="auto"/>
                <w:sz w:val="28"/>
                <w:szCs w:val="28"/>
              </w:rPr>
              <w:t>Criteria for downlink signal strength</w:t>
            </w:r>
          </w:p>
        </w:tc>
        <w:tc>
          <w:tcPr>
            <w:tcW w:w="2300" w:type="pct"/>
            <w:hideMark/>
          </w:tcPr>
          <w:p w:rsidR="00436042" w:rsidRPr="00636043" w:rsidRDefault="00436042" w:rsidP="003B6A79">
            <w:pPr>
              <w:pStyle w:val="NormalWeb"/>
              <w:spacing w:line="360" w:lineRule="auto"/>
              <w:jc w:val="center"/>
              <w:cnfStyle w:val="100000000000"/>
              <w:rPr>
                <w:rFonts w:asciiTheme="majorBidi" w:hAnsiTheme="majorBidi" w:cstheme="majorBidi"/>
                <w:b w:val="0"/>
                <w:bCs w:val="0"/>
                <w:color w:val="auto"/>
                <w:sz w:val="28"/>
                <w:szCs w:val="28"/>
              </w:rPr>
            </w:pPr>
            <w:r w:rsidRPr="00636043">
              <w:rPr>
                <w:rFonts w:asciiTheme="majorBidi" w:hAnsiTheme="majorBidi" w:cstheme="majorBidi"/>
                <w:b w:val="0"/>
                <w:bCs w:val="0"/>
                <w:color w:val="auto"/>
                <w:sz w:val="28"/>
                <w:szCs w:val="28"/>
              </w:rPr>
              <w:t>Rural, 95% in-car coverage</w:t>
            </w:r>
          </w:p>
        </w:tc>
      </w:tr>
      <w:tr w:rsidR="00436042" w:rsidRPr="00636043" w:rsidTr="00763830">
        <w:trPr>
          <w:cnfStyle w:val="000000100000"/>
          <w:trHeight w:val="379"/>
        </w:trPr>
        <w:tc>
          <w:tcPr>
            <w:cnfStyle w:val="001000000000"/>
            <w:tcW w:w="2700" w:type="pct"/>
            <w:hideMark/>
          </w:tcPr>
          <w:p w:rsidR="00436042" w:rsidRPr="00763830" w:rsidRDefault="00436042" w:rsidP="003B6A79">
            <w:pPr>
              <w:pStyle w:val="NormalWeb"/>
              <w:spacing w:line="360" w:lineRule="auto"/>
              <w:rPr>
                <w:rFonts w:asciiTheme="majorBidi" w:hAnsiTheme="majorBidi" w:cstheme="majorBidi"/>
                <w:b w:val="0"/>
                <w:bCs w:val="0"/>
                <w:color w:val="auto"/>
                <w:sz w:val="28"/>
                <w:szCs w:val="28"/>
              </w:rPr>
            </w:pPr>
            <w:r w:rsidRPr="00763830">
              <w:rPr>
                <w:rFonts w:asciiTheme="majorBidi" w:hAnsiTheme="majorBidi" w:cstheme="majorBidi"/>
                <w:b w:val="0"/>
                <w:bCs w:val="0"/>
                <w:color w:val="auto"/>
                <w:sz w:val="28"/>
                <w:szCs w:val="28"/>
              </w:rPr>
              <w:t>Acceptance level, (SS</w:t>
            </w:r>
            <w:r w:rsidRPr="00763830">
              <w:rPr>
                <w:rFonts w:asciiTheme="majorBidi" w:hAnsiTheme="majorBidi" w:cstheme="majorBidi"/>
                <w:b w:val="0"/>
                <w:bCs w:val="0"/>
                <w:color w:val="auto"/>
                <w:sz w:val="28"/>
                <w:szCs w:val="28"/>
                <w:vertAlign w:val="subscript"/>
              </w:rPr>
              <w:t>req</w:t>
            </w:r>
            <w:r w:rsidRPr="00763830">
              <w:rPr>
                <w:rFonts w:asciiTheme="majorBidi" w:hAnsiTheme="majorBidi" w:cstheme="majorBidi"/>
                <w:b w:val="0"/>
                <w:bCs w:val="0"/>
                <w:color w:val="auto"/>
                <w:sz w:val="28"/>
                <w:szCs w:val="28"/>
              </w:rPr>
              <w:t>) dBm or better in 95 % of the samples</w:t>
            </w:r>
          </w:p>
        </w:tc>
        <w:tc>
          <w:tcPr>
            <w:tcW w:w="2300" w:type="pct"/>
            <w:hideMark/>
          </w:tcPr>
          <w:p w:rsidR="00436042" w:rsidRPr="00636043" w:rsidRDefault="00436042" w:rsidP="003B6A79">
            <w:pPr>
              <w:pStyle w:val="NormalWeb"/>
              <w:spacing w:line="360" w:lineRule="auto"/>
              <w:jc w:val="center"/>
              <w:cnfStyle w:val="000000100000"/>
              <w:rPr>
                <w:rFonts w:asciiTheme="majorBidi" w:hAnsiTheme="majorBidi" w:cstheme="majorBidi"/>
                <w:color w:val="auto"/>
                <w:sz w:val="28"/>
                <w:szCs w:val="28"/>
              </w:rPr>
            </w:pPr>
            <w:r w:rsidRPr="00636043">
              <w:rPr>
                <w:rStyle w:val="Strong"/>
                <w:rFonts w:asciiTheme="majorBidi" w:hAnsiTheme="majorBidi" w:cstheme="majorBidi"/>
                <w:color w:val="auto"/>
                <w:sz w:val="28"/>
                <w:szCs w:val="28"/>
              </w:rPr>
              <w:t>-88</w:t>
            </w:r>
          </w:p>
        </w:tc>
      </w:tr>
    </w:tbl>
    <w:p w:rsidR="000C72EB" w:rsidRPr="00763830" w:rsidRDefault="00763830" w:rsidP="00A43EB2">
      <w:pPr>
        <w:pStyle w:val="Heading3"/>
        <w:spacing w:line="360" w:lineRule="auto"/>
        <w:rPr>
          <w:rFonts w:asciiTheme="majorBidi" w:hAnsiTheme="majorBidi" w:cstheme="majorBidi"/>
          <w:b w:val="0"/>
          <w:bCs w:val="0"/>
          <w:color w:val="auto"/>
          <w:sz w:val="22"/>
          <w:szCs w:val="22"/>
        </w:rPr>
      </w:pPr>
      <w:bookmarkStart w:id="61" w:name="CHAPTER4.4.4"/>
      <w:bookmarkStart w:id="62" w:name="id_nawa"/>
      <w:bookmarkEnd w:id="62"/>
      <w:r w:rsidRPr="00763830">
        <w:rPr>
          <w:rFonts w:asciiTheme="majorBidi" w:hAnsiTheme="majorBidi" w:cstheme="majorBidi"/>
          <w:b w:val="0"/>
          <w:bCs w:val="0"/>
          <w:color w:val="auto"/>
          <w:sz w:val="22"/>
          <w:szCs w:val="22"/>
        </w:rPr>
        <w:t>Table (</w:t>
      </w:r>
      <w:r w:rsidR="00A43EB2">
        <w:rPr>
          <w:rFonts w:asciiTheme="majorBidi" w:hAnsiTheme="majorBidi" w:cstheme="majorBidi"/>
          <w:b w:val="0"/>
          <w:bCs w:val="0"/>
          <w:color w:val="auto"/>
          <w:sz w:val="22"/>
          <w:szCs w:val="22"/>
        </w:rPr>
        <w:t>10</w:t>
      </w:r>
      <w:r w:rsidRPr="00763830">
        <w:rPr>
          <w:rFonts w:asciiTheme="majorBidi" w:hAnsiTheme="majorBidi" w:cstheme="majorBidi"/>
          <w:b w:val="0"/>
          <w:bCs w:val="0"/>
          <w:color w:val="auto"/>
          <w:sz w:val="22"/>
          <w:szCs w:val="22"/>
        </w:rPr>
        <w:t>):   Example 2: 95% in-Car Coverage</w:t>
      </w:r>
    </w:p>
    <w:p w:rsidR="00436042" w:rsidRPr="00636043" w:rsidRDefault="00523CE6" w:rsidP="003B6A79">
      <w:pPr>
        <w:pStyle w:val="Heading3"/>
        <w:spacing w:line="360" w:lineRule="auto"/>
        <w:rPr>
          <w:rFonts w:asciiTheme="majorBidi" w:hAnsiTheme="majorBidi" w:cstheme="majorBidi"/>
          <w:color w:val="auto"/>
          <w:sz w:val="28"/>
          <w:szCs w:val="28"/>
        </w:rPr>
      </w:pPr>
      <w:r w:rsidRPr="00636043">
        <w:rPr>
          <w:rFonts w:asciiTheme="majorBidi" w:hAnsiTheme="majorBidi" w:cstheme="majorBidi"/>
          <w:b w:val="0"/>
          <w:bCs w:val="0"/>
          <w:color w:val="auto"/>
          <w:sz w:val="28"/>
          <w:szCs w:val="28"/>
        </w:rPr>
        <w:t xml:space="preserve">2.2.3.3.4   </w:t>
      </w:r>
      <w:hyperlink r:id="rId40" w:anchor="TOP" w:history="1">
        <w:r w:rsidR="00436042" w:rsidRPr="00636043">
          <w:rPr>
            <w:rStyle w:val="Hyperlink"/>
            <w:rFonts w:asciiTheme="majorBidi" w:hAnsiTheme="majorBidi" w:cstheme="majorBidi"/>
            <w:color w:val="auto"/>
            <w:sz w:val="28"/>
            <w:szCs w:val="28"/>
            <w:u w:val="none"/>
          </w:rPr>
          <w:t>Indoor</w:t>
        </w:r>
      </w:hyperlink>
      <w:bookmarkEnd w:id="61"/>
    </w:p>
    <w:p w:rsidR="00436042" w:rsidRDefault="00436042" w:rsidP="003B6A79">
      <w:pPr>
        <w:pStyle w:val="NormalWeb"/>
        <w:spacing w:line="360" w:lineRule="auto"/>
        <w:rPr>
          <w:rFonts w:asciiTheme="majorBidi" w:hAnsiTheme="majorBidi" w:cstheme="majorBidi"/>
          <w:color w:val="auto"/>
          <w:sz w:val="28"/>
          <w:szCs w:val="28"/>
        </w:rPr>
      </w:pPr>
      <w:r w:rsidRPr="00636043">
        <w:rPr>
          <w:rFonts w:asciiTheme="majorBidi" w:hAnsiTheme="majorBidi" w:cstheme="majorBidi"/>
          <w:color w:val="auto"/>
          <w:sz w:val="28"/>
          <w:szCs w:val="28"/>
        </w:rPr>
        <w:t>To verify indoor coverage, subtract the outdoor log-normal fading margin LNF</w:t>
      </w:r>
      <w:r w:rsidRPr="00636043">
        <w:rPr>
          <w:rFonts w:asciiTheme="majorBidi" w:hAnsiTheme="majorBidi" w:cstheme="majorBidi"/>
          <w:color w:val="auto"/>
          <w:sz w:val="28"/>
          <w:szCs w:val="28"/>
          <w:vertAlign w:val="subscript"/>
        </w:rPr>
        <w:t>marg(o)</w:t>
      </w:r>
      <w:r w:rsidRPr="00636043">
        <w:rPr>
          <w:rFonts w:asciiTheme="majorBidi" w:hAnsiTheme="majorBidi" w:cstheme="majorBidi"/>
          <w:color w:val="auto"/>
          <w:sz w:val="28"/>
          <w:szCs w:val="28"/>
        </w:rPr>
        <w:t xml:space="preserve"> corresponding to the desired coverage (A%) from the SS</w:t>
      </w:r>
      <w:r w:rsidRPr="00636043">
        <w:rPr>
          <w:rFonts w:asciiTheme="majorBidi" w:hAnsiTheme="majorBidi" w:cstheme="majorBidi"/>
          <w:color w:val="auto"/>
          <w:sz w:val="28"/>
          <w:szCs w:val="28"/>
          <w:vertAlign w:val="subscript"/>
        </w:rPr>
        <w:t>design</w:t>
      </w:r>
      <w:r w:rsidRPr="00636043">
        <w:rPr>
          <w:rFonts w:asciiTheme="majorBidi" w:hAnsiTheme="majorBidi" w:cstheme="majorBidi"/>
          <w:color w:val="auto"/>
          <w:sz w:val="28"/>
          <w:szCs w:val="28"/>
        </w:rPr>
        <w:t xml:space="preserve"> value. This level should be measured at least in A % of the samples.</w:t>
      </w:r>
    </w:p>
    <w:p w:rsidR="00763830" w:rsidRPr="00636043" w:rsidRDefault="00763830" w:rsidP="003B6A79">
      <w:pPr>
        <w:pStyle w:val="NormalWeb"/>
        <w:spacing w:line="360" w:lineRule="auto"/>
        <w:rPr>
          <w:rFonts w:asciiTheme="majorBidi" w:hAnsiTheme="majorBidi" w:cstheme="majorBidi"/>
          <w:color w:val="auto"/>
          <w:sz w:val="28"/>
          <w:szCs w:val="28"/>
        </w:rPr>
      </w:pPr>
    </w:p>
    <w:tbl>
      <w:tblPr>
        <w:tblW w:w="5040" w:type="pct"/>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9465"/>
      </w:tblGrid>
      <w:tr w:rsidR="00436042" w:rsidRPr="00636043" w:rsidTr="00A67541">
        <w:trPr>
          <w:trHeight w:val="425"/>
        </w:trPr>
        <w:tc>
          <w:tcPr>
            <w:tcW w:w="5000" w:type="pct"/>
            <w:tcBorders>
              <w:top w:val="nil"/>
              <w:left w:val="nil"/>
              <w:bottom w:val="nil"/>
              <w:right w:val="nil"/>
            </w:tcBorders>
            <w:vAlign w:val="center"/>
            <w:hideMark/>
          </w:tcPr>
          <w:tbl>
            <w:tblPr>
              <w:tblStyle w:val="LightGrid-Accent5"/>
              <w:tblW w:w="5000" w:type="pct"/>
              <w:tblLook w:val="04A0"/>
            </w:tblPr>
            <w:tblGrid>
              <w:gridCol w:w="5084"/>
              <w:gridCol w:w="4331"/>
            </w:tblGrid>
            <w:tr w:rsidR="00A67541" w:rsidRPr="00636043" w:rsidTr="00763830">
              <w:trPr>
                <w:cnfStyle w:val="100000000000"/>
              </w:trPr>
              <w:tc>
                <w:tcPr>
                  <w:cnfStyle w:val="001000000000"/>
                  <w:tcW w:w="2700" w:type="pct"/>
                  <w:hideMark/>
                </w:tcPr>
                <w:p w:rsidR="00A67541" w:rsidRPr="00636043" w:rsidRDefault="00A67541" w:rsidP="003B6A79">
                  <w:pPr>
                    <w:spacing w:before="100" w:beforeAutospacing="1" w:after="100" w:afterAutospacing="1" w:line="360" w:lineRule="auto"/>
                    <w:rPr>
                      <w:rFonts w:asciiTheme="majorBidi" w:eastAsia="Times New Roman" w:hAnsiTheme="majorBidi"/>
                      <w:b w:val="0"/>
                      <w:bCs w:val="0"/>
                      <w:sz w:val="28"/>
                      <w:szCs w:val="28"/>
                    </w:rPr>
                  </w:pPr>
                  <w:bookmarkStart w:id="63" w:name="TABLE37"/>
                  <w:bookmarkEnd w:id="63"/>
                  <w:r w:rsidRPr="00636043">
                    <w:rPr>
                      <w:rFonts w:asciiTheme="majorBidi" w:eastAsia="Times New Roman" w:hAnsiTheme="majorBidi"/>
                      <w:b w:val="0"/>
                      <w:bCs w:val="0"/>
                      <w:sz w:val="28"/>
                      <w:szCs w:val="28"/>
                    </w:rPr>
                    <w:t>Criteria for downlink signal strength</w:t>
                  </w:r>
                </w:p>
              </w:tc>
              <w:tc>
                <w:tcPr>
                  <w:tcW w:w="2300" w:type="pct"/>
                  <w:hideMark/>
                </w:tcPr>
                <w:p w:rsidR="00A67541" w:rsidRPr="00636043" w:rsidRDefault="00A67541" w:rsidP="003B6A79">
                  <w:pPr>
                    <w:spacing w:before="100" w:beforeAutospacing="1" w:after="100" w:afterAutospacing="1" w:line="360" w:lineRule="auto"/>
                    <w:jc w:val="center"/>
                    <w:cnfStyle w:val="100000000000"/>
                    <w:rPr>
                      <w:rFonts w:asciiTheme="majorBidi" w:eastAsia="Times New Roman" w:hAnsiTheme="majorBidi"/>
                      <w:b w:val="0"/>
                      <w:bCs w:val="0"/>
                      <w:sz w:val="28"/>
                      <w:szCs w:val="28"/>
                    </w:rPr>
                  </w:pPr>
                  <w:r w:rsidRPr="00636043">
                    <w:rPr>
                      <w:rFonts w:asciiTheme="majorBidi" w:eastAsia="Times New Roman" w:hAnsiTheme="majorBidi"/>
                      <w:b w:val="0"/>
                      <w:bCs w:val="0"/>
                      <w:sz w:val="28"/>
                      <w:szCs w:val="28"/>
                    </w:rPr>
                    <w:t>Urban, 95% indoor coverage</w:t>
                  </w:r>
                </w:p>
              </w:tc>
            </w:tr>
            <w:tr w:rsidR="00A67541" w:rsidRPr="00636043" w:rsidTr="00763830">
              <w:trPr>
                <w:cnfStyle w:val="000000100000"/>
              </w:trPr>
              <w:tc>
                <w:tcPr>
                  <w:cnfStyle w:val="001000000000"/>
                  <w:tcW w:w="2700" w:type="pct"/>
                  <w:hideMark/>
                </w:tcPr>
                <w:p w:rsidR="00A67541" w:rsidRPr="00763830" w:rsidRDefault="00A67541" w:rsidP="003B6A79">
                  <w:pPr>
                    <w:spacing w:before="100" w:beforeAutospacing="1" w:after="100" w:afterAutospacing="1" w:line="360" w:lineRule="auto"/>
                    <w:rPr>
                      <w:rFonts w:asciiTheme="majorBidi" w:eastAsia="Times New Roman" w:hAnsiTheme="majorBidi"/>
                      <w:b w:val="0"/>
                      <w:bCs w:val="0"/>
                      <w:sz w:val="28"/>
                      <w:szCs w:val="28"/>
                    </w:rPr>
                  </w:pPr>
                  <w:r w:rsidRPr="00763830">
                    <w:rPr>
                      <w:rFonts w:asciiTheme="majorBidi" w:eastAsia="Times New Roman" w:hAnsiTheme="majorBidi"/>
                      <w:b w:val="0"/>
                      <w:bCs w:val="0"/>
                      <w:sz w:val="28"/>
                      <w:szCs w:val="28"/>
                    </w:rPr>
                    <w:t>SS</w:t>
                  </w:r>
                  <w:r w:rsidRPr="00763830">
                    <w:rPr>
                      <w:rFonts w:asciiTheme="majorBidi" w:eastAsia="Times New Roman" w:hAnsiTheme="majorBidi"/>
                      <w:b w:val="0"/>
                      <w:bCs w:val="0"/>
                      <w:sz w:val="28"/>
                      <w:szCs w:val="28"/>
                      <w:vertAlign w:val="subscript"/>
                    </w:rPr>
                    <w:t>design</w:t>
                  </w:r>
                  <w:r w:rsidRPr="00763830">
                    <w:rPr>
                      <w:rFonts w:asciiTheme="majorBidi" w:eastAsia="Times New Roman" w:hAnsiTheme="majorBidi"/>
                      <w:b w:val="0"/>
                      <w:bCs w:val="0"/>
                      <w:sz w:val="28"/>
                      <w:szCs w:val="28"/>
                    </w:rPr>
                    <w:t xml:space="preserve"> [dBm]</w:t>
                  </w:r>
                </w:p>
              </w:tc>
              <w:tc>
                <w:tcPr>
                  <w:tcW w:w="2300" w:type="pct"/>
                  <w:hideMark/>
                </w:tcPr>
                <w:p w:rsidR="00A67541" w:rsidRPr="00636043" w:rsidRDefault="00A67541" w:rsidP="003B6A79">
                  <w:pPr>
                    <w:spacing w:before="100" w:beforeAutospacing="1" w:after="100" w:afterAutospacing="1" w:line="360" w:lineRule="auto"/>
                    <w:jc w:val="center"/>
                    <w:cnfStyle w:val="000000100000"/>
                    <w:rPr>
                      <w:rFonts w:asciiTheme="majorBidi" w:eastAsia="Times New Roman" w:hAnsiTheme="majorBidi" w:cstheme="majorBidi"/>
                      <w:sz w:val="28"/>
                      <w:szCs w:val="28"/>
                    </w:rPr>
                  </w:pPr>
                  <w:r w:rsidRPr="00636043">
                    <w:rPr>
                      <w:rFonts w:asciiTheme="majorBidi" w:eastAsia="Times New Roman" w:hAnsiTheme="majorBidi" w:cstheme="majorBidi"/>
                      <w:sz w:val="28"/>
                      <w:szCs w:val="28"/>
                    </w:rPr>
                    <w:t>-68</w:t>
                  </w:r>
                </w:p>
              </w:tc>
            </w:tr>
            <w:tr w:rsidR="00A67541" w:rsidRPr="00636043" w:rsidTr="00763830">
              <w:trPr>
                <w:cnfStyle w:val="000000010000"/>
              </w:trPr>
              <w:tc>
                <w:tcPr>
                  <w:cnfStyle w:val="001000000000"/>
                  <w:tcW w:w="2700" w:type="pct"/>
                  <w:hideMark/>
                </w:tcPr>
                <w:p w:rsidR="00A67541" w:rsidRPr="00763830" w:rsidRDefault="00A67541" w:rsidP="003B6A79">
                  <w:pPr>
                    <w:spacing w:before="100" w:beforeAutospacing="1" w:after="100" w:afterAutospacing="1" w:line="360" w:lineRule="auto"/>
                    <w:rPr>
                      <w:rFonts w:asciiTheme="majorBidi" w:eastAsia="Times New Roman" w:hAnsiTheme="majorBidi"/>
                      <w:b w:val="0"/>
                      <w:bCs w:val="0"/>
                      <w:sz w:val="28"/>
                      <w:szCs w:val="28"/>
                    </w:rPr>
                  </w:pPr>
                  <w:r w:rsidRPr="00763830">
                    <w:rPr>
                      <w:rFonts w:asciiTheme="majorBidi" w:eastAsia="Times New Roman" w:hAnsiTheme="majorBidi"/>
                      <w:b w:val="0"/>
                      <w:bCs w:val="0"/>
                      <w:sz w:val="28"/>
                      <w:szCs w:val="28"/>
                    </w:rPr>
                    <w:t>Acceptance level, (SS</w:t>
                  </w:r>
                  <w:r w:rsidRPr="00763830">
                    <w:rPr>
                      <w:rFonts w:asciiTheme="majorBidi" w:eastAsia="Times New Roman" w:hAnsiTheme="majorBidi"/>
                      <w:b w:val="0"/>
                      <w:bCs w:val="0"/>
                      <w:sz w:val="28"/>
                      <w:szCs w:val="28"/>
                      <w:vertAlign w:val="subscript"/>
                    </w:rPr>
                    <w:t>design</w:t>
                  </w:r>
                  <w:r w:rsidRPr="00763830">
                    <w:rPr>
                      <w:rFonts w:asciiTheme="majorBidi" w:eastAsia="Times New Roman" w:hAnsiTheme="majorBidi"/>
                      <w:b w:val="0"/>
                      <w:bCs w:val="0"/>
                      <w:sz w:val="28"/>
                      <w:szCs w:val="28"/>
                    </w:rPr>
                    <w:t>- LNF</w:t>
                  </w:r>
                  <w:r w:rsidRPr="00763830">
                    <w:rPr>
                      <w:rFonts w:asciiTheme="majorBidi" w:eastAsia="Times New Roman" w:hAnsiTheme="majorBidi"/>
                      <w:b w:val="0"/>
                      <w:bCs w:val="0"/>
                      <w:sz w:val="28"/>
                      <w:szCs w:val="28"/>
                      <w:vertAlign w:val="subscript"/>
                    </w:rPr>
                    <w:t>marg(o)</w:t>
                  </w:r>
                  <w:r w:rsidRPr="00763830">
                    <w:rPr>
                      <w:rFonts w:asciiTheme="majorBidi" w:eastAsia="Times New Roman" w:hAnsiTheme="majorBidi"/>
                      <w:b w:val="0"/>
                      <w:bCs w:val="0"/>
                      <w:sz w:val="28"/>
                      <w:szCs w:val="28"/>
                    </w:rPr>
                    <w:t xml:space="preserve"> dBm) or better in 95 % of the samples</w:t>
                  </w:r>
                </w:p>
              </w:tc>
              <w:tc>
                <w:tcPr>
                  <w:tcW w:w="2300" w:type="pct"/>
                  <w:hideMark/>
                </w:tcPr>
                <w:p w:rsidR="00A67541" w:rsidRPr="00636043" w:rsidRDefault="00A67541" w:rsidP="003B6A79">
                  <w:pPr>
                    <w:spacing w:before="100" w:beforeAutospacing="1" w:after="100" w:afterAutospacing="1" w:line="360" w:lineRule="auto"/>
                    <w:jc w:val="center"/>
                    <w:cnfStyle w:val="000000010000"/>
                    <w:rPr>
                      <w:rFonts w:asciiTheme="majorBidi" w:eastAsia="Times New Roman" w:hAnsiTheme="majorBidi" w:cstheme="majorBidi"/>
                      <w:sz w:val="28"/>
                      <w:szCs w:val="28"/>
                    </w:rPr>
                  </w:pPr>
                  <w:r w:rsidRPr="00636043">
                    <w:rPr>
                      <w:rFonts w:asciiTheme="majorBidi" w:eastAsia="Times New Roman" w:hAnsiTheme="majorBidi" w:cstheme="majorBidi"/>
                      <w:b/>
                      <w:bCs/>
                      <w:sz w:val="28"/>
                      <w:szCs w:val="28"/>
                    </w:rPr>
                    <w:t>-73</w:t>
                  </w:r>
                </w:p>
              </w:tc>
            </w:tr>
          </w:tbl>
          <w:p w:rsidR="00436042" w:rsidRPr="00636043" w:rsidRDefault="00436042" w:rsidP="003B6A79">
            <w:pPr>
              <w:spacing w:after="150" w:line="360" w:lineRule="auto"/>
              <w:rPr>
                <w:rFonts w:asciiTheme="majorBidi" w:hAnsiTheme="majorBidi" w:cstheme="majorBidi"/>
                <w:sz w:val="28"/>
                <w:szCs w:val="28"/>
              </w:rPr>
            </w:pPr>
          </w:p>
        </w:tc>
      </w:tr>
    </w:tbl>
    <w:p w:rsidR="00763830" w:rsidRPr="00763830" w:rsidRDefault="00763830" w:rsidP="00A43EB2">
      <w:pPr>
        <w:pStyle w:val="Heading3"/>
        <w:spacing w:line="360" w:lineRule="auto"/>
        <w:rPr>
          <w:rFonts w:asciiTheme="majorBidi" w:hAnsiTheme="majorBidi" w:cstheme="majorBidi"/>
          <w:b w:val="0"/>
          <w:bCs w:val="0"/>
          <w:color w:val="auto"/>
          <w:sz w:val="22"/>
          <w:szCs w:val="22"/>
        </w:rPr>
      </w:pPr>
      <w:r w:rsidRPr="00763830">
        <w:rPr>
          <w:rFonts w:asciiTheme="majorBidi" w:hAnsiTheme="majorBidi" w:cstheme="majorBidi"/>
          <w:b w:val="0"/>
          <w:bCs w:val="0"/>
          <w:color w:val="auto"/>
          <w:sz w:val="22"/>
          <w:szCs w:val="22"/>
        </w:rPr>
        <w:t>Table (</w:t>
      </w:r>
      <w:r w:rsidR="00A43EB2">
        <w:rPr>
          <w:rFonts w:asciiTheme="majorBidi" w:hAnsiTheme="majorBidi" w:cstheme="majorBidi"/>
          <w:b w:val="0"/>
          <w:bCs w:val="0"/>
          <w:color w:val="auto"/>
          <w:sz w:val="22"/>
          <w:szCs w:val="22"/>
        </w:rPr>
        <w:t>11</w:t>
      </w:r>
      <w:r>
        <w:rPr>
          <w:rFonts w:asciiTheme="majorBidi" w:hAnsiTheme="majorBidi" w:cstheme="majorBidi"/>
          <w:b w:val="0"/>
          <w:bCs w:val="0"/>
          <w:color w:val="auto"/>
          <w:sz w:val="22"/>
          <w:szCs w:val="22"/>
        </w:rPr>
        <w:t>)</w:t>
      </w:r>
      <w:r w:rsidRPr="00763830">
        <w:rPr>
          <w:rFonts w:asciiTheme="majorBidi" w:hAnsiTheme="majorBidi" w:cstheme="majorBidi"/>
          <w:b w:val="0"/>
          <w:bCs w:val="0"/>
          <w:color w:val="auto"/>
          <w:sz w:val="22"/>
          <w:szCs w:val="22"/>
        </w:rPr>
        <w:t>:  </w:t>
      </w:r>
      <w:r w:rsidR="00A43EB2" w:rsidRPr="00763830">
        <w:rPr>
          <w:rFonts w:asciiTheme="majorBidi" w:hAnsiTheme="majorBidi" w:cstheme="majorBidi"/>
          <w:b w:val="0"/>
          <w:bCs w:val="0"/>
          <w:color w:val="auto"/>
          <w:sz w:val="22"/>
          <w:szCs w:val="22"/>
        </w:rPr>
        <w:t xml:space="preserve">Example </w:t>
      </w:r>
      <w:r w:rsidR="00A43EB2">
        <w:rPr>
          <w:rFonts w:asciiTheme="majorBidi" w:hAnsiTheme="majorBidi" w:cstheme="majorBidi"/>
          <w:b w:val="0"/>
          <w:bCs w:val="0"/>
          <w:color w:val="auto"/>
          <w:sz w:val="22"/>
          <w:szCs w:val="22"/>
        </w:rPr>
        <w:t>3:</w:t>
      </w:r>
      <w:r w:rsidRPr="00763830">
        <w:rPr>
          <w:rFonts w:asciiTheme="majorBidi" w:hAnsiTheme="majorBidi" w:cstheme="majorBidi"/>
          <w:b w:val="0"/>
          <w:bCs w:val="0"/>
          <w:color w:val="auto"/>
          <w:sz w:val="22"/>
          <w:szCs w:val="22"/>
        </w:rPr>
        <w:t xml:space="preserve"> in</w:t>
      </w:r>
      <w:r>
        <w:rPr>
          <w:rFonts w:asciiTheme="majorBidi" w:hAnsiTheme="majorBidi" w:cstheme="majorBidi"/>
          <w:b w:val="0"/>
          <w:bCs w:val="0"/>
          <w:color w:val="auto"/>
          <w:sz w:val="22"/>
          <w:szCs w:val="22"/>
        </w:rPr>
        <w:t>door</w:t>
      </w:r>
      <w:r w:rsidRPr="00763830">
        <w:rPr>
          <w:rFonts w:asciiTheme="majorBidi" w:hAnsiTheme="majorBidi" w:cstheme="majorBidi"/>
          <w:b w:val="0"/>
          <w:bCs w:val="0"/>
          <w:color w:val="auto"/>
          <w:sz w:val="22"/>
          <w:szCs w:val="22"/>
        </w:rPr>
        <w:t xml:space="preserve"> Coverage</w:t>
      </w:r>
    </w:p>
    <w:p w:rsidR="00763830" w:rsidRDefault="00763830" w:rsidP="003B6A79">
      <w:pPr>
        <w:spacing w:line="360" w:lineRule="auto"/>
        <w:rPr>
          <w:rFonts w:asciiTheme="majorBidi" w:hAnsiTheme="majorBidi" w:cstheme="majorBidi"/>
          <w:sz w:val="28"/>
          <w:szCs w:val="28"/>
        </w:rPr>
      </w:pPr>
    </w:p>
    <w:p w:rsidR="00763830" w:rsidRDefault="00763830" w:rsidP="003B6A79">
      <w:pPr>
        <w:spacing w:line="360" w:lineRule="auto"/>
        <w:rPr>
          <w:rFonts w:asciiTheme="majorBidi" w:hAnsiTheme="majorBidi" w:cstheme="majorBidi"/>
          <w:sz w:val="28"/>
          <w:szCs w:val="28"/>
        </w:rPr>
      </w:pPr>
    </w:p>
    <w:p w:rsidR="0053112B" w:rsidRPr="00022023" w:rsidRDefault="0053112B" w:rsidP="003B6A79">
      <w:pPr>
        <w:spacing w:line="360" w:lineRule="auto"/>
        <w:rPr>
          <w:rFonts w:asciiTheme="majorBidi" w:hAnsiTheme="majorBidi" w:cstheme="majorBidi"/>
          <w:b/>
          <w:bCs/>
          <w:sz w:val="28"/>
          <w:szCs w:val="28"/>
        </w:rPr>
      </w:pPr>
      <w:r w:rsidRPr="00022023">
        <w:rPr>
          <w:rFonts w:asciiTheme="majorBidi" w:hAnsiTheme="majorBidi" w:cstheme="majorBidi"/>
          <w:b/>
          <w:bCs/>
          <w:sz w:val="28"/>
          <w:szCs w:val="28"/>
        </w:rPr>
        <w:lastRenderedPageBreak/>
        <w:t>2.2.</w:t>
      </w:r>
      <w:r w:rsidR="00523CE6" w:rsidRPr="00022023">
        <w:rPr>
          <w:rFonts w:asciiTheme="majorBidi" w:hAnsiTheme="majorBidi" w:cstheme="majorBidi"/>
          <w:b/>
          <w:bCs/>
          <w:sz w:val="28"/>
          <w:szCs w:val="28"/>
        </w:rPr>
        <w:t>4</w:t>
      </w:r>
      <w:r w:rsidRPr="00022023">
        <w:rPr>
          <w:rFonts w:asciiTheme="majorBidi" w:hAnsiTheme="majorBidi" w:cstheme="majorBidi"/>
          <w:b/>
          <w:bCs/>
          <w:sz w:val="28"/>
          <w:szCs w:val="28"/>
        </w:rPr>
        <w:t xml:space="preserve">  Radio Network Capacity </w:t>
      </w:r>
    </w:p>
    <w:p w:rsidR="0053112B" w:rsidRPr="00636043" w:rsidRDefault="0053112B" w:rsidP="003B6A79">
      <w:pPr>
        <w:spacing w:line="360" w:lineRule="auto"/>
        <w:rPr>
          <w:rFonts w:asciiTheme="majorBidi" w:hAnsiTheme="majorBidi" w:cstheme="majorBidi"/>
          <w:sz w:val="28"/>
          <w:szCs w:val="28"/>
        </w:rPr>
      </w:pPr>
    </w:p>
    <w:p w:rsidR="0053112B" w:rsidRPr="00636043" w:rsidRDefault="0053112B"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When a cellular network is designed, the capacity, or number of subscribers, is a significant area of concern. While the cell plan is designed to provide coverage for all areas of the network, the capacity will ultimately determine the number of cell sites that are necessary in a given area. For instance, if a geographical area is covered by one cell and the calculated traffic within that area exceeds the traffic channels available, then congestion problems most likely occur. In that case, the solution may be to add cell sites or add more Transceiver Units (TRUs) to an existing site to provide more traffic channels. To determine the number of channels necessary in a network, the traffic needs to be calculated and the Grade of Service (GOS) must be defined</w:t>
      </w:r>
    </w:p>
    <w:p w:rsidR="0053112B" w:rsidRPr="00636043" w:rsidRDefault="0053112B" w:rsidP="003B6A79">
      <w:pPr>
        <w:spacing w:line="360" w:lineRule="auto"/>
        <w:rPr>
          <w:rFonts w:asciiTheme="majorBidi" w:hAnsiTheme="majorBidi" w:cstheme="majorBidi"/>
          <w:sz w:val="28"/>
          <w:szCs w:val="28"/>
        </w:rPr>
      </w:pPr>
    </w:p>
    <w:p w:rsidR="0053112B" w:rsidRPr="00022023" w:rsidRDefault="00E42EC1" w:rsidP="003B6A79">
      <w:pPr>
        <w:spacing w:line="360" w:lineRule="auto"/>
        <w:jc w:val="both"/>
        <w:rPr>
          <w:rFonts w:asciiTheme="majorBidi" w:hAnsiTheme="majorBidi" w:cstheme="majorBidi"/>
          <w:b/>
          <w:bCs/>
          <w:sz w:val="28"/>
          <w:szCs w:val="28"/>
        </w:rPr>
      </w:pPr>
      <w:r w:rsidRPr="00022023">
        <w:rPr>
          <w:rFonts w:asciiTheme="majorBidi" w:hAnsiTheme="majorBidi" w:cstheme="majorBidi"/>
          <w:b/>
          <w:bCs/>
          <w:sz w:val="28"/>
          <w:szCs w:val="28"/>
        </w:rPr>
        <w:t>2.2.</w:t>
      </w:r>
      <w:r w:rsidR="00523CE6" w:rsidRPr="00022023">
        <w:rPr>
          <w:rFonts w:asciiTheme="majorBidi" w:hAnsiTheme="majorBidi" w:cstheme="majorBidi"/>
          <w:b/>
          <w:bCs/>
          <w:sz w:val="28"/>
          <w:szCs w:val="28"/>
        </w:rPr>
        <w:t>5</w:t>
      </w:r>
      <w:r w:rsidRPr="00022023">
        <w:rPr>
          <w:rFonts w:asciiTheme="majorBidi" w:hAnsiTheme="majorBidi" w:cstheme="majorBidi"/>
          <w:b/>
          <w:bCs/>
          <w:sz w:val="28"/>
          <w:szCs w:val="28"/>
        </w:rPr>
        <w:t xml:space="preserve"> </w:t>
      </w:r>
      <w:r w:rsidR="0053112B" w:rsidRPr="00022023">
        <w:rPr>
          <w:rFonts w:asciiTheme="majorBidi" w:hAnsiTheme="majorBidi" w:cstheme="majorBidi"/>
          <w:b/>
          <w:bCs/>
          <w:sz w:val="28"/>
          <w:szCs w:val="28"/>
        </w:rPr>
        <w:t xml:space="preserve">Traffic :  </w:t>
      </w:r>
    </w:p>
    <w:p w:rsidR="0053112B" w:rsidRPr="00636043" w:rsidRDefault="0053112B"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The amount of traffic that a cell can handle is determined by the traffic carried by each subscriber. Traffic is measured in Erlang and is defined in equation 9.</w:t>
      </w:r>
    </w:p>
    <w:p w:rsidR="0053112B" w:rsidRPr="00636043" w:rsidRDefault="0053112B" w:rsidP="003B6A79">
      <w:pPr>
        <w:autoSpaceDE w:val="0"/>
        <w:autoSpaceDN w:val="0"/>
        <w:adjustRightInd w:val="0"/>
        <w:spacing w:after="0" w:line="360" w:lineRule="auto"/>
        <w:jc w:val="both"/>
        <w:rPr>
          <w:rFonts w:asciiTheme="majorBidi" w:hAnsiTheme="majorBidi" w:cstheme="majorBidi"/>
          <w:sz w:val="28"/>
          <w:szCs w:val="28"/>
        </w:rPr>
      </w:pPr>
    </w:p>
    <w:p w:rsidR="0053112B" w:rsidRPr="00636043" w:rsidRDefault="0053112B" w:rsidP="003B6A79">
      <w:pPr>
        <w:autoSpaceDE w:val="0"/>
        <w:autoSpaceDN w:val="0"/>
        <w:adjustRightInd w:val="0"/>
        <w:spacing w:after="0" w:line="360" w:lineRule="auto"/>
        <w:jc w:val="both"/>
        <w:rPr>
          <w:rFonts w:asciiTheme="majorBidi" w:hAnsiTheme="majorBidi" w:cstheme="majorBidi"/>
          <w:sz w:val="28"/>
          <w:szCs w:val="28"/>
        </w:rPr>
      </w:pPr>
    </w:p>
    <w:p w:rsidR="0053112B" w:rsidRPr="00636043" w:rsidRDefault="0053112B" w:rsidP="003B6A79">
      <w:pPr>
        <w:spacing w:line="360" w:lineRule="auto"/>
        <w:rPr>
          <w:rFonts w:asciiTheme="majorBidi" w:hAnsiTheme="majorBidi" w:cstheme="majorBidi"/>
          <w:sz w:val="28"/>
          <w:szCs w:val="28"/>
        </w:rPr>
      </w:pPr>
      <w:r w:rsidRPr="00636043">
        <w:rPr>
          <w:rFonts w:asciiTheme="majorBidi" w:hAnsiTheme="majorBidi" w:cstheme="majorBidi"/>
          <w:noProof/>
          <w:sz w:val="28"/>
          <w:szCs w:val="28"/>
        </w:rPr>
        <w:drawing>
          <wp:inline distT="0" distB="0" distL="0" distR="0">
            <wp:extent cx="1971675" cy="390525"/>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cstate="print"/>
                    <a:srcRect/>
                    <a:stretch>
                      <a:fillRect/>
                    </a:stretch>
                  </pic:blipFill>
                  <pic:spPr bwMode="auto">
                    <a:xfrm>
                      <a:off x="0" y="0"/>
                      <a:ext cx="1971675" cy="390525"/>
                    </a:xfrm>
                    <a:prstGeom prst="rect">
                      <a:avLst/>
                    </a:prstGeom>
                    <a:noFill/>
                    <a:ln w="9525">
                      <a:noFill/>
                      <a:miter lim="800000"/>
                      <a:headEnd/>
                      <a:tailEnd/>
                    </a:ln>
                  </pic:spPr>
                </pic:pic>
              </a:graphicData>
            </a:graphic>
          </wp:inline>
        </w:drawing>
      </w:r>
    </w:p>
    <w:p w:rsidR="0053112B" w:rsidRPr="00636043" w:rsidRDefault="0053112B"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Where:</w:t>
      </w:r>
    </w:p>
    <w:p w:rsidR="0053112B" w:rsidRPr="00636043" w:rsidRDefault="0053112B" w:rsidP="003B6A79">
      <w:pPr>
        <w:autoSpaceDE w:val="0"/>
        <w:autoSpaceDN w:val="0"/>
        <w:adjustRightInd w:val="0"/>
        <w:spacing w:after="0" w:line="360" w:lineRule="auto"/>
        <w:rPr>
          <w:rFonts w:asciiTheme="majorBidi" w:hAnsiTheme="majorBidi" w:cstheme="majorBidi"/>
          <w:sz w:val="28"/>
          <w:szCs w:val="28"/>
        </w:rPr>
      </w:pPr>
    </w:p>
    <w:p w:rsidR="0053112B" w:rsidRPr="00636043" w:rsidRDefault="0053112B"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i/>
          <w:iCs/>
          <w:sz w:val="28"/>
          <w:szCs w:val="28"/>
        </w:rPr>
        <w:t xml:space="preserve">n </w:t>
      </w:r>
      <w:r w:rsidRPr="00636043">
        <w:rPr>
          <w:rFonts w:asciiTheme="majorBidi" w:hAnsiTheme="majorBidi" w:cstheme="majorBidi"/>
          <w:sz w:val="28"/>
          <w:szCs w:val="28"/>
        </w:rPr>
        <w:t>:  the number of calls per hour and subscriber</w:t>
      </w:r>
    </w:p>
    <w:p w:rsidR="0053112B" w:rsidRPr="00636043" w:rsidRDefault="0053112B"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i/>
          <w:iCs/>
          <w:sz w:val="28"/>
          <w:szCs w:val="28"/>
        </w:rPr>
        <w:t xml:space="preserve">T </w:t>
      </w:r>
      <w:r w:rsidRPr="00636043">
        <w:rPr>
          <w:rFonts w:asciiTheme="majorBidi" w:hAnsiTheme="majorBidi" w:cstheme="majorBidi"/>
          <w:sz w:val="28"/>
          <w:szCs w:val="28"/>
        </w:rPr>
        <w:t>:  the average conversation time</w:t>
      </w:r>
    </w:p>
    <w:p w:rsidR="0053112B" w:rsidRPr="00636043" w:rsidRDefault="0053112B"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i/>
          <w:iCs/>
          <w:sz w:val="28"/>
          <w:szCs w:val="28"/>
        </w:rPr>
        <w:lastRenderedPageBreak/>
        <w:t xml:space="preserve">A </w:t>
      </w:r>
      <w:r w:rsidRPr="00636043">
        <w:rPr>
          <w:rFonts w:asciiTheme="majorBidi" w:hAnsiTheme="majorBidi" w:cstheme="majorBidi"/>
          <w:sz w:val="28"/>
          <w:szCs w:val="28"/>
        </w:rPr>
        <w:t>:  the offered traffic from one or several users in the system Since the traffic varies by the hour; the network should be dimensioned to meet the needs of the busiest hour. A typical customer profile can be as</w:t>
      </w:r>
      <w:r w:rsidR="00495651" w:rsidRPr="00636043">
        <w:rPr>
          <w:rFonts w:asciiTheme="majorBidi" w:hAnsiTheme="majorBidi" w:cstheme="majorBidi"/>
          <w:sz w:val="28"/>
          <w:szCs w:val="28"/>
        </w:rPr>
        <w:t xml:space="preserve"> </w:t>
      </w:r>
      <w:r w:rsidRPr="00636043">
        <w:rPr>
          <w:rFonts w:asciiTheme="majorBidi" w:hAnsiTheme="majorBidi" w:cstheme="majorBidi"/>
          <w:sz w:val="28"/>
          <w:szCs w:val="28"/>
        </w:rPr>
        <w:t>follows:</w:t>
      </w:r>
    </w:p>
    <w:p w:rsidR="00495651" w:rsidRPr="00636043" w:rsidRDefault="00495651" w:rsidP="003B6A79">
      <w:pPr>
        <w:autoSpaceDE w:val="0"/>
        <w:autoSpaceDN w:val="0"/>
        <w:adjustRightInd w:val="0"/>
        <w:spacing w:after="0" w:line="360" w:lineRule="auto"/>
        <w:jc w:val="both"/>
        <w:rPr>
          <w:rFonts w:asciiTheme="majorBidi" w:hAnsiTheme="majorBidi" w:cstheme="majorBidi"/>
          <w:sz w:val="28"/>
          <w:szCs w:val="28"/>
        </w:rPr>
      </w:pPr>
    </w:p>
    <w:p w:rsidR="0053112B" w:rsidRPr="00636043" w:rsidRDefault="0053112B" w:rsidP="007764D8">
      <w:pPr>
        <w:pStyle w:val="ListParagraph"/>
        <w:numPr>
          <w:ilvl w:val="0"/>
          <w:numId w:val="22"/>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Number of calls per hour and subscriber: 1</w:t>
      </w:r>
    </w:p>
    <w:p w:rsidR="0053112B" w:rsidRPr="00636043" w:rsidRDefault="0053112B" w:rsidP="007764D8">
      <w:pPr>
        <w:pStyle w:val="ListParagraph"/>
        <w:numPr>
          <w:ilvl w:val="0"/>
          <w:numId w:val="22"/>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 xml:space="preserve">Average time of call: </w:t>
      </w:r>
      <w:r w:rsidR="00950E8C" w:rsidRPr="00636043">
        <w:rPr>
          <w:rFonts w:asciiTheme="majorBidi" w:hAnsiTheme="majorBidi" w:cstheme="majorBidi"/>
          <w:sz w:val="28"/>
          <w:szCs w:val="28"/>
        </w:rPr>
        <w:t>90</w:t>
      </w:r>
      <w:r w:rsidRPr="00636043">
        <w:rPr>
          <w:rFonts w:asciiTheme="majorBidi" w:hAnsiTheme="majorBidi" w:cstheme="majorBidi"/>
          <w:sz w:val="28"/>
          <w:szCs w:val="28"/>
        </w:rPr>
        <w:t xml:space="preserve"> seconds</w:t>
      </w:r>
    </w:p>
    <w:p w:rsidR="0053112B" w:rsidRPr="00636043" w:rsidRDefault="0053112B" w:rsidP="007764D8">
      <w:pPr>
        <w:pStyle w:val="ListParagraph"/>
        <w:numPr>
          <w:ilvl w:val="0"/>
          <w:numId w:val="22"/>
        </w:num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Number of subscribers: 100</w:t>
      </w:r>
    </w:p>
    <w:p w:rsidR="00495651" w:rsidRPr="00636043" w:rsidRDefault="00495651" w:rsidP="003B6A79">
      <w:pPr>
        <w:autoSpaceDE w:val="0"/>
        <w:autoSpaceDN w:val="0"/>
        <w:adjustRightInd w:val="0"/>
        <w:spacing w:after="0" w:line="360" w:lineRule="auto"/>
        <w:rPr>
          <w:rFonts w:asciiTheme="majorBidi" w:hAnsiTheme="majorBidi" w:cstheme="majorBidi"/>
          <w:sz w:val="28"/>
          <w:szCs w:val="28"/>
        </w:rPr>
      </w:pPr>
    </w:p>
    <w:p w:rsidR="0053112B" w:rsidRPr="00636043" w:rsidRDefault="0053112B"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Equation 10:</w:t>
      </w:r>
    </w:p>
    <w:p w:rsidR="0053112B" w:rsidRPr="00636043" w:rsidRDefault="0053112B" w:rsidP="003B6A79">
      <w:pPr>
        <w:spacing w:line="360" w:lineRule="auto"/>
        <w:rPr>
          <w:rFonts w:asciiTheme="majorBidi" w:hAnsiTheme="majorBidi" w:cstheme="majorBidi"/>
          <w:sz w:val="28"/>
          <w:szCs w:val="28"/>
        </w:rPr>
      </w:pPr>
    </w:p>
    <w:p w:rsidR="00495651" w:rsidRPr="00636043" w:rsidRDefault="00950E8C" w:rsidP="003B6A79">
      <w:pPr>
        <w:spacing w:line="360" w:lineRule="auto"/>
        <w:rPr>
          <w:rFonts w:asciiTheme="majorBidi" w:hAnsiTheme="majorBidi" w:cstheme="majorBidi"/>
          <w:noProof/>
          <w:sz w:val="28"/>
          <w:szCs w:val="28"/>
        </w:rPr>
      </w:pPr>
      <w:r w:rsidRPr="00636043">
        <w:rPr>
          <w:rFonts w:asciiTheme="majorBidi" w:hAnsiTheme="majorBidi" w:cstheme="majorBidi"/>
          <w:noProof/>
          <w:sz w:val="28"/>
          <w:szCs w:val="28"/>
        </w:rPr>
        <w:t>A = N * T /3600</w:t>
      </w:r>
    </w:p>
    <w:p w:rsidR="00950E8C" w:rsidRPr="00636043" w:rsidRDefault="00950E8C" w:rsidP="003B6A79">
      <w:pPr>
        <w:spacing w:line="360" w:lineRule="auto"/>
        <w:rPr>
          <w:rFonts w:asciiTheme="majorBidi" w:hAnsiTheme="majorBidi" w:cstheme="majorBidi"/>
          <w:sz w:val="28"/>
          <w:szCs w:val="28"/>
        </w:rPr>
      </w:pPr>
      <w:r w:rsidRPr="00636043">
        <w:rPr>
          <w:rFonts w:asciiTheme="majorBidi" w:hAnsiTheme="majorBidi" w:cstheme="majorBidi"/>
          <w:noProof/>
          <w:sz w:val="28"/>
          <w:szCs w:val="28"/>
        </w:rPr>
        <w:t xml:space="preserve">A = 25 mErlang </w:t>
      </w:r>
    </w:p>
    <w:p w:rsidR="00951352" w:rsidRPr="00636043" w:rsidRDefault="00495651"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 xml:space="preserve">Multiplying the traffic required for each subscriber by the total number of subscribers yields a traffic of </w:t>
      </w:r>
      <w:r w:rsidR="00950E8C" w:rsidRPr="00636043">
        <w:rPr>
          <w:rFonts w:asciiTheme="majorBidi" w:hAnsiTheme="majorBidi" w:cstheme="majorBidi"/>
          <w:sz w:val="28"/>
          <w:szCs w:val="28"/>
        </w:rPr>
        <w:t>2.5</w:t>
      </w:r>
      <w:r w:rsidRPr="00636043">
        <w:rPr>
          <w:rFonts w:asciiTheme="majorBidi" w:hAnsiTheme="majorBidi" w:cstheme="majorBidi"/>
          <w:sz w:val="28"/>
          <w:szCs w:val="28"/>
        </w:rPr>
        <w:t xml:space="preserve"> Erlang. This number is necessary to calculate the total number of channels that are required in a network. </w:t>
      </w:r>
    </w:p>
    <w:p w:rsidR="00C41D13" w:rsidRPr="00636043" w:rsidRDefault="00C41D13" w:rsidP="003B6A79">
      <w:pPr>
        <w:autoSpaceDE w:val="0"/>
        <w:autoSpaceDN w:val="0"/>
        <w:adjustRightInd w:val="0"/>
        <w:spacing w:after="0" w:line="360" w:lineRule="auto"/>
        <w:jc w:val="both"/>
        <w:rPr>
          <w:rFonts w:asciiTheme="majorBidi" w:hAnsiTheme="majorBidi" w:cstheme="majorBidi"/>
          <w:sz w:val="28"/>
          <w:szCs w:val="28"/>
        </w:rPr>
      </w:pPr>
    </w:p>
    <w:p w:rsidR="00495651" w:rsidRPr="00022023" w:rsidRDefault="00523CE6" w:rsidP="003B6A79">
      <w:pPr>
        <w:tabs>
          <w:tab w:val="left" w:pos="2145"/>
        </w:tabs>
        <w:spacing w:line="360" w:lineRule="auto"/>
        <w:rPr>
          <w:rFonts w:asciiTheme="majorBidi" w:hAnsiTheme="majorBidi" w:cstheme="majorBidi"/>
          <w:b/>
          <w:bCs/>
          <w:sz w:val="28"/>
          <w:szCs w:val="28"/>
        </w:rPr>
      </w:pPr>
      <w:r w:rsidRPr="00022023">
        <w:rPr>
          <w:rFonts w:asciiTheme="majorBidi" w:eastAsia="Times New Roman" w:hAnsiTheme="majorBidi" w:cstheme="majorBidi"/>
          <w:b/>
          <w:bCs/>
          <w:sz w:val="28"/>
          <w:szCs w:val="28"/>
        </w:rPr>
        <w:t>2.2.6</w:t>
      </w:r>
      <w:r w:rsidR="00E42EC1" w:rsidRPr="00022023">
        <w:rPr>
          <w:rFonts w:asciiTheme="majorBidi" w:hAnsiTheme="majorBidi" w:cstheme="majorBidi"/>
          <w:b/>
          <w:bCs/>
          <w:sz w:val="28"/>
          <w:szCs w:val="28"/>
        </w:rPr>
        <w:t xml:space="preserve"> </w:t>
      </w:r>
      <w:r w:rsidR="00495651" w:rsidRPr="00022023">
        <w:rPr>
          <w:rFonts w:asciiTheme="majorBidi" w:hAnsiTheme="majorBidi" w:cstheme="majorBidi"/>
          <w:b/>
          <w:bCs/>
          <w:sz w:val="28"/>
          <w:szCs w:val="28"/>
        </w:rPr>
        <w:t xml:space="preserve">Grade of Service </w:t>
      </w:r>
    </w:p>
    <w:p w:rsidR="00495651" w:rsidRPr="00636043" w:rsidRDefault="00495651"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sz w:val="28"/>
          <w:szCs w:val="28"/>
        </w:rPr>
        <w:t>The GOS must be determined to calculate the number of channels needed. The GOS actually indicates the probability of the system being congested. Typical v</w:t>
      </w:r>
      <w:r w:rsidR="00C41D13" w:rsidRPr="00636043">
        <w:rPr>
          <w:rFonts w:asciiTheme="majorBidi" w:hAnsiTheme="majorBidi" w:cstheme="majorBidi"/>
          <w:sz w:val="28"/>
          <w:szCs w:val="28"/>
        </w:rPr>
        <w:t>alues used for GOS are 2% to 5% in this project we assume GOS is 2%.</w:t>
      </w:r>
    </w:p>
    <w:p w:rsidR="00495651" w:rsidRPr="00636043" w:rsidRDefault="00495651"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b/>
          <w:bCs/>
          <w:sz w:val="28"/>
          <w:szCs w:val="28"/>
        </w:rPr>
        <w:t xml:space="preserve">Note: </w:t>
      </w:r>
      <w:r w:rsidRPr="00636043">
        <w:rPr>
          <w:rFonts w:asciiTheme="majorBidi" w:hAnsiTheme="majorBidi" w:cstheme="majorBidi"/>
          <w:sz w:val="28"/>
          <w:szCs w:val="28"/>
        </w:rPr>
        <w:t xml:space="preserve">A higher GOS indicates a higher probability of the network being congested; a lower GOS indicates lower probability </w:t>
      </w:r>
      <w:r w:rsidR="0027148F" w:rsidRPr="00636043">
        <w:rPr>
          <w:rFonts w:asciiTheme="majorBidi" w:hAnsiTheme="majorBidi" w:cstheme="majorBidi"/>
          <w:sz w:val="28"/>
          <w:szCs w:val="28"/>
        </w:rPr>
        <w:t>often</w:t>
      </w:r>
      <w:r w:rsidRPr="00636043">
        <w:rPr>
          <w:rFonts w:asciiTheme="majorBidi" w:hAnsiTheme="majorBidi" w:cstheme="majorBidi"/>
          <w:sz w:val="28"/>
          <w:szCs w:val="28"/>
        </w:rPr>
        <w:t xml:space="preserve"> work congestion, which is preferred. To determine the number of channels required in a cell, an Erlang table is necessary. An Erlang table lists the number of channels required to serve</w:t>
      </w:r>
      <w:r w:rsidR="0027148F" w:rsidRPr="00636043">
        <w:rPr>
          <w:rFonts w:asciiTheme="majorBidi" w:hAnsiTheme="majorBidi" w:cstheme="majorBidi"/>
          <w:sz w:val="28"/>
          <w:szCs w:val="28"/>
        </w:rPr>
        <w:t xml:space="preserve"> </w:t>
      </w:r>
      <w:r w:rsidRPr="00636043">
        <w:rPr>
          <w:rFonts w:asciiTheme="majorBidi" w:hAnsiTheme="majorBidi" w:cstheme="majorBidi"/>
          <w:sz w:val="28"/>
          <w:szCs w:val="28"/>
        </w:rPr>
        <w:t xml:space="preserve">an amount of traffic for a specific GOS. </w:t>
      </w:r>
    </w:p>
    <w:p w:rsidR="00495651" w:rsidRPr="00636043" w:rsidRDefault="00D67A61" w:rsidP="003B6A79">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b/>
          <w:bCs/>
          <w:sz w:val="28"/>
          <w:szCs w:val="28"/>
        </w:rPr>
        <w:lastRenderedPageBreak/>
        <w:t xml:space="preserve">                             </w:t>
      </w:r>
      <w:r w:rsidR="00C41D13" w:rsidRPr="00636043">
        <w:rPr>
          <w:rFonts w:asciiTheme="majorBidi" w:hAnsiTheme="majorBidi" w:cstheme="majorBidi"/>
          <w:noProof/>
          <w:sz w:val="28"/>
          <w:szCs w:val="28"/>
        </w:rPr>
        <w:drawing>
          <wp:inline distT="0" distB="0" distL="0" distR="0">
            <wp:extent cx="5886450" cy="4295775"/>
            <wp:effectExtent l="19050" t="0" r="0" b="0"/>
            <wp:docPr id="46" name="Picture 6" descr="بدون عنوان.bmp"/>
            <wp:cNvGraphicFramePr/>
            <a:graphic xmlns:a="http://schemas.openxmlformats.org/drawingml/2006/main">
              <a:graphicData uri="http://schemas.openxmlformats.org/drawingml/2006/picture">
                <pic:pic xmlns:pic="http://schemas.openxmlformats.org/drawingml/2006/picture">
                  <pic:nvPicPr>
                    <pic:cNvPr id="3" name="صورة 2" descr="بدون عنوان.bmp"/>
                    <pic:cNvPicPr>
                      <a:picLocks noChangeAspect="1"/>
                    </pic:cNvPicPr>
                  </pic:nvPicPr>
                  <pic:blipFill>
                    <a:blip r:embed="rId42" cstate="print"/>
                    <a:stretch>
                      <a:fillRect/>
                    </a:stretch>
                  </pic:blipFill>
                  <pic:spPr>
                    <a:xfrm>
                      <a:off x="0" y="0"/>
                      <a:ext cx="5886450" cy="4295775"/>
                    </a:xfrm>
                    <a:prstGeom prst="rect">
                      <a:avLst/>
                    </a:prstGeom>
                  </pic:spPr>
                </pic:pic>
              </a:graphicData>
            </a:graphic>
          </wp:inline>
        </w:drawing>
      </w:r>
    </w:p>
    <w:p w:rsidR="00763830" w:rsidRPr="009F059A" w:rsidRDefault="00763830" w:rsidP="00A43EB2">
      <w:pPr>
        <w:pStyle w:val="Heading3"/>
        <w:spacing w:line="360" w:lineRule="auto"/>
        <w:jc w:val="center"/>
        <w:rPr>
          <w:rFonts w:asciiTheme="majorBidi" w:hAnsiTheme="majorBidi" w:cstheme="majorBidi"/>
          <w:b w:val="0"/>
          <w:bCs w:val="0"/>
          <w:color w:val="auto"/>
          <w:sz w:val="22"/>
          <w:szCs w:val="22"/>
        </w:rPr>
      </w:pPr>
      <w:r w:rsidRPr="009F059A">
        <w:rPr>
          <w:rFonts w:asciiTheme="majorBidi" w:hAnsiTheme="majorBidi" w:cstheme="majorBidi"/>
          <w:b w:val="0"/>
          <w:bCs w:val="0"/>
          <w:color w:val="auto"/>
          <w:sz w:val="22"/>
          <w:szCs w:val="22"/>
        </w:rPr>
        <w:t>Table (</w:t>
      </w:r>
      <w:r w:rsidR="00A43EB2">
        <w:rPr>
          <w:rFonts w:asciiTheme="majorBidi" w:hAnsiTheme="majorBidi" w:cstheme="majorBidi"/>
          <w:b w:val="0"/>
          <w:bCs w:val="0"/>
          <w:color w:val="auto"/>
          <w:sz w:val="22"/>
          <w:szCs w:val="22"/>
        </w:rPr>
        <w:t>12</w:t>
      </w:r>
      <w:r w:rsidRPr="009F059A">
        <w:rPr>
          <w:rFonts w:asciiTheme="majorBidi" w:hAnsiTheme="majorBidi" w:cstheme="majorBidi"/>
          <w:b w:val="0"/>
          <w:bCs w:val="0"/>
          <w:color w:val="auto"/>
          <w:sz w:val="22"/>
          <w:szCs w:val="22"/>
        </w:rPr>
        <w:t xml:space="preserve">):   </w:t>
      </w:r>
      <w:r w:rsidR="009F059A" w:rsidRPr="009F059A">
        <w:rPr>
          <w:rFonts w:asciiTheme="majorBidi" w:hAnsiTheme="majorBidi" w:cstheme="majorBidi"/>
          <w:b w:val="0"/>
          <w:bCs w:val="0"/>
          <w:color w:val="auto"/>
          <w:sz w:val="22"/>
          <w:szCs w:val="22"/>
        </w:rPr>
        <w:t>Erlang table</w:t>
      </w:r>
    </w:p>
    <w:p w:rsidR="00495651" w:rsidRPr="00636043" w:rsidRDefault="00495651" w:rsidP="003B6A79">
      <w:pPr>
        <w:autoSpaceDE w:val="0"/>
        <w:autoSpaceDN w:val="0"/>
        <w:adjustRightInd w:val="0"/>
        <w:spacing w:after="0" w:line="360" w:lineRule="auto"/>
        <w:rPr>
          <w:rFonts w:asciiTheme="majorBidi" w:hAnsiTheme="majorBidi" w:cstheme="majorBidi"/>
          <w:sz w:val="28"/>
          <w:szCs w:val="28"/>
        </w:rPr>
      </w:pPr>
    </w:p>
    <w:p w:rsidR="00495651" w:rsidRPr="00636043" w:rsidRDefault="00495651" w:rsidP="003B6A79">
      <w:pPr>
        <w:autoSpaceDE w:val="0"/>
        <w:autoSpaceDN w:val="0"/>
        <w:adjustRightInd w:val="0"/>
        <w:spacing w:after="0" w:line="360" w:lineRule="auto"/>
        <w:jc w:val="both"/>
        <w:rPr>
          <w:rFonts w:asciiTheme="majorBidi" w:hAnsiTheme="majorBidi" w:cstheme="majorBidi"/>
          <w:sz w:val="28"/>
          <w:szCs w:val="28"/>
        </w:rPr>
      </w:pPr>
      <w:r w:rsidRPr="00636043">
        <w:rPr>
          <w:rFonts w:asciiTheme="majorBidi" w:hAnsiTheme="majorBidi" w:cstheme="majorBidi"/>
          <w:b/>
          <w:bCs/>
          <w:sz w:val="28"/>
          <w:szCs w:val="28"/>
        </w:rPr>
        <w:t xml:space="preserve">Note: </w:t>
      </w:r>
      <w:r w:rsidRPr="00636043">
        <w:rPr>
          <w:rFonts w:asciiTheme="majorBidi" w:hAnsiTheme="majorBidi" w:cstheme="majorBidi"/>
          <w:sz w:val="28"/>
          <w:szCs w:val="28"/>
        </w:rPr>
        <w:t>To determine the number of channels, calculate the total traffic in Erlang and find the number of channels (in the Erlang table) that correspond to the desired GOS.</w:t>
      </w:r>
    </w:p>
    <w:p w:rsidR="004263C4" w:rsidRPr="00636043" w:rsidRDefault="004263C4" w:rsidP="003B6A79">
      <w:pPr>
        <w:autoSpaceDE w:val="0"/>
        <w:autoSpaceDN w:val="0"/>
        <w:adjustRightInd w:val="0"/>
        <w:spacing w:after="0" w:line="360" w:lineRule="auto"/>
        <w:jc w:val="both"/>
        <w:rPr>
          <w:rFonts w:asciiTheme="majorBidi" w:hAnsiTheme="majorBidi" w:cstheme="majorBidi"/>
          <w:sz w:val="28"/>
          <w:szCs w:val="28"/>
        </w:rPr>
      </w:pPr>
    </w:p>
    <w:p w:rsidR="004263C4" w:rsidRPr="00636043" w:rsidRDefault="004263C4" w:rsidP="003B6A79">
      <w:pPr>
        <w:autoSpaceDE w:val="0"/>
        <w:autoSpaceDN w:val="0"/>
        <w:adjustRightInd w:val="0"/>
        <w:spacing w:after="0" w:line="360" w:lineRule="auto"/>
        <w:jc w:val="both"/>
        <w:rPr>
          <w:rFonts w:asciiTheme="majorBidi" w:hAnsiTheme="majorBidi" w:cstheme="majorBidi"/>
          <w:sz w:val="28"/>
          <w:szCs w:val="28"/>
        </w:rPr>
      </w:pPr>
    </w:p>
    <w:p w:rsidR="004263C4" w:rsidRPr="00636043" w:rsidRDefault="004263C4" w:rsidP="003B6A79">
      <w:pPr>
        <w:autoSpaceDE w:val="0"/>
        <w:autoSpaceDN w:val="0"/>
        <w:adjustRightInd w:val="0"/>
        <w:spacing w:after="0" w:line="360" w:lineRule="auto"/>
        <w:jc w:val="both"/>
        <w:rPr>
          <w:rFonts w:asciiTheme="majorBidi" w:hAnsiTheme="majorBidi" w:cstheme="majorBidi"/>
          <w:sz w:val="28"/>
          <w:szCs w:val="28"/>
        </w:rPr>
      </w:pPr>
    </w:p>
    <w:p w:rsidR="004263C4" w:rsidRPr="00636043" w:rsidRDefault="004263C4" w:rsidP="003B6A79">
      <w:pPr>
        <w:autoSpaceDE w:val="0"/>
        <w:autoSpaceDN w:val="0"/>
        <w:adjustRightInd w:val="0"/>
        <w:spacing w:after="0" w:line="360" w:lineRule="auto"/>
        <w:jc w:val="both"/>
        <w:rPr>
          <w:rFonts w:asciiTheme="majorBidi" w:hAnsiTheme="majorBidi" w:cstheme="majorBidi"/>
          <w:sz w:val="28"/>
          <w:szCs w:val="28"/>
        </w:rPr>
      </w:pPr>
    </w:p>
    <w:p w:rsidR="004263C4" w:rsidRPr="00636043" w:rsidRDefault="004263C4" w:rsidP="003B6A79">
      <w:pPr>
        <w:autoSpaceDE w:val="0"/>
        <w:autoSpaceDN w:val="0"/>
        <w:adjustRightInd w:val="0"/>
        <w:spacing w:after="0" w:line="360" w:lineRule="auto"/>
        <w:jc w:val="both"/>
        <w:rPr>
          <w:rFonts w:asciiTheme="majorBidi" w:hAnsiTheme="majorBidi" w:cstheme="majorBidi"/>
          <w:sz w:val="28"/>
          <w:szCs w:val="28"/>
        </w:rPr>
      </w:pPr>
    </w:p>
    <w:p w:rsidR="00763830" w:rsidRPr="0044514D" w:rsidRDefault="00763830" w:rsidP="00763830">
      <w:pPr>
        <w:autoSpaceDE w:val="0"/>
        <w:autoSpaceDN w:val="0"/>
        <w:adjustRightInd w:val="0"/>
        <w:spacing w:after="0" w:line="360" w:lineRule="auto"/>
        <w:outlineLvl w:val="0"/>
        <w:rPr>
          <w:rFonts w:asciiTheme="majorBidi" w:hAnsiTheme="majorBidi" w:cstheme="majorBidi"/>
          <w:b/>
          <w:bCs/>
          <w:sz w:val="32"/>
          <w:szCs w:val="32"/>
          <w:u w:val="single"/>
        </w:rPr>
      </w:pPr>
      <w:r w:rsidRPr="0044514D">
        <w:rPr>
          <w:rFonts w:asciiTheme="majorBidi" w:hAnsiTheme="majorBidi" w:cstheme="majorBidi"/>
          <w:b/>
          <w:bCs/>
          <w:sz w:val="32"/>
          <w:szCs w:val="32"/>
          <w:u w:val="single"/>
        </w:rPr>
        <w:lastRenderedPageBreak/>
        <w:t>Chapter three:</w:t>
      </w:r>
    </w:p>
    <w:p w:rsidR="00763830" w:rsidRPr="0044514D" w:rsidRDefault="00763830" w:rsidP="00763830">
      <w:pPr>
        <w:autoSpaceDE w:val="0"/>
        <w:autoSpaceDN w:val="0"/>
        <w:adjustRightInd w:val="0"/>
        <w:spacing w:after="0" w:line="360" w:lineRule="auto"/>
        <w:outlineLvl w:val="0"/>
        <w:rPr>
          <w:rFonts w:asciiTheme="majorBidi" w:hAnsiTheme="majorBidi" w:cstheme="majorBidi"/>
          <w:b/>
          <w:bCs/>
          <w:sz w:val="32"/>
          <w:szCs w:val="32"/>
          <w:u w:val="single"/>
        </w:rPr>
      </w:pPr>
      <w:r w:rsidRPr="0044514D">
        <w:rPr>
          <w:rFonts w:asciiTheme="majorBidi" w:hAnsiTheme="majorBidi" w:cstheme="majorBidi"/>
          <w:b/>
          <w:bCs/>
          <w:sz w:val="32"/>
          <w:szCs w:val="32"/>
          <w:u w:val="single"/>
        </w:rPr>
        <w:t xml:space="preserve">Planning the network </w:t>
      </w:r>
    </w:p>
    <w:p w:rsidR="00763830" w:rsidRPr="00E21746" w:rsidRDefault="00763830" w:rsidP="00763830">
      <w:pPr>
        <w:autoSpaceDE w:val="0"/>
        <w:autoSpaceDN w:val="0"/>
        <w:adjustRightInd w:val="0"/>
        <w:spacing w:after="0" w:line="360" w:lineRule="auto"/>
        <w:rPr>
          <w:rFonts w:asciiTheme="majorBidi" w:hAnsiTheme="majorBidi" w:cstheme="majorBidi"/>
          <w:b/>
          <w:bCs/>
          <w:sz w:val="28"/>
          <w:szCs w:val="28"/>
          <w:u w:val="single"/>
        </w:rPr>
      </w:pPr>
    </w:p>
    <w:p w:rsidR="00763830" w:rsidRPr="0044514D" w:rsidRDefault="00763830" w:rsidP="00763830">
      <w:pPr>
        <w:autoSpaceDE w:val="0"/>
        <w:autoSpaceDN w:val="0"/>
        <w:adjustRightInd w:val="0"/>
        <w:spacing w:after="0" w:line="360" w:lineRule="auto"/>
        <w:outlineLvl w:val="0"/>
        <w:rPr>
          <w:rFonts w:asciiTheme="majorBidi" w:hAnsiTheme="majorBidi" w:cstheme="majorBidi"/>
          <w:b/>
          <w:bCs/>
          <w:sz w:val="28"/>
          <w:szCs w:val="28"/>
        </w:rPr>
      </w:pPr>
      <w:r w:rsidRPr="0044514D">
        <w:rPr>
          <w:rFonts w:asciiTheme="majorBidi" w:hAnsiTheme="majorBidi" w:cstheme="majorBidi"/>
          <w:b/>
          <w:bCs/>
          <w:sz w:val="28"/>
          <w:szCs w:val="28"/>
        </w:rPr>
        <w:t>3.1 specifications of the equipments used in the project:</w:t>
      </w:r>
    </w:p>
    <w:p w:rsidR="00763830" w:rsidRPr="00E21746" w:rsidRDefault="00763830" w:rsidP="00763830">
      <w:pPr>
        <w:autoSpaceDE w:val="0"/>
        <w:autoSpaceDN w:val="0"/>
        <w:adjustRightInd w:val="0"/>
        <w:spacing w:after="0" w:line="360" w:lineRule="auto"/>
        <w:jc w:val="both"/>
        <w:rPr>
          <w:rFonts w:asciiTheme="majorBidi" w:hAnsiTheme="majorBidi" w:cstheme="majorBidi"/>
          <w:sz w:val="28"/>
          <w:szCs w:val="28"/>
        </w:rPr>
      </w:pPr>
      <w:r w:rsidRPr="00E21746">
        <w:rPr>
          <w:rFonts w:asciiTheme="majorBidi" w:hAnsiTheme="majorBidi" w:cstheme="majorBidi"/>
          <w:sz w:val="28"/>
          <w:szCs w:val="28"/>
        </w:rPr>
        <w:t>The equipments of the network depend on the area will be covered, number of user in this area, terrains and obstacles and the position of the site. So planner must be more than accurate when choose the equipments such as (RBS, FEEDER, # OF TRUS for each cell, Tower…………etc).</w:t>
      </w:r>
    </w:p>
    <w:p w:rsidR="00763830" w:rsidRPr="00E21746" w:rsidRDefault="00763830" w:rsidP="00763830">
      <w:pPr>
        <w:autoSpaceDE w:val="0"/>
        <w:autoSpaceDN w:val="0"/>
        <w:adjustRightInd w:val="0"/>
        <w:spacing w:after="0" w:line="360" w:lineRule="auto"/>
        <w:jc w:val="both"/>
        <w:rPr>
          <w:rFonts w:asciiTheme="majorBidi" w:hAnsiTheme="majorBidi" w:cstheme="majorBidi"/>
          <w:sz w:val="28"/>
          <w:szCs w:val="28"/>
        </w:rPr>
      </w:pPr>
    </w:p>
    <w:p w:rsidR="00763830" w:rsidRPr="00E21746" w:rsidRDefault="00763830" w:rsidP="007764D8">
      <w:pPr>
        <w:pStyle w:val="ListParagraph"/>
        <w:numPr>
          <w:ilvl w:val="0"/>
          <w:numId w:val="23"/>
        </w:numPr>
        <w:autoSpaceDE w:val="0"/>
        <w:autoSpaceDN w:val="0"/>
        <w:adjustRightInd w:val="0"/>
        <w:spacing w:after="0" w:line="360" w:lineRule="auto"/>
        <w:jc w:val="both"/>
        <w:rPr>
          <w:rFonts w:asciiTheme="majorBidi" w:hAnsiTheme="majorBidi" w:cstheme="majorBidi"/>
          <w:sz w:val="28"/>
          <w:szCs w:val="28"/>
        </w:rPr>
      </w:pPr>
      <w:r w:rsidRPr="00E21746">
        <w:rPr>
          <w:rFonts w:asciiTheme="majorBidi" w:hAnsiTheme="majorBidi" w:cstheme="majorBidi"/>
          <w:sz w:val="28"/>
          <w:szCs w:val="28"/>
        </w:rPr>
        <w:t>RBS 2206 with 12 TRU.</w:t>
      </w:r>
    </w:p>
    <w:p w:rsidR="00763830" w:rsidRPr="00E21746" w:rsidRDefault="00763830" w:rsidP="007764D8">
      <w:pPr>
        <w:pStyle w:val="ListParagraph"/>
        <w:numPr>
          <w:ilvl w:val="0"/>
          <w:numId w:val="23"/>
        </w:numPr>
        <w:autoSpaceDE w:val="0"/>
        <w:autoSpaceDN w:val="0"/>
        <w:adjustRightInd w:val="0"/>
        <w:spacing w:after="0" w:line="360" w:lineRule="auto"/>
        <w:jc w:val="both"/>
        <w:rPr>
          <w:rFonts w:asciiTheme="majorBidi" w:hAnsiTheme="majorBidi" w:cstheme="majorBidi"/>
          <w:sz w:val="28"/>
          <w:szCs w:val="28"/>
        </w:rPr>
      </w:pPr>
      <w:r w:rsidRPr="00E21746">
        <w:rPr>
          <w:rFonts w:asciiTheme="majorBidi" w:hAnsiTheme="majorBidi" w:cstheme="majorBidi"/>
          <w:sz w:val="28"/>
          <w:szCs w:val="28"/>
        </w:rPr>
        <w:t>FEEDER 1/2 in</w:t>
      </w:r>
      <w:r>
        <w:rPr>
          <w:rFonts w:asciiTheme="majorBidi" w:hAnsiTheme="majorBidi" w:cstheme="majorBidi"/>
          <w:sz w:val="28"/>
          <w:szCs w:val="28"/>
        </w:rPr>
        <w:t>ch</w:t>
      </w:r>
      <w:r w:rsidRPr="00E21746">
        <w:rPr>
          <w:rFonts w:asciiTheme="majorBidi" w:hAnsiTheme="majorBidi" w:cstheme="majorBidi"/>
          <w:sz w:val="28"/>
          <w:szCs w:val="28"/>
        </w:rPr>
        <w:t xml:space="preserve"> and 2/3 in</w:t>
      </w:r>
      <w:r>
        <w:rPr>
          <w:rFonts w:asciiTheme="majorBidi" w:hAnsiTheme="majorBidi" w:cstheme="majorBidi"/>
          <w:sz w:val="28"/>
          <w:szCs w:val="28"/>
        </w:rPr>
        <w:t>ch</w:t>
      </w:r>
      <w:r w:rsidRPr="00E21746">
        <w:rPr>
          <w:rFonts w:asciiTheme="majorBidi" w:hAnsiTheme="majorBidi" w:cstheme="majorBidi"/>
          <w:sz w:val="28"/>
          <w:szCs w:val="28"/>
        </w:rPr>
        <w:t>.</w:t>
      </w:r>
    </w:p>
    <w:p w:rsidR="00763830" w:rsidRPr="00E21746" w:rsidRDefault="00763830" w:rsidP="007764D8">
      <w:pPr>
        <w:pStyle w:val="ListParagraph"/>
        <w:numPr>
          <w:ilvl w:val="0"/>
          <w:numId w:val="23"/>
        </w:numPr>
        <w:autoSpaceDE w:val="0"/>
        <w:autoSpaceDN w:val="0"/>
        <w:adjustRightInd w:val="0"/>
        <w:spacing w:after="0" w:line="360" w:lineRule="auto"/>
        <w:jc w:val="both"/>
        <w:rPr>
          <w:rFonts w:asciiTheme="majorBidi" w:hAnsiTheme="majorBidi" w:cstheme="majorBidi"/>
          <w:sz w:val="28"/>
          <w:szCs w:val="28"/>
        </w:rPr>
      </w:pPr>
      <w:r w:rsidRPr="00E21746">
        <w:rPr>
          <w:rFonts w:asciiTheme="majorBidi" w:hAnsiTheme="majorBidi" w:cstheme="majorBidi"/>
          <w:sz w:val="28"/>
          <w:szCs w:val="28"/>
        </w:rPr>
        <w:t>Tower depends on the area.</w:t>
      </w:r>
    </w:p>
    <w:p w:rsidR="00763830" w:rsidRDefault="00763830" w:rsidP="00763830">
      <w:pPr>
        <w:autoSpaceDE w:val="0"/>
        <w:autoSpaceDN w:val="0"/>
        <w:adjustRightInd w:val="0"/>
        <w:spacing w:after="0" w:line="360" w:lineRule="auto"/>
        <w:rPr>
          <w:rFonts w:asciiTheme="majorBidi" w:hAnsiTheme="majorBidi" w:cstheme="majorBidi"/>
          <w:b/>
          <w:bCs/>
          <w:sz w:val="28"/>
          <w:szCs w:val="28"/>
        </w:rPr>
      </w:pPr>
    </w:p>
    <w:p w:rsidR="00763830" w:rsidRPr="0044514D" w:rsidRDefault="00763830" w:rsidP="00763830">
      <w:pPr>
        <w:autoSpaceDE w:val="0"/>
        <w:autoSpaceDN w:val="0"/>
        <w:adjustRightInd w:val="0"/>
        <w:spacing w:after="0" w:line="360" w:lineRule="auto"/>
        <w:outlineLvl w:val="0"/>
        <w:rPr>
          <w:rFonts w:asciiTheme="majorBidi" w:hAnsiTheme="majorBidi" w:cstheme="majorBidi"/>
          <w:b/>
          <w:bCs/>
          <w:sz w:val="28"/>
          <w:szCs w:val="28"/>
        </w:rPr>
      </w:pPr>
      <w:r w:rsidRPr="0044514D">
        <w:rPr>
          <w:rFonts w:asciiTheme="majorBidi" w:hAnsiTheme="majorBidi" w:cstheme="majorBidi"/>
          <w:b/>
          <w:bCs/>
          <w:sz w:val="28"/>
          <w:szCs w:val="28"/>
        </w:rPr>
        <w:t>3.2 phases</w:t>
      </w:r>
    </w:p>
    <w:p w:rsidR="00763830" w:rsidRPr="00E21746" w:rsidRDefault="00763830" w:rsidP="00763830">
      <w:pPr>
        <w:autoSpaceDE w:val="0"/>
        <w:autoSpaceDN w:val="0"/>
        <w:adjustRightInd w:val="0"/>
        <w:spacing w:after="0" w:line="360" w:lineRule="auto"/>
        <w:jc w:val="both"/>
        <w:rPr>
          <w:rFonts w:asciiTheme="majorBidi" w:hAnsiTheme="majorBidi" w:cstheme="majorBidi"/>
          <w:sz w:val="28"/>
          <w:szCs w:val="28"/>
        </w:rPr>
      </w:pPr>
      <w:r w:rsidRPr="00E21746">
        <w:rPr>
          <w:rFonts w:asciiTheme="majorBidi" w:hAnsiTheme="majorBidi" w:cstheme="majorBidi"/>
          <w:sz w:val="28"/>
          <w:szCs w:val="28"/>
        </w:rPr>
        <w:t>First we can divide the number of subscribers in Nablus  for two  phases, to ensure  best coverage and  quality, this phases  is obtained from the marketing analysis in first chapter and it's equal  :</w:t>
      </w:r>
    </w:p>
    <w:p w:rsidR="00763830" w:rsidRPr="00E21746" w:rsidRDefault="00763830" w:rsidP="007764D8">
      <w:pPr>
        <w:pStyle w:val="ListParagraph"/>
        <w:numPr>
          <w:ilvl w:val="0"/>
          <w:numId w:val="24"/>
        </w:numPr>
        <w:autoSpaceDE w:val="0"/>
        <w:autoSpaceDN w:val="0"/>
        <w:adjustRightInd w:val="0"/>
        <w:spacing w:after="0" w:line="360" w:lineRule="auto"/>
        <w:jc w:val="both"/>
        <w:rPr>
          <w:rFonts w:asciiTheme="majorBidi" w:hAnsiTheme="majorBidi" w:cstheme="majorBidi"/>
          <w:sz w:val="28"/>
          <w:szCs w:val="28"/>
        </w:rPr>
      </w:pPr>
      <w:r w:rsidRPr="00E21746">
        <w:rPr>
          <w:rFonts w:asciiTheme="majorBidi" w:hAnsiTheme="majorBidi" w:cstheme="majorBidi"/>
          <w:sz w:val="28"/>
          <w:szCs w:val="28"/>
        </w:rPr>
        <w:t>First phase: 20,000 subscribers.</w:t>
      </w:r>
    </w:p>
    <w:p w:rsidR="00763830" w:rsidRDefault="00763830" w:rsidP="007764D8">
      <w:pPr>
        <w:pStyle w:val="ListParagraph"/>
        <w:numPr>
          <w:ilvl w:val="0"/>
          <w:numId w:val="24"/>
        </w:numPr>
        <w:autoSpaceDE w:val="0"/>
        <w:autoSpaceDN w:val="0"/>
        <w:adjustRightInd w:val="0"/>
        <w:spacing w:after="0" w:line="360" w:lineRule="auto"/>
        <w:jc w:val="both"/>
        <w:rPr>
          <w:rFonts w:asciiTheme="majorBidi" w:hAnsiTheme="majorBidi" w:cstheme="majorBidi"/>
          <w:sz w:val="28"/>
          <w:szCs w:val="28"/>
        </w:rPr>
      </w:pPr>
      <w:r w:rsidRPr="00E21746">
        <w:rPr>
          <w:rFonts w:asciiTheme="majorBidi" w:hAnsiTheme="majorBidi" w:cstheme="majorBidi"/>
          <w:sz w:val="28"/>
          <w:szCs w:val="28"/>
        </w:rPr>
        <w:t>Second phase :50,000 subscriber</w:t>
      </w:r>
      <w:r>
        <w:rPr>
          <w:rFonts w:asciiTheme="majorBidi" w:hAnsiTheme="majorBidi" w:cstheme="majorBidi"/>
          <w:sz w:val="28"/>
          <w:szCs w:val="28"/>
        </w:rPr>
        <w:t>s.</w:t>
      </w:r>
    </w:p>
    <w:p w:rsidR="00763830" w:rsidRPr="00E21746" w:rsidRDefault="00763830" w:rsidP="007764D8">
      <w:pPr>
        <w:pStyle w:val="ListParagraph"/>
        <w:numPr>
          <w:ilvl w:val="0"/>
          <w:numId w:val="24"/>
        </w:numPr>
        <w:autoSpaceDE w:val="0"/>
        <w:autoSpaceDN w:val="0"/>
        <w:adjustRightInd w:val="0"/>
        <w:spacing w:after="0" w:line="360" w:lineRule="auto"/>
        <w:jc w:val="both"/>
        <w:rPr>
          <w:rFonts w:asciiTheme="majorBidi" w:hAnsiTheme="majorBidi" w:cstheme="majorBidi"/>
          <w:sz w:val="28"/>
          <w:szCs w:val="28"/>
        </w:rPr>
      </w:pPr>
    </w:p>
    <w:p w:rsidR="00763830" w:rsidRPr="009E7D20" w:rsidRDefault="00763830" w:rsidP="00763830">
      <w:pPr>
        <w:autoSpaceDE w:val="0"/>
        <w:autoSpaceDN w:val="0"/>
        <w:adjustRightInd w:val="0"/>
        <w:spacing w:after="0" w:line="360" w:lineRule="auto"/>
        <w:outlineLvl w:val="0"/>
        <w:rPr>
          <w:rFonts w:asciiTheme="majorBidi" w:hAnsiTheme="majorBidi" w:cstheme="majorBidi"/>
          <w:b/>
          <w:bCs/>
          <w:sz w:val="28"/>
          <w:szCs w:val="28"/>
        </w:rPr>
      </w:pPr>
      <w:r w:rsidRPr="009E7D20">
        <w:rPr>
          <w:rFonts w:asciiTheme="majorBidi" w:hAnsiTheme="majorBidi" w:cstheme="majorBidi"/>
          <w:b/>
          <w:bCs/>
          <w:sz w:val="32"/>
          <w:szCs w:val="32"/>
        </w:rPr>
        <w:t xml:space="preserve"> 3.2.1 Phase one</w:t>
      </w:r>
      <w:r w:rsidRPr="009E7D20">
        <w:rPr>
          <w:rFonts w:asciiTheme="majorBidi" w:hAnsiTheme="majorBidi" w:cstheme="majorBidi"/>
          <w:b/>
          <w:bCs/>
          <w:sz w:val="28"/>
          <w:szCs w:val="28"/>
        </w:rPr>
        <w:t xml:space="preserve"> </w:t>
      </w:r>
    </w:p>
    <w:p w:rsidR="00763830" w:rsidRPr="0044514D" w:rsidRDefault="00763830" w:rsidP="00763830">
      <w:pPr>
        <w:autoSpaceDE w:val="0"/>
        <w:autoSpaceDN w:val="0"/>
        <w:adjustRightInd w:val="0"/>
        <w:spacing w:after="0" w:line="360" w:lineRule="auto"/>
        <w:outlineLvl w:val="0"/>
        <w:rPr>
          <w:rFonts w:asciiTheme="majorBidi" w:hAnsiTheme="majorBidi" w:cstheme="majorBidi"/>
          <w:b/>
          <w:bCs/>
          <w:sz w:val="28"/>
          <w:szCs w:val="28"/>
        </w:rPr>
      </w:pPr>
      <w:r w:rsidRPr="0044514D">
        <w:rPr>
          <w:rFonts w:asciiTheme="majorBidi" w:hAnsiTheme="majorBidi" w:cstheme="majorBidi"/>
          <w:b/>
          <w:bCs/>
          <w:sz w:val="28"/>
          <w:szCs w:val="28"/>
        </w:rPr>
        <w:t xml:space="preserve">3.2.1.1 Coverage specification in first phase </w:t>
      </w:r>
    </w:p>
    <w:p w:rsidR="00763830" w:rsidRPr="00E21746" w:rsidRDefault="00763830" w:rsidP="00763830">
      <w:pPr>
        <w:tabs>
          <w:tab w:val="left" w:pos="2145"/>
        </w:tabs>
        <w:jc w:val="both"/>
        <w:rPr>
          <w:rFonts w:asciiTheme="majorBidi" w:hAnsiTheme="majorBidi" w:cstheme="majorBidi"/>
          <w:sz w:val="28"/>
          <w:szCs w:val="28"/>
        </w:rPr>
      </w:pPr>
      <w:r w:rsidRPr="00E21746">
        <w:rPr>
          <w:rFonts w:asciiTheme="majorBidi" w:hAnsiTheme="majorBidi" w:cstheme="majorBidi"/>
          <w:sz w:val="28"/>
          <w:szCs w:val="28"/>
        </w:rPr>
        <w:t xml:space="preserve">We wish to cover Nablus city </w:t>
      </w:r>
      <w:r>
        <w:rPr>
          <w:rFonts w:asciiTheme="majorBidi" w:hAnsiTheme="majorBidi" w:cstheme="majorBidi"/>
          <w:sz w:val="28"/>
          <w:szCs w:val="28"/>
        </w:rPr>
        <w:t xml:space="preserve">in the first phase </w:t>
      </w:r>
      <w:r w:rsidRPr="00E21746">
        <w:rPr>
          <w:rFonts w:asciiTheme="majorBidi" w:hAnsiTheme="majorBidi" w:cstheme="majorBidi"/>
          <w:sz w:val="28"/>
          <w:szCs w:val="28"/>
        </w:rPr>
        <w:t>with percentages equal to:</w:t>
      </w:r>
      <w:r w:rsidRPr="00E21746">
        <w:rPr>
          <w:rFonts w:asciiTheme="majorBidi" w:hAnsiTheme="majorBidi" w:cstheme="majorBidi"/>
          <w:sz w:val="28"/>
          <w:szCs w:val="28"/>
        </w:rPr>
        <w:br/>
      </w:r>
      <w:r w:rsidRPr="00E21746">
        <w:rPr>
          <w:rFonts w:asciiTheme="majorBidi" w:hAnsiTheme="majorBidi" w:cstheme="majorBidi"/>
          <w:sz w:val="28"/>
          <w:szCs w:val="28"/>
        </w:rPr>
        <w:br/>
        <w:t>* 70%of the area in Nablus is covered by indoor coverage.</w:t>
      </w:r>
      <w:r w:rsidRPr="00E21746">
        <w:rPr>
          <w:rFonts w:asciiTheme="majorBidi" w:hAnsiTheme="majorBidi" w:cstheme="majorBidi"/>
          <w:sz w:val="28"/>
          <w:szCs w:val="28"/>
        </w:rPr>
        <w:br/>
      </w:r>
      <w:r w:rsidRPr="00E21746">
        <w:rPr>
          <w:rFonts w:asciiTheme="majorBidi" w:hAnsiTheme="majorBidi" w:cstheme="majorBidi"/>
          <w:sz w:val="28"/>
          <w:szCs w:val="28"/>
        </w:rPr>
        <w:br/>
        <w:t>* 30% of the area is covered by outdoor coverage.</w:t>
      </w:r>
    </w:p>
    <w:p w:rsidR="00763830" w:rsidRDefault="00763830" w:rsidP="00763830">
      <w:pPr>
        <w:tabs>
          <w:tab w:val="left" w:pos="2145"/>
        </w:tabs>
        <w:jc w:val="both"/>
        <w:rPr>
          <w:rFonts w:asciiTheme="majorBidi" w:hAnsiTheme="majorBidi" w:cstheme="majorBidi"/>
          <w:sz w:val="28"/>
          <w:szCs w:val="28"/>
        </w:rPr>
      </w:pPr>
      <w:r w:rsidRPr="00E21746">
        <w:rPr>
          <w:rFonts w:asciiTheme="majorBidi" w:hAnsiTheme="majorBidi" w:cstheme="majorBidi"/>
          <w:sz w:val="28"/>
          <w:szCs w:val="28"/>
        </w:rPr>
        <w:lastRenderedPageBreak/>
        <w:t>This percentage will satisfy from the tool (Aircom), and we will redistribute the BTS to ensure these values.</w:t>
      </w:r>
    </w:p>
    <w:p w:rsidR="00763830" w:rsidRDefault="00763830" w:rsidP="00763830">
      <w:pPr>
        <w:tabs>
          <w:tab w:val="left" w:pos="2145"/>
        </w:tabs>
        <w:outlineLvl w:val="0"/>
        <w:rPr>
          <w:rFonts w:asciiTheme="majorBidi" w:hAnsiTheme="majorBidi" w:cstheme="majorBidi"/>
          <w:sz w:val="28"/>
          <w:szCs w:val="28"/>
        </w:rPr>
      </w:pPr>
      <w:r w:rsidRPr="003D4180">
        <w:rPr>
          <w:rFonts w:asciiTheme="majorBidi" w:hAnsiTheme="majorBidi" w:cstheme="majorBidi"/>
          <w:b/>
          <w:bCs/>
          <w:sz w:val="28"/>
          <w:szCs w:val="28"/>
        </w:rPr>
        <w:t>3.2.1.2 Traffic calculations:</w:t>
      </w:r>
    </w:p>
    <w:p w:rsidR="00763830" w:rsidRPr="00E21746" w:rsidRDefault="00763830" w:rsidP="00763830">
      <w:pPr>
        <w:tabs>
          <w:tab w:val="left" w:pos="2145"/>
        </w:tabs>
        <w:rPr>
          <w:rFonts w:asciiTheme="majorBidi" w:hAnsiTheme="majorBidi" w:cstheme="majorBidi"/>
          <w:sz w:val="28"/>
          <w:szCs w:val="28"/>
        </w:rPr>
      </w:pPr>
      <w:r w:rsidRPr="00E21746">
        <w:rPr>
          <w:rFonts w:asciiTheme="majorBidi" w:hAnsiTheme="majorBidi" w:cstheme="majorBidi"/>
          <w:sz w:val="28"/>
          <w:szCs w:val="28"/>
        </w:rPr>
        <w:br/>
        <w:t xml:space="preserve">Resorting to the questionnaire that we published in different areas in Nablus city we find the parameters which is associated to traffic calculations    </w:t>
      </w:r>
    </w:p>
    <w:p w:rsidR="00763830" w:rsidRPr="00E21746" w:rsidRDefault="00763830" w:rsidP="00763830">
      <w:pPr>
        <w:tabs>
          <w:tab w:val="left" w:pos="2145"/>
        </w:tabs>
        <w:rPr>
          <w:rFonts w:asciiTheme="majorBidi" w:hAnsiTheme="majorBidi" w:cstheme="majorBidi"/>
          <w:sz w:val="28"/>
          <w:szCs w:val="28"/>
        </w:rPr>
      </w:pPr>
      <w:r w:rsidRPr="00E21746">
        <w:rPr>
          <w:rFonts w:asciiTheme="majorBidi" w:hAnsiTheme="majorBidi" w:cstheme="majorBidi"/>
          <w:sz w:val="28"/>
          <w:szCs w:val="28"/>
        </w:rPr>
        <w:t>From this questionnaire we determine:</w:t>
      </w:r>
      <w:r w:rsidRPr="00E21746">
        <w:rPr>
          <w:rFonts w:asciiTheme="majorBidi" w:hAnsiTheme="majorBidi" w:cstheme="majorBidi"/>
          <w:sz w:val="28"/>
          <w:szCs w:val="28"/>
        </w:rPr>
        <w:br/>
      </w:r>
      <w:r w:rsidRPr="00E21746">
        <w:rPr>
          <w:rFonts w:asciiTheme="majorBidi" w:hAnsiTheme="majorBidi" w:cstheme="majorBidi"/>
          <w:sz w:val="28"/>
          <w:szCs w:val="28"/>
        </w:rPr>
        <w:br/>
        <w:t xml:space="preserve"> * average number of calls per hour is 1 call.</w:t>
      </w:r>
      <w:r w:rsidRPr="00E21746">
        <w:rPr>
          <w:rFonts w:asciiTheme="majorBidi" w:hAnsiTheme="majorBidi" w:cstheme="majorBidi"/>
          <w:sz w:val="28"/>
          <w:szCs w:val="28"/>
        </w:rPr>
        <w:br/>
      </w:r>
      <w:r w:rsidRPr="00E21746">
        <w:rPr>
          <w:rFonts w:asciiTheme="majorBidi" w:hAnsiTheme="majorBidi" w:cstheme="majorBidi"/>
          <w:sz w:val="28"/>
          <w:szCs w:val="28"/>
        </w:rPr>
        <w:br/>
        <w:t xml:space="preserve"> * Average duration of call is 90 second.</w:t>
      </w:r>
      <w:r w:rsidRPr="00E21746">
        <w:rPr>
          <w:rFonts w:asciiTheme="majorBidi" w:hAnsiTheme="majorBidi" w:cstheme="majorBidi"/>
          <w:sz w:val="28"/>
          <w:szCs w:val="28"/>
        </w:rPr>
        <w:br/>
      </w:r>
      <w:r w:rsidRPr="00E21746">
        <w:rPr>
          <w:rFonts w:asciiTheme="majorBidi" w:hAnsiTheme="majorBidi" w:cstheme="majorBidi"/>
          <w:sz w:val="28"/>
          <w:szCs w:val="28"/>
        </w:rPr>
        <w:br/>
        <w:t xml:space="preserve">From the following equation we find the traffic per subscriber </w:t>
      </w:r>
      <w:r w:rsidRPr="00E21746">
        <w:rPr>
          <w:rFonts w:asciiTheme="majorBidi" w:hAnsiTheme="majorBidi" w:cstheme="majorBidi"/>
          <w:sz w:val="28"/>
          <w:szCs w:val="28"/>
        </w:rPr>
        <w:br/>
      </w:r>
      <w:r w:rsidRPr="00E21746">
        <w:rPr>
          <w:rFonts w:asciiTheme="majorBidi" w:hAnsiTheme="majorBidi" w:cstheme="majorBidi"/>
          <w:sz w:val="28"/>
          <w:szCs w:val="28"/>
        </w:rPr>
        <w:br/>
        <w:t xml:space="preserve">A = N * T / 3600 </w:t>
      </w:r>
      <w:r>
        <w:rPr>
          <w:rFonts w:asciiTheme="majorBidi" w:hAnsiTheme="majorBidi" w:cstheme="majorBidi"/>
          <w:sz w:val="28"/>
          <w:szCs w:val="28"/>
        </w:rPr>
        <w:t>.</w:t>
      </w:r>
      <w:r w:rsidRPr="00E21746">
        <w:rPr>
          <w:rFonts w:asciiTheme="majorBidi" w:hAnsiTheme="majorBidi" w:cstheme="majorBidi"/>
          <w:sz w:val="28"/>
          <w:szCs w:val="28"/>
        </w:rPr>
        <w:br/>
        <w:t xml:space="preserve">A: traffic per subscriber </w:t>
      </w:r>
      <w:r>
        <w:rPr>
          <w:rFonts w:asciiTheme="majorBidi" w:hAnsiTheme="majorBidi" w:cstheme="majorBidi"/>
          <w:sz w:val="28"/>
          <w:szCs w:val="28"/>
        </w:rPr>
        <w:t>.</w:t>
      </w:r>
      <w:r w:rsidRPr="00E21746">
        <w:rPr>
          <w:rFonts w:asciiTheme="majorBidi" w:hAnsiTheme="majorBidi" w:cstheme="majorBidi"/>
          <w:sz w:val="28"/>
          <w:szCs w:val="28"/>
        </w:rPr>
        <w:br/>
        <w:t xml:space="preserve">N: number of call per hour </w:t>
      </w:r>
      <w:r>
        <w:rPr>
          <w:rFonts w:asciiTheme="majorBidi" w:hAnsiTheme="majorBidi" w:cstheme="majorBidi"/>
          <w:sz w:val="28"/>
          <w:szCs w:val="28"/>
        </w:rPr>
        <w:t>.</w:t>
      </w:r>
      <w:r w:rsidRPr="00E21746">
        <w:rPr>
          <w:rFonts w:asciiTheme="majorBidi" w:hAnsiTheme="majorBidi" w:cstheme="majorBidi"/>
          <w:sz w:val="28"/>
          <w:szCs w:val="28"/>
        </w:rPr>
        <w:br/>
        <w:t>T: duration of the call</w:t>
      </w:r>
      <w:r>
        <w:rPr>
          <w:rFonts w:asciiTheme="majorBidi" w:hAnsiTheme="majorBidi" w:cstheme="majorBidi"/>
          <w:sz w:val="28"/>
          <w:szCs w:val="28"/>
        </w:rPr>
        <w:t>.</w:t>
      </w:r>
      <w:r w:rsidRPr="00E21746">
        <w:rPr>
          <w:rFonts w:asciiTheme="majorBidi" w:hAnsiTheme="majorBidi" w:cstheme="majorBidi"/>
          <w:sz w:val="28"/>
          <w:szCs w:val="28"/>
        </w:rPr>
        <w:t xml:space="preserve">  </w:t>
      </w:r>
    </w:p>
    <w:p w:rsidR="00763830" w:rsidRPr="00E21746" w:rsidRDefault="00763830" w:rsidP="00763830">
      <w:pPr>
        <w:tabs>
          <w:tab w:val="left" w:pos="2145"/>
        </w:tabs>
        <w:rPr>
          <w:rFonts w:asciiTheme="majorBidi" w:hAnsiTheme="majorBidi" w:cstheme="majorBidi"/>
          <w:sz w:val="28"/>
          <w:szCs w:val="28"/>
        </w:rPr>
      </w:pPr>
      <w:r w:rsidRPr="00E21746">
        <w:rPr>
          <w:rFonts w:asciiTheme="majorBidi" w:hAnsiTheme="majorBidi" w:cstheme="majorBidi"/>
          <w:noProof/>
          <w:sz w:val="28"/>
          <w:szCs w:val="28"/>
        </w:rPr>
        <w:drawing>
          <wp:inline distT="0" distB="0" distL="0" distR="0">
            <wp:extent cx="5648325" cy="2743200"/>
            <wp:effectExtent l="19050" t="0" r="9525" b="0"/>
            <wp:docPr id="40"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763830" w:rsidRPr="00E21746" w:rsidRDefault="00763830" w:rsidP="00763830">
      <w:pPr>
        <w:rPr>
          <w:rFonts w:asciiTheme="majorBidi" w:hAnsiTheme="majorBidi" w:cstheme="majorBidi"/>
          <w:sz w:val="28"/>
          <w:szCs w:val="28"/>
        </w:rPr>
      </w:pPr>
      <w:r w:rsidRPr="00E21746">
        <w:rPr>
          <w:rFonts w:asciiTheme="majorBidi" w:hAnsiTheme="majorBidi" w:cstheme="majorBidi"/>
          <w:sz w:val="28"/>
          <w:szCs w:val="28"/>
        </w:rPr>
        <w:t xml:space="preserve">Note: Every subscriber has 25 mErlang and we will use this value in </w:t>
      </w:r>
      <w:r>
        <w:rPr>
          <w:rFonts w:asciiTheme="majorBidi" w:hAnsiTheme="majorBidi" w:cstheme="majorBidi"/>
          <w:sz w:val="28"/>
          <w:szCs w:val="28"/>
        </w:rPr>
        <w:t>BTS</w:t>
      </w:r>
      <w:r w:rsidRPr="00E21746">
        <w:rPr>
          <w:rFonts w:asciiTheme="majorBidi" w:hAnsiTheme="majorBidi" w:cstheme="majorBidi"/>
          <w:sz w:val="28"/>
          <w:szCs w:val="28"/>
        </w:rPr>
        <w:t xml:space="preserve"> calculation.</w:t>
      </w:r>
    </w:p>
    <w:p w:rsidR="00763830" w:rsidRPr="008A4EE7" w:rsidRDefault="00763830" w:rsidP="00763830">
      <w:pPr>
        <w:outlineLvl w:val="0"/>
        <w:rPr>
          <w:rFonts w:asciiTheme="majorBidi" w:hAnsiTheme="majorBidi" w:cstheme="majorBidi"/>
          <w:b/>
          <w:bCs/>
          <w:sz w:val="28"/>
          <w:szCs w:val="28"/>
        </w:rPr>
      </w:pPr>
      <w:r w:rsidRPr="008A4EE7">
        <w:rPr>
          <w:rFonts w:asciiTheme="majorBidi" w:hAnsiTheme="majorBidi" w:cstheme="majorBidi"/>
          <w:b/>
          <w:bCs/>
          <w:sz w:val="28"/>
          <w:szCs w:val="28"/>
        </w:rPr>
        <w:lastRenderedPageBreak/>
        <w:t>3.2.1.3 Calculation of the number of BTS for first phase:</w:t>
      </w:r>
    </w:p>
    <w:p w:rsidR="00763830" w:rsidRPr="00E21746" w:rsidRDefault="00763830" w:rsidP="00763830">
      <w:pPr>
        <w:rPr>
          <w:rFonts w:asciiTheme="majorBidi" w:hAnsiTheme="majorBidi" w:cstheme="majorBidi"/>
          <w:sz w:val="28"/>
          <w:szCs w:val="28"/>
        </w:rPr>
      </w:pPr>
      <w:r w:rsidRPr="00E21746">
        <w:rPr>
          <w:rFonts w:asciiTheme="majorBidi" w:hAnsiTheme="majorBidi" w:cstheme="majorBidi"/>
          <w:sz w:val="28"/>
          <w:szCs w:val="28"/>
        </w:rPr>
        <w:t>* We assume every BTS have 3 cells.</w:t>
      </w:r>
    </w:p>
    <w:p w:rsidR="00763830" w:rsidRPr="00E21746" w:rsidRDefault="00763830" w:rsidP="00763830">
      <w:pPr>
        <w:rPr>
          <w:rFonts w:asciiTheme="majorBidi" w:hAnsiTheme="majorBidi" w:cstheme="majorBidi"/>
          <w:sz w:val="28"/>
          <w:szCs w:val="28"/>
        </w:rPr>
      </w:pPr>
      <w:r w:rsidRPr="00E21746">
        <w:rPr>
          <w:rFonts w:asciiTheme="majorBidi" w:hAnsiTheme="majorBidi" w:cstheme="majorBidi"/>
          <w:sz w:val="28"/>
          <w:szCs w:val="28"/>
        </w:rPr>
        <w:br/>
        <w:t>* So every cell has 4 TRU.</w:t>
      </w:r>
    </w:p>
    <w:p w:rsidR="00763830" w:rsidRPr="00E21746" w:rsidRDefault="00763830" w:rsidP="00763830">
      <w:pPr>
        <w:rPr>
          <w:rFonts w:asciiTheme="majorBidi" w:hAnsiTheme="majorBidi" w:cstheme="majorBidi"/>
          <w:sz w:val="28"/>
          <w:szCs w:val="28"/>
        </w:rPr>
      </w:pPr>
      <w:r w:rsidRPr="00E21746">
        <w:rPr>
          <w:rFonts w:asciiTheme="majorBidi" w:hAnsiTheme="majorBidi" w:cstheme="majorBidi"/>
          <w:sz w:val="28"/>
          <w:szCs w:val="28"/>
        </w:rPr>
        <w:br/>
        <w:t>* Every TRU have 8 slots.</w:t>
      </w:r>
    </w:p>
    <w:p w:rsidR="00763830" w:rsidRPr="00E21746" w:rsidRDefault="00763830" w:rsidP="00763830">
      <w:pPr>
        <w:rPr>
          <w:rFonts w:asciiTheme="majorBidi" w:hAnsiTheme="majorBidi" w:cstheme="majorBidi"/>
          <w:sz w:val="28"/>
          <w:szCs w:val="28"/>
        </w:rPr>
      </w:pPr>
      <w:r w:rsidRPr="00E21746">
        <w:rPr>
          <w:rFonts w:asciiTheme="majorBidi" w:hAnsiTheme="majorBidi" w:cstheme="majorBidi"/>
          <w:sz w:val="28"/>
          <w:szCs w:val="28"/>
        </w:rPr>
        <w:br/>
        <w:t>* # of traffic channel per cell =   (8*3) – 2 = 30 traffic channels.</w:t>
      </w:r>
    </w:p>
    <w:p w:rsidR="00763830" w:rsidRPr="00E21746" w:rsidRDefault="00763830" w:rsidP="00763830">
      <w:pPr>
        <w:rPr>
          <w:rFonts w:asciiTheme="majorBidi" w:hAnsiTheme="majorBidi" w:cstheme="majorBidi"/>
          <w:sz w:val="28"/>
          <w:szCs w:val="28"/>
        </w:rPr>
      </w:pPr>
    </w:p>
    <w:p w:rsidR="00763830" w:rsidRPr="00E21746" w:rsidRDefault="00763830" w:rsidP="00763830">
      <w:pPr>
        <w:rPr>
          <w:rFonts w:asciiTheme="majorBidi" w:hAnsiTheme="majorBidi" w:cstheme="majorBidi"/>
          <w:sz w:val="28"/>
          <w:szCs w:val="28"/>
        </w:rPr>
      </w:pPr>
      <w:r w:rsidRPr="00E21746">
        <w:rPr>
          <w:rFonts w:asciiTheme="majorBidi" w:hAnsiTheme="majorBidi" w:cstheme="majorBidi"/>
          <w:sz w:val="28"/>
          <w:szCs w:val="28"/>
        </w:rPr>
        <w:t>*From Earlang table we find that every 30 TCH can provide 21.932 Earlang.</w:t>
      </w:r>
      <w:r w:rsidRPr="00E21746">
        <w:rPr>
          <w:rFonts w:asciiTheme="majorBidi" w:hAnsiTheme="majorBidi" w:cstheme="majorBidi"/>
          <w:sz w:val="28"/>
          <w:szCs w:val="28"/>
        </w:rPr>
        <w:br/>
      </w:r>
    </w:p>
    <w:p w:rsidR="00763830" w:rsidRPr="00E21746" w:rsidRDefault="00763830" w:rsidP="00763830">
      <w:pPr>
        <w:rPr>
          <w:rFonts w:asciiTheme="majorBidi" w:hAnsiTheme="majorBidi" w:cstheme="majorBidi"/>
          <w:sz w:val="28"/>
          <w:szCs w:val="28"/>
        </w:rPr>
      </w:pPr>
      <w:r w:rsidRPr="00E21746">
        <w:rPr>
          <w:rFonts w:asciiTheme="majorBidi" w:hAnsiTheme="majorBidi" w:cstheme="majorBidi"/>
          <w:sz w:val="28"/>
          <w:szCs w:val="28"/>
        </w:rPr>
        <w:br/>
        <w:t xml:space="preserve">*so for the BTS is 21.932*3= 65.796 Earlang. </w:t>
      </w:r>
      <w:r w:rsidRPr="00E21746">
        <w:rPr>
          <w:rFonts w:asciiTheme="majorBidi" w:hAnsiTheme="majorBidi" w:cstheme="majorBidi"/>
          <w:sz w:val="28"/>
          <w:szCs w:val="28"/>
        </w:rPr>
        <w:br/>
      </w:r>
    </w:p>
    <w:p w:rsidR="00763830" w:rsidRPr="00E21746" w:rsidRDefault="00763830" w:rsidP="00763830">
      <w:pPr>
        <w:rPr>
          <w:rFonts w:asciiTheme="majorBidi" w:hAnsiTheme="majorBidi" w:cstheme="majorBidi"/>
          <w:sz w:val="28"/>
          <w:szCs w:val="28"/>
        </w:rPr>
      </w:pPr>
      <w:r w:rsidRPr="00E21746">
        <w:rPr>
          <w:rFonts w:asciiTheme="majorBidi" w:hAnsiTheme="majorBidi" w:cstheme="majorBidi"/>
          <w:sz w:val="28"/>
          <w:szCs w:val="28"/>
        </w:rPr>
        <w:br/>
        <w:t>*the amount of traffic for 20,000 subscriber is 20,000 *0.025= 500 Earlang .</w:t>
      </w:r>
      <w:r w:rsidRPr="00E21746">
        <w:rPr>
          <w:rFonts w:asciiTheme="majorBidi" w:hAnsiTheme="majorBidi" w:cstheme="majorBidi"/>
          <w:sz w:val="28"/>
          <w:szCs w:val="28"/>
        </w:rPr>
        <w:br/>
      </w:r>
      <w:r w:rsidRPr="00E21746">
        <w:rPr>
          <w:rFonts w:asciiTheme="majorBidi" w:hAnsiTheme="majorBidi" w:cstheme="majorBidi"/>
          <w:sz w:val="28"/>
          <w:szCs w:val="28"/>
        </w:rPr>
        <w:br/>
        <w:t>*#of BTS for first phase 500/65.8 =8 BTS.</w:t>
      </w:r>
    </w:p>
    <w:p w:rsidR="00763830" w:rsidRPr="00E21746"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r w:rsidRPr="00E21746">
        <w:rPr>
          <w:rFonts w:asciiTheme="majorBidi" w:hAnsiTheme="majorBidi" w:cstheme="majorBidi"/>
          <w:sz w:val="28"/>
          <w:szCs w:val="28"/>
        </w:rPr>
        <w:t>This 8BTS will produce the coverage and capacity for all subscribers in first phase.</w:t>
      </w: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p>
    <w:p w:rsidR="00763830" w:rsidRDefault="00763830" w:rsidP="00763830">
      <w:pPr>
        <w:outlineLvl w:val="0"/>
        <w:rPr>
          <w:rFonts w:asciiTheme="majorBidi" w:hAnsiTheme="majorBidi" w:cstheme="majorBidi"/>
          <w:sz w:val="28"/>
          <w:szCs w:val="28"/>
        </w:rPr>
      </w:pPr>
      <w:r w:rsidRPr="00E21746">
        <w:rPr>
          <w:rFonts w:asciiTheme="majorBidi" w:hAnsiTheme="majorBidi" w:cstheme="majorBidi"/>
          <w:sz w:val="28"/>
          <w:szCs w:val="28"/>
        </w:rPr>
        <w:lastRenderedPageBreak/>
        <w:t>3.</w:t>
      </w:r>
      <w:r>
        <w:rPr>
          <w:rFonts w:asciiTheme="majorBidi" w:hAnsiTheme="majorBidi" w:cstheme="majorBidi"/>
          <w:sz w:val="28"/>
          <w:szCs w:val="28"/>
        </w:rPr>
        <w:t xml:space="preserve">2.1.4 </w:t>
      </w:r>
      <w:r w:rsidRPr="00077040">
        <w:rPr>
          <w:rFonts w:asciiTheme="majorBidi" w:hAnsiTheme="majorBidi" w:cstheme="majorBidi"/>
          <w:b/>
          <w:bCs/>
          <w:sz w:val="28"/>
          <w:szCs w:val="28"/>
        </w:rPr>
        <w:t>Simulation for first phase</w:t>
      </w:r>
      <w:r>
        <w:rPr>
          <w:rFonts w:asciiTheme="majorBidi" w:hAnsiTheme="majorBidi" w:cstheme="majorBidi"/>
          <w:sz w:val="28"/>
          <w:szCs w:val="28"/>
        </w:rPr>
        <w:t>:</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By using the Aircom software we distribute the sites in specified area to ensure the coverage and the following picture show these sites.</w:t>
      </w:r>
    </w:p>
    <w:p w:rsidR="00763830" w:rsidRDefault="00763830" w:rsidP="00763830">
      <w:pPr>
        <w:jc w:val="center"/>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61312" behindDoc="1" locked="0" layoutInCell="1" allowOverlap="1">
            <wp:simplePos x="0" y="0"/>
            <wp:positionH relativeFrom="column">
              <wp:posOffset>-504826</wp:posOffset>
            </wp:positionH>
            <wp:positionV relativeFrom="paragraph">
              <wp:posOffset>2540</wp:posOffset>
            </wp:positionV>
            <wp:extent cx="6326749" cy="3705225"/>
            <wp:effectExtent l="19050" t="0" r="0" b="0"/>
            <wp:wrapNone/>
            <wp:docPr id="41" name="Picture 3" descr="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47" cstate="print"/>
                    <a:stretch>
                      <a:fillRect/>
                    </a:stretch>
                  </pic:blipFill>
                  <pic:spPr>
                    <a:xfrm>
                      <a:off x="0" y="0"/>
                      <a:ext cx="6335054" cy="3710089"/>
                    </a:xfrm>
                    <a:prstGeom prst="rect">
                      <a:avLst/>
                    </a:prstGeom>
                  </pic:spPr>
                </pic:pic>
              </a:graphicData>
            </a:graphic>
          </wp:anchor>
        </w:drawing>
      </w:r>
    </w:p>
    <w:p w:rsidR="00763830" w:rsidRDefault="00763830" w:rsidP="00763830">
      <w:pPr>
        <w:tabs>
          <w:tab w:val="center" w:pos="4153"/>
        </w:tabs>
        <w:rPr>
          <w:rFonts w:asciiTheme="majorBidi" w:hAnsiTheme="majorBidi" w:cstheme="majorBidi"/>
          <w:sz w:val="28"/>
          <w:szCs w:val="28"/>
        </w:rPr>
      </w:pPr>
    </w:p>
    <w:p w:rsidR="00763830" w:rsidRDefault="00763830" w:rsidP="00763830">
      <w:pPr>
        <w:tabs>
          <w:tab w:val="center" w:pos="4153"/>
        </w:tabs>
        <w:rPr>
          <w:rFonts w:asciiTheme="majorBidi" w:hAnsiTheme="majorBidi" w:cstheme="majorBidi"/>
          <w:sz w:val="28"/>
          <w:szCs w:val="28"/>
        </w:rPr>
      </w:pPr>
    </w:p>
    <w:p w:rsidR="00763830" w:rsidRDefault="00763830" w:rsidP="00763830">
      <w:pPr>
        <w:tabs>
          <w:tab w:val="center" w:pos="4153"/>
        </w:tabs>
        <w:rPr>
          <w:rFonts w:asciiTheme="majorBidi" w:hAnsiTheme="majorBidi" w:cstheme="majorBidi"/>
          <w:sz w:val="28"/>
          <w:szCs w:val="28"/>
        </w:rPr>
      </w:pPr>
    </w:p>
    <w:p w:rsidR="00763830" w:rsidRDefault="00763830" w:rsidP="00763830">
      <w:pPr>
        <w:tabs>
          <w:tab w:val="center" w:pos="4153"/>
        </w:tabs>
        <w:rPr>
          <w:rFonts w:asciiTheme="majorBidi" w:hAnsiTheme="majorBidi" w:cstheme="majorBidi"/>
          <w:sz w:val="28"/>
          <w:szCs w:val="28"/>
        </w:rPr>
      </w:pPr>
    </w:p>
    <w:p w:rsidR="00763830" w:rsidRDefault="00763830" w:rsidP="00763830">
      <w:pPr>
        <w:tabs>
          <w:tab w:val="center" w:pos="4153"/>
        </w:tabs>
        <w:rPr>
          <w:rFonts w:asciiTheme="majorBidi" w:hAnsiTheme="majorBidi" w:cstheme="majorBidi"/>
          <w:sz w:val="28"/>
          <w:szCs w:val="28"/>
        </w:rPr>
      </w:pPr>
    </w:p>
    <w:p w:rsidR="00763830" w:rsidRDefault="00763830" w:rsidP="00763830">
      <w:pPr>
        <w:tabs>
          <w:tab w:val="center" w:pos="4153"/>
        </w:tabs>
        <w:rPr>
          <w:rFonts w:asciiTheme="majorBidi" w:hAnsiTheme="majorBidi" w:cstheme="majorBidi"/>
          <w:sz w:val="28"/>
          <w:szCs w:val="28"/>
        </w:rPr>
      </w:pPr>
    </w:p>
    <w:p w:rsidR="00763830" w:rsidRDefault="00763830" w:rsidP="00763830">
      <w:pPr>
        <w:tabs>
          <w:tab w:val="center" w:pos="4153"/>
        </w:tabs>
        <w:rPr>
          <w:rFonts w:asciiTheme="majorBidi" w:hAnsiTheme="majorBidi" w:cstheme="majorBidi"/>
          <w:sz w:val="28"/>
          <w:szCs w:val="28"/>
        </w:rPr>
      </w:pPr>
    </w:p>
    <w:p w:rsidR="00763830" w:rsidRDefault="00763830" w:rsidP="00763830">
      <w:pPr>
        <w:tabs>
          <w:tab w:val="center" w:pos="4153"/>
        </w:tabs>
        <w:rPr>
          <w:rFonts w:asciiTheme="majorBidi" w:hAnsiTheme="majorBidi" w:cstheme="majorBidi"/>
          <w:sz w:val="28"/>
          <w:szCs w:val="28"/>
        </w:rPr>
      </w:pPr>
    </w:p>
    <w:p w:rsidR="00763830" w:rsidRDefault="00763830" w:rsidP="00763830">
      <w:pPr>
        <w:tabs>
          <w:tab w:val="center" w:pos="4153"/>
        </w:tabs>
        <w:rPr>
          <w:rFonts w:asciiTheme="majorBidi" w:hAnsiTheme="majorBidi" w:cstheme="majorBidi"/>
          <w:sz w:val="28"/>
          <w:szCs w:val="28"/>
        </w:rPr>
      </w:pPr>
    </w:p>
    <w:p w:rsidR="00763830" w:rsidRDefault="00763830" w:rsidP="00763830">
      <w:pPr>
        <w:tabs>
          <w:tab w:val="center" w:pos="4153"/>
        </w:tabs>
        <w:rPr>
          <w:rFonts w:asciiTheme="majorBidi" w:hAnsiTheme="majorBidi" w:cstheme="majorBidi"/>
          <w:sz w:val="28"/>
          <w:szCs w:val="28"/>
        </w:rPr>
      </w:pPr>
      <w:r>
        <w:rPr>
          <w:rFonts w:asciiTheme="majorBidi" w:hAnsiTheme="majorBidi" w:cstheme="majorBidi"/>
          <w:sz w:val="28"/>
          <w:szCs w:val="28"/>
        </w:rPr>
        <w:t xml:space="preserve"> </w:t>
      </w:r>
    </w:p>
    <w:p w:rsidR="00763830" w:rsidRPr="00181934" w:rsidRDefault="009F059A" w:rsidP="009F059A">
      <w:pPr>
        <w:tabs>
          <w:tab w:val="center" w:pos="4153"/>
        </w:tabs>
        <w:rPr>
          <w:rFonts w:asciiTheme="majorBidi" w:hAnsiTheme="majorBidi" w:cstheme="majorBidi"/>
        </w:rPr>
      </w:pPr>
      <w:r>
        <w:rPr>
          <w:rFonts w:asciiTheme="majorBidi" w:hAnsiTheme="majorBidi" w:cstheme="majorBidi"/>
        </w:rPr>
        <w:t>Fig (3): t</w:t>
      </w:r>
      <w:r w:rsidR="00763830" w:rsidRPr="00181934">
        <w:rPr>
          <w:rFonts w:asciiTheme="majorBidi" w:hAnsiTheme="majorBidi" w:cstheme="majorBidi"/>
        </w:rPr>
        <w:t>he map of Nablus city in the first phase</w:t>
      </w:r>
      <w:r w:rsidR="00763830">
        <w:rPr>
          <w:rFonts w:asciiTheme="majorBidi" w:hAnsiTheme="majorBidi" w:cstheme="majorBidi"/>
        </w:rPr>
        <w:t xml:space="preserve"> with 10 sites</w:t>
      </w:r>
      <w:r w:rsidR="00763830" w:rsidRPr="00181934">
        <w:rPr>
          <w:rFonts w:asciiTheme="majorBidi" w:hAnsiTheme="majorBidi" w:cstheme="majorBidi"/>
        </w:rPr>
        <w:t xml:space="preserve"> which taken from AIRCOM tool</w:t>
      </w: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r>
        <w:rPr>
          <w:rFonts w:asciiTheme="majorBidi" w:hAnsiTheme="majorBidi" w:cstheme="majorBidi"/>
          <w:sz w:val="28"/>
          <w:szCs w:val="28"/>
        </w:rPr>
        <w:t>This picture include 8 sites with RBS 2206, but there is a large areas covered with outdoor coverage, this mean that there is huge amount of dropped calls due to bad coverage.</w:t>
      </w:r>
    </w:p>
    <w:p w:rsidR="00763830" w:rsidRDefault="00763830" w:rsidP="00763830">
      <w:pPr>
        <w:rPr>
          <w:rFonts w:asciiTheme="majorBidi" w:hAnsiTheme="majorBidi" w:cstheme="majorBidi"/>
          <w:sz w:val="28"/>
          <w:szCs w:val="28"/>
        </w:rPr>
      </w:pPr>
      <w:r w:rsidRPr="00A73812">
        <w:rPr>
          <w:rFonts w:asciiTheme="majorBidi" w:hAnsiTheme="majorBidi" w:cstheme="majorBidi"/>
          <w:sz w:val="28"/>
          <w:szCs w:val="28"/>
        </w:rPr>
        <w:t>Now we will display the  name of the sites and the name of the cells in every site and we show the locations of these sites , this locations was define  by   longitudes and latitudes .</w:t>
      </w: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r>
        <w:rPr>
          <w:rFonts w:asciiTheme="majorBidi" w:hAnsiTheme="majorBidi" w:cstheme="majorBidi"/>
          <w:sz w:val="28"/>
          <w:szCs w:val="28"/>
        </w:rPr>
        <w:t>The location of these sites:</w:t>
      </w:r>
    </w:p>
    <w:tbl>
      <w:tblPr>
        <w:tblStyle w:val="MediumShading1-Accent5"/>
        <w:tblW w:w="9244" w:type="dxa"/>
        <w:tblLook w:val="04A0"/>
      </w:tblPr>
      <w:tblGrid>
        <w:gridCol w:w="2310"/>
        <w:gridCol w:w="2493"/>
        <w:gridCol w:w="2130"/>
        <w:gridCol w:w="2311"/>
      </w:tblGrid>
      <w:tr w:rsidR="00763830" w:rsidRPr="000158D4" w:rsidTr="009F059A">
        <w:trPr>
          <w:cnfStyle w:val="100000000000"/>
          <w:trHeight w:val="953"/>
        </w:trPr>
        <w:tc>
          <w:tcPr>
            <w:cnfStyle w:val="001000000000"/>
            <w:tcW w:w="2310" w:type="dxa"/>
          </w:tcPr>
          <w:p w:rsidR="009F059A" w:rsidRDefault="009F059A" w:rsidP="00763830">
            <w:pPr>
              <w:rPr>
                <w:rFonts w:asciiTheme="majorBidi" w:hAnsiTheme="majorBidi" w:cstheme="majorBidi"/>
                <w:sz w:val="28"/>
                <w:szCs w:val="28"/>
              </w:rPr>
            </w:pPr>
          </w:p>
          <w:p w:rsidR="00763830" w:rsidRPr="00065D95" w:rsidRDefault="00763830" w:rsidP="00763830">
            <w:pPr>
              <w:rPr>
                <w:rFonts w:asciiTheme="majorBidi" w:hAnsiTheme="majorBidi" w:cstheme="majorBidi"/>
                <w:sz w:val="28"/>
                <w:szCs w:val="28"/>
              </w:rPr>
            </w:pPr>
            <w:r w:rsidRPr="00065D95">
              <w:rPr>
                <w:rFonts w:asciiTheme="majorBidi" w:hAnsiTheme="majorBidi" w:cstheme="majorBidi"/>
                <w:sz w:val="28"/>
                <w:szCs w:val="28"/>
              </w:rPr>
              <w:t>Number of site</w:t>
            </w:r>
          </w:p>
        </w:tc>
        <w:tc>
          <w:tcPr>
            <w:tcW w:w="2493" w:type="dxa"/>
          </w:tcPr>
          <w:p w:rsidR="009F059A" w:rsidRDefault="009F059A" w:rsidP="00763830">
            <w:pPr>
              <w:cnfStyle w:val="100000000000"/>
              <w:rPr>
                <w:rFonts w:asciiTheme="majorBidi" w:hAnsiTheme="majorBidi" w:cstheme="majorBidi"/>
                <w:sz w:val="28"/>
                <w:szCs w:val="28"/>
              </w:rPr>
            </w:pPr>
          </w:p>
          <w:p w:rsidR="00763830" w:rsidRPr="00065D95" w:rsidRDefault="00763830" w:rsidP="00763830">
            <w:pPr>
              <w:cnfStyle w:val="100000000000"/>
              <w:rPr>
                <w:rFonts w:asciiTheme="majorBidi" w:hAnsiTheme="majorBidi" w:cstheme="majorBidi"/>
                <w:sz w:val="28"/>
                <w:szCs w:val="28"/>
              </w:rPr>
            </w:pPr>
            <w:r w:rsidRPr="00065D95">
              <w:rPr>
                <w:rFonts w:asciiTheme="majorBidi" w:hAnsiTheme="majorBidi" w:cstheme="majorBidi"/>
                <w:sz w:val="28"/>
                <w:szCs w:val="28"/>
              </w:rPr>
              <w:t>Name of the cell</w:t>
            </w:r>
          </w:p>
        </w:tc>
        <w:tc>
          <w:tcPr>
            <w:tcW w:w="2130" w:type="dxa"/>
          </w:tcPr>
          <w:p w:rsidR="009F059A" w:rsidRDefault="009F059A" w:rsidP="00763830">
            <w:pPr>
              <w:cnfStyle w:val="100000000000"/>
              <w:rPr>
                <w:rFonts w:asciiTheme="majorBidi" w:hAnsiTheme="majorBidi" w:cstheme="majorBidi"/>
                <w:sz w:val="28"/>
                <w:szCs w:val="28"/>
              </w:rPr>
            </w:pPr>
          </w:p>
          <w:p w:rsidR="00763830" w:rsidRPr="00065D95" w:rsidRDefault="00763830" w:rsidP="00763830">
            <w:pPr>
              <w:cnfStyle w:val="100000000000"/>
              <w:rPr>
                <w:rFonts w:asciiTheme="majorBidi" w:hAnsiTheme="majorBidi" w:cstheme="majorBidi"/>
                <w:sz w:val="28"/>
                <w:szCs w:val="28"/>
              </w:rPr>
            </w:pPr>
            <w:r w:rsidRPr="00065D95">
              <w:rPr>
                <w:rFonts w:asciiTheme="majorBidi" w:hAnsiTheme="majorBidi" w:cstheme="majorBidi"/>
                <w:sz w:val="28"/>
                <w:szCs w:val="28"/>
              </w:rPr>
              <w:t>longitude</w:t>
            </w:r>
          </w:p>
        </w:tc>
        <w:tc>
          <w:tcPr>
            <w:tcW w:w="2311" w:type="dxa"/>
          </w:tcPr>
          <w:p w:rsidR="009F059A" w:rsidRDefault="009F059A" w:rsidP="00763830">
            <w:pPr>
              <w:cnfStyle w:val="100000000000"/>
              <w:rPr>
                <w:rFonts w:asciiTheme="majorBidi" w:hAnsiTheme="majorBidi" w:cstheme="majorBidi"/>
                <w:sz w:val="28"/>
                <w:szCs w:val="28"/>
              </w:rPr>
            </w:pPr>
          </w:p>
          <w:p w:rsidR="00763830" w:rsidRPr="00065D95" w:rsidRDefault="00763830" w:rsidP="00763830">
            <w:pPr>
              <w:cnfStyle w:val="100000000000"/>
              <w:rPr>
                <w:rFonts w:asciiTheme="majorBidi" w:hAnsiTheme="majorBidi" w:cstheme="majorBidi"/>
                <w:sz w:val="28"/>
                <w:szCs w:val="28"/>
              </w:rPr>
            </w:pPr>
            <w:r w:rsidRPr="00065D95">
              <w:rPr>
                <w:rFonts w:asciiTheme="majorBidi" w:hAnsiTheme="majorBidi" w:cstheme="majorBidi"/>
                <w:sz w:val="28"/>
                <w:szCs w:val="28"/>
              </w:rPr>
              <w:t>Latitude</w:t>
            </w:r>
          </w:p>
        </w:tc>
      </w:tr>
      <w:tr w:rsidR="00763830" w:rsidRPr="000158D4" w:rsidTr="009F059A">
        <w:trPr>
          <w:cnfStyle w:val="000000100000"/>
          <w:trHeight w:val="440"/>
        </w:trPr>
        <w:tc>
          <w:tcPr>
            <w:cnfStyle w:val="001000000000"/>
            <w:tcW w:w="2310" w:type="dxa"/>
            <w:vMerge w:val="restart"/>
          </w:tcPr>
          <w:p w:rsidR="00763830" w:rsidRPr="00065D95" w:rsidRDefault="00763830" w:rsidP="00763830">
            <w:pPr>
              <w:rPr>
                <w:rFonts w:asciiTheme="majorBidi" w:hAnsiTheme="majorBidi" w:cstheme="majorBidi"/>
                <w:sz w:val="28"/>
                <w:szCs w:val="28"/>
              </w:rPr>
            </w:pPr>
          </w:p>
          <w:p w:rsidR="00763830" w:rsidRPr="00065D95" w:rsidRDefault="00763830" w:rsidP="00763830">
            <w:pPr>
              <w:rPr>
                <w:rFonts w:asciiTheme="majorBidi" w:hAnsiTheme="majorBidi" w:cstheme="majorBidi"/>
                <w:sz w:val="28"/>
                <w:szCs w:val="28"/>
              </w:rPr>
            </w:pPr>
            <w:r w:rsidRPr="00065D95">
              <w:rPr>
                <w:rFonts w:asciiTheme="majorBidi" w:hAnsiTheme="majorBidi" w:cstheme="majorBidi"/>
                <w:color w:val="000000"/>
                <w:sz w:val="28"/>
                <w:szCs w:val="28"/>
              </w:rPr>
              <w:t>NABL01</w:t>
            </w: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NABL01A</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35.23398152</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32.23789780</w:t>
            </w:r>
          </w:p>
        </w:tc>
      </w:tr>
      <w:tr w:rsidR="00763830" w:rsidRPr="000158D4" w:rsidTr="009F059A">
        <w:trPr>
          <w:cnfStyle w:val="00000001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NABL01B</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35.23398152</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32.23789780</w:t>
            </w:r>
          </w:p>
        </w:tc>
      </w:tr>
      <w:tr w:rsidR="00763830" w:rsidRPr="000158D4" w:rsidTr="009F059A">
        <w:trPr>
          <w:cnfStyle w:val="00000010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NABL01C</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35.23398152</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32.23789780</w:t>
            </w:r>
          </w:p>
        </w:tc>
      </w:tr>
      <w:tr w:rsidR="00763830" w:rsidRPr="000158D4" w:rsidTr="009F059A">
        <w:trPr>
          <w:cnfStyle w:val="000000010000"/>
          <w:trHeight w:val="462"/>
        </w:trPr>
        <w:tc>
          <w:tcPr>
            <w:cnfStyle w:val="001000000000"/>
            <w:tcW w:w="2310" w:type="dxa"/>
            <w:vMerge w:val="restart"/>
          </w:tcPr>
          <w:p w:rsidR="00763830" w:rsidRPr="00065D95" w:rsidRDefault="00763830" w:rsidP="00763830">
            <w:pPr>
              <w:rPr>
                <w:rFonts w:asciiTheme="majorBidi" w:hAnsiTheme="majorBidi" w:cstheme="majorBidi"/>
                <w:color w:val="000000"/>
                <w:sz w:val="28"/>
                <w:szCs w:val="28"/>
              </w:rPr>
            </w:pPr>
          </w:p>
          <w:p w:rsidR="00763830" w:rsidRPr="00065D95" w:rsidRDefault="00763830" w:rsidP="00763830">
            <w:pPr>
              <w:rPr>
                <w:rFonts w:asciiTheme="majorBidi" w:hAnsiTheme="majorBidi" w:cstheme="majorBidi"/>
                <w:sz w:val="28"/>
                <w:szCs w:val="28"/>
              </w:rPr>
            </w:pPr>
            <w:r w:rsidRPr="00065D95">
              <w:rPr>
                <w:rFonts w:asciiTheme="majorBidi" w:hAnsiTheme="majorBidi" w:cstheme="majorBidi"/>
                <w:color w:val="000000"/>
                <w:sz w:val="28"/>
                <w:szCs w:val="28"/>
              </w:rPr>
              <w:t>NABL02</w:t>
            </w: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NABL02A</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35.24501118</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32.22946838</w:t>
            </w:r>
          </w:p>
        </w:tc>
      </w:tr>
      <w:tr w:rsidR="00763830" w:rsidRPr="000158D4" w:rsidTr="009F059A">
        <w:trPr>
          <w:cnfStyle w:val="00000010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NABL02B</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35.24501118</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32.22946838</w:t>
            </w:r>
          </w:p>
        </w:tc>
      </w:tr>
      <w:tr w:rsidR="00763830" w:rsidRPr="000158D4" w:rsidTr="009F059A">
        <w:trPr>
          <w:cnfStyle w:val="00000001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NABL02C</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35.24501118</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32.22946838</w:t>
            </w:r>
          </w:p>
        </w:tc>
      </w:tr>
      <w:tr w:rsidR="00763830" w:rsidRPr="000158D4" w:rsidTr="009F059A">
        <w:trPr>
          <w:cnfStyle w:val="000000100000"/>
          <w:trHeight w:val="462"/>
        </w:trPr>
        <w:tc>
          <w:tcPr>
            <w:cnfStyle w:val="001000000000"/>
            <w:tcW w:w="2310" w:type="dxa"/>
            <w:vMerge w:val="restart"/>
          </w:tcPr>
          <w:p w:rsidR="00763830" w:rsidRPr="00065D95" w:rsidRDefault="00763830" w:rsidP="00763830">
            <w:pPr>
              <w:rPr>
                <w:rFonts w:asciiTheme="majorBidi" w:hAnsiTheme="majorBidi" w:cstheme="majorBidi"/>
                <w:color w:val="000000"/>
                <w:sz w:val="28"/>
                <w:szCs w:val="28"/>
              </w:rPr>
            </w:pPr>
          </w:p>
          <w:p w:rsidR="00763830" w:rsidRPr="00065D95" w:rsidRDefault="00763830" w:rsidP="00763830">
            <w:pPr>
              <w:rPr>
                <w:rFonts w:asciiTheme="majorBidi" w:hAnsiTheme="majorBidi" w:cstheme="majorBidi"/>
                <w:sz w:val="28"/>
                <w:szCs w:val="28"/>
              </w:rPr>
            </w:pPr>
            <w:r w:rsidRPr="00065D95">
              <w:rPr>
                <w:rFonts w:asciiTheme="majorBidi" w:hAnsiTheme="majorBidi" w:cstheme="majorBidi"/>
                <w:color w:val="000000"/>
                <w:sz w:val="28"/>
                <w:szCs w:val="28"/>
              </w:rPr>
              <w:t>NABL03</w:t>
            </w: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NABL03A</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35.26774096</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32.21934956</w:t>
            </w:r>
          </w:p>
        </w:tc>
      </w:tr>
      <w:tr w:rsidR="00763830" w:rsidRPr="000158D4" w:rsidTr="009F059A">
        <w:trPr>
          <w:cnfStyle w:val="00000001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NABL03B</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35.26774096</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32.21934956</w:t>
            </w:r>
          </w:p>
        </w:tc>
      </w:tr>
      <w:tr w:rsidR="00763830" w:rsidRPr="000158D4" w:rsidTr="009F059A">
        <w:trPr>
          <w:cnfStyle w:val="00000010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NABL03C</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35.26774096</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32.21934956</w:t>
            </w:r>
          </w:p>
        </w:tc>
      </w:tr>
      <w:tr w:rsidR="00763830" w:rsidRPr="000158D4" w:rsidTr="009F059A">
        <w:trPr>
          <w:cnfStyle w:val="000000010000"/>
          <w:trHeight w:val="462"/>
        </w:trPr>
        <w:tc>
          <w:tcPr>
            <w:cnfStyle w:val="001000000000"/>
            <w:tcW w:w="2310" w:type="dxa"/>
            <w:vMerge w:val="restart"/>
          </w:tcPr>
          <w:p w:rsidR="00763830" w:rsidRPr="00065D95" w:rsidRDefault="00763830" w:rsidP="00763830">
            <w:pPr>
              <w:rPr>
                <w:rFonts w:asciiTheme="majorBidi" w:hAnsiTheme="majorBidi" w:cstheme="majorBidi"/>
                <w:color w:val="000000"/>
                <w:sz w:val="28"/>
                <w:szCs w:val="28"/>
              </w:rPr>
            </w:pPr>
          </w:p>
          <w:p w:rsidR="00763830" w:rsidRPr="00065D95" w:rsidRDefault="00763830" w:rsidP="00763830">
            <w:pPr>
              <w:rPr>
                <w:rFonts w:asciiTheme="majorBidi" w:hAnsiTheme="majorBidi" w:cstheme="majorBidi"/>
                <w:sz w:val="28"/>
                <w:szCs w:val="28"/>
              </w:rPr>
            </w:pPr>
            <w:r w:rsidRPr="00065D95">
              <w:rPr>
                <w:rFonts w:asciiTheme="majorBidi" w:hAnsiTheme="majorBidi" w:cstheme="majorBidi"/>
                <w:color w:val="000000"/>
                <w:sz w:val="28"/>
                <w:szCs w:val="28"/>
              </w:rPr>
              <w:t>NABL04</w:t>
            </w: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NABL04A</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35.24829722</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32.22413611</w:t>
            </w:r>
          </w:p>
        </w:tc>
      </w:tr>
      <w:tr w:rsidR="00763830" w:rsidRPr="000158D4" w:rsidTr="009F059A">
        <w:trPr>
          <w:cnfStyle w:val="00000010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NABL04B</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35.24829722</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32.22413611</w:t>
            </w:r>
          </w:p>
        </w:tc>
      </w:tr>
      <w:tr w:rsidR="00763830" w:rsidRPr="000158D4" w:rsidTr="009F059A">
        <w:trPr>
          <w:cnfStyle w:val="00000001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NABL04C</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35.24829722</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32.22413611</w:t>
            </w:r>
          </w:p>
        </w:tc>
      </w:tr>
      <w:tr w:rsidR="00763830" w:rsidRPr="000158D4" w:rsidTr="009F059A">
        <w:trPr>
          <w:cnfStyle w:val="000000100000"/>
          <w:trHeight w:val="462"/>
        </w:trPr>
        <w:tc>
          <w:tcPr>
            <w:cnfStyle w:val="001000000000"/>
            <w:tcW w:w="2310" w:type="dxa"/>
            <w:vMerge w:val="restart"/>
          </w:tcPr>
          <w:p w:rsidR="00763830" w:rsidRPr="00065D95" w:rsidRDefault="00763830" w:rsidP="00763830">
            <w:pPr>
              <w:rPr>
                <w:rFonts w:asciiTheme="majorBidi" w:hAnsiTheme="majorBidi" w:cstheme="majorBidi"/>
                <w:color w:val="000000"/>
                <w:sz w:val="28"/>
                <w:szCs w:val="28"/>
              </w:rPr>
            </w:pPr>
          </w:p>
          <w:p w:rsidR="00763830" w:rsidRPr="00065D95" w:rsidRDefault="00763830" w:rsidP="00763830">
            <w:pPr>
              <w:rPr>
                <w:rFonts w:asciiTheme="majorBidi" w:hAnsiTheme="majorBidi" w:cstheme="majorBidi"/>
                <w:sz w:val="28"/>
                <w:szCs w:val="28"/>
              </w:rPr>
            </w:pPr>
            <w:r w:rsidRPr="00065D95">
              <w:rPr>
                <w:rFonts w:asciiTheme="majorBidi" w:hAnsiTheme="majorBidi" w:cstheme="majorBidi"/>
                <w:color w:val="000000"/>
                <w:sz w:val="28"/>
                <w:szCs w:val="28"/>
              </w:rPr>
              <w:t>NABL05</w:t>
            </w: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NABL05A</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35.28686265</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32.21106873</w:t>
            </w:r>
          </w:p>
        </w:tc>
      </w:tr>
      <w:tr w:rsidR="00763830" w:rsidRPr="000158D4" w:rsidTr="009F059A">
        <w:trPr>
          <w:cnfStyle w:val="00000001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NABL05B</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35.28686265</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32.21106873</w:t>
            </w:r>
          </w:p>
        </w:tc>
      </w:tr>
      <w:tr w:rsidR="00763830" w:rsidRPr="000158D4" w:rsidTr="009F059A">
        <w:trPr>
          <w:cnfStyle w:val="00000010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NABL05C</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35.28686265</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32.21106873</w:t>
            </w:r>
          </w:p>
        </w:tc>
      </w:tr>
      <w:tr w:rsidR="00763830" w:rsidRPr="000158D4" w:rsidTr="009F059A">
        <w:trPr>
          <w:cnfStyle w:val="000000010000"/>
          <w:trHeight w:val="462"/>
        </w:trPr>
        <w:tc>
          <w:tcPr>
            <w:cnfStyle w:val="001000000000"/>
            <w:tcW w:w="2310" w:type="dxa"/>
            <w:vMerge w:val="restart"/>
          </w:tcPr>
          <w:p w:rsidR="00763830" w:rsidRPr="00065D95" w:rsidRDefault="00763830" w:rsidP="00763830">
            <w:pPr>
              <w:rPr>
                <w:rFonts w:asciiTheme="majorBidi" w:hAnsiTheme="majorBidi" w:cstheme="majorBidi"/>
                <w:color w:val="000000"/>
                <w:sz w:val="28"/>
                <w:szCs w:val="28"/>
              </w:rPr>
            </w:pPr>
          </w:p>
          <w:p w:rsidR="00763830" w:rsidRPr="00065D95" w:rsidRDefault="00763830" w:rsidP="00763830">
            <w:pPr>
              <w:rPr>
                <w:rFonts w:asciiTheme="majorBidi" w:hAnsiTheme="majorBidi" w:cstheme="majorBidi"/>
                <w:sz w:val="28"/>
                <w:szCs w:val="28"/>
              </w:rPr>
            </w:pPr>
            <w:r w:rsidRPr="00065D95">
              <w:rPr>
                <w:rFonts w:asciiTheme="majorBidi" w:hAnsiTheme="majorBidi" w:cstheme="majorBidi"/>
                <w:color w:val="000000"/>
                <w:sz w:val="28"/>
                <w:szCs w:val="28"/>
              </w:rPr>
              <w:t>NABL06</w:t>
            </w: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NABL06A</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35.27803840</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32.19495888</w:t>
            </w:r>
          </w:p>
        </w:tc>
      </w:tr>
      <w:tr w:rsidR="00763830" w:rsidRPr="000158D4" w:rsidTr="009F059A">
        <w:trPr>
          <w:cnfStyle w:val="00000010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NABL06B</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35.27803840</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32.19495888</w:t>
            </w:r>
          </w:p>
        </w:tc>
      </w:tr>
      <w:tr w:rsidR="00763830" w:rsidRPr="000158D4" w:rsidTr="009F059A">
        <w:trPr>
          <w:cnfStyle w:val="00000001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NABL06C</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35.27803840</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32.19495888</w:t>
            </w:r>
          </w:p>
        </w:tc>
      </w:tr>
      <w:tr w:rsidR="00763830" w:rsidRPr="000158D4" w:rsidTr="009F059A">
        <w:trPr>
          <w:cnfStyle w:val="000000100000"/>
          <w:trHeight w:val="462"/>
        </w:trPr>
        <w:tc>
          <w:tcPr>
            <w:cnfStyle w:val="001000000000"/>
            <w:tcW w:w="2310" w:type="dxa"/>
            <w:vMerge w:val="restart"/>
          </w:tcPr>
          <w:p w:rsidR="00763830" w:rsidRPr="00065D95" w:rsidRDefault="00763830" w:rsidP="00763830">
            <w:pPr>
              <w:rPr>
                <w:rFonts w:asciiTheme="majorBidi" w:hAnsiTheme="majorBidi" w:cstheme="majorBidi"/>
                <w:color w:val="000000"/>
                <w:sz w:val="28"/>
                <w:szCs w:val="28"/>
              </w:rPr>
            </w:pPr>
          </w:p>
          <w:p w:rsidR="00763830" w:rsidRPr="00065D95" w:rsidRDefault="00763830" w:rsidP="00763830">
            <w:pPr>
              <w:rPr>
                <w:rFonts w:asciiTheme="majorBidi" w:hAnsiTheme="majorBidi" w:cstheme="majorBidi"/>
                <w:sz w:val="28"/>
                <w:szCs w:val="28"/>
              </w:rPr>
            </w:pPr>
            <w:r w:rsidRPr="00065D95">
              <w:rPr>
                <w:rFonts w:asciiTheme="majorBidi" w:hAnsiTheme="majorBidi" w:cstheme="majorBidi"/>
                <w:color w:val="000000"/>
                <w:sz w:val="28"/>
                <w:szCs w:val="28"/>
              </w:rPr>
              <w:t>NABL07</w:t>
            </w: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NABL07A</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35.22165845</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32.22685100</w:t>
            </w:r>
          </w:p>
        </w:tc>
      </w:tr>
      <w:tr w:rsidR="00763830" w:rsidRPr="000158D4" w:rsidTr="009F059A">
        <w:trPr>
          <w:cnfStyle w:val="00000001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NABL07B</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35.22165845</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32.22685100</w:t>
            </w:r>
          </w:p>
        </w:tc>
      </w:tr>
      <w:tr w:rsidR="00763830" w:rsidRPr="000158D4" w:rsidTr="009F059A">
        <w:trPr>
          <w:cnfStyle w:val="000000100000"/>
          <w:trHeight w:val="202"/>
        </w:trPr>
        <w:tc>
          <w:tcPr>
            <w:cnfStyle w:val="001000000000"/>
            <w:tcW w:w="2310" w:type="dxa"/>
            <w:vMerge/>
          </w:tcPr>
          <w:p w:rsidR="00763830" w:rsidRPr="00065D95"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NABL07C</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35.22165845</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32.22685100</w:t>
            </w:r>
          </w:p>
        </w:tc>
      </w:tr>
      <w:tr w:rsidR="00763830" w:rsidRPr="000158D4" w:rsidTr="009F059A">
        <w:trPr>
          <w:cnfStyle w:val="000000010000"/>
          <w:trHeight w:val="440"/>
        </w:trPr>
        <w:tc>
          <w:tcPr>
            <w:cnfStyle w:val="001000000000"/>
            <w:tcW w:w="2310" w:type="dxa"/>
            <w:vMerge w:val="restart"/>
          </w:tcPr>
          <w:p w:rsidR="00763830" w:rsidRPr="00065D95" w:rsidRDefault="00763830" w:rsidP="00763830">
            <w:pPr>
              <w:rPr>
                <w:rFonts w:asciiTheme="majorBidi" w:hAnsiTheme="majorBidi" w:cstheme="majorBidi"/>
                <w:color w:val="000000"/>
                <w:sz w:val="28"/>
                <w:szCs w:val="28"/>
              </w:rPr>
            </w:pPr>
          </w:p>
          <w:p w:rsidR="00763830" w:rsidRPr="00065D95" w:rsidRDefault="00763830" w:rsidP="00763830">
            <w:pPr>
              <w:rPr>
                <w:rFonts w:asciiTheme="majorBidi" w:hAnsiTheme="majorBidi" w:cstheme="majorBidi"/>
                <w:sz w:val="28"/>
                <w:szCs w:val="28"/>
              </w:rPr>
            </w:pPr>
            <w:r w:rsidRPr="00065D95">
              <w:rPr>
                <w:rFonts w:asciiTheme="majorBidi" w:hAnsiTheme="majorBidi" w:cstheme="majorBidi"/>
                <w:color w:val="000000"/>
                <w:sz w:val="28"/>
                <w:szCs w:val="28"/>
              </w:rPr>
              <w:t>NABL08</w:t>
            </w: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NABL08A</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35.23398152</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32.23789780</w:t>
            </w:r>
          </w:p>
        </w:tc>
      </w:tr>
      <w:tr w:rsidR="00763830" w:rsidRPr="000158D4" w:rsidTr="009F059A">
        <w:trPr>
          <w:cnfStyle w:val="000000100000"/>
          <w:trHeight w:val="202"/>
        </w:trPr>
        <w:tc>
          <w:tcPr>
            <w:cnfStyle w:val="001000000000"/>
            <w:tcW w:w="2310" w:type="dxa"/>
            <w:vMerge/>
          </w:tcPr>
          <w:p w:rsidR="00763830" w:rsidRPr="000158D4"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NABL08B</w:t>
            </w:r>
          </w:p>
        </w:tc>
        <w:tc>
          <w:tcPr>
            <w:tcW w:w="2130"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35.23398152</w:t>
            </w:r>
          </w:p>
        </w:tc>
        <w:tc>
          <w:tcPr>
            <w:tcW w:w="2311" w:type="dxa"/>
          </w:tcPr>
          <w:p w:rsidR="00763830" w:rsidRPr="000158D4" w:rsidRDefault="00763830" w:rsidP="00763830">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32.23789780</w:t>
            </w:r>
          </w:p>
        </w:tc>
      </w:tr>
      <w:tr w:rsidR="00763830" w:rsidRPr="000158D4" w:rsidTr="009F059A">
        <w:trPr>
          <w:cnfStyle w:val="000000010000"/>
          <w:trHeight w:val="202"/>
        </w:trPr>
        <w:tc>
          <w:tcPr>
            <w:cnfStyle w:val="001000000000"/>
            <w:tcW w:w="2310" w:type="dxa"/>
            <w:vMerge/>
          </w:tcPr>
          <w:p w:rsidR="00763830" w:rsidRPr="000158D4" w:rsidRDefault="00763830" w:rsidP="00763830">
            <w:pPr>
              <w:rPr>
                <w:rFonts w:asciiTheme="majorBidi" w:hAnsiTheme="majorBidi" w:cstheme="majorBidi"/>
                <w:sz w:val="28"/>
                <w:szCs w:val="28"/>
              </w:rPr>
            </w:pPr>
          </w:p>
        </w:tc>
        <w:tc>
          <w:tcPr>
            <w:tcW w:w="2493"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NABL08C</w:t>
            </w:r>
          </w:p>
        </w:tc>
        <w:tc>
          <w:tcPr>
            <w:tcW w:w="2130"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35.23398152</w:t>
            </w:r>
          </w:p>
        </w:tc>
        <w:tc>
          <w:tcPr>
            <w:tcW w:w="2311" w:type="dxa"/>
          </w:tcPr>
          <w:p w:rsidR="00763830" w:rsidRPr="000158D4" w:rsidRDefault="00763830" w:rsidP="00763830">
            <w:pPr>
              <w:cnfStyle w:val="000000010000"/>
              <w:rPr>
                <w:rFonts w:asciiTheme="majorBidi" w:hAnsiTheme="majorBidi" w:cstheme="majorBidi"/>
                <w:color w:val="000000"/>
                <w:sz w:val="28"/>
                <w:szCs w:val="28"/>
              </w:rPr>
            </w:pPr>
            <w:r w:rsidRPr="000158D4">
              <w:rPr>
                <w:rFonts w:asciiTheme="majorBidi" w:hAnsiTheme="majorBidi" w:cstheme="majorBidi"/>
                <w:color w:val="000000"/>
                <w:sz w:val="28"/>
                <w:szCs w:val="28"/>
              </w:rPr>
              <w:t>32.23789780</w:t>
            </w:r>
          </w:p>
        </w:tc>
      </w:tr>
    </w:tbl>
    <w:p w:rsidR="00763830" w:rsidRPr="009F059A" w:rsidRDefault="009F059A" w:rsidP="00A43EB2">
      <w:pPr>
        <w:jc w:val="center"/>
        <w:rPr>
          <w:rFonts w:asciiTheme="majorBidi" w:hAnsiTheme="majorBidi" w:cstheme="majorBidi"/>
        </w:rPr>
      </w:pPr>
      <w:r w:rsidRPr="009F059A">
        <w:rPr>
          <w:rFonts w:asciiTheme="majorBidi" w:hAnsiTheme="majorBidi" w:cstheme="majorBidi"/>
        </w:rPr>
        <w:t>Table (1</w:t>
      </w:r>
      <w:r w:rsidR="00A43EB2">
        <w:rPr>
          <w:rFonts w:asciiTheme="majorBidi" w:hAnsiTheme="majorBidi" w:cstheme="majorBidi"/>
        </w:rPr>
        <w:t>3</w:t>
      </w:r>
      <w:r w:rsidRPr="009F059A">
        <w:rPr>
          <w:rFonts w:asciiTheme="majorBidi" w:hAnsiTheme="majorBidi" w:cstheme="majorBidi"/>
        </w:rPr>
        <w:t>): the location of each sites in Nablus city in first phase .</w:t>
      </w:r>
    </w:p>
    <w:p w:rsidR="00763830" w:rsidRDefault="00763830" w:rsidP="00763830">
      <w:pPr>
        <w:rPr>
          <w:rFonts w:asciiTheme="majorBidi" w:hAnsiTheme="majorBidi" w:cstheme="majorBidi"/>
          <w:sz w:val="28"/>
          <w:szCs w:val="28"/>
        </w:rPr>
      </w:pPr>
    </w:p>
    <w:p w:rsidR="009F059A" w:rsidRDefault="009F059A" w:rsidP="00763830">
      <w:pPr>
        <w:rPr>
          <w:rFonts w:asciiTheme="majorBidi" w:hAnsiTheme="majorBidi" w:cstheme="majorBidi"/>
          <w:sz w:val="28"/>
          <w:szCs w:val="28"/>
        </w:rPr>
      </w:pPr>
    </w:p>
    <w:p w:rsidR="00763830" w:rsidRPr="00A73812" w:rsidRDefault="00763830" w:rsidP="00763830">
      <w:pPr>
        <w:outlineLvl w:val="0"/>
        <w:rPr>
          <w:rFonts w:asciiTheme="majorBidi" w:hAnsiTheme="majorBidi" w:cstheme="majorBidi"/>
          <w:b/>
          <w:bCs/>
          <w:sz w:val="28"/>
          <w:szCs w:val="28"/>
        </w:rPr>
      </w:pPr>
      <w:r w:rsidRPr="00A73812">
        <w:rPr>
          <w:rFonts w:asciiTheme="majorBidi" w:hAnsiTheme="majorBidi" w:cstheme="majorBidi"/>
          <w:b/>
          <w:bCs/>
          <w:sz w:val="28"/>
          <w:szCs w:val="28"/>
        </w:rPr>
        <w:lastRenderedPageBreak/>
        <w:t>3.2.1.4 .1</w:t>
      </w:r>
      <w:r>
        <w:rPr>
          <w:rFonts w:asciiTheme="majorBidi" w:hAnsiTheme="majorBidi" w:cstheme="majorBidi"/>
          <w:b/>
          <w:bCs/>
          <w:sz w:val="28"/>
          <w:szCs w:val="28"/>
        </w:rPr>
        <w:t xml:space="preserve"> </w:t>
      </w:r>
      <w:r w:rsidRPr="00A73812">
        <w:rPr>
          <w:rFonts w:asciiTheme="majorBidi" w:hAnsiTheme="majorBidi" w:cstheme="majorBidi"/>
          <w:b/>
          <w:bCs/>
          <w:sz w:val="28"/>
          <w:szCs w:val="28"/>
        </w:rPr>
        <w:t>Sites configuration:</w:t>
      </w:r>
    </w:p>
    <w:p w:rsidR="00763830" w:rsidRDefault="009F059A" w:rsidP="00763830">
      <w:pPr>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60288" behindDoc="1" locked="0" layoutInCell="1" allowOverlap="1">
            <wp:simplePos x="0" y="0"/>
            <wp:positionH relativeFrom="column">
              <wp:posOffset>5236509</wp:posOffset>
            </wp:positionH>
            <wp:positionV relativeFrom="paragraph">
              <wp:posOffset>391086</wp:posOffset>
            </wp:positionV>
            <wp:extent cx="594136" cy="2689411"/>
            <wp:effectExtent l="19050" t="0" r="0" b="0"/>
            <wp:wrapNone/>
            <wp:docPr id="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srcRect/>
                    <a:stretch>
                      <a:fillRect/>
                    </a:stretch>
                  </pic:blipFill>
                  <pic:spPr bwMode="auto">
                    <a:xfrm>
                      <a:off x="0" y="0"/>
                      <a:ext cx="594136" cy="2689411"/>
                    </a:xfrm>
                    <a:prstGeom prst="rect">
                      <a:avLst/>
                    </a:prstGeom>
                    <a:noFill/>
                    <a:ln w="9525">
                      <a:noFill/>
                      <a:miter lim="800000"/>
                      <a:headEnd/>
                      <a:tailEnd/>
                    </a:ln>
                  </pic:spPr>
                </pic:pic>
              </a:graphicData>
            </a:graphic>
          </wp:anchor>
        </w:drawing>
      </w:r>
      <w:r w:rsidR="00763830">
        <w:rPr>
          <w:rFonts w:asciiTheme="majorBidi" w:hAnsiTheme="majorBidi" w:cstheme="majorBidi"/>
          <w:noProof/>
          <w:sz w:val="28"/>
          <w:szCs w:val="28"/>
        </w:rPr>
        <w:drawing>
          <wp:anchor distT="0" distB="0" distL="114300" distR="114300" simplePos="0" relativeHeight="251659264" behindDoc="1" locked="0" layoutInCell="1" allowOverlap="1">
            <wp:simplePos x="0" y="0"/>
            <wp:positionH relativeFrom="column">
              <wp:posOffset>4096198</wp:posOffset>
            </wp:positionH>
            <wp:positionV relativeFrom="paragraph">
              <wp:posOffset>767603</wp:posOffset>
            </wp:positionV>
            <wp:extent cx="508075" cy="2183803"/>
            <wp:effectExtent l="19050" t="0" r="6275" b="0"/>
            <wp:wrapNone/>
            <wp:docPr id="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cstate="print"/>
                    <a:srcRect/>
                    <a:stretch>
                      <a:fillRect/>
                    </a:stretch>
                  </pic:blipFill>
                  <pic:spPr bwMode="auto">
                    <a:xfrm>
                      <a:off x="0" y="0"/>
                      <a:ext cx="508075" cy="2183803"/>
                    </a:xfrm>
                    <a:prstGeom prst="rect">
                      <a:avLst/>
                    </a:prstGeom>
                    <a:noFill/>
                    <a:ln w="9525">
                      <a:noFill/>
                      <a:miter lim="800000"/>
                      <a:headEnd/>
                      <a:tailEnd/>
                    </a:ln>
                  </pic:spPr>
                </pic:pic>
              </a:graphicData>
            </a:graphic>
          </wp:anchor>
        </w:drawing>
      </w:r>
      <w:r w:rsidR="00763830">
        <w:rPr>
          <w:rFonts w:asciiTheme="majorBidi" w:hAnsiTheme="majorBidi" w:cstheme="majorBidi"/>
          <w:sz w:val="28"/>
          <w:szCs w:val="28"/>
        </w:rPr>
        <w:t xml:space="preserve">Each sites in the first phase has specific configuration depends on the area which be covered by this site so we handle every one and study it with relative to the equipments and location of it, the antenna  </w:t>
      </w:r>
    </w:p>
    <w:p w:rsidR="00763830" w:rsidRPr="00E535CC" w:rsidRDefault="00763830" w:rsidP="00763830">
      <w:pPr>
        <w:rPr>
          <w:rFonts w:asciiTheme="majorBidi" w:hAnsiTheme="majorBidi" w:cstheme="majorBidi"/>
        </w:rPr>
      </w:pPr>
      <w:r>
        <w:rPr>
          <w:rFonts w:asciiTheme="majorBidi" w:hAnsiTheme="majorBidi" w:cstheme="majorBidi"/>
          <w:sz w:val="28"/>
          <w:szCs w:val="28"/>
        </w:rPr>
        <w:t>Which we use it in our project in this phase:</w:t>
      </w:r>
      <w:r w:rsidRPr="00E535CC">
        <w:rPr>
          <w:rFonts w:asciiTheme="majorBidi" w:hAnsiTheme="majorBidi" w:cstheme="majorBidi"/>
        </w:rPr>
        <w:t xml:space="preserve">                                                                       </w:t>
      </w:r>
      <w:r>
        <w:rPr>
          <w:rFonts w:asciiTheme="majorBidi" w:hAnsiTheme="majorBidi" w:cstheme="majorBidi"/>
        </w:rPr>
        <w:t xml:space="preserve">                          </w:t>
      </w:r>
      <w:r w:rsidRPr="00E535CC">
        <w:rPr>
          <w:rFonts w:asciiTheme="majorBidi" w:hAnsiTheme="majorBidi" w:cstheme="majorBidi"/>
        </w:rPr>
        <w:t xml:space="preserve"> </w:t>
      </w:r>
    </w:p>
    <w:p w:rsidR="00763830" w:rsidRPr="00E352C7" w:rsidRDefault="00763830" w:rsidP="00763830">
      <w:pPr>
        <w:rPr>
          <w:rFonts w:asciiTheme="majorBidi" w:hAnsiTheme="majorBidi" w:cstheme="majorBidi"/>
          <w:sz w:val="28"/>
          <w:szCs w:val="28"/>
        </w:rPr>
      </w:pPr>
      <w:r w:rsidRPr="00E352C7">
        <w:rPr>
          <w:rFonts w:asciiTheme="majorBidi" w:hAnsiTheme="majorBidi" w:cstheme="majorBidi"/>
          <w:sz w:val="28"/>
          <w:szCs w:val="28"/>
        </w:rPr>
        <w:t xml:space="preserve"> 1)</w:t>
      </w:r>
      <w:r w:rsidRPr="00E352C7">
        <w:rPr>
          <w:rFonts w:asciiTheme="majorBidi" w:hAnsiTheme="majorBidi" w:cstheme="majorBidi"/>
          <w:b/>
          <w:bCs/>
          <w:sz w:val="28"/>
          <w:szCs w:val="28"/>
        </w:rPr>
        <w:t>742264</w:t>
      </w:r>
      <w:r w:rsidRPr="00E352C7">
        <w:rPr>
          <w:rFonts w:asciiTheme="majorBidi" w:hAnsiTheme="majorBidi" w:cstheme="majorBidi"/>
          <w:sz w:val="28"/>
          <w:szCs w:val="28"/>
        </w:rPr>
        <w:t xml:space="preserve"> antenna</w:t>
      </w:r>
      <w:r>
        <w:rPr>
          <w:rFonts w:asciiTheme="majorBidi" w:hAnsiTheme="majorBidi" w:cstheme="majorBidi"/>
          <w:sz w:val="28"/>
          <w:szCs w:val="28"/>
        </w:rPr>
        <w:t>.</w:t>
      </w:r>
      <w:r w:rsidRPr="00E352C7">
        <w:rPr>
          <w:rFonts w:asciiTheme="majorBidi" w:hAnsiTheme="majorBidi" w:cstheme="majorBidi"/>
          <w:sz w:val="28"/>
          <w:szCs w:val="28"/>
        </w:rPr>
        <w:t xml:space="preserve">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2) </w:t>
      </w:r>
      <w:r w:rsidRPr="00E352C7">
        <w:rPr>
          <w:rFonts w:asciiTheme="majorBidi" w:hAnsiTheme="majorBidi" w:cstheme="majorBidi"/>
          <w:b/>
          <w:bCs/>
          <w:sz w:val="28"/>
          <w:szCs w:val="28"/>
        </w:rPr>
        <w:t>741324</w:t>
      </w:r>
      <w:r w:rsidRPr="00E352C7">
        <w:rPr>
          <w:rFonts w:asciiTheme="majorBidi" w:hAnsiTheme="majorBidi" w:cstheme="majorBidi"/>
          <w:sz w:val="28"/>
          <w:szCs w:val="28"/>
        </w:rPr>
        <w:t xml:space="preserve"> antenna</w:t>
      </w:r>
    </w:p>
    <w:p w:rsidR="00763830" w:rsidRDefault="00763830" w:rsidP="009F059A">
      <w:pPr>
        <w:ind w:right="-421"/>
        <w:rPr>
          <w:rFonts w:asciiTheme="majorBidi" w:hAnsiTheme="majorBidi" w:cstheme="majorBidi"/>
          <w:sz w:val="28"/>
          <w:szCs w:val="28"/>
        </w:rPr>
      </w:pPr>
      <w:r>
        <w:rPr>
          <w:rFonts w:asciiTheme="majorBidi" w:hAnsiTheme="majorBidi" w:cstheme="majorBidi"/>
          <w:sz w:val="28"/>
          <w:szCs w:val="28"/>
        </w:rPr>
        <w:t>And the antenna specification used in this phase is:</w:t>
      </w:r>
    </w:p>
    <w:p w:rsidR="00763830" w:rsidRDefault="00763830" w:rsidP="00763830">
      <w:pPr>
        <w:rPr>
          <w:rFonts w:asciiTheme="majorBidi" w:hAnsiTheme="majorBidi" w:cstheme="majorBidi"/>
          <w:sz w:val="28"/>
          <w:szCs w:val="28"/>
        </w:rPr>
      </w:pPr>
    </w:p>
    <w:p w:rsidR="009F059A" w:rsidRDefault="009F059A" w:rsidP="00763830">
      <w:pPr>
        <w:ind w:right="-1144"/>
        <w:rPr>
          <w:rFonts w:asciiTheme="majorBidi" w:hAnsiTheme="majorBidi" w:cstheme="majorBidi"/>
          <w:sz w:val="28"/>
          <w:szCs w:val="28"/>
        </w:rPr>
      </w:pPr>
    </w:p>
    <w:p w:rsidR="00763830" w:rsidRPr="00C305C5" w:rsidRDefault="00763830" w:rsidP="00C305C5">
      <w:pPr>
        <w:ind w:right="-1144"/>
        <w:rPr>
          <w:rFonts w:asciiTheme="majorBidi" w:hAnsiTheme="majorBidi" w:cstheme="majorBidi"/>
        </w:rPr>
      </w:pPr>
      <w:r>
        <w:rPr>
          <w:rFonts w:asciiTheme="majorBidi" w:hAnsiTheme="majorBidi" w:cstheme="majorBidi"/>
          <w:sz w:val="28"/>
          <w:szCs w:val="28"/>
        </w:rPr>
        <w:t xml:space="preserve">*For antenna </w:t>
      </w:r>
      <w:r w:rsidRPr="00E352C7">
        <w:rPr>
          <w:rFonts w:asciiTheme="majorBidi" w:hAnsiTheme="majorBidi" w:cstheme="majorBidi"/>
          <w:b/>
          <w:bCs/>
          <w:sz w:val="28"/>
          <w:szCs w:val="28"/>
        </w:rPr>
        <w:t>742264</w:t>
      </w:r>
      <w:r w:rsidRPr="00C305C5">
        <w:rPr>
          <w:rFonts w:asciiTheme="majorBidi" w:hAnsiTheme="majorBidi" w:cstheme="majorBidi"/>
        </w:rPr>
        <w:t xml:space="preserve">:                                            </w:t>
      </w:r>
      <w:r w:rsidR="00C305C5" w:rsidRPr="00C305C5">
        <w:rPr>
          <w:rFonts w:asciiTheme="majorBidi" w:hAnsiTheme="majorBidi" w:cstheme="majorBidi"/>
        </w:rPr>
        <w:t>fig(4)</w:t>
      </w:r>
      <w:r w:rsidRPr="00C305C5">
        <w:rPr>
          <w:rFonts w:asciiTheme="majorBidi" w:hAnsiTheme="majorBidi" w:cstheme="majorBidi"/>
        </w:rPr>
        <w:t xml:space="preserve">        </w:t>
      </w:r>
      <w:r w:rsidRPr="00C305C5">
        <w:rPr>
          <w:rFonts w:asciiTheme="majorBidi" w:hAnsiTheme="majorBidi" w:cstheme="majorBidi"/>
          <w:b/>
          <w:bCs/>
        </w:rPr>
        <w:t>742264 antenna            741324 antenna</w:t>
      </w:r>
    </w:p>
    <w:tbl>
      <w:tblPr>
        <w:tblStyle w:val="LightGrid-Accent5"/>
        <w:tblW w:w="10760" w:type="dxa"/>
        <w:tblLook w:val="04A0"/>
      </w:tblPr>
      <w:tblGrid>
        <w:gridCol w:w="2015"/>
        <w:gridCol w:w="1749"/>
        <w:gridCol w:w="1749"/>
        <w:gridCol w:w="1749"/>
        <w:gridCol w:w="1749"/>
        <w:gridCol w:w="1749"/>
      </w:tblGrid>
      <w:tr w:rsidR="00763830" w:rsidRPr="006F7A38" w:rsidTr="00486BD0">
        <w:trPr>
          <w:cnfStyle w:val="100000000000"/>
          <w:trHeight w:val="524"/>
        </w:trPr>
        <w:tc>
          <w:tcPr>
            <w:cnfStyle w:val="001000000000"/>
            <w:tcW w:w="2015" w:type="dxa"/>
            <w:vMerge w:val="restart"/>
          </w:tcPr>
          <w:p w:rsidR="00763830" w:rsidRPr="009F059A" w:rsidRDefault="00763830" w:rsidP="00763830">
            <w:pPr>
              <w:rPr>
                <w:rFonts w:asciiTheme="majorBidi" w:hAnsiTheme="majorBidi"/>
                <w:sz w:val="28"/>
                <w:szCs w:val="28"/>
              </w:rPr>
            </w:pPr>
          </w:p>
          <w:p w:rsidR="00763830" w:rsidRPr="009F059A" w:rsidRDefault="00763830" w:rsidP="00763830">
            <w:pPr>
              <w:rPr>
                <w:rFonts w:asciiTheme="majorBidi" w:hAnsiTheme="majorBidi"/>
                <w:b w:val="0"/>
                <w:bCs w:val="0"/>
                <w:sz w:val="28"/>
                <w:szCs w:val="28"/>
              </w:rPr>
            </w:pPr>
            <w:r w:rsidRPr="009F059A">
              <w:rPr>
                <w:rFonts w:asciiTheme="majorBidi" w:hAnsiTheme="majorBidi"/>
                <w:b w:val="0"/>
                <w:bCs w:val="0"/>
                <w:sz w:val="28"/>
                <w:szCs w:val="28"/>
              </w:rPr>
              <w:t>Frequency range</w:t>
            </w:r>
          </w:p>
        </w:tc>
        <w:tc>
          <w:tcPr>
            <w:tcW w:w="3497" w:type="dxa"/>
            <w:gridSpan w:val="2"/>
          </w:tcPr>
          <w:p w:rsidR="00763830" w:rsidRPr="009F059A" w:rsidRDefault="00763830" w:rsidP="00763830">
            <w:pPr>
              <w:ind w:left="720"/>
              <w:cnfStyle w:val="100000000000"/>
              <w:rPr>
                <w:rFonts w:asciiTheme="majorBidi" w:hAnsiTheme="majorBidi"/>
                <w:b w:val="0"/>
                <w:bCs w:val="0"/>
                <w:sz w:val="28"/>
                <w:szCs w:val="28"/>
              </w:rPr>
            </w:pPr>
            <w:r w:rsidRPr="009F059A">
              <w:rPr>
                <w:rFonts w:asciiTheme="majorBidi" w:hAnsiTheme="majorBidi"/>
                <w:b w:val="0"/>
                <w:bCs w:val="0"/>
                <w:sz w:val="28"/>
                <w:szCs w:val="28"/>
              </w:rPr>
              <w:t>824–960</w:t>
            </w:r>
            <w:r w:rsidRPr="009F059A">
              <w:rPr>
                <w:rFonts w:asciiTheme="majorBidi" w:hAnsiTheme="majorBidi"/>
                <w:sz w:val="28"/>
                <w:szCs w:val="28"/>
              </w:rPr>
              <w:t xml:space="preserve"> </w:t>
            </w:r>
            <w:r w:rsidRPr="009F059A">
              <w:rPr>
                <w:rFonts w:asciiTheme="majorBidi" w:hAnsiTheme="majorBidi"/>
                <w:b w:val="0"/>
                <w:bCs w:val="0"/>
                <w:sz w:val="28"/>
                <w:szCs w:val="28"/>
              </w:rPr>
              <w:t>MHz</w:t>
            </w:r>
          </w:p>
          <w:p w:rsidR="00763830" w:rsidRPr="009F059A" w:rsidRDefault="00763830" w:rsidP="00763830">
            <w:pPr>
              <w:cnfStyle w:val="100000000000"/>
              <w:rPr>
                <w:rFonts w:asciiTheme="majorBidi" w:hAnsiTheme="majorBidi"/>
                <w:sz w:val="28"/>
                <w:szCs w:val="28"/>
              </w:rPr>
            </w:pPr>
          </w:p>
        </w:tc>
        <w:tc>
          <w:tcPr>
            <w:tcW w:w="5246" w:type="dxa"/>
            <w:gridSpan w:val="3"/>
          </w:tcPr>
          <w:p w:rsidR="00763830" w:rsidRPr="009F059A" w:rsidRDefault="00763830" w:rsidP="00763830">
            <w:pPr>
              <w:ind w:left="720"/>
              <w:cnfStyle w:val="100000000000"/>
              <w:rPr>
                <w:rFonts w:asciiTheme="majorBidi" w:hAnsiTheme="majorBidi"/>
                <w:b w:val="0"/>
                <w:bCs w:val="0"/>
                <w:sz w:val="28"/>
                <w:szCs w:val="28"/>
              </w:rPr>
            </w:pPr>
            <w:r w:rsidRPr="009F059A">
              <w:rPr>
                <w:rFonts w:asciiTheme="majorBidi" w:hAnsiTheme="majorBidi"/>
                <w:b w:val="0"/>
                <w:bCs w:val="0"/>
                <w:sz w:val="28"/>
                <w:szCs w:val="28"/>
              </w:rPr>
              <w:t>1710–2170</w:t>
            </w:r>
            <w:r w:rsidRPr="009F059A">
              <w:rPr>
                <w:rFonts w:asciiTheme="majorBidi" w:hAnsiTheme="majorBidi"/>
                <w:sz w:val="28"/>
                <w:szCs w:val="28"/>
              </w:rPr>
              <w:t xml:space="preserve"> </w:t>
            </w:r>
            <w:r w:rsidRPr="009F059A">
              <w:rPr>
                <w:rFonts w:asciiTheme="majorBidi" w:hAnsiTheme="majorBidi"/>
                <w:b w:val="0"/>
                <w:bCs w:val="0"/>
                <w:sz w:val="28"/>
                <w:szCs w:val="28"/>
              </w:rPr>
              <w:t>MHz</w:t>
            </w:r>
          </w:p>
          <w:p w:rsidR="00763830" w:rsidRPr="009F059A" w:rsidRDefault="00763830" w:rsidP="00763830">
            <w:pPr>
              <w:cnfStyle w:val="100000000000"/>
              <w:rPr>
                <w:rFonts w:asciiTheme="majorBidi" w:hAnsiTheme="majorBidi"/>
                <w:sz w:val="28"/>
                <w:szCs w:val="28"/>
              </w:rPr>
            </w:pPr>
          </w:p>
        </w:tc>
      </w:tr>
      <w:tr w:rsidR="00763830" w:rsidRPr="006F7A38" w:rsidTr="00486BD0">
        <w:trPr>
          <w:cnfStyle w:val="000000100000"/>
          <w:trHeight w:val="892"/>
        </w:trPr>
        <w:tc>
          <w:tcPr>
            <w:cnfStyle w:val="001000000000"/>
            <w:tcW w:w="2015" w:type="dxa"/>
            <w:vMerge/>
          </w:tcPr>
          <w:p w:rsidR="00763830" w:rsidRPr="009F059A" w:rsidRDefault="00763830" w:rsidP="00763830">
            <w:pPr>
              <w:rPr>
                <w:rFonts w:asciiTheme="majorBidi" w:hAnsiTheme="majorBidi"/>
                <w:sz w:val="28"/>
                <w:szCs w:val="28"/>
              </w:rPr>
            </w:pP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824–894 MHz</w:t>
            </w: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870–960 MHz</w:t>
            </w: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1710–1880 MHz</w:t>
            </w: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1850–1990 MHz</w:t>
            </w: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1920–2170 MHz</w:t>
            </w:r>
          </w:p>
        </w:tc>
      </w:tr>
      <w:tr w:rsidR="00763830" w:rsidRPr="006F7A38" w:rsidTr="00486BD0">
        <w:trPr>
          <w:cnfStyle w:val="000000010000"/>
          <w:trHeight w:val="843"/>
        </w:trPr>
        <w:tc>
          <w:tcPr>
            <w:cnfStyle w:val="001000000000"/>
            <w:tcW w:w="2015" w:type="dxa"/>
          </w:tcPr>
          <w:p w:rsidR="00763830" w:rsidRPr="009F059A" w:rsidRDefault="00763830" w:rsidP="00763830">
            <w:pPr>
              <w:jc w:val="center"/>
              <w:rPr>
                <w:rFonts w:asciiTheme="majorBidi" w:hAnsiTheme="majorBidi"/>
                <w:b w:val="0"/>
                <w:bCs w:val="0"/>
                <w:sz w:val="28"/>
                <w:szCs w:val="28"/>
              </w:rPr>
            </w:pPr>
            <w:r w:rsidRPr="009F059A">
              <w:rPr>
                <w:rFonts w:asciiTheme="majorBidi" w:hAnsiTheme="majorBidi"/>
                <w:b w:val="0"/>
                <w:bCs w:val="0"/>
                <w:sz w:val="28"/>
                <w:szCs w:val="28"/>
              </w:rPr>
              <w:t>Gain</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2 x 14 dBi</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2 x 14 dBi</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2 x 16.5 dBi</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2 x 16.8 dBi</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2 x 17 dBi</w:t>
            </w:r>
          </w:p>
        </w:tc>
      </w:tr>
      <w:tr w:rsidR="00763830" w:rsidRPr="006F7A38" w:rsidTr="00486BD0">
        <w:trPr>
          <w:cnfStyle w:val="000000100000"/>
          <w:trHeight w:val="843"/>
        </w:trPr>
        <w:tc>
          <w:tcPr>
            <w:cnfStyle w:val="001000000000"/>
            <w:tcW w:w="2015" w:type="dxa"/>
          </w:tcPr>
          <w:p w:rsidR="00763830" w:rsidRPr="009F059A" w:rsidRDefault="00763830" w:rsidP="00763830">
            <w:pPr>
              <w:jc w:val="center"/>
              <w:rPr>
                <w:rFonts w:asciiTheme="majorBidi" w:hAnsiTheme="majorBidi"/>
                <w:b w:val="0"/>
                <w:bCs w:val="0"/>
                <w:sz w:val="28"/>
                <w:szCs w:val="28"/>
              </w:rPr>
            </w:pPr>
            <w:r w:rsidRPr="009F059A">
              <w:rPr>
                <w:rFonts w:asciiTheme="majorBidi" w:hAnsiTheme="majorBidi"/>
                <w:b w:val="0"/>
                <w:bCs w:val="0"/>
                <w:sz w:val="28"/>
                <w:szCs w:val="28"/>
              </w:rPr>
              <w:t>Half-power beam width Copolar +45°/ –45°</w:t>
            </w: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Horizontal: 68°</w:t>
            </w:r>
          </w:p>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Vertical: 16°</w:t>
            </w: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Horizontal: 65°</w:t>
            </w:r>
          </w:p>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Vertical: 14.5°</w:t>
            </w: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Horizontal: 65°</w:t>
            </w:r>
          </w:p>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Vertical: 7.8°</w:t>
            </w: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Horizontal: 65°</w:t>
            </w:r>
          </w:p>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Vertical: 7.3°</w:t>
            </w:r>
          </w:p>
        </w:tc>
        <w:tc>
          <w:tcPr>
            <w:tcW w:w="1749"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Horizontal: 63°</w:t>
            </w:r>
          </w:p>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Vertical: 6.8°</w:t>
            </w:r>
          </w:p>
        </w:tc>
      </w:tr>
      <w:tr w:rsidR="00763830" w:rsidRPr="006F7A38" w:rsidTr="00486BD0">
        <w:trPr>
          <w:cnfStyle w:val="000000010000"/>
          <w:trHeight w:val="843"/>
        </w:trPr>
        <w:tc>
          <w:tcPr>
            <w:cnfStyle w:val="001000000000"/>
            <w:tcW w:w="2015" w:type="dxa"/>
          </w:tcPr>
          <w:p w:rsidR="00763830" w:rsidRPr="009F059A" w:rsidRDefault="00763830" w:rsidP="00763830">
            <w:pPr>
              <w:jc w:val="center"/>
              <w:rPr>
                <w:rFonts w:asciiTheme="majorBidi" w:hAnsiTheme="majorBidi"/>
                <w:b w:val="0"/>
                <w:bCs w:val="0"/>
                <w:sz w:val="28"/>
                <w:szCs w:val="28"/>
              </w:rPr>
            </w:pPr>
            <w:r w:rsidRPr="009F059A">
              <w:rPr>
                <w:rFonts w:asciiTheme="majorBidi" w:hAnsiTheme="majorBidi"/>
                <w:b w:val="0"/>
                <w:bCs w:val="0"/>
                <w:sz w:val="28"/>
                <w:szCs w:val="28"/>
              </w:rPr>
              <w:t>Impedance</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50 ohm</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50 ohm</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50 ohm</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50 ohm</w:t>
            </w:r>
          </w:p>
        </w:tc>
        <w:tc>
          <w:tcPr>
            <w:tcW w:w="1749" w:type="dxa"/>
          </w:tcPr>
          <w:p w:rsidR="00763830" w:rsidRPr="009F059A" w:rsidRDefault="00763830" w:rsidP="00763830">
            <w:pPr>
              <w:jc w:val="center"/>
              <w:cnfStyle w:val="000000010000"/>
              <w:rPr>
                <w:rFonts w:asciiTheme="majorBidi" w:hAnsiTheme="majorBidi" w:cstheme="majorBidi"/>
                <w:sz w:val="28"/>
                <w:szCs w:val="28"/>
              </w:rPr>
            </w:pPr>
            <w:r w:rsidRPr="009F059A">
              <w:rPr>
                <w:rFonts w:asciiTheme="majorBidi" w:hAnsiTheme="majorBidi" w:cstheme="majorBidi"/>
                <w:sz w:val="28"/>
                <w:szCs w:val="28"/>
              </w:rPr>
              <w:t>50 ohm</w:t>
            </w:r>
          </w:p>
        </w:tc>
      </w:tr>
    </w:tbl>
    <w:p w:rsidR="00763830" w:rsidRDefault="009F059A" w:rsidP="00A43EB2">
      <w:pPr>
        <w:jc w:val="center"/>
        <w:rPr>
          <w:rFonts w:asciiTheme="majorBidi" w:hAnsiTheme="majorBidi" w:cstheme="majorBidi"/>
          <w:sz w:val="28"/>
          <w:szCs w:val="28"/>
        </w:rPr>
      </w:pPr>
      <w:r w:rsidRPr="009F059A">
        <w:rPr>
          <w:rFonts w:asciiTheme="majorBidi" w:hAnsiTheme="majorBidi" w:cstheme="majorBidi"/>
        </w:rPr>
        <w:t>Table (1</w:t>
      </w:r>
      <w:r w:rsidR="00A43EB2">
        <w:rPr>
          <w:rFonts w:asciiTheme="majorBidi" w:hAnsiTheme="majorBidi" w:cstheme="majorBidi"/>
        </w:rPr>
        <w:t>4</w:t>
      </w:r>
      <w:r>
        <w:rPr>
          <w:rFonts w:asciiTheme="majorBidi" w:hAnsiTheme="majorBidi" w:cstheme="majorBidi"/>
        </w:rPr>
        <w:t xml:space="preserve"> </w:t>
      </w:r>
      <w:r w:rsidRPr="009F059A">
        <w:rPr>
          <w:rFonts w:asciiTheme="majorBidi" w:hAnsiTheme="majorBidi" w:cstheme="majorBidi"/>
        </w:rPr>
        <w:t>):</w:t>
      </w:r>
      <w:r>
        <w:rPr>
          <w:rFonts w:asciiTheme="majorBidi" w:hAnsiTheme="majorBidi" w:cstheme="majorBidi"/>
        </w:rPr>
        <w:t xml:space="preserve"> </w:t>
      </w:r>
      <w:r w:rsidRPr="009F059A">
        <w:rPr>
          <w:rFonts w:asciiTheme="majorBidi" w:hAnsiTheme="majorBidi" w:cstheme="majorBidi"/>
        </w:rPr>
        <w:t xml:space="preserve">the specification table for </w:t>
      </w:r>
      <w:r w:rsidRPr="009F059A">
        <w:rPr>
          <w:rFonts w:asciiTheme="majorBidi" w:hAnsiTheme="majorBidi" w:cstheme="majorBidi"/>
          <w:b/>
          <w:bCs/>
        </w:rPr>
        <w:t xml:space="preserve">742264 </w:t>
      </w:r>
      <w:r w:rsidRPr="009F059A">
        <w:rPr>
          <w:rFonts w:asciiTheme="majorBidi" w:hAnsiTheme="majorBidi" w:cstheme="majorBidi"/>
        </w:rPr>
        <w:t>antenna</w:t>
      </w:r>
      <w:r>
        <w:rPr>
          <w:rFonts w:asciiTheme="majorBidi" w:hAnsiTheme="majorBidi" w:cstheme="majorBidi"/>
          <w:sz w:val="28"/>
          <w:szCs w:val="28"/>
        </w:rPr>
        <w:t>.</w:t>
      </w:r>
    </w:p>
    <w:p w:rsidR="009F059A" w:rsidRDefault="009F059A" w:rsidP="00763830">
      <w:pPr>
        <w:rPr>
          <w:rFonts w:asciiTheme="majorBidi" w:hAnsiTheme="majorBidi" w:cstheme="majorBidi"/>
          <w:sz w:val="28"/>
          <w:szCs w:val="28"/>
        </w:rPr>
      </w:pPr>
    </w:p>
    <w:p w:rsidR="009F059A" w:rsidRDefault="009F059A" w:rsidP="00763830">
      <w:pPr>
        <w:rPr>
          <w:rFonts w:asciiTheme="majorBidi" w:hAnsiTheme="majorBidi" w:cstheme="majorBidi"/>
          <w:sz w:val="28"/>
          <w:szCs w:val="28"/>
        </w:rPr>
      </w:pPr>
    </w:p>
    <w:p w:rsidR="009F059A" w:rsidRDefault="009F059A" w:rsidP="00763830">
      <w:pPr>
        <w:rPr>
          <w:rFonts w:asciiTheme="majorBidi" w:hAnsiTheme="majorBidi" w:cstheme="majorBidi"/>
          <w:sz w:val="28"/>
          <w:szCs w:val="28"/>
        </w:rPr>
      </w:pPr>
    </w:p>
    <w:p w:rsidR="00763830" w:rsidRDefault="00763830" w:rsidP="00763830">
      <w:pPr>
        <w:rPr>
          <w:rFonts w:asciiTheme="majorBidi" w:hAnsiTheme="majorBidi" w:cstheme="majorBidi"/>
          <w:sz w:val="28"/>
          <w:szCs w:val="28"/>
        </w:rPr>
      </w:pPr>
      <w:r>
        <w:rPr>
          <w:rFonts w:asciiTheme="majorBidi" w:hAnsiTheme="majorBidi" w:cstheme="majorBidi"/>
          <w:sz w:val="28"/>
          <w:szCs w:val="28"/>
        </w:rPr>
        <w:lastRenderedPageBreak/>
        <w:t xml:space="preserve">*And For antenna </w:t>
      </w:r>
      <w:r w:rsidRPr="00E352C7">
        <w:rPr>
          <w:rFonts w:asciiTheme="majorBidi" w:hAnsiTheme="majorBidi" w:cstheme="majorBidi"/>
          <w:b/>
          <w:bCs/>
          <w:sz w:val="28"/>
          <w:szCs w:val="28"/>
        </w:rPr>
        <w:t>741324</w:t>
      </w:r>
      <w:r>
        <w:rPr>
          <w:rFonts w:asciiTheme="majorBidi" w:hAnsiTheme="majorBidi" w:cstheme="majorBidi"/>
          <w:sz w:val="28"/>
          <w:szCs w:val="28"/>
        </w:rPr>
        <w:t>:</w:t>
      </w:r>
    </w:p>
    <w:tbl>
      <w:tblPr>
        <w:tblStyle w:val="LightGrid-Accent5"/>
        <w:tblW w:w="9665" w:type="dxa"/>
        <w:tblLook w:val="04A0"/>
      </w:tblPr>
      <w:tblGrid>
        <w:gridCol w:w="2375"/>
        <w:gridCol w:w="3016"/>
        <w:gridCol w:w="4274"/>
      </w:tblGrid>
      <w:tr w:rsidR="00763830" w:rsidRPr="000C60E0" w:rsidTr="009F059A">
        <w:trPr>
          <w:cnfStyle w:val="100000000000"/>
          <w:trHeight w:val="448"/>
        </w:trPr>
        <w:tc>
          <w:tcPr>
            <w:cnfStyle w:val="001000000000"/>
            <w:tcW w:w="2375" w:type="dxa"/>
          </w:tcPr>
          <w:p w:rsidR="00763830" w:rsidRPr="000C60E0" w:rsidRDefault="00763830" w:rsidP="00763830">
            <w:pPr>
              <w:jc w:val="center"/>
              <w:rPr>
                <w:rFonts w:asciiTheme="majorBidi" w:hAnsiTheme="majorBidi"/>
                <w:b w:val="0"/>
                <w:bCs w:val="0"/>
                <w:sz w:val="28"/>
                <w:szCs w:val="28"/>
              </w:rPr>
            </w:pPr>
            <w:r w:rsidRPr="000C60E0">
              <w:rPr>
                <w:rFonts w:asciiTheme="majorBidi" w:hAnsiTheme="majorBidi"/>
                <w:b w:val="0"/>
                <w:bCs w:val="0"/>
                <w:sz w:val="28"/>
                <w:szCs w:val="28"/>
              </w:rPr>
              <w:t>Frequency range</w:t>
            </w:r>
          </w:p>
        </w:tc>
        <w:tc>
          <w:tcPr>
            <w:tcW w:w="3016" w:type="dxa"/>
          </w:tcPr>
          <w:p w:rsidR="00763830" w:rsidRPr="000C60E0" w:rsidRDefault="00763830" w:rsidP="00763830">
            <w:pPr>
              <w:ind w:left="720"/>
              <w:jc w:val="center"/>
              <w:cnfStyle w:val="100000000000"/>
              <w:rPr>
                <w:rFonts w:asciiTheme="majorBidi" w:hAnsiTheme="majorBidi"/>
                <w:b w:val="0"/>
                <w:bCs w:val="0"/>
                <w:sz w:val="28"/>
                <w:szCs w:val="28"/>
              </w:rPr>
            </w:pPr>
            <w:r w:rsidRPr="000C60E0">
              <w:rPr>
                <w:rFonts w:asciiTheme="majorBidi" w:hAnsiTheme="majorBidi"/>
                <w:b w:val="0"/>
                <w:bCs w:val="0"/>
                <w:sz w:val="28"/>
                <w:szCs w:val="28"/>
              </w:rPr>
              <w:t>870–960MHz</w:t>
            </w:r>
          </w:p>
          <w:p w:rsidR="00763830" w:rsidRPr="000C60E0" w:rsidRDefault="00763830" w:rsidP="00763830">
            <w:pPr>
              <w:jc w:val="center"/>
              <w:cnfStyle w:val="100000000000"/>
              <w:rPr>
                <w:rFonts w:asciiTheme="majorBidi" w:hAnsiTheme="majorBidi"/>
                <w:sz w:val="28"/>
                <w:szCs w:val="28"/>
              </w:rPr>
            </w:pPr>
          </w:p>
        </w:tc>
        <w:tc>
          <w:tcPr>
            <w:tcW w:w="4274" w:type="dxa"/>
          </w:tcPr>
          <w:p w:rsidR="00763830" w:rsidRPr="000C60E0" w:rsidRDefault="00763830" w:rsidP="00763830">
            <w:pPr>
              <w:ind w:left="720"/>
              <w:jc w:val="center"/>
              <w:cnfStyle w:val="100000000000"/>
              <w:rPr>
                <w:rFonts w:asciiTheme="majorBidi" w:hAnsiTheme="majorBidi"/>
                <w:b w:val="0"/>
                <w:bCs w:val="0"/>
                <w:sz w:val="28"/>
                <w:szCs w:val="28"/>
              </w:rPr>
            </w:pPr>
            <w:r w:rsidRPr="000C60E0">
              <w:rPr>
                <w:rFonts w:asciiTheme="majorBidi" w:hAnsiTheme="majorBidi"/>
                <w:b w:val="0"/>
                <w:bCs w:val="0"/>
                <w:sz w:val="28"/>
                <w:szCs w:val="28"/>
              </w:rPr>
              <w:t>1710–1880MHz</w:t>
            </w:r>
          </w:p>
          <w:p w:rsidR="00763830" w:rsidRPr="000C60E0" w:rsidRDefault="00763830" w:rsidP="00763830">
            <w:pPr>
              <w:jc w:val="center"/>
              <w:cnfStyle w:val="100000000000"/>
              <w:rPr>
                <w:rFonts w:asciiTheme="majorBidi" w:hAnsiTheme="majorBidi"/>
                <w:sz w:val="28"/>
                <w:szCs w:val="28"/>
              </w:rPr>
            </w:pPr>
          </w:p>
        </w:tc>
      </w:tr>
      <w:tr w:rsidR="00763830" w:rsidRPr="000C60E0" w:rsidTr="009F059A">
        <w:trPr>
          <w:cnfStyle w:val="000000100000"/>
          <w:trHeight w:val="721"/>
        </w:trPr>
        <w:tc>
          <w:tcPr>
            <w:cnfStyle w:val="001000000000"/>
            <w:tcW w:w="2375" w:type="dxa"/>
          </w:tcPr>
          <w:p w:rsidR="00763830" w:rsidRPr="000C60E0" w:rsidRDefault="00763830" w:rsidP="00763830">
            <w:pPr>
              <w:jc w:val="center"/>
              <w:rPr>
                <w:rFonts w:asciiTheme="majorBidi" w:hAnsiTheme="majorBidi"/>
                <w:b w:val="0"/>
                <w:bCs w:val="0"/>
                <w:sz w:val="28"/>
                <w:szCs w:val="28"/>
              </w:rPr>
            </w:pPr>
            <w:r w:rsidRPr="000C60E0">
              <w:rPr>
                <w:rFonts w:asciiTheme="majorBidi" w:hAnsiTheme="majorBidi"/>
                <w:b w:val="0"/>
                <w:bCs w:val="0"/>
                <w:sz w:val="28"/>
                <w:szCs w:val="28"/>
              </w:rPr>
              <w:t>Gain</w:t>
            </w:r>
          </w:p>
        </w:tc>
        <w:tc>
          <w:tcPr>
            <w:tcW w:w="3016" w:type="dxa"/>
          </w:tcPr>
          <w:p w:rsidR="00763830" w:rsidRPr="000C60E0" w:rsidRDefault="00763830" w:rsidP="00763830">
            <w:pPr>
              <w:jc w:val="center"/>
              <w:cnfStyle w:val="000000100000"/>
              <w:rPr>
                <w:rFonts w:asciiTheme="majorBidi" w:hAnsiTheme="majorBidi" w:cstheme="majorBidi"/>
                <w:sz w:val="28"/>
                <w:szCs w:val="28"/>
              </w:rPr>
            </w:pPr>
            <w:r w:rsidRPr="000C60E0">
              <w:rPr>
                <w:rFonts w:asciiTheme="majorBidi" w:hAnsiTheme="majorBidi" w:cstheme="majorBidi"/>
                <w:sz w:val="28"/>
                <w:szCs w:val="28"/>
              </w:rPr>
              <w:t>2 x 18 dBi</w:t>
            </w:r>
          </w:p>
        </w:tc>
        <w:tc>
          <w:tcPr>
            <w:tcW w:w="4274" w:type="dxa"/>
          </w:tcPr>
          <w:p w:rsidR="00763830" w:rsidRPr="000C60E0" w:rsidRDefault="00763830" w:rsidP="00763830">
            <w:pPr>
              <w:jc w:val="center"/>
              <w:cnfStyle w:val="000000100000"/>
              <w:rPr>
                <w:rFonts w:asciiTheme="majorBidi" w:hAnsiTheme="majorBidi" w:cstheme="majorBidi"/>
                <w:sz w:val="28"/>
                <w:szCs w:val="28"/>
              </w:rPr>
            </w:pPr>
            <w:r w:rsidRPr="000C60E0">
              <w:rPr>
                <w:rFonts w:asciiTheme="majorBidi" w:hAnsiTheme="majorBidi" w:cstheme="majorBidi"/>
                <w:sz w:val="28"/>
                <w:szCs w:val="28"/>
              </w:rPr>
              <w:t>2 x 19 dBi</w:t>
            </w:r>
          </w:p>
        </w:tc>
      </w:tr>
      <w:tr w:rsidR="00763830" w:rsidRPr="000C60E0" w:rsidTr="009F059A">
        <w:trPr>
          <w:cnfStyle w:val="000000010000"/>
          <w:trHeight w:val="721"/>
        </w:trPr>
        <w:tc>
          <w:tcPr>
            <w:cnfStyle w:val="001000000000"/>
            <w:tcW w:w="2375" w:type="dxa"/>
          </w:tcPr>
          <w:p w:rsidR="00763830" w:rsidRPr="000C60E0" w:rsidRDefault="00763830" w:rsidP="00763830">
            <w:pPr>
              <w:jc w:val="center"/>
              <w:rPr>
                <w:rFonts w:asciiTheme="majorBidi" w:hAnsiTheme="majorBidi"/>
                <w:b w:val="0"/>
                <w:bCs w:val="0"/>
                <w:sz w:val="28"/>
                <w:szCs w:val="28"/>
              </w:rPr>
            </w:pPr>
            <w:r w:rsidRPr="000C60E0">
              <w:rPr>
                <w:rFonts w:asciiTheme="majorBidi" w:hAnsiTheme="majorBidi"/>
                <w:b w:val="0"/>
                <w:bCs w:val="0"/>
                <w:sz w:val="28"/>
                <w:szCs w:val="28"/>
              </w:rPr>
              <w:t>Half-power beam width Cop</w:t>
            </w:r>
            <w:r>
              <w:rPr>
                <w:rFonts w:asciiTheme="majorBidi" w:hAnsiTheme="majorBidi"/>
                <w:b w:val="0"/>
                <w:bCs w:val="0"/>
                <w:sz w:val="28"/>
                <w:szCs w:val="28"/>
              </w:rPr>
              <w:t>o</w:t>
            </w:r>
            <w:r w:rsidRPr="000C60E0">
              <w:rPr>
                <w:rFonts w:asciiTheme="majorBidi" w:hAnsiTheme="majorBidi"/>
                <w:b w:val="0"/>
                <w:bCs w:val="0"/>
                <w:sz w:val="28"/>
                <w:szCs w:val="28"/>
              </w:rPr>
              <w:t>lar +45°/ –45°</w:t>
            </w:r>
          </w:p>
        </w:tc>
        <w:tc>
          <w:tcPr>
            <w:tcW w:w="3016" w:type="dxa"/>
          </w:tcPr>
          <w:p w:rsidR="00763830" w:rsidRPr="000C60E0" w:rsidRDefault="00763830" w:rsidP="00763830">
            <w:pPr>
              <w:jc w:val="center"/>
              <w:cnfStyle w:val="000000010000"/>
              <w:rPr>
                <w:rFonts w:asciiTheme="majorBidi" w:hAnsiTheme="majorBidi" w:cstheme="majorBidi"/>
                <w:sz w:val="28"/>
                <w:szCs w:val="28"/>
              </w:rPr>
            </w:pPr>
            <w:r w:rsidRPr="000C60E0">
              <w:rPr>
                <w:rFonts w:asciiTheme="majorBidi" w:hAnsiTheme="majorBidi" w:cstheme="majorBidi"/>
                <w:sz w:val="28"/>
                <w:szCs w:val="28"/>
              </w:rPr>
              <w:t>Horizontal: 65°</w:t>
            </w:r>
          </w:p>
          <w:p w:rsidR="00763830" w:rsidRPr="000C60E0" w:rsidRDefault="00763830" w:rsidP="00763830">
            <w:pPr>
              <w:jc w:val="center"/>
              <w:cnfStyle w:val="000000010000"/>
              <w:rPr>
                <w:rFonts w:asciiTheme="majorBidi" w:hAnsiTheme="majorBidi" w:cstheme="majorBidi"/>
                <w:sz w:val="28"/>
                <w:szCs w:val="28"/>
              </w:rPr>
            </w:pPr>
            <w:r w:rsidRPr="000C60E0">
              <w:rPr>
                <w:rFonts w:asciiTheme="majorBidi" w:hAnsiTheme="majorBidi" w:cstheme="majorBidi"/>
                <w:sz w:val="28"/>
                <w:szCs w:val="28"/>
              </w:rPr>
              <w:t>Vertical: 7°</w:t>
            </w:r>
          </w:p>
        </w:tc>
        <w:tc>
          <w:tcPr>
            <w:tcW w:w="4274" w:type="dxa"/>
          </w:tcPr>
          <w:p w:rsidR="00763830" w:rsidRPr="000C60E0" w:rsidRDefault="00763830" w:rsidP="00763830">
            <w:pPr>
              <w:jc w:val="center"/>
              <w:cnfStyle w:val="000000010000"/>
              <w:rPr>
                <w:rFonts w:asciiTheme="majorBidi" w:hAnsiTheme="majorBidi" w:cstheme="majorBidi"/>
                <w:sz w:val="28"/>
                <w:szCs w:val="28"/>
              </w:rPr>
            </w:pPr>
            <w:r w:rsidRPr="000C60E0">
              <w:rPr>
                <w:rFonts w:asciiTheme="majorBidi" w:hAnsiTheme="majorBidi" w:cstheme="majorBidi"/>
                <w:sz w:val="28"/>
                <w:szCs w:val="28"/>
              </w:rPr>
              <w:t>Horizontal: 60°</w:t>
            </w:r>
          </w:p>
          <w:p w:rsidR="00763830" w:rsidRPr="000C60E0" w:rsidRDefault="00763830" w:rsidP="00763830">
            <w:pPr>
              <w:jc w:val="center"/>
              <w:cnfStyle w:val="000000010000"/>
              <w:rPr>
                <w:rFonts w:asciiTheme="majorBidi" w:hAnsiTheme="majorBidi" w:cstheme="majorBidi"/>
                <w:sz w:val="28"/>
                <w:szCs w:val="28"/>
              </w:rPr>
            </w:pPr>
            <w:r w:rsidRPr="000C60E0">
              <w:rPr>
                <w:rFonts w:asciiTheme="majorBidi" w:hAnsiTheme="majorBidi" w:cstheme="majorBidi"/>
                <w:sz w:val="28"/>
                <w:szCs w:val="28"/>
              </w:rPr>
              <w:t>Vertical: 4°</w:t>
            </w:r>
          </w:p>
        </w:tc>
      </w:tr>
      <w:tr w:rsidR="00763830" w:rsidRPr="000C60E0" w:rsidTr="009F059A">
        <w:trPr>
          <w:cnfStyle w:val="000000100000"/>
          <w:trHeight w:val="721"/>
        </w:trPr>
        <w:tc>
          <w:tcPr>
            <w:cnfStyle w:val="001000000000"/>
            <w:tcW w:w="2375" w:type="dxa"/>
          </w:tcPr>
          <w:p w:rsidR="00763830" w:rsidRPr="000C60E0" w:rsidRDefault="00763830" w:rsidP="00763830">
            <w:pPr>
              <w:jc w:val="center"/>
              <w:rPr>
                <w:rFonts w:asciiTheme="majorBidi" w:hAnsiTheme="majorBidi"/>
                <w:b w:val="0"/>
                <w:bCs w:val="0"/>
                <w:sz w:val="28"/>
                <w:szCs w:val="28"/>
              </w:rPr>
            </w:pPr>
            <w:r w:rsidRPr="000C60E0">
              <w:rPr>
                <w:rFonts w:asciiTheme="majorBidi" w:hAnsiTheme="majorBidi"/>
                <w:b w:val="0"/>
                <w:bCs w:val="0"/>
                <w:sz w:val="28"/>
                <w:szCs w:val="28"/>
              </w:rPr>
              <w:t>Impedance</w:t>
            </w:r>
          </w:p>
        </w:tc>
        <w:tc>
          <w:tcPr>
            <w:tcW w:w="3016" w:type="dxa"/>
          </w:tcPr>
          <w:p w:rsidR="00763830" w:rsidRPr="000C60E0" w:rsidRDefault="00763830" w:rsidP="00763830">
            <w:pPr>
              <w:jc w:val="center"/>
              <w:cnfStyle w:val="000000100000"/>
              <w:rPr>
                <w:rFonts w:asciiTheme="majorBidi" w:hAnsiTheme="majorBidi" w:cstheme="majorBidi"/>
                <w:sz w:val="28"/>
                <w:szCs w:val="28"/>
              </w:rPr>
            </w:pPr>
            <w:r w:rsidRPr="000C60E0">
              <w:rPr>
                <w:rFonts w:asciiTheme="majorBidi" w:hAnsiTheme="majorBidi" w:cstheme="majorBidi"/>
                <w:sz w:val="28"/>
                <w:szCs w:val="28"/>
              </w:rPr>
              <w:t>50 ohm</w:t>
            </w:r>
          </w:p>
        </w:tc>
        <w:tc>
          <w:tcPr>
            <w:tcW w:w="4274" w:type="dxa"/>
          </w:tcPr>
          <w:p w:rsidR="00763830" w:rsidRPr="000C60E0" w:rsidRDefault="00763830" w:rsidP="00763830">
            <w:pPr>
              <w:jc w:val="center"/>
              <w:cnfStyle w:val="000000100000"/>
              <w:rPr>
                <w:rFonts w:asciiTheme="majorBidi" w:hAnsiTheme="majorBidi" w:cstheme="majorBidi"/>
                <w:sz w:val="28"/>
                <w:szCs w:val="28"/>
              </w:rPr>
            </w:pPr>
            <w:r w:rsidRPr="000C60E0">
              <w:rPr>
                <w:rFonts w:asciiTheme="majorBidi" w:hAnsiTheme="majorBidi" w:cstheme="majorBidi"/>
                <w:sz w:val="28"/>
                <w:szCs w:val="28"/>
              </w:rPr>
              <w:t>50 ohm</w:t>
            </w:r>
          </w:p>
        </w:tc>
      </w:tr>
    </w:tbl>
    <w:p w:rsidR="009F059A" w:rsidRPr="009F059A" w:rsidRDefault="009F059A" w:rsidP="009E36C4">
      <w:pPr>
        <w:rPr>
          <w:rFonts w:asciiTheme="majorBidi" w:hAnsiTheme="majorBidi" w:cstheme="majorBidi"/>
        </w:rPr>
      </w:pPr>
      <w:r w:rsidRPr="009F059A">
        <w:rPr>
          <w:rFonts w:asciiTheme="majorBidi" w:hAnsiTheme="majorBidi" w:cstheme="majorBidi"/>
        </w:rPr>
        <w:t>Table (1</w:t>
      </w:r>
      <w:r w:rsidR="00A43EB2">
        <w:rPr>
          <w:rFonts w:asciiTheme="majorBidi" w:hAnsiTheme="majorBidi" w:cstheme="majorBidi"/>
        </w:rPr>
        <w:t>5</w:t>
      </w:r>
      <w:r w:rsidRPr="009F059A">
        <w:rPr>
          <w:rFonts w:asciiTheme="majorBidi" w:hAnsiTheme="majorBidi" w:cstheme="majorBidi"/>
        </w:rPr>
        <w:t>)</w:t>
      </w:r>
      <w:r>
        <w:rPr>
          <w:rFonts w:asciiTheme="majorBidi" w:hAnsiTheme="majorBidi" w:cstheme="majorBidi"/>
        </w:rPr>
        <w:t xml:space="preserve"> </w:t>
      </w:r>
      <w:r w:rsidRPr="009F059A">
        <w:rPr>
          <w:rFonts w:asciiTheme="majorBidi" w:hAnsiTheme="majorBidi" w:cstheme="majorBidi"/>
        </w:rPr>
        <w:t>:</w:t>
      </w:r>
      <w:r>
        <w:rPr>
          <w:rFonts w:asciiTheme="majorBidi" w:hAnsiTheme="majorBidi" w:cstheme="majorBidi"/>
        </w:rPr>
        <w:t xml:space="preserve"> </w:t>
      </w:r>
      <w:r w:rsidRPr="009F059A">
        <w:rPr>
          <w:rFonts w:asciiTheme="majorBidi" w:hAnsiTheme="majorBidi" w:cstheme="majorBidi"/>
        </w:rPr>
        <w:t xml:space="preserve">the specification table for </w:t>
      </w:r>
      <w:r w:rsidR="009E36C4" w:rsidRPr="009E36C4">
        <w:rPr>
          <w:rFonts w:asciiTheme="majorBidi" w:hAnsiTheme="majorBidi" w:cstheme="majorBidi"/>
          <w:b/>
          <w:bCs/>
        </w:rPr>
        <w:t>741324</w:t>
      </w:r>
      <w:r w:rsidRPr="009F059A">
        <w:rPr>
          <w:rFonts w:asciiTheme="majorBidi" w:hAnsiTheme="majorBidi" w:cstheme="majorBidi"/>
          <w:b/>
          <w:bCs/>
        </w:rPr>
        <w:t xml:space="preserve"> </w:t>
      </w:r>
      <w:r w:rsidRPr="009F059A">
        <w:rPr>
          <w:rFonts w:asciiTheme="majorBidi" w:hAnsiTheme="majorBidi" w:cstheme="majorBidi"/>
        </w:rPr>
        <w:t>antenna.</w:t>
      </w:r>
    </w:p>
    <w:p w:rsidR="00763830" w:rsidRDefault="00763830" w:rsidP="00763830">
      <w:pPr>
        <w:rPr>
          <w:rFonts w:asciiTheme="majorBidi" w:hAnsiTheme="majorBidi" w:cstheme="majorBidi"/>
          <w:b/>
          <w:bCs/>
          <w:sz w:val="28"/>
          <w:szCs w:val="28"/>
        </w:rPr>
      </w:pPr>
    </w:p>
    <w:p w:rsidR="00763830" w:rsidRPr="00077040" w:rsidRDefault="00763830" w:rsidP="00763830">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NABL01</w:t>
      </w:r>
    </w:p>
    <w:p w:rsidR="00763830" w:rsidRPr="00853CEE" w:rsidRDefault="00763830" w:rsidP="007764D8">
      <w:pPr>
        <w:pStyle w:val="ListParagraph"/>
        <w:numPr>
          <w:ilvl w:val="0"/>
          <w:numId w:val="25"/>
        </w:numPr>
        <w:rPr>
          <w:rFonts w:asciiTheme="majorBidi" w:hAnsiTheme="majorBidi" w:cstheme="majorBidi"/>
          <w:sz w:val="28"/>
          <w:szCs w:val="28"/>
        </w:rPr>
      </w:pPr>
      <w:r w:rsidRPr="00853CEE">
        <w:rPr>
          <w:rFonts w:asciiTheme="majorBidi" w:hAnsiTheme="majorBidi" w:cstheme="majorBidi"/>
          <w:sz w:val="28"/>
          <w:szCs w:val="28"/>
        </w:rPr>
        <w:t>Equipments of the site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 RBS 2206 with 12 TRU.</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763830" w:rsidRDefault="00763830" w:rsidP="00763830">
      <w:pPr>
        <w:rPr>
          <w:rFonts w:asciiTheme="majorBidi" w:hAnsiTheme="majorBidi" w:cstheme="majorBidi"/>
          <w:sz w:val="28"/>
          <w:szCs w:val="28"/>
        </w:rPr>
      </w:pPr>
    </w:p>
    <w:p w:rsidR="00763830" w:rsidRPr="00853CEE" w:rsidRDefault="00763830" w:rsidP="007764D8">
      <w:pPr>
        <w:pStyle w:val="ListParagraph"/>
        <w:numPr>
          <w:ilvl w:val="0"/>
          <w:numId w:val="25"/>
        </w:numPr>
        <w:rPr>
          <w:rFonts w:asciiTheme="majorBidi" w:hAnsiTheme="majorBidi" w:cstheme="majorBidi"/>
          <w:sz w:val="28"/>
          <w:szCs w:val="28"/>
        </w:rPr>
      </w:pPr>
      <w:r w:rsidRPr="00853CEE">
        <w:rPr>
          <w:rFonts w:asciiTheme="majorBidi" w:hAnsiTheme="majorBidi" w:cstheme="majorBidi"/>
          <w:sz w:val="28"/>
          <w:szCs w:val="28"/>
        </w:rPr>
        <w:t xml:space="preserve">Location and alignment of the cell in site NABL01 </w:t>
      </w:r>
    </w:p>
    <w:tbl>
      <w:tblPr>
        <w:tblStyle w:val="MediumGrid3-Accent5"/>
        <w:tblW w:w="9180" w:type="dxa"/>
        <w:tblLayout w:type="fixed"/>
        <w:tblLook w:val="04A0"/>
      </w:tblPr>
      <w:tblGrid>
        <w:gridCol w:w="1462"/>
        <w:gridCol w:w="1056"/>
        <w:gridCol w:w="1276"/>
        <w:gridCol w:w="992"/>
        <w:gridCol w:w="851"/>
        <w:gridCol w:w="1701"/>
        <w:gridCol w:w="1842"/>
      </w:tblGrid>
      <w:tr w:rsidR="00763830" w:rsidRPr="00CA737B" w:rsidTr="009E36C4">
        <w:trPr>
          <w:cnfStyle w:val="100000000000"/>
        </w:trPr>
        <w:tc>
          <w:tcPr>
            <w:cnfStyle w:val="001000000000"/>
            <w:tcW w:w="1462" w:type="dxa"/>
          </w:tcPr>
          <w:p w:rsidR="00763830" w:rsidRPr="00CA737B" w:rsidRDefault="00763830" w:rsidP="00763830">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763830" w:rsidRPr="00CA737B" w:rsidTr="009E36C4">
        <w:trPr>
          <w:cnfStyle w:val="000000100000"/>
        </w:trPr>
        <w:tc>
          <w:tcPr>
            <w:cnfStyle w:val="001000000000"/>
            <w:tcW w:w="1462" w:type="dxa"/>
          </w:tcPr>
          <w:p w:rsidR="00763830" w:rsidRPr="00CA737B" w:rsidRDefault="00763830" w:rsidP="00763830">
            <w:pPr>
              <w:jc w:val="cente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NABL01A</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27</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val="restart"/>
          </w:tcPr>
          <w:p w:rsidR="00763830" w:rsidRPr="00CA737B" w:rsidRDefault="00763830" w:rsidP="00763830">
            <w:pPr>
              <w:cnfStyle w:val="000000100000"/>
              <w:rPr>
                <w:rFonts w:asciiTheme="majorBidi" w:hAnsiTheme="majorBidi" w:cstheme="majorBidi"/>
                <w:color w:val="000000"/>
                <w:sz w:val="28"/>
                <w:szCs w:val="28"/>
              </w:rPr>
            </w:pPr>
          </w:p>
          <w:p w:rsidR="00763830" w:rsidRPr="00CA737B" w:rsidRDefault="00763830" w:rsidP="00763830">
            <w:pPr>
              <w:cnfStyle w:val="000000100000"/>
              <w:rPr>
                <w:rFonts w:asciiTheme="majorBidi" w:hAnsiTheme="majorBidi" w:cstheme="majorBidi"/>
                <w:color w:val="000000"/>
                <w:sz w:val="28"/>
                <w:szCs w:val="28"/>
              </w:rPr>
            </w:pPr>
            <w:r w:rsidRPr="00CA737B">
              <w:rPr>
                <w:rFonts w:asciiTheme="majorBidi" w:hAnsiTheme="majorBidi" w:cstheme="majorBidi"/>
                <w:color w:val="000000"/>
                <w:sz w:val="28"/>
                <w:szCs w:val="28"/>
              </w:rPr>
              <w:t>35.21543146</w:t>
            </w:r>
          </w:p>
          <w:p w:rsidR="00763830" w:rsidRPr="00CA737B" w:rsidRDefault="00763830" w:rsidP="00763830">
            <w:pPr>
              <w:tabs>
                <w:tab w:val="left" w:pos="1210"/>
              </w:tabs>
              <w:cnfStyle w:val="000000100000"/>
              <w:rPr>
                <w:rFonts w:asciiTheme="majorBidi" w:hAnsiTheme="majorBidi" w:cstheme="majorBidi"/>
                <w:sz w:val="28"/>
                <w:szCs w:val="28"/>
              </w:rPr>
            </w:pPr>
            <w:r w:rsidRPr="00CA737B">
              <w:rPr>
                <w:rFonts w:asciiTheme="majorBidi" w:hAnsiTheme="majorBidi" w:cstheme="majorBidi"/>
                <w:sz w:val="28"/>
                <w:szCs w:val="28"/>
              </w:rPr>
              <w:tab/>
            </w:r>
          </w:p>
        </w:tc>
        <w:tc>
          <w:tcPr>
            <w:tcW w:w="1842" w:type="dxa"/>
            <w:vMerge w:val="restart"/>
          </w:tcPr>
          <w:p w:rsidR="00763830" w:rsidRPr="00CA737B" w:rsidRDefault="00763830" w:rsidP="00763830">
            <w:pPr>
              <w:cnfStyle w:val="000000100000"/>
              <w:rPr>
                <w:rFonts w:asciiTheme="majorBidi" w:hAnsiTheme="majorBidi" w:cstheme="majorBidi"/>
                <w:color w:val="000000"/>
                <w:sz w:val="28"/>
                <w:szCs w:val="28"/>
              </w:rPr>
            </w:pPr>
          </w:p>
          <w:p w:rsidR="00763830" w:rsidRPr="00CA737B" w:rsidRDefault="00763830" w:rsidP="00763830">
            <w:pPr>
              <w:cnfStyle w:val="000000100000"/>
              <w:rPr>
                <w:rFonts w:asciiTheme="majorBidi" w:hAnsiTheme="majorBidi" w:cstheme="majorBidi"/>
                <w:color w:val="000000"/>
                <w:sz w:val="28"/>
                <w:szCs w:val="28"/>
              </w:rPr>
            </w:pPr>
            <w:r w:rsidRPr="00CA737B">
              <w:rPr>
                <w:rFonts w:asciiTheme="majorBidi" w:hAnsiTheme="majorBidi" w:cstheme="majorBidi"/>
                <w:color w:val="000000"/>
                <w:sz w:val="28"/>
                <w:szCs w:val="28"/>
              </w:rPr>
              <w:t>32.24087598</w:t>
            </w:r>
          </w:p>
          <w:p w:rsidR="00763830" w:rsidRPr="00CA737B" w:rsidRDefault="00763830" w:rsidP="00763830">
            <w:pPr>
              <w:cnfStyle w:val="000000100000"/>
              <w:rPr>
                <w:rFonts w:asciiTheme="majorBidi" w:hAnsiTheme="majorBidi" w:cstheme="majorBidi"/>
                <w:sz w:val="28"/>
                <w:szCs w:val="28"/>
              </w:rPr>
            </w:pPr>
          </w:p>
        </w:tc>
      </w:tr>
      <w:tr w:rsidR="00763830" w:rsidRPr="00CA737B" w:rsidTr="009E36C4">
        <w:tc>
          <w:tcPr>
            <w:cnfStyle w:val="001000000000"/>
            <w:tcW w:w="1462" w:type="dxa"/>
          </w:tcPr>
          <w:p w:rsidR="00763830" w:rsidRPr="00CA737B" w:rsidRDefault="00763830" w:rsidP="00763830">
            <w:pPr>
              <w:jc w:val="cente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NABL01B</w:t>
            </w:r>
          </w:p>
        </w:tc>
        <w:tc>
          <w:tcPr>
            <w:tcW w:w="105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741324</w:t>
            </w:r>
          </w:p>
        </w:tc>
        <w:tc>
          <w:tcPr>
            <w:tcW w:w="127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174</w:t>
            </w:r>
          </w:p>
        </w:tc>
        <w:tc>
          <w:tcPr>
            <w:tcW w:w="992"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CA737B" w:rsidRDefault="00763830" w:rsidP="00763830">
            <w:pPr>
              <w:cnfStyle w:val="000000000000"/>
              <w:rPr>
                <w:rFonts w:asciiTheme="majorBidi" w:hAnsiTheme="majorBidi" w:cstheme="majorBidi"/>
                <w:sz w:val="28"/>
                <w:szCs w:val="28"/>
              </w:rPr>
            </w:pPr>
          </w:p>
        </w:tc>
        <w:tc>
          <w:tcPr>
            <w:tcW w:w="1842" w:type="dxa"/>
            <w:vMerge/>
          </w:tcPr>
          <w:p w:rsidR="00763830" w:rsidRPr="00CA737B" w:rsidRDefault="00763830" w:rsidP="00763830">
            <w:pPr>
              <w:cnfStyle w:val="000000000000"/>
              <w:rPr>
                <w:rFonts w:asciiTheme="majorBidi" w:hAnsiTheme="majorBidi" w:cstheme="majorBidi"/>
                <w:sz w:val="28"/>
                <w:szCs w:val="28"/>
              </w:rPr>
            </w:pPr>
          </w:p>
        </w:tc>
      </w:tr>
      <w:tr w:rsidR="00763830" w:rsidRPr="00CA737B" w:rsidTr="009E36C4">
        <w:trPr>
          <w:cnfStyle w:val="000000100000"/>
        </w:trPr>
        <w:tc>
          <w:tcPr>
            <w:cnfStyle w:val="001000000000"/>
            <w:tcW w:w="1462" w:type="dxa"/>
          </w:tcPr>
          <w:p w:rsidR="00763830" w:rsidRPr="00CA737B" w:rsidRDefault="00763830" w:rsidP="00763830">
            <w:pPr>
              <w:jc w:val="cente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NABL01C</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270</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CA737B" w:rsidRDefault="00763830" w:rsidP="00763830">
            <w:pPr>
              <w:cnfStyle w:val="000000100000"/>
              <w:rPr>
                <w:rFonts w:asciiTheme="majorBidi" w:hAnsiTheme="majorBidi" w:cstheme="majorBidi"/>
                <w:sz w:val="28"/>
                <w:szCs w:val="28"/>
              </w:rPr>
            </w:pPr>
          </w:p>
        </w:tc>
        <w:tc>
          <w:tcPr>
            <w:tcW w:w="1842" w:type="dxa"/>
            <w:vMerge/>
          </w:tcPr>
          <w:p w:rsidR="00763830" w:rsidRPr="00CA737B" w:rsidRDefault="00763830" w:rsidP="00763830">
            <w:pPr>
              <w:cnfStyle w:val="000000100000"/>
              <w:rPr>
                <w:rFonts w:asciiTheme="majorBidi" w:hAnsiTheme="majorBidi" w:cstheme="majorBidi"/>
                <w:sz w:val="28"/>
                <w:szCs w:val="28"/>
              </w:rPr>
            </w:pPr>
          </w:p>
        </w:tc>
      </w:tr>
    </w:tbl>
    <w:p w:rsidR="009E36C4" w:rsidRPr="009E36C4" w:rsidRDefault="009E36C4" w:rsidP="009E36C4">
      <w:pPr>
        <w:pStyle w:val="ListParagraph"/>
        <w:ind w:left="360"/>
        <w:rPr>
          <w:rFonts w:asciiTheme="majorBidi" w:hAnsiTheme="majorBidi" w:cstheme="majorBidi"/>
        </w:rPr>
      </w:pPr>
      <w:r w:rsidRPr="009E36C4">
        <w:rPr>
          <w:rFonts w:asciiTheme="majorBidi" w:hAnsiTheme="majorBidi" w:cstheme="majorBidi"/>
        </w:rPr>
        <w:t>Table(16) : Location and alignment of the cell in site NABL01</w:t>
      </w:r>
    </w:p>
    <w:p w:rsidR="00763830" w:rsidRDefault="00763830" w:rsidP="00763830">
      <w:pPr>
        <w:rPr>
          <w:rFonts w:asciiTheme="majorBidi" w:hAnsiTheme="majorBidi" w:cstheme="majorBidi"/>
          <w:sz w:val="28"/>
          <w:szCs w:val="28"/>
        </w:rPr>
      </w:pPr>
    </w:p>
    <w:p w:rsidR="009F059A" w:rsidRDefault="009F059A" w:rsidP="00763830">
      <w:pPr>
        <w:outlineLvl w:val="0"/>
        <w:rPr>
          <w:rFonts w:asciiTheme="majorBidi" w:hAnsiTheme="majorBidi" w:cstheme="majorBidi"/>
          <w:b/>
          <w:bCs/>
          <w:sz w:val="28"/>
          <w:szCs w:val="28"/>
        </w:rPr>
      </w:pPr>
    </w:p>
    <w:p w:rsidR="00C305C5" w:rsidRDefault="00C305C5" w:rsidP="00763830">
      <w:pPr>
        <w:outlineLvl w:val="0"/>
        <w:rPr>
          <w:rFonts w:asciiTheme="majorBidi" w:hAnsiTheme="majorBidi" w:cstheme="majorBidi"/>
          <w:b/>
          <w:bCs/>
          <w:sz w:val="28"/>
          <w:szCs w:val="28"/>
        </w:rPr>
      </w:pPr>
    </w:p>
    <w:p w:rsidR="00763830" w:rsidRPr="00077040" w:rsidRDefault="00763830" w:rsidP="00763830">
      <w:pPr>
        <w:outlineLvl w:val="0"/>
        <w:rPr>
          <w:rFonts w:asciiTheme="majorBidi" w:hAnsiTheme="majorBidi" w:cstheme="majorBidi"/>
          <w:b/>
          <w:bCs/>
          <w:sz w:val="28"/>
          <w:szCs w:val="28"/>
        </w:rPr>
      </w:pPr>
      <w:r w:rsidRPr="00077040">
        <w:rPr>
          <w:rFonts w:asciiTheme="majorBidi" w:hAnsiTheme="majorBidi" w:cstheme="majorBidi"/>
          <w:b/>
          <w:bCs/>
          <w:sz w:val="28"/>
          <w:szCs w:val="28"/>
        </w:rPr>
        <w:lastRenderedPageBreak/>
        <w:t>Site NABL02</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1) Equipments of the site:</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 RBS 2206 with 12 TRU.</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Feeder 1/2 inch with length 6 m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Ant type depend on the area 742264 .</w:t>
      </w:r>
    </w:p>
    <w:p w:rsidR="00763830" w:rsidRPr="0014011B" w:rsidRDefault="00763830" w:rsidP="00763830">
      <w:pPr>
        <w:rPr>
          <w:rFonts w:asciiTheme="majorBidi" w:hAnsiTheme="majorBidi" w:cstheme="majorBidi"/>
          <w:sz w:val="28"/>
          <w:szCs w:val="28"/>
        </w:rPr>
      </w:pPr>
      <w:r>
        <w:rPr>
          <w:rFonts w:asciiTheme="majorBidi" w:hAnsiTheme="majorBidi" w:cstheme="majorBidi"/>
          <w:sz w:val="28"/>
          <w:szCs w:val="28"/>
        </w:rPr>
        <w:t>2)</w:t>
      </w:r>
      <w:r w:rsidRPr="0014011B">
        <w:rPr>
          <w:rFonts w:asciiTheme="majorBidi" w:hAnsiTheme="majorBidi" w:cstheme="majorBidi"/>
          <w:sz w:val="28"/>
          <w:szCs w:val="28"/>
        </w:rPr>
        <w:t xml:space="preserve"> Location and alignment of the cell in site NABL02 </w:t>
      </w:r>
    </w:p>
    <w:tbl>
      <w:tblPr>
        <w:tblStyle w:val="MediumGrid3-Accent5"/>
        <w:tblW w:w="9180" w:type="dxa"/>
        <w:tblLayout w:type="fixed"/>
        <w:tblLook w:val="04A0"/>
      </w:tblPr>
      <w:tblGrid>
        <w:gridCol w:w="1462"/>
        <w:gridCol w:w="1056"/>
        <w:gridCol w:w="1276"/>
        <w:gridCol w:w="992"/>
        <w:gridCol w:w="851"/>
        <w:gridCol w:w="1701"/>
        <w:gridCol w:w="1842"/>
      </w:tblGrid>
      <w:tr w:rsidR="00763830" w:rsidRPr="00CA737B" w:rsidTr="009E36C4">
        <w:trPr>
          <w:cnfStyle w:val="100000000000"/>
        </w:trPr>
        <w:tc>
          <w:tcPr>
            <w:cnfStyle w:val="001000000000"/>
            <w:tcW w:w="1462" w:type="dxa"/>
          </w:tcPr>
          <w:p w:rsidR="00763830" w:rsidRPr="00CA737B" w:rsidRDefault="00763830" w:rsidP="00763830">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763830" w:rsidRPr="00853CEE" w:rsidTr="009E36C4">
        <w:trPr>
          <w:cnfStyle w:val="000000100000"/>
        </w:trPr>
        <w:tc>
          <w:tcPr>
            <w:cnfStyle w:val="001000000000"/>
            <w:tcW w:w="1462" w:type="dxa"/>
          </w:tcPr>
          <w:p w:rsidR="00763830" w:rsidRPr="00853CEE" w:rsidRDefault="00763830" w:rsidP="00763830">
            <w:pPr>
              <w:rPr>
                <w:rFonts w:asciiTheme="majorBidi" w:hAnsiTheme="majorBidi" w:cstheme="majorBidi"/>
                <w:b w:val="0"/>
                <w:bCs w:val="0"/>
                <w:color w:val="000000"/>
                <w:sz w:val="28"/>
                <w:szCs w:val="28"/>
              </w:rPr>
            </w:pPr>
            <w:r w:rsidRPr="00853CEE">
              <w:rPr>
                <w:rFonts w:asciiTheme="majorBidi" w:hAnsiTheme="majorBidi" w:cstheme="majorBidi"/>
                <w:b w:val="0"/>
                <w:bCs w:val="0"/>
                <w:color w:val="000000"/>
                <w:sz w:val="28"/>
                <w:szCs w:val="28"/>
              </w:rPr>
              <w:t>NABL02A</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55</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4.0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val="restart"/>
          </w:tcPr>
          <w:p w:rsidR="00763830" w:rsidRPr="00853CEE" w:rsidRDefault="00763830" w:rsidP="00763830">
            <w:pPr>
              <w:cnfStyle w:val="000000100000"/>
              <w:rPr>
                <w:rFonts w:asciiTheme="majorBidi" w:hAnsiTheme="majorBidi" w:cstheme="majorBidi"/>
                <w:color w:val="000000"/>
                <w:sz w:val="28"/>
                <w:szCs w:val="28"/>
              </w:rPr>
            </w:pPr>
          </w:p>
          <w:p w:rsidR="00763830" w:rsidRPr="00853CEE" w:rsidRDefault="00763830" w:rsidP="00763830">
            <w:pPr>
              <w:cnfStyle w:val="000000100000"/>
              <w:rPr>
                <w:rFonts w:asciiTheme="majorBidi" w:hAnsiTheme="majorBidi" w:cstheme="majorBidi"/>
                <w:color w:val="000000"/>
                <w:sz w:val="28"/>
                <w:szCs w:val="28"/>
              </w:rPr>
            </w:pPr>
            <w:r w:rsidRPr="00853CEE">
              <w:rPr>
                <w:rFonts w:asciiTheme="majorBidi" w:hAnsiTheme="majorBidi" w:cstheme="majorBidi"/>
                <w:color w:val="000000"/>
                <w:sz w:val="28"/>
                <w:szCs w:val="28"/>
              </w:rPr>
              <w:t>35.23398152</w:t>
            </w:r>
          </w:p>
          <w:p w:rsidR="00763830" w:rsidRPr="00853CEE" w:rsidRDefault="00763830" w:rsidP="00763830">
            <w:pPr>
              <w:tabs>
                <w:tab w:val="left" w:pos="1210"/>
              </w:tabs>
              <w:cnfStyle w:val="000000100000"/>
              <w:rPr>
                <w:rFonts w:asciiTheme="majorBidi" w:hAnsiTheme="majorBidi" w:cstheme="majorBidi"/>
                <w:sz w:val="28"/>
                <w:szCs w:val="28"/>
              </w:rPr>
            </w:pPr>
          </w:p>
        </w:tc>
        <w:tc>
          <w:tcPr>
            <w:tcW w:w="1842" w:type="dxa"/>
            <w:vMerge w:val="restart"/>
          </w:tcPr>
          <w:p w:rsidR="00763830" w:rsidRPr="00853CEE" w:rsidRDefault="00763830" w:rsidP="00763830">
            <w:pPr>
              <w:cnfStyle w:val="000000100000"/>
              <w:rPr>
                <w:rFonts w:asciiTheme="majorBidi" w:hAnsiTheme="majorBidi" w:cstheme="majorBidi"/>
                <w:color w:val="000000"/>
                <w:sz w:val="28"/>
                <w:szCs w:val="28"/>
              </w:rPr>
            </w:pPr>
          </w:p>
          <w:p w:rsidR="00763830" w:rsidRPr="00853CEE" w:rsidRDefault="00763830" w:rsidP="00763830">
            <w:pPr>
              <w:cnfStyle w:val="000000100000"/>
              <w:rPr>
                <w:rFonts w:asciiTheme="majorBidi" w:hAnsiTheme="majorBidi" w:cstheme="majorBidi"/>
                <w:color w:val="000000"/>
                <w:sz w:val="28"/>
                <w:szCs w:val="28"/>
              </w:rPr>
            </w:pPr>
            <w:r w:rsidRPr="00853CEE">
              <w:rPr>
                <w:rFonts w:asciiTheme="majorBidi" w:hAnsiTheme="majorBidi" w:cstheme="majorBidi"/>
                <w:color w:val="000000"/>
                <w:sz w:val="28"/>
                <w:szCs w:val="28"/>
              </w:rPr>
              <w:t>32.23789780</w:t>
            </w:r>
          </w:p>
          <w:p w:rsidR="00763830" w:rsidRPr="00853CEE" w:rsidRDefault="00763830" w:rsidP="00763830">
            <w:pPr>
              <w:cnfStyle w:val="000000100000"/>
              <w:rPr>
                <w:rFonts w:asciiTheme="majorBidi" w:hAnsiTheme="majorBidi" w:cstheme="majorBidi"/>
                <w:sz w:val="28"/>
                <w:szCs w:val="28"/>
              </w:rPr>
            </w:pPr>
          </w:p>
        </w:tc>
      </w:tr>
      <w:tr w:rsidR="00763830" w:rsidRPr="00853CEE" w:rsidTr="009E36C4">
        <w:tc>
          <w:tcPr>
            <w:cnfStyle w:val="001000000000"/>
            <w:tcW w:w="1462" w:type="dxa"/>
          </w:tcPr>
          <w:p w:rsidR="00763830" w:rsidRPr="00853CEE" w:rsidRDefault="00763830" w:rsidP="00763830">
            <w:pPr>
              <w:rPr>
                <w:rFonts w:asciiTheme="majorBidi" w:hAnsiTheme="majorBidi" w:cstheme="majorBidi"/>
                <w:b w:val="0"/>
                <w:bCs w:val="0"/>
                <w:color w:val="000000"/>
                <w:sz w:val="28"/>
                <w:szCs w:val="28"/>
              </w:rPr>
            </w:pPr>
            <w:r w:rsidRPr="00853CEE">
              <w:rPr>
                <w:rFonts w:asciiTheme="majorBidi" w:hAnsiTheme="majorBidi" w:cstheme="majorBidi"/>
                <w:b w:val="0"/>
                <w:bCs w:val="0"/>
                <w:color w:val="000000"/>
                <w:sz w:val="28"/>
                <w:szCs w:val="28"/>
              </w:rPr>
              <w:t>NABL02B</w:t>
            </w:r>
          </w:p>
        </w:tc>
        <w:tc>
          <w:tcPr>
            <w:tcW w:w="105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169</w:t>
            </w:r>
          </w:p>
        </w:tc>
        <w:tc>
          <w:tcPr>
            <w:tcW w:w="992"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0</w:t>
            </w:r>
            <w:r w:rsidRPr="009F059A">
              <w:rPr>
                <w:rFonts w:asciiTheme="majorBidi" w:hAnsiTheme="majorBidi" w:cstheme="majorBidi"/>
                <w:b/>
                <w:bCs/>
                <w:sz w:val="28"/>
                <w:szCs w:val="28"/>
              </w:rPr>
              <w:t>.0</w:t>
            </w:r>
          </w:p>
        </w:tc>
        <w:tc>
          <w:tcPr>
            <w:tcW w:w="851"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853CEE" w:rsidRDefault="00763830" w:rsidP="00763830">
            <w:pPr>
              <w:cnfStyle w:val="000000000000"/>
              <w:rPr>
                <w:rFonts w:asciiTheme="majorBidi" w:hAnsiTheme="majorBidi" w:cstheme="majorBidi"/>
                <w:sz w:val="28"/>
                <w:szCs w:val="28"/>
              </w:rPr>
            </w:pPr>
          </w:p>
        </w:tc>
        <w:tc>
          <w:tcPr>
            <w:tcW w:w="1842" w:type="dxa"/>
            <w:vMerge/>
          </w:tcPr>
          <w:p w:rsidR="00763830" w:rsidRPr="00853CEE" w:rsidRDefault="00763830" w:rsidP="00763830">
            <w:pPr>
              <w:cnfStyle w:val="000000000000"/>
              <w:rPr>
                <w:rFonts w:asciiTheme="majorBidi" w:hAnsiTheme="majorBidi" w:cstheme="majorBidi"/>
                <w:sz w:val="28"/>
                <w:szCs w:val="28"/>
              </w:rPr>
            </w:pPr>
          </w:p>
        </w:tc>
      </w:tr>
      <w:tr w:rsidR="00763830" w:rsidRPr="00853CEE" w:rsidTr="009E36C4">
        <w:trPr>
          <w:cnfStyle w:val="000000100000"/>
        </w:trPr>
        <w:tc>
          <w:tcPr>
            <w:cnfStyle w:val="001000000000"/>
            <w:tcW w:w="1462" w:type="dxa"/>
          </w:tcPr>
          <w:p w:rsidR="00763830" w:rsidRPr="00853CEE" w:rsidRDefault="00763830" w:rsidP="00763830">
            <w:pPr>
              <w:rPr>
                <w:rFonts w:asciiTheme="majorBidi" w:hAnsiTheme="majorBidi" w:cstheme="majorBidi"/>
                <w:b w:val="0"/>
                <w:bCs w:val="0"/>
                <w:color w:val="000000"/>
                <w:sz w:val="28"/>
                <w:szCs w:val="28"/>
              </w:rPr>
            </w:pPr>
            <w:r w:rsidRPr="00853CEE">
              <w:rPr>
                <w:rFonts w:asciiTheme="majorBidi" w:hAnsiTheme="majorBidi" w:cstheme="majorBidi"/>
                <w:b w:val="0"/>
                <w:bCs w:val="0"/>
                <w:color w:val="000000"/>
                <w:sz w:val="28"/>
                <w:szCs w:val="28"/>
              </w:rPr>
              <w:t>NABL02C</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270</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853CEE" w:rsidRDefault="00763830" w:rsidP="00763830">
            <w:pPr>
              <w:cnfStyle w:val="000000100000"/>
              <w:rPr>
                <w:rFonts w:asciiTheme="majorBidi" w:hAnsiTheme="majorBidi" w:cstheme="majorBidi"/>
                <w:sz w:val="28"/>
                <w:szCs w:val="28"/>
              </w:rPr>
            </w:pPr>
          </w:p>
        </w:tc>
        <w:tc>
          <w:tcPr>
            <w:tcW w:w="1842" w:type="dxa"/>
            <w:vMerge/>
          </w:tcPr>
          <w:p w:rsidR="00763830" w:rsidRPr="00853CEE" w:rsidRDefault="00763830" w:rsidP="00763830">
            <w:pPr>
              <w:cnfStyle w:val="000000100000"/>
              <w:rPr>
                <w:rFonts w:asciiTheme="majorBidi" w:hAnsiTheme="majorBidi" w:cstheme="majorBidi"/>
                <w:sz w:val="28"/>
                <w:szCs w:val="28"/>
              </w:rPr>
            </w:pPr>
          </w:p>
        </w:tc>
      </w:tr>
    </w:tbl>
    <w:p w:rsidR="009E36C4" w:rsidRPr="009E36C4" w:rsidRDefault="009E36C4" w:rsidP="009E36C4">
      <w:pPr>
        <w:pStyle w:val="ListParagraph"/>
        <w:ind w:left="360"/>
        <w:rPr>
          <w:rFonts w:asciiTheme="majorBidi" w:hAnsiTheme="majorBidi" w:cstheme="majorBidi"/>
        </w:rPr>
      </w:pPr>
      <w:r w:rsidRPr="009E36C4">
        <w:rPr>
          <w:rFonts w:asciiTheme="majorBidi" w:hAnsiTheme="majorBidi" w:cstheme="majorBidi"/>
        </w:rPr>
        <w:t>Table(</w:t>
      </w:r>
      <w:r>
        <w:rPr>
          <w:rFonts w:asciiTheme="majorBidi" w:hAnsiTheme="majorBidi" w:cstheme="majorBidi"/>
        </w:rPr>
        <w:t>17</w:t>
      </w:r>
      <w:r w:rsidRPr="009E36C4">
        <w:rPr>
          <w:rFonts w:asciiTheme="majorBidi" w:hAnsiTheme="majorBidi" w:cstheme="majorBidi"/>
        </w:rPr>
        <w:t>) : Location and alignment of the cell in site NABL0</w:t>
      </w:r>
      <w:r>
        <w:rPr>
          <w:rFonts w:asciiTheme="majorBidi" w:hAnsiTheme="majorBidi" w:cstheme="majorBidi"/>
        </w:rPr>
        <w:t>2</w:t>
      </w:r>
    </w:p>
    <w:p w:rsidR="009E36C4" w:rsidRDefault="009E36C4" w:rsidP="00763830">
      <w:pPr>
        <w:outlineLvl w:val="0"/>
        <w:rPr>
          <w:rFonts w:asciiTheme="majorBidi" w:hAnsiTheme="majorBidi" w:cstheme="majorBidi"/>
          <w:b/>
          <w:bCs/>
          <w:sz w:val="28"/>
          <w:szCs w:val="28"/>
        </w:rPr>
      </w:pPr>
    </w:p>
    <w:p w:rsidR="00763830" w:rsidRPr="00077040" w:rsidRDefault="00763830" w:rsidP="00763830">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NABL03</w:t>
      </w:r>
    </w:p>
    <w:p w:rsidR="00763830" w:rsidRPr="0014011B" w:rsidRDefault="00763830" w:rsidP="007764D8">
      <w:pPr>
        <w:pStyle w:val="ListParagraph"/>
        <w:numPr>
          <w:ilvl w:val="0"/>
          <w:numId w:val="26"/>
        </w:numPr>
        <w:rPr>
          <w:rFonts w:asciiTheme="majorBidi" w:hAnsiTheme="majorBidi" w:cstheme="majorBidi"/>
          <w:sz w:val="28"/>
          <w:szCs w:val="28"/>
        </w:rPr>
      </w:pPr>
      <w:r w:rsidRPr="0014011B">
        <w:rPr>
          <w:rFonts w:asciiTheme="majorBidi" w:hAnsiTheme="majorBidi" w:cstheme="majorBidi"/>
          <w:sz w:val="28"/>
          <w:szCs w:val="28"/>
        </w:rPr>
        <w:t>Equipments of the site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 RBS 2206 with 12 TRU.</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763830" w:rsidRPr="0014011B" w:rsidRDefault="00763830" w:rsidP="007764D8">
      <w:pPr>
        <w:pStyle w:val="ListParagraph"/>
        <w:numPr>
          <w:ilvl w:val="0"/>
          <w:numId w:val="26"/>
        </w:numPr>
        <w:rPr>
          <w:rFonts w:asciiTheme="majorBidi" w:hAnsiTheme="majorBidi" w:cstheme="majorBidi"/>
          <w:sz w:val="28"/>
          <w:szCs w:val="28"/>
        </w:rPr>
      </w:pPr>
      <w:r w:rsidRPr="0014011B">
        <w:rPr>
          <w:rFonts w:asciiTheme="majorBidi" w:hAnsiTheme="majorBidi" w:cstheme="majorBidi"/>
          <w:sz w:val="28"/>
          <w:szCs w:val="28"/>
        </w:rPr>
        <w:t xml:space="preserve">Location and alignment of the cell in site NABL03 </w:t>
      </w:r>
    </w:p>
    <w:tbl>
      <w:tblPr>
        <w:tblStyle w:val="MediumGrid3-Accent5"/>
        <w:tblW w:w="9180" w:type="dxa"/>
        <w:tblLayout w:type="fixed"/>
        <w:tblLook w:val="04A0"/>
      </w:tblPr>
      <w:tblGrid>
        <w:gridCol w:w="1462"/>
        <w:gridCol w:w="1056"/>
        <w:gridCol w:w="1276"/>
        <w:gridCol w:w="992"/>
        <w:gridCol w:w="851"/>
        <w:gridCol w:w="1701"/>
        <w:gridCol w:w="1842"/>
      </w:tblGrid>
      <w:tr w:rsidR="00763830" w:rsidRPr="00CA737B" w:rsidTr="00486BD0">
        <w:trPr>
          <w:cnfStyle w:val="100000000000"/>
        </w:trPr>
        <w:tc>
          <w:tcPr>
            <w:cnfStyle w:val="001000000000"/>
            <w:tcW w:w="1462" w:type="dxa"/>
          </w:tcPr>
          <w:p w:rsidR="00763830" w:rsidRPr="00CA737B" w:rsidRDefault="00763830" w:rsidP="00763830">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763830" w:rsidRPr="00CA737B" w:rsidRDefault="00763830" w:rsidP="00763830">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763830" w:rsidRPr="00853CEE" w:rsidTr="00486BD0">
        <w:trPr>
          <w:cnfStyle w:val="000000100000"/>
        </w:trPr>
        <w:tc>
          <w:tcPr>
            <w:cnfStyle w:val="001000000000"/>
            <w:tcW w:w="1462" w:type="dxa"/>
          </w:tcPr>
          <w:p w:rsidR="00763830" w:rsidRPr="00853CEE" w:rsidRDefault="00763830" w:rsidP="00763830">
            <w:pPr>
              <w:jc w:val="center"/>
              <w:rPr>
                <w:rFonts w:asciiTheme="majorBidi" w:hAnsiTheme="majorBidi" w:cstheme="majorBidi"/>
                <w:b w:val="0"/>
                <w:bCs w:val="0"/>
                <w:color w:val="000000"/>
                <w:sz w:val="28"/>
                <w:szCs w:val="28"/>
              </w:rPr>
            </w:pPr>
            <w:r w:rsidRPr="00853CEE">
              <w:rPr>
                <w:rFonts w:asciiTheme="majorBidi" w:hAnsiTheme="majorBidi" w:cstheme="majorBidi"/>
                <w:b w:val="0"/>
                <w:bCs w:val="0"/>
                <w:color w:val="000000"/>
                <w:sz w:val="28"/>
                <w:szCs w:val="28"/>
              </w:rPr>
              <w:t>NABL0</w:t>
            </w:r>
            <w:r>
              <w:rPr>
                <w:rFonts w:asciiTheme="majorBidi" w:hAnsiTheme="majorBidi" w:cstheme="majorBidi"/>
                <w:b w:val="0"/>
                <w:bCs w:val="0"/>
                <w:color w:val="000000"/>
                <w:sz w:val="28"/>
                <w:szCs w:val="28"/>
              </w:rPr>
              <w:t>3</w:t>
            </w:r>
            <w:r w:rsidRPr="00853CEE">
              <w:rPr>
                <w:rFonts w:asciiTheme="majorBidi" w:hAnsiTheme="majorBidi" w:cstheme="majorBidi"/>
                <w:b w:val="0"/>
                <w:bCs w:val="0"/>
                <w:color w:val="000000"/>
                <w:sz w:val="28"/>
                <w:szCs w:val="28"/>
              </w:rPr>
              <w:t>A</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741324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34</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val="restart"/>
          </w:tcPr>
          <w:p w:rsidR="00763830" w:rsidRPr="00853CEE" w:rsidRDefault="00763830" w:rsidP="00763830">
            <w:pPr>
              <w:cnfStyle w:val="000000100000"/>
              <w:rPr>
                <w:rFonts w:asciiTheme="majorBidi" w:hAnsiTheme="majorBidi" w:cstheme="majorBidi"/>
                <w:color w:val="000000"/>
                <w:sz w:val="28"/>
                <w:szCs w:val="28"/>
              </w:rPr>
            </w:pPr>
          </w:p>
          <w:p w:rsidR="00763830" w:rsidRPr="00853CEE" w:rsidRDefault="00763830" w:rsidP="00763830">
            <w:pPr>
              <w:cnfStyle w:val="000000100000"/>
              <w:rPr>
                <w:rFonts w:asciiTheme="majorBidi" w:hAnsiTheme="majorBidi" w:cstheme="majorBidi"/>
                <w:color w:val="000000"/>
                <w:sz w:val="28"/>
                <w:szCs w:val="28"/>
              </w:rPr>
            </w:pPr>
            <w:r w:rsidRPr="00853CEE">
              <w:rPr>
                <w:rFonts w:asciiTheme="majorBidi" w:hAnsiTheme="majorBidi" w:cstheme="majorBidi"/>
                <w:color w:val="000000"/>
                <w:sz w:val="28"/>
                <w:szCs w:val="28"/>
              </w:rPr>
              <w:t>35.24501118</w:t>
            </w:r>
          </w:p>
          <w:p w:rsidR="00763830" w:rsidRPr="00853CEE" w:rsidRDefault="00763830" w:rsidP="00763830">
            <w:pPr>
              <w:tabs>
                <w:tab w:val="left" w:pos="1210"/>
              </w:tabs>
              <w:cnfStyle w:val="000000100000"/>
              <w:rPr>
                <w:rFonts w:asciiTheme="majorBidi" w:hAnsiTheme="majorBidi" w:cstheme="majorBidi"/>
                <w:sz w:val="28"/>
                <w:szCs w:val="28"/>
              </w:rPr>
            </w:pPr>
          </w:p>
        </w:tc>
        <w:tc>
          <w:tcPr>
            <w:tcW w:w="1842" w:type="dxa"/>
            <w:vMerge w:val="restart"/>
          </w:tcPr>
          <w:p w:rsidR="00763830" w:rsidRPr="00853CEE" w:rsidRDefault="00763830" w:rsidP="00763830">
            <w:pPr>
              <w:cnfStyle w:val="000000100000"/>
              <w:rPr>
                <w:rFonts w:asciiTheme="majorBidi" w:hAnsiTheme="majorBidi" w:cstheme="majorBidi"/>
                <w:color w:val="000000"/>
                <w:sz w:val="28"/>
                <w:szCs w:val="28"/>
              </w:rPr>
            </w:pPr>
          </w:p>
          <w:p w:rsidR="00763830" w:rsidRPr="00853CEE" w:rsidRDefault="00763830" w:rsidP="00763830">
            <w:pPr>
              <w:cnfStyle w:val="000000100000"/>
              <w:rPr>
                <w:rFonts w:asciiTheme="majorBidi" w:hAnsiTheme="majorBidi" w:cstheme="majorBidi"/>
                <w:color w:val="000000"/>
                <w:sz w:val="28"/>
                <w:szCs w:val="28"/>
              </w:rPr>
            </w:pPr>
            <w:r w:rsidRPr="00853CEE">
              <w:rPr>
                <w:rFonts w:asciiTheme="majorBidi" w:hAnsiTheme="majorBidi" w:cstheme="majorBidi"/>
                <w:color w:val="000000"/>
                <w:sz w:val="28"/>
                <w:szCs w:val="28"/>
              </w:rPr>
              <w:t>32.22946838</w:t>
            </w:r>
          </w:p>
          <w:p w:rsidR="00763830" w:rsidRPr="00853CEE" w:rsidRDefault="00763830" w:rsidP="00763830">
            <w:pPr>
              <w:cnfStyle w:val="000000100000"/>
              <w:rPr>
                <w:rFonts w:asciiTheme="majorBidi" w:hAnsiTheme="majorBidi" w:cstheme="majorBidi"/>
                <w:sz w:val="28"/>
                <w:szCs w:val="28"/>
              </w:rPr>
            </w:pPr>
          </w:p>
        </w:tc>
      </w:tr>
      <w:tr w:rsidR="00763830" w:rsidRPr="00853CEE" w:rsidTr="00486BD0">
        <w:tc>
          <w:tcPr>
            <w:cnfStyle w:val="001000000000"/>
            <w:tcW w:w="1462" w:type="dxa"/>
          </w:tcPr>
          <w:p w:rsidR="00763830" w:rsidRPr="00853CEE" w:rsidRDefault="00763830" w:rsidP="00763830">
            <w:pPr>
              <w:jc w:val="center"/>
              <w:rPr>
                <w:rFonts w:asciiTheme="majorBidi" w:hAnsiTheme="majorBidi" w:cstheme="majorBidi"/>
                <w:b w:val="0"/>
                <w:bCs w:val="0"/>
                <w:color w:val="000000"/>
                <w:sz w:val="28"/>
                <w:szCs w:val="28"/>
              </w:rPr>
            </w:pPr>
            <w:r w:rsidRPr="00853CEE">
              <w:rPr>
                <w:rFonts w:asciiTheme="majorBidi" w:hAnsiTheme="majorBidi" w:cstheme="majorBidi"/>
                <w:b w:val="0"/>
                <w:bCs w:val="0"/>
                <w:color w:val="000000"/>
                <w:sz w:val="28"/>
                <w:szCs w:val="28"/>
              </w:rPr>
              <w:t>NABL0</w:t>
            </w:r>
            <w:r>
              <w:rPr>
                <w:rFonts w:asciiTheme="majorBidi" w:hAnsiTheme="majorBidi" w:cstheme="majorBidi"/>
                <w:b w:val="0"/>
                <w:bCs w:val="0"/>
                <w:color w:val="000000"/>
                <w:sz w:val="28"/>
                <w:szCs w:val="28"/>
              </w:rPr>
              <w:t>3</w:t>
            </w:r>
            <w:r w:rsidRPr="00853CEE">
              <w:rPr>
                <w:rFonts w:asciiTheme="majorBidi" w:hAnsiTheme="majorBidi" w:cstheme="majorBidi"/>
                <w:b w:val="0"/>
                <w:bCs w:val="0"/>
                <w:color w:val="000000"/>
                <w:sz w:val="28"/>
                <w:szCs w:val="28"/>
              </w:rPr>
              <w:t>B</w:t>
            </w:r>
          </w:p>
        </w:tc>
        <w:tc>
          <w:tcPr>
            <w:tcW w:w="105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188</w:t>
            </w:r>
          </w:p>
        </w:tc>
        <w:tc>
          <w:tcPr>
            <w:tcW w:w="992"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853CEE" w:rsidRDefault="00763830" w:rsidP="00763830">
            <w:pPr>
              <w:cnfStyle w:val="000000000000"/>
              <w:rPr>
                <w:rFonts w:asciiTheme="majorBidi" w:hAnsiTheme="majorBidi" w:cstheme="majorBidi"/>
                <w:sz w:val="28"/>
                <w:szCs w:val="28"/>
              </w:rPr>
            </w:pPr>
          </w:p>
        </w:tc>
        <w:tc>
          <w:tcPr>
            <w:tcW w:w="1842" w:type="dxa"/>
            <w:vMerge/>
          </w:tcPr>
          <w:p w:rsidR="00763830" w:rsidRPr="00853CEE" w:rsidRDefault="00763830" w:rsidP="00763830">
            <w:pPr>
              <w:cnfStyle w:val="000000000000"/>
              <w:rPr>
                <w:rFonts w:asciiTheme="majorBidi" w:hAnsiTheme="majorBidi" w:cstheme="majorBidi"/>
                <w:sz w:val="28"/>
                <w:szCs w:val="28"/>
              </w:rPr>
            </w:pPr>
          </w:p>
        </w:tc>
      </w:tr>
      <w:tr w:rsidR="00763830" w:rsidRPr="00853CEE" w:rsidTr="00486BD0">
        <w:trPr>
          <w:cnfStyle w:val="000000100000"/>
        </w:trPr>
        <w:tc>
          <w:tcPr>
            <w:cnfStyle w:val="001000000000"/>
            <w:tcW w:w="1462" w:type="dxa"/>
          </w:tcPr>
          <w:p w:rsidR="00763830" w:rsidRPr="00853CEE" w:rsidRDefault="00763830" w:rsidP="00763830">
            <w:pPr>
              <w:jc w:val="center"/>
              <w:rPr>
                <w:rFonts w:asciiTheme="majorBidi" w:hAnsiTheme="majorBidi" w:cstheme="majorBidi"/>
                <w:b w:val="0"/>
                <w:bCs w:val="0"/>
                <w:color w:val="000000"/>
                <w:sz w:val="28"/>
                <w:szCs w:val="28"/>
              </w:rPr>
            </w:pPr>
            <w:r w:rsidRPr="00853CEE">
              <w:rPr>
                <w:rFonts w:asciiTheme="majorBidi" w:hAnsiTheme="majorBidi" w:cstheme="majorBidi"/>
                <w:b w:val="0"/>
                <w:bCs w:val="0"/>
                <w:color w:val="000000"/>
                <w:sz w:val="28"/>
                <w:szCs w:val="28"/>
              </w:rPr>
              <w:t>NABL0</w:t>
            </w:r>
            <w:r>
              <w:rPr>
                <w:rFonts w:asciiTheme="majorBidi" w:hAnsiTheme="majorBidi" w:cstheme="majorBidi"/>
                <w:b w:val="0"/>
                <w:bCs w:val="0"/>
                <w:color w:val="000000"/>
                <w:sz w:val="28"/>
                <w:szCs w:val="28"/>
              </w:rPr>
              <w:t>3</w:t>
            </w:r>
            <w:r w:rsidRPr="00853CEE">
              <w:rPr>
                <w:rFonts w:asciiTheme="majorBidi" w:hAnsiTheme="majorBidi" w:cstheme="majorBidi"/>
                <w:b w:val="0"/>
                <w:bCs w:val="0"/>
                <w:color w:val="000000"/>
                <w:sz w:val="28"/>
                <w:szCs w:val="28"/>
              </w:rPr>
              <w:t>C</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270</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853CEE" w:rsidRDefault="00763830" w:rsidP="00763830">
            <w:pPr>
              <w:cnfStyle w:val="000000100000"/>
              <w:rPr>
                <w:rFonts w:asciiTheme="majorBidi" w:hAnsiTheme="majorBidi" w:cstheme="majorBidi"/>
                <w:sz w:val="28"/>
                <w:szCs w:val="28"/>
              </w:rPr>
            </w:pPr>
          </w:p>
        </w:tc>
        <w:tc>
          <w:tcPr>
            <w:tcW w:w="1842" w:type="dxa"/>
            <w:vMerge/>
          </w:tcPr>
          <w:p w:rsidR="00763830" w:rsidRPr="00853CEE" w:rsidRDefault="00763830" w:rsidP="00763830">
            <w:pPr>
              <w:cnfStyle w:val="000000100000"/>
              <w:rPr>
                <w:rFonts w:asciiTheme="majorBidi" w:hAnsiTheme="majorBidi" w:cstheme="majorBidi"/>
                <w:sz w:val="28"/>
                <w:szCs w:val="28"/>
              </w:rPr>
            </w:pPr>
          </w:p>
        </w:tc>
      </w:tr>
    </w:tbl>
    <w:p w:rsidR="009E36C4" w:rsidRPr="009E36C4" w:rsidRDefault="009E36C4" w:rsidP="009E36C4">
      <w:pPr>
        <w:pStyle w:val="ListParagraph"/>
        <w:ind w:left="360"/>
        <w:rPr>
          <w:rFonts w:asciiTheme="majorBidi" w:hAnsiTheme="majorBidi" w:cstheme="majorBidi"/>
        </w:rPr>
      </w:pPr>
      <w:r w:rsidRPr="009E36C4">
        <w:rPr>
          <w:rFonts w:asciiTheme="majorBidi" w:hAnsiTheme="majorBidi" w:cstheme="majorBidi"/>
        </w:rPr>
        <w:t>Table(1</w:t>
      </w:r>
      <w:r>
        <w:rPr>
          <w:rFonts w:asciiTheme="majorBidi" w:hAnsiTheme="majorBidi" w:cstheme="majorBidi"/>
        </w:rPr>
        <w:t>8</w:t>
      </w:r>
      <w:r w:rsidRPr="009E36C4">
        <w:rPr>
          <w:rFonts w:asciiTheme="majorBidi" w:hAnsiTheme="majorBidi" w:cstheme="majorBidi"/>
        </w:rPr>
        <w:t>) : Location and alignment of the cell in site NABL0</w:t>
      </w:r>
      <w:r>
        <w:rPr>
          <w:rFonts w:asciiTheme="majorBidi" w:hAnsiTheme="majorBidi" w:cstheme="majorBidi"/>
        </w:rPr>
        <w:t>3</w:t>
      </w:r>
    </w:p>
    <w:p w:rsidR="00763830" w:rsidRDefault="00763830" w:rsidP="00763830">
      <w:pPr>
        <w:rPr>
          <w:rFonts w:asciiTheme="majorBidi" w:hAnsiTheme="majorBidi" w:cstheme="majorBidi"/>
          <w:sz w:val="28"/>
          <w:szCs w:val="28"/>
        </w:rPr>
      </w:pPr>
    </w:p>
    <w:p w:rsidR="009E36C4" w:rsidRDefault="009E36C4" w:rsidP="00763830">
      <w:pPr>
        <w:rPr>
          <w:rFonts w:asciiTheme="majorBidi" w:hAnsiTheme="majorBidi" w:cstheme="majorBidi"/>
          <w:sz w:val="28"/>
          <w:szCs w:val="28"/>
        </w:rPr>
      </w:pPr>
    </w:p>
    <w:p w:rsidR="00763830" w:rsidRPr="00077040" w:rsidRDefault="00763830" w:rsidP="00763830">
      <w:pPr>
        <w:outlineLvl w:val="0"/>
        <w:rPr>
          <w:rFonts w:asciiTheme="majorBidi" w:hAnsiTheme="majorBidi" w:cstheme="majorBidi"/>
          <w:b/>
          <w:bCs/>
          <w:sz w:val="28"/>
          <w:szCs w:val="28"/>
        </w:rPr>
      </w:pPr>
      <w:r w:rsidRPr="00077040">
        <w:rPr>
          <w:rFonts w:asciiTheme="majorBidi" w:hAnsiTheme="majorBidi" w:cstheme="majorBidi"/>
          <w:b/>
          <w:bCs/>
          <w:sz w:val="28"/>
          <w:szCs w:val="28"/>
        </w:rPr>
        <w:lastRenderedPageBreak/>
        <w:t>Site NABL04</w:t>
      </w:r>
    </w:p>
    <w:p w:rsidR="00763830" w:rsidRPr="0014011B" w:rsidRDefault="00763830" w:rsidP="007764D8">
      <w:pPr>
        <w:pStyle w:val="ListParagraph"/>
        <w:numPr>
          <w:ilvl w:val="0"/>
          <w:numId w:val="27"/>
        </w:numPr>
        <w:rPr>
          <w:rFonts w:asciiTheme="majorBidi" w:hAnsiTheme="majorBidi" w:cstheme="majorBidi"/>
          <w:sz w:val="28"/>
          <w:szCs w:val="28"/>
        </w:rPr>
      </w:pPr>
      <w:r w:rsidRPr="0014011B">
        <w:rPr>
          <w:rFonts w:asciiTheme="majorBidi" w:hAnsiTheme="majorBidi" w:cstheme="majorBidi"/>
          <w:sz w:val="28"/>
          <w:szCs w:val="28"/>
        </w:rPr>
        <w:t>Equipments of the site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 RBS 2206 with 12 TRU.</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Feeder 1/2 inch with length 6 m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763830" w:rsidRPr="0014011B" w:rsidRDefault="00763830" w:rsidP="007764D8">
      <w:pPr>
        <w:pStyle w:val="ListParagraph"/>
        <w:numPr>
          <w:ilvl w:val="0"/>
          <w:numId w:val="27"/>
        </w:numPr>
        <w:rPr>
          <w:rFonts w:asciiTheme="majorBidi" w:hAnsiTheme="majorBidi" w:cstheme="majorBidi"/>
          <w:sz w:val="28"/>
          <w:szCs w:val="28"/>
        </w:rPr>
      </w:pPr>
      <w:r w:rsidRPr="0014011B">
        <w:rPr>
          <w:rFonts w:asciiTheme="majorBidi" w:hAnsiTheme="majorBidi" w:cstheme="majorBidi"/>
          <w:sz w:val="28"/>
          <w:szCs w:val="28"/>
        </w:rPr>
        <w:t xml:space="preserve">Location and alignment of the cell in site NABL04 </w:t>
      </w:r>
    </w:p>
    <w:tbl>
      <w:tblPr>
        <w:tblStyle w:val="MediumGrid3-Accent5"/>
        <w:tblW w:w="9180" w:type="dxa"/>
        <w:tblLayout w:type="fixed"/>
        <w:tblLook w:val="04A0"/>
      </w:tblPr>
      <w:tblGrid>
        <w:gridCol w:w="1462"/>
        <w:gridCol w:w="1056"/>
        <w:gridCol w:w="1276"/>
        <w:gridCol w:w="992"/>
        <w:gridCol w:w="851"/>
        <w:gridCol w:w="1701"/>
        <w:gridCol w:w="1842"/>
      </w:tblGrid>
      <w:tr w:rsidR="00763830" w:rsidRPr="00CA737B" w:rsidTr="009E36C4">
        <w:trPr>
          <w:cnfStyle w:val="100000000000"/>
        </w:trPr>
        <w:tc>
          <w:tcPr>
            <w:cnfStyle w:val="001000000000"/>
            <w:tcW w:w="1462" w:type="dxa"/>
          </w:tcPr>
          <w:p w:rsidR="00763830" w:rsidRPr="00CA737B" w:rsidRDefault="00763830" w:rsidP="00763830">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763830" w:rsidRPr="009F059A" w:rsidRDefault="00763830" w:rsidP="00763830">
            <w:pPr>
              <w:cnfStyle w:val="100000000000"/>
              <w:rPr>
                <w:rFonts w:asciiTheme="majorBidi" w:hAnsiTheme="majorBidi" w:cstheme="majorBidi"/>
                <w:sz w:val="28"/>
                <w:szCs w:val="28"/>
              </w:rPr>
            </w:pPr>
            <w:r w:rsidRPr="009F059A">
              <w:rPr>
                <w:rFonts w:asciiTheme="majorBidi" w:hAnsiTheme="majorBidi" w:cstheme="majorBidi"/>
                <w:sz w:val="28"/>
                <w:szCs w:val="28"/>
              </w:rPr>
              <w:t>Ant type</w:t>
            </w:r>
          </w:p>
        </w:tc>
        <w:tc>
          <w:tcPr>
            <w:tcW w:w="1276" w:type="dxa"/>
          </w:tcPr>
          <w:p w:rsidR="00763830" w:rsidRPr="009F059A" w:rsidRDefault="00763830" w:rsidP="00763830">
            <w:pPr>
              <w:cnfStyle w:val="100000000000"/>
              <w:rPr>
                <w:rFonts w:asciiTheme="majorBidi" w:hAnsiTheme="majorBidi" w:cstheme="majorBidi"/>
                <w:sz w:val="28"/>
                <w:szCs w:val="28"/>
              </w:rPr>
            </w:pPr>
            <w:r w:rsidRPr="009F059A">
              <w:rPr>
                <w:rFonts w:asciiTheme="majorBidi" w:hAnsiTheme="majorBidi" w:cstheme="majorBidi"/>
                <w:sz w:val="28"/>
                <w:szCs w:val="28"/>
              </w:rPr>
              <w:t>Azimuth angel</w:t>
            </w:r>
          </w:p>
        </w:tc>
        <w:tc>
          <w:tcPr>
            <w:tcW w:w="992" w:type="dxa"/>
          </w:tcPr>
          <w:p w:rsidR="00763830" w:rsidRPr="009F059A" w:rsidRDefault="00763830" w:rsidP="00763830">
            <w:pPr>
              <w:cnfStyle w:val="100000000000"/>
              <w:rPr>
                <w:rFonts w:asciiTheme="majorBidi" w:hAnsiTheme="majorBidi" w:cstheme="majorBidi"/>
                <w:sz w:val="28"/>
                <w:szCs w:val="28"/>
              </w:rPr>
            </w:pPr>
            <w:r w:rsidRPr="009F059A">
              <w:rPr>
                <w:rFonts w:asciiTheme="majorBidi" w:hAnsiTheme="majorBidi" w:cstheme="majorBidi"/>
                <w:sz w:val="28"/>
                <w:szCs w:val="28"/>
              </w:rPr>
              <w:t>Tilt angel</w:t>
            </w:r>
          </w:p>
        </w:tc>
        <w:tc>
          <w:tcPr>
            <w:tcW w:w="851" w:type="dxa"/>
          </w:tcPr>
          <w:p w:rsidR="00763830" w:rsidRPr="009F059A" w:rsidRDefault="00763830" w:rsidP="00763830">
            <w:pPr>
              <w:cnfStyle w:val="100000000000"/>
              <w:rPr>
                <w:rFonts w:asciiTheme="majorBidi" w:hAnsiTheme="majorBidi" w:cstheme="majorBidi"/>
                <w:sz w:val="28"/>
                <w:szCs w:val="28"/>
              </w:rPr>
            </w:pPr>
            <w:r w:rsidRPr="009F059A">
              <w:rPr>
                <w:rFonts w:asciiTheme="majorBidi" w:hAnsiTheme="majorBidi" w:cstheme="majorBidi"/>
                <w:sz w:val="28"/>
                <w:szCs w:val="28"/>
              </w:rPr>
              <w:t>Ant high</w:t>
            </w:r>
          </w:p>
        </w:tc>
        <w:tc>
          <w:tcPr>
            <w:tcW w:w="1701" w:type="dxa"/>
          </w:tcPr>
          <w:p w:rsidR="00763830" w:rsidRPr="009F059A" w:rsidRDefault="00763830" w:rsidP="00763830">
            <w:pPr>
              <w:cnfStyle w:val="100000000000"/>
              <w:rPr>
                <w:rFonts w:asciiTheme="majorBidi" w:hAnsiTheme="majorBidi" w:cstheme="majorBidi"/>
                <w:sz w:val="28"/>
                <w:szCs w:val="28"/>
              </w:rPr>
            </w:pPr>
            <w:r w:rsidRPr="009F059A">
              <w:rPr>
                <w:rFonts w:asciiTheme="majorBidi" w:hAnsiTheme="majorBidi" w:cstheme="majorBidi"/>
                <w:sz w:val="28"/>
                <w:szCs w:val="28"/>
              </w:rPr>
              <w:t>Longitude</w:t>
            </w:r>
          </w:p>
        </w:tc>
        <w:tc>
          <w:tcPr>
            <w:tcW w:w="1842" w:type="dxa"/>
          </w:tcPr>
          <w:p w:rsidR="00763830" w:rsidRPr="009F059A" w:rsidRDefault="00763830" w:rsidP="00763830">
            <w:pPr>
              <w:cnfStyle w:val="100000000000"/>
              <w:rPr>
                <w:rFonts w:asciiTheme="majorBidi" w:hAnsiTheme="majorBidi" w:cstheme="majorBidi"/>
                <w:sz w:val="28"/>
                <w:szCs w:val="28"/>
              </w:rPr>
            </w:pPr>
            <w:r w:rsidRPr="009F059A">
              <w:rPr>
                <w:rFonts w:asciiTheme="majorBidi" w:hAnsiTheme="majorBidi" w:cstheme="majorBidi"/>
                <w:sz w:val="28"/>
                <w:szCs w:val="28"/>
              </w:rPr>
              <w:t>Latitude</w:t>
            </w:r>
          </w:p>
        </w:tc>
      </w:tr>
      <w:tr w:rsidR="00763830" w:rsidRPr="00853CEE" w:rsidTr="009E36C4">
        <w:trPr>
          <w:cnfStyle w:val="000000100000"/>
        </w:trPr>
        <w:tc>
          <w:tcPr>
            <w:cnfStyle w:val="001000000000"/>
            <w:tcW w:w="1462" w:type="dxa"/>
          </w:tcPr>
          <w:p w:rsidR="00763830" w:rsidRPr="00853CEE" w:rsidRDefault="00763830" w:rsidP="00763830">
            <w:pPr>
              <w:jc w:val="center"/>
              <w:rPr>
                <w:rFonts w:asciiTheme="majorBidi" w:hAnsiTheme="majorBidi" w:cstheme="majorBidi"/>
                <w:b w:val="0"/>
                <w:bCs w:val="0"/>
                <w:color w:val="000000"/>
                <w:sz w:val="28"/>
                <w:szCs w:val="28"/>
              </w:rPr>
            </w:pPr>
            <w:r w:rsidRPr="00853CEE">
              <w:rPr>
                <w:rFonts w:asciiTheme="majorBidi" w:hAnsiTheme="majorBidi" w:cstheme="majorBidi"/>
                <w:b w:val="0"/>
                <w:bCs w:val="0"/>
                <w:color w:val="000000"/>
                <w:sz w:val="28"/>
                <w:szCs w:val="28"/>
              </w:rPr>
              <w:t>NABL0</w:t>
            </w:r>
            <w:r>
              <w:rPr>
                <w:rFonts w:asciiTheme="majorBidi" w:hAnsiTheme="majorBidi" w:cstheme="majorBidi"/>
                <w:b w:val="0"/>
                <w:bCs w:val="0"/>
                <w:color w:val="000000"/>
                <w:sz w:val="28"/>
                <w:szCs w:val="28"/>
              </w:rPr>
              <w:t>4</w:t>
            </w:r>
            <w:r w:rsidRPr="00853CEE">
              <w:rPr>
                <w:rFonts w:asciiTheme="majorBidi" w:hAnsiTheme="majorBidi" w:cstheme="majorBidi"/>
                <w:b w:val="0"/>
                <w:bCs w:val="0"/>
                <w:color w:val="000000"/>
                <w:sz w:val="28"/>
                <w:szCs w:val="28"/>
              </w:rPr>
              <w:t>A</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37</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4.0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val="restart"/>
          </w:tcPr>
          <w:p w:rsidR="00763830" w:rsidRPr="0047454C" w:rsidRDefault="00763830" w:rsidP="00763830">
            <w:pPr>
              <w:cnfStyle w:val="000000100000"/>
              <w:rPr>
                <w:rFonts w:asciiTheme="majorBidi" w:hAnsiTheme="majorBidi" w:cstheme="majorBidi"/>
                <w:color w:val="000000"/>
                <w:sz w:val="28"/>
                <w:szCs w:val="28"/>
              </w:rPr>
            </w:pPr>
          </w:p>
          <w:p w:rsidR="00763830" w:rsidRPr="0047454C" w:rsidRDefault="00763830" w:rsidP="00763830">
            <w:pPr>
              <w:cnfStyle w:val="000000100000"/>
              <w:rPr>
                <w:rFonts w:asciiTheme="majorBidi" w:hAnsiTheme="majorBidi" w:cstheme="majorBidi"/>
                <w:color w:val="000000"/>
                <w:sz w:val="28"/>
                <w:szCs w:val="28"/>
              </w:rPr>
            </w:pPr>
            <w:r w:rsidRPr="0047454C">
              <w:rPr>
                <w:rFonts w:asciiTheme="majorBidi" w:hAnsiTheme="majorBidi" w:cstheme="majorBidi"/>
                <w:color w:val="000000"/>
                <w:sz w:val="28"/>
                <w:szCs w:val="28"/>
              </w:rPr>
              <w:t>35.26774096</w:t>
            </w:r>
          </w:p>
          <w:p w:rsidR="00763830" w:rsidRPr="0047454C" w:rsidRDefault="00763830" w:rsidP="00763830">
            <w:pPr>
              <w:tabs>
                <w:tab w:val="left" w:pos="1210"/>
              </w:tabs>
              <w:cnfStyle w:val="000000100000"/>
              <w:rPr>
                <w:rFonts w:asciiTheme="majorBidi" w:hAnsiTheme="majorBidi" w:cstheme="majorBidi"/>
                <w:sz w:val="28"/>
                <w:szCs w:val="28"/>
              </w:rPr>
            </w:pPr>
          </w:p>
        </w:tc>
        <w:tc>
          <w:tcPr>
            <w:tcW w:w="1842" w:type="dxa"/>
            <w:vMerge w:val="restart"/>
          </w:tcPr>
          <w:p w:rsidR="00763830" w:rsidRPr="00853CEE" w:rsidRDefault="00763830" w:rsidP="00763830">
            <w:pPr>
              <w:cnfStyle w:val="000000100000"/>
              <w:rPr>
                <w:rFonts w:asciiTheme="majorBidi" w:hAnsiTheme="majorBidi" w:cstheme="majorBidi"/>
                <w:color w:val="000000"/>
                <w:sz w:val="28"/>
                <w:szCs w:val="28"/>
              </w:rPr>
            </w:pPr>
          </w:p>
          <w:p w:rsidR="00763830" w:rsidRPr="0047454C" w:rsidRDefault="00763830" w:rsidP="00763830">
            <w:pPr>
              <w:cnfStyle w:val="000000100000"/>
              <w:rPr>
                <w:rFonts w:asciiTheme="majorBidi" w:hAnsiTheme="majorBidi" w:cstheme="majorBidi"/>
                <w:color w:val="000000"/>
                <w:sz w:val="28"/>
                <w:szCs w:val="28"/>
              </w:rPr>
            </w:pPr>
            <w:r w:rsidRPr="0047454C">
              <w:rPr>
                <w:rFonts w:asciiTheme="majorBidi" w:hAnsiTheme="majorBidi" w:cstheme="majorBidi"/>
                <w:color w:val="000000"/>
                <w:sz w:val="28"/>
                <w:szCs w:val="28"/>
              </w:rPr>
              <w:t>32.21934956</w:t>
            </w:r>
          </w:p>
          <w:p w:rsidR="00763830" w:rsidRPr="00853CEE" w:rsidRDefault="00763830" w:rsidP="00763830">
            <w:pPr>
              <w:cnfStyle w:val="000000100000"/>
              <w:rPr>
                <w:rFonts w:asciiTheme="majorBidi" w:hAnsiTheme="majorBidi" w:cstheme="majorBidi"/>
                <w:sz w:val="28"/>
                <w:szCs w:val="28"/>
              </w:rPr>
            </w:pPr>
          </w:p>
        </w:tc>
      </w:tr>
      <w:tr w:rsidR="00763830" w:rsidRPr="00853CEE" w:rsidTr="009E36C4">
        <w:tc>
          <w:tcPr>
            <w:cnfStyle w:val="001000000000"/>
            <w:tcW w:w="1462" w:type="dxa"/>
          </w:tcPr>
          <w:p w:rsidR="00763830" w:rsidRPr="00853CEE" w:rsidRDefault="00763830" w:rsidP="00763830">
            <w:pPr>
              <w:jc w:val="center"/>
              <w:rPr>
                <w:rFonts w:asciiTheme="majorBidi" w:hAnsiTheme="majorBidi" w:cstheme="majorBidi"/>
                <w:b w:val="0"/>
                <w:bCs w:val="0"/>
                <w:color w:val="000000"/>
                <w:sz w:val="28"/>
                <w:szCs w:val="28"/>
              </w:rPr>
            </w:pPr>
            <w:r w:rsidRPr="00853CEE">
              <w:rPr>
                <w:rFonts w:asciiTheme="majorBidi" w:hAnsiTheme="majorBidi" w:cstheme="majorBidi"/>
                <w:b w:val="0"/>
                <w:bCs w:val="0"/>
                <w:color w:val="000000"/>
                <w:sz w:val="28"/>
                <w:szCs w:val="28"/>
              </w:rPr>
              <w:t>NABL0</w:t>
            </w:r>
            <w:r>
              <w:rPr>
                <w:rFonts w:asciiTheme="majorBidi" w:hAnsiTheme="majorBidi" w:cstheme="majorBidi"/>
                <w:b w:val="0"/>
                <w:bCs w:val="0"/>
                <w:color w:val="000000"/>
                <w:sz w:val="28"/>
                <w:szCs w:val="28"/>
              </w:rPr>
              <w:t>4</w:t>
            </w:r>
            <w:r w:rsidRPr="00853CEE">
              <w:rPr>
                <w:rFonts w:asciiTheme="majorBidi" w:hAnsiTheme="majorBidi" w:cstheme="majorBidi"/>
                <w:b w:val="0"/>
                <w:bCs w:val="0"/>
                <w:color w:val="000000"/>
                <w:sz w:val="28"/>
                <w:szCs w:val="28"/>
              </w:rPr>
              <w:t>B</w:t>
            </w:r>
          </w:p>
        </w:tc>
        <w:tc>
          <w:tcPr>
            <w:tcW w:w="105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741324</w:t>
            </w:r>
          </w:p>
        </w:tc>
        <w:tc>
          <w:tcPr>
            <w:tcW w:w="127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159</w:t>
            </w:r>
          </w:p>
        </w:tc>
        <w:tc>
          <w:tcPr>
            <w:tcW w:w="992"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853CEE" w:rsidRDefault="00763830" w:rsidP="00763830">
            <w:pPr>
              <w:cnfStyle w:val="000000000000"/>
              <w:rPr>
                <w:rFonts w:asciiTheme="majorBidi" w:hAnsiTheme="majorBidi" w:cstheme="majorBidi"/>
                <w:sz w:val="28"/>
                <w:szCs w:val="28"/>
              </w:rPr>
            </w:pPr>
          </w:p>
        </w:tc>
        <w:tc>
          <w:tcPr>
            <w:tcW w:w="1842" w:type="dxa"/>
            <w:vMerge/>
          </w:tcPr>
          <w:p w:rsidR="00763830" w:rsidRPr="00853CEE" w:rsidRDefault="00763830" w:rsidP="00763830">
            <w:pPr>
              <w:cnfStyle w:val="000000000000"/>
              <w:rPr>
                <w:rFonts w:asciiTheme="majorBidi" w:hAnsiTheme="majorBidi" w:cstheme="majorBidi"/>
                <w:sz w:val="28"/>
                <w:szCs w:val="28"/>
              </w:rPr>
            </w:pPr>
          </w:p>
        </w:tc>
      </w:tr>
      <w:tr w:rsidR="00763830" w:rsidRPr="00853CEE" w:rsidTr="009E36C4">
        <w:trPr>
          <w:cnfStyle w:val="000000100000"/>
        </w:trPr>
        <w:tc>
          <w:tcPr>
            <w:cnfStyle w:val="001000000000"/>
            <w:tcW w:w="1462" w:type="dxa"/>
          </w:tcPr>
          <w:p w:rsidR="00763830" w:rsidRPr="00853CEE" w:rsidRDefault="00763830" w:rsidP="00763830">
            <w:pPr>
              <w:jc w:val="center"/>
              <w:rPr>
                <w:rFonts w:asciiTheme="majorBidi" w:hAnsiTheme="majorBidi" w:cstheme="majorBidi"/>
                <w:b w:val="0"/>
                <w:bCs w:val="0"/>
                <w:color w:val="000000"/>
                <w:sz w:val="28"/>
                <w:szCs w:val="28"/>
              </w:rPr>
            </w:pPr>
            <w:r w:rsidRPr="00853CEE">
              <w:rPr>
                <w:rFonts w:asciiTheme="majorBidi" w:hAnsiTheme="majorBidi" w:cstheme="majorBidi"/>
                <w:b w:val="0"/>
                <w:bCs w:val="0"/>
                <w:color w:val="000000"/>
                <w:sz w:val="28"/>
                <w:szCs w:val="28"/>
              </w:rPr>
              <w:t>NABL0</w:t>
            </w:r>
            <w:r>
              <w:rPr>
                <w:rFonts w:asciiTheme="majorBidi" w:hAnsiTheme="majorBidi" w:cstheme="majorBidi"/>
                <w:b w:val="0"/>
                <w:bCs w:val="0"/>
                <w:color w:val="000000"/>
                <w:sz w:val="28"/>
                <w:szCs w:val="28"/>
              </w:rPr>
              <w:t>4</w:t>
            </w:r>
            <w:r w:rsidRPr="00853CEE">
              <w:rPr>
                <w:rFonts w:asciiTheme="majorBidi" w:hAnsiTheme="majorBidi" w:cstheme="majorBidi"/>
                <w:b w:val="0"/>
                <w:bCs w:val="0"/>
                <w:color w:val="000000"/>
                <w:sz w:val="28"/>
                <w:szCs w:val="28"/>
              </w:rPr>
              <w:t>C</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295</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853CEE" w:rsidRDefault="00763830" w:rsidP="00763830">
            <w:pPr>
              <w:cnfStyle w:val="000000100000"/>
              <w:rPr>
                <w:rFonts w:asciiTheme="majorBidi" w:hAnsiTheme="majorBidi" w:cstheme="majorBidi"/>
                <w:sz w:val="28"/>
                <w:szCs w:val="28"/>
              </w:rPr>
            </w:pPr>
          </w:p>
        </w:tc>
        <w:tc>
          <w:tcPr>
            <w:tcW w:w="1842" w:type="dxa"/>
            <w:vMerge/>
          </w:tcPr>
          <w:p w:rsidR="00763830" w:rsidRPr="00853CEE" w:rsidRDefault="00763830" w:rsidP="00763830">
            <w:pPr>
              <w:cnfStyle w:val="000000100000"/>
              <w:rPr>
                <w:rFonts w:asciiTheme="majorBidi" w:hAnsiTheme="majorBidi" w:cstheme="majorBidi"/>
                <w:sz w:val="28"/>
                <w:szCs w:val="28"/>
              </w:rPr>
            </w:pPr>
          </w:p>
        </w:tc>
      </w:tr>
    </w:tbl>
    <w:p w:rsidR="009E36C4" w:rsidRPr="009E36C4" w:rsidRDefault="009E36C4" w:rsidP="009E36C4">
      <w:pPr>
        <w:pStyle w:val="ListParagraph"/>
        <w:ind w:left="360"/>
        <w:rPr>
          <w:rFonts w:asciiTheme="majorBidi" w:hAnsiTheme="majorBidi" w:cstheme="majorBidi"/>
        </w:rPr>
      </w:pPr>
      <w:r w:rsidRPr="009E36C4">
        <w:rPr>
          <w:rFonts w:asciiTheme="majorBidi" w:hAnsiTheme="majorBidi" w:cstheme="majorBidi"/>
        </w:rPr>
        <w:t>Table (1</w:t>
      </w:r>
      <w:r>
        <w:rPr>
          <w:rFonts w:asciiTheme="majorBidi" w:hAnsiTheme="majorBidi" w:cstheme="majorBidi"/>
        </w:rPr>
        <w:t>9</w:t>
      </w:r>
      <w:r w:rsidRPr="009E36C4">
        <w:rPr>
          <w:rFonts w:asciiTheme="majorBidi" w:hAnsiTheme="majorBidi" w:cstheme="majorBidi"/>
        </w:rPr>
        <w:t>) : Location and alignment of the cell in site NABL</w:t>
      </w:r>
      <w:r>
        <w:rPr>
          <w:rFonts w:asciiTheme="majorBidi" w:hAnsiTheme="majorBidi" w:cstheme="majorBidi"/>
        </w:rPr>
        <w:t>04</w:t>
      </w:r>
    </w:p>
    <w:p w:rsidR="00763830" w:rsidRPr="00853CEE" w:rsidRDefault="00763830" w:rsidP="00763830">
      <w:pPr>
        <w:rPr>
          <w:rFonts w:asciiTheme="majorBidi" w:hAnsiTheme="majorBidi" w:cstheme="majorBidi"/>
          <w:sz w:val="28"/>
          <w:szCs w:val="28"/>
        </w:rPr>
      </w:pPr>
    </w:p>
    <w:p w:rsidR="00763830" w:rsidRPr="00077040" w:rsidRDefault="00763830" w:rsidP="00763830">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NABL05</w:t>
      </w:r>
    </w:p>
    <w:p w:rsidR="00763830" w:rsidRPr="0014011B" w:rsidRDefault="00763830" w:rsidP="007764D8">
      <w:pPr>
        <w:pStyle w:val="ListParagraph"/>
        <w:numPr>
          <w:ilvl w:val="0"/>
          <w:numId w:val="28"/>
        </w:numPr>
        <w:rPr>
          <w:rFonts w:asciiTheme="majorBidi" w:hAnsiTheme="majorBidi" w:cstheme="majorBidi"/>
          <w:sz w:val="28"/>
          <w:szCs w:val="28"/>
        </w:rPr>
      </w:pPr>
      <w:r w:rsidRPr="0014011B">
        <w:rPr>
          <w:rFonts w:asciiTheme="majorBidi" w:hAnsiTheme="majorBidi" w:cstheme="majorBidi"/>
          <w:sz w:val="28"/>
          <w:szCs w:val="28"/>
        </w:rPr>
        <w:t>Equipments of the site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 RBS 2206 with 12 TRU.</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Feeder 1/2 inch with length 6 m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763830" w:rsidRPr="0014011B" w:rsidRDefault="00763830" w:rsidP="007764D8">
      <w:pPr>
        <w:pStyle w:val="ListParagraph"/>
        <w:numPr>
          <w:ilvl w:val="0"/>
          <w:numId w:val="28"/>
        </w:numPr>
        <w:rPr>
          <w:rFonts w:asciiTheme="majorBidi" w:hAnsiTheme="majorBidi" w:cstheme="majorBidi"/>
          <w:sz w:val="28"/>
          <w:szCs w:val="28"/>
        </w:rPr>
      </w:pPr>
      <w:r w:rsidRPr="0014011B">
        <w:rPr>
          <w:rFonts w:asciiTheme="majorBidi" w:hAnsiTheme="majorBidi" w:cstheme="majorBidi"/>
          <w:sz w:val="28"/>
          <w:szCs w:val="28"/>
        </w:rPr>
        <w:t xml:space="preserve">Location and alignment of the cell in site NABL05 </w:t>
      </w:r>
    </w:p>
    <w:tbl>
      <w:tblPr>
        <w:tblStyle w:val="MediumGrid3-Accent5"/>
        <w:tblW w:w="9180" w:type="dxa"/>
        <w:tblLayout w:type="fixed"/>
        <w:tblLook w:val="04A0"/>
      </w:tblPr>
      <w:tblGrid>
        <w:gridCol w:w="1462"/>
        <w:gridCol w:w="1056"/>
        <w:gridCol w:w="1276"/>
        <w:gridCol w:w="992"/>
        <w:gridCol w:w="851"/>
        <w:gridCol w:w="1701"/>
        <w:gridCol w:w="1842"/>
      </w:tblGrid>
      <w:tr w:rsidR="009F059A" w:rsidRPr="0047454C" w:rsidTr="009714C7">
        <w:trPr>
          <w:cnfStyle w:val="100000000000"/>
        </w:trPr>
        <w:tc>
          <w:tcPr>
            <w:cnfStyle w:val="001000000000"/>
            <w:tcW w:w="1462" w:type="dxa"/>
          </w:tcPr>
          <w:p w:rsidR="00763830" w:rsidRPr="0047454C" w:rsidRDefault="00763830" w:rsidP="00763830">
            <w:pPr>
              <w:rPr>
                <w:rFonts w:asciiTheme="majorBidi" w:hAnsiTheme="majorBidi" w:cstheme="majorBidi"/>
                <w:b w:val="0"/>
                <w:bCs w:val="0"/>
                <w:color w:val="000000"/>
                <w:sz w:val="28"/>
                <w:szCs w:val="28"/>
              </w:rPr>
            </w:pPr>
            <w:r w:rsidRPr="0047454C">
              <w:rPr>
                <w:rFonts w:asciiTheme="majorBidi" w:hAnsiTheme="majorBidi" w:cstheme="majorBidi"/>
                <w:b w:val="0"/>
                <w:bCs w:val="0"/>
                <w:color w:val="000000"/>
                <w:sz w:val="28"/>
                <w:szCs w:val="28"/>
              </w:rPr>
              <w:t xml:space="preserve">Cell name </w:t>
            </w:r>
          </w:p>
        </w:tc>
        <w:tc>
          <w:tcPr>
            <w:tcW w:w="1056"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Ant type</w:t>
            </w:r>
          </w:p>
        </w:tc>
        <w:tc>
          <w:tcPr>
            <w:tcW w:w="1276"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Azimuth angel</w:t>
            </w:r>
          </w:p>
        </w:tc>
        <w:tc>
          <w:tcPr>
            <w:tcW w:w="992"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Tilt angel</w:t>
            </w:r>
          </w:p>
        </w:tc>
        <w:tc>
          <w:tcPr>
            <w:tcW w:w="851"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Ant high</w:t>
            </w:r>
          </w:p>
        </w:tc>
        <w:tc>
          <w:tcPr>
            <w:tcW w:w="1701"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Longitude</w:t>
            </w:r>
          </w:p>
        </w:tc>
        <w:tc>
          <w:tcPr>
            <w:tcW w:w="1842"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Latitude</w:t>
            </w:r>
          </w:p>
        </w:tc>
      </w:tr>
      <w:tr w:rsidR="00763830" w:rsidRPr="009F059A" w:rsidTr="009714C7">
        <w:trPr>
          <w:cnfStyle w:val="000000100000"/>
        </w:trPr>
        <w:tc>
          <w:tcPr>
            <w:cnfStyle w:val="001000000000"/>
            <w:tcW w:w="1462" w:type="dxa"/>
          </w:tcPr>
          <w:p w:rsidR="00763830" w:rsidRPr="009F059A" w:rsidRDefault="00763830" w:rsidP="00763830">
            <w:pPr>
              <w:jc w:val="center"/>
              <w:rPr>
                <w:rFonts w:asciiTheme="majorBidi" w:hAnsiTheme="majorBidi" w:cstheme="majorBidi"/>
                <w:b w:val="0"/>
                <w:bCs w:val="0"/>
                <w:color w:val="auto"/>
                <w:sz w:val="28"/>
                <w:szCs w:val="28"/>
              </w:rPr>
            </w:pPr>
            <w:r w:rsidRPr="009F059A">
              <w:rPr>
                <w:rFonts w:asciiTheme="majorBidi" w:hAnsiTheme="majorBidi" w:cstheme="majorBidi"/>
                <w:b w:val="0"/>
                <w:bCs w:val="0"/>
                <w:color w:val="auto"/>
                <w:sz w:val="28"/>
                <w:szCs w:val="28"/>
              </w:rPr>
              <w:t>NABL05A</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741324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78</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-4.0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val="restart"/>
          </w:tcPr>
          <w:p w:rsidR="00763830" w:rsidRPr="009F059A" w:rsidRDefault="00763830" w:rsidP="00763830">
            <w:pPr>
              <w:cnfStyle w:val="000000100000"/>
              <w:rPr>
                <w:rFonts w:asciiTheme="majorBidi" w:hAnsiTheme="majorBidi" w:cstheme="majorBidi"/>
                <w:sz w:val="28"/>
                <w:szCs w:val="28"/>
              </w:rPr>
            </w:pPr>
          </w:p>
          <w:p w:rsidR="00763830" w:rsidRPr="009F059A" w:rsidRDefault="00763830" w:rsidP="00763830">
            <w:pPr>
              <w:cnfStyle w:val="000000100000"/>
              <w:rPr>
                <w:rFonts w:asciiTheme="majorBidi" w:hAnsiTheme="majorBidi" w:cstheme="majorBidi"/>
                <w:sz w:val="28"/>
                <w:szCs w:val="28"/>
              </w:rPr>
            </w:pPr>
            <w:r w:rsidRPr="009F059A">
              <w:rPr>
                <w:rFonts w:asciiTheme="majorBidi" w:hAnsiTheme="majorBidi" w:cstheme="majorBidi"/>
                <w:sz w:val="28"/>
                <w:szCs w:val="28"/>
              </w:rPr>
              <w:t>35.24829722</w:t>
            </w:r>
          </w:p>
          <w:p w:rsidR="00763830" w:rsidRPr="009F059A" w:rsidRDefault="00763830" w:rsidP="00763830">
            <w:pPr>
              <w:tabs>
                <w:tab w:val="left" w:pos="1210"/>
              </w:tabs>
              <w:cnfStyle w:val="000000100000"/>
              <w:rPr>
                <w:rFonts w:asciiTheme="majorBidi" w:hAnsiTheme="majorBidi" w:cstheme="majorBidi"/>
                <w:sz w:val="28"/>
                <w:szCs w:val="28"/>
              </w:rPr>
            </w:pPr>
          </w:p>
        </w:tc>
        <w:tc>
          <w:tcPr>
            <w:tcW w:w="1842" w:type="dxa"/>
            <w:vMerge w:val="restart"/>
          </w:tcPr>
          <w:p w:rsidR="00763830" w:rsidRPr="009F059A" w:rsidRDefault="00763830" w:rsidP="00763830">
            <w:pPr>
              <w:cnfStyle w:val="000000100000"/>
              <w:rPr>
                <w:rFonts w:asciiTheme="majorBidi" w:hAnsiTheme="majorBidi" w:cstheme="majorBidi"/>
                <w:sz w:val="28"/>
                <w:szCs w:val="28"/>
              </w:rPr>
            </w:pPr>
          </w:p>
          <w:p w:rsidR="00763830" w:rsidRPr="009F059A" w:rsidRDefault="00763830" w:rsidP="00763830">
            <w:pPr>
              <w:cnfStyle w:val="000000100000"/>
              <w:rPr>
                <w:rFonts w:asciiTheme="majorBidi" w:hAnsiTheme="majorBidi" w:cstheme="majorBidi"/>
                <w:sz w:val="28"/>
                <w:szCs w:val="28"/>
              </w:rPr>
            </w:pPr>
            <w:r w:rsidRPr="009F059A">
              <w:rPr>
                <w:rFonts w:asciiTheme="majorBidi" w:hAnsiTheme="majorBidi" w:cstheme="majorBidi"/>
                <w:sz w:val="28"/>
                <w:szCs w:val="28"/>
              </w:rPr>
              <w:t>32.22413611</w:t>
            </w:r>
          </w:p>
          <w:p w:rsidR="00763830" w:rsidRPr="009F059A" w:rsidRDefault="00763830" w:rsidP="00763830">
            <w:pPr>
              <w:cnfStyle w:val="000000100000"/>
              <w:rPr>
                <w:rFonts w:asciiTheme="majorBidi" w:hAnsiTheme="majorBidi" w:cstheme="majorBidi"/>
                <w:sz w:val="28"/>
                <w:szCs w:val="28"/>
              </w:rPr>
            </w:pPr>
          </w:p>
        </w:tc>
      </w:tr>
      <w:tr w:rsidR="00763830" w:rsidRPr="009F059A" w:rsidTr="009714C7">
        <w:tc>
          <w:tcPr>
            <w:cnfStyle w:val="001000000000"/>
            <w:tcW w:w="1462" w:type="dxa"/>
          </w:tcPr>
          <w:p w:rsidR="00763830" w:rsidRPr="009F059A" w:rsidRDefault="00763830" w:rsidP="00763830">
            <w:pPr>
              <w:jc w:val="center"/>
              <w:rPr>
                <w:rFonts w:asciiTheme="majorBidi" w:hAnsiTheme="majorBidi" w:cstheme="majorBidi"/>
                <w:b w:val="0"/>
                <w:bCs w:val="0"/>
                <w:color w:val="auto"/>
                <w:sz w:val="28"/>
                <w:szCs w:val="28"/>
              </w:rPr>
            </w:pPr>
            <w:r w:rsidRPr="009F059A">
              <w:rPr>
                <w:rFonts w:asciiTheme="majorBidi" w:hAnsiTheme="majorBidi" w:cstheme="majorBidi"/>
                <w:b w:val="0"/>
                <w:bCs w:val="0"/>
                <w:color w:val="auto"/>
                <w:sz w:val="28"/>
                <w:szCs w:val="28"/>
              </w:rPr>
              <w:t>NABL05B</w:t>
            </w:r>
          </w:p>
        </w:tc>
        <w:tc>
          <w:tcPr>
            <w:tcW w:w="105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174</w:t>
            </w:r>
          </w:p>
        </w:tc>
        <w:tc>
          <w:tcPr>
            <w:tcW w:w="992"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0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9F059A" w:rsidRDefault="00763830" w:rsidP="00763830">
            <w:pPr>
              <w:cnfStyle w:val="000000000000"/>
              <w:rPr>
                <w:rFonts w:asciiTheme="majorBidi" w:hAnsiTheme="majorBidi" w:cstheme="majorBidi"/>
                <w:sz w:val="28"/>
                <w:szCs w:val="28"/>
              </w:rPr>
            </w:pPr>
          </w:p>
        </w:tc>
        <w:tc>
          <w:tcPr>
            <w:tcW w:w="1842" w:type="dxa"/>
            <w:vMerge/>
          </w:tcPr>
          <w:p w:rsidR="00763830" w:rsidRPr="009F059A" w:rsidRDefault="00763830" w:rsidP="00763830">
            <w:pPr>
              <w:cnfStyle w:val="000000000000"/>
              <w:rPr>
                <w:rFonts w:asciiTheme="majorBidi" w:hAnsiTheme="majorBidi" w:cstheme="majorBidi"/>
                <w:sz w:val="28"/>
                <w:szCs w:val="28"/>
              </w:rPr>
            </w:pPr>
          </w:p>
        </w:tc>
      </w:tr>
      <w:tr w:rsidR="00763830" w:rsidRPr="009F059A" w:rsidTr="009714C7">
        <w:trPr>
          <w:cnfStyle w:val="000000100000"/>
        </w:trPr>
        <w:tc>
          <w:tcPr>
            <w:cnfStyle w:val="001000000000"/>
            <w:tcW w:w="1462" w:type="dxa"/>
          </w:tcPr>
          <w:p w:rsidR="00763830" w:rsidRPr="009F059A" w:rsidRDefault="00763830" w:rsidP="00763830">
            <w:pPr>
              <w:jc w:val="center"/>
              <w:rPr>
                <w:rFonts w:asciiTheme="majorBidi" w:hAnsiTheme="majorBidi" w:cstheme="majorBidi"/>
                <w:b w:val="0"/>
                <w:bCs w:val="0"/>
                <w:color w:val="auto"/>
                <w:sz w:val="28"/>
                <w:szCs w:val="28"/>
              </w:rPr>
            </w:pPr>
            <w:r w:rsidRPr="009F059A">
              <w:rPr>
                <w:rFonts w:asciiTheme="majorBidi" w:hAnsiTheme="majorBidi" w:cstheme="majorBidi"/>
                <w:b w:val="0"/>
                <w:bCs w:val="0"/>
                <w:color w:val="auto"/>
                <w:sz w:val="28"/>
                <w:szCs w:val="28"/>
              </w:rPr>
              <w:t>NABL05C</w:t>
            </w:r>
          </w:p>
        </w:tc>
        <w:tc>
          <w:tcPr>
            <w:tcW w:w="105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742264</w:t>
            </w:r>
          </w:p>
        </w:tc>
        <w:tc>
          <w:tcPr>
            <w:tcW w:w="1276"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250</w:t>
            </w:r>
          </w:p>
        </w:tc>
        <w:tc>
          <w:tcPr>
            <w:tcW w:w="992"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0.0</w:t>
            </w:r>
          </w:p>
        </w:tc>
        <w:tc>
          <w:tcPr>
            <w:tcW w:w="851" w:type="dxa"/>
          </w:tcPr>
          <w:p w:rsidR="00763830" w:rsidRPr="009F059A" w:rsidRDefault="00763830" w:rsidP="00763830">
            <w:pPr>
              <w:jc w:val="center"/>
              <w:cnfStyle w:val="000000100000"/>
              <w:rPr>
                <w:rFonts w:asciiTheme="majorBidi" w:hAnsiTheme="majorBidi" w:cstheme="majorBidi"/>
                <w:sz w:val="28"/>
                <w:szCs w:val="28"/>
              </w:rPr>
            </w:pPr>
            <w:r w:rsidRPr="009F059A">
              <w:rPr>
                <w:rFonts w:asciiTheme="majorBidi" w:hAnsiTheme="majorBidi" w:cstheme="majorBidi"/>
                <w:sz w:val="28"/>
                <w:szCs w:val="28"/>
              </w:rPr>
              <w:t>25</w:t>
            </w:r>
          </w:p>
        </w:tc>
        <w:tc>
          <w:tcPr>
            <w:tcW w:w="1701" w:type="dxa"/>
            <w:vMerge/>
          </w:tcPr>
          <w:p w:rsidR="00763830" w:rsidRPr="009F059A" w:rsidRDefault="00763830" w:rsidP="00763830">
            <w:pPr>
              <w:cnfStyle w:val="000000100000"/>
              <w:rPr>
                <w:rFonts w:asciiTheme="majorBidi" w:hAnsiTheme="majorBidi" w:cstheme="majorBidi"/>
                <w:sz w:val="28"/>
                <w:szCs w:val="28"/>
              </w:rPr>
            </w:pPr>
          </w:p>
        </w:tc>
        <w:tc>
          <w:tcPr>
            <w:tcW w:w="1842" w:type="dxa"/>
            <w:vMerge/>
          </w:tcPr>
          <w:p w:rsidR="00763830" w:rsidRPr="009F059A" w:rsidRDefault="00763830" w:rsidP="00763830">
            <w:pPr>
              <w:cnfStyle w:val="000000100000"/>
              <w:rPr>
                <w:rFonts w:asciiTheme="majorBidi" w:hAnsiTheme="majorBidi" w:cstheme="majorBidi"/>
                <w:sz w:val="28"/>
                <w:szCs w:val="28"/>
              </w:rPr>
            </w:pPr>
          </w:p>
        </w:tc>
      </w:tr>
    </w:tbl>
    <w:p w:rsidR="009E36C4" w:rsidRPr="009E36C4" w:rsidRDefault="009E36C4" w:rsidP="009E36C4">
      <w:pPr>
        <w:pStyle w:val="ListParagraph"/>
        <w:ind w:left="360"/>
        <w:rPr>
          <w:rFonts w:asciiTheme="majorBidi" w:hAnsiTheme="majorBidi" w:cstheme="majorBidi"/>
        </w:rPr>
      </w:pPr>
      <w:r w:rsidRPr="009E36C4">
        <w:rPr>
          <w:rFonts w:asciiTheme="majorBidi" w:hAnsiTheme="majorBidi" w:cstheme="majorBidi"/>
        </w:rPr>
        <w:t>Table (</w:t>
      </w:r>
      <w:r>
        <w:rPr>
          <w:rFonts w:asciiTheme="majorBidi" w:hAnsiTheme="majorBidi" w:cstheme="majorBidi"/>
        </w:rPr>
        <w:t>20</w:t>
      </w:r>
      <w:r w:rsidRPr="009E36C4">
        <w:rPr>
          <w:rFonts w:asciiTheme="majorBidi" w:hAnsiTheme="majorBidi" w:cstheme="majorBidi"/>
        </w:rPr>
        <w:t>) : Location and alignment of the cell in site NABL0</w:t>
      </w:r>
      <w:r>
        <w:rPr>
          <w:rFonts w:asciiTheme="majorBidi" w:hAnsiTheme="majorBidi" w:cstheme="majorBidi"/>
        </w:rPr>
        <w:t>5</w:t>
      </w:r>
    </w:p>
    <w:p w:rsidR="00763830" w:rsidRPr="009F059A" w:rsidRDefault="00763830" w:rsidP="00763830">
      <w:pPr>
        <w:rPr>
          <w:rFonts w:asciiTheme="majorBidi" w:hAnsiTheme="majorBidi" w:cstheme="majorBidi"/>
          <w:sz w:val="28"/>
          <w:szCs w:val="28"/>
        </w:rPr>
      </w:pPr>
    </w:p>
    <w:p w:rsidR="009E36C4" w:rsidRDefault="009E36C4" w:rsidP="00763830">
      <w:pPr>
        <w:outlineLvl w:val="0"/>
        <w:rPr>
          <w:rFonts w:asciiTheme="majorBidi" w:hAnsiTheme="majorBidi" w:cstheme="majorBidi"/>
          <w:b/>
          <w:bCs/>
          <w:sz w:val="28"/>
          <w:szCs w:val="28"/>
        </w:rPr>
      </w:pPr>
    </w:p>
    <w:p w:rsidR="00763830" w:rsidRPr="00077040" w:rsidRDefault="00763830" w:rsidP="00763830">
      <w:pPr>
        <w:outlineLvl w:val="0"/>
        <w:rPr>
          <w:rFonts w:asciiTheme="majorBidi" w:hAnsiTheme="majorBidi" w:cstheme="majorBidi"/>
          <w:b/>
          <w:bCs/>
          <w:sz w:val="28"/>
          <w:szCs w:val="28"/>
        </w:rPr>
      </w:pPr>
      <w:r w:rsidRPr="00077040">
        <w:rPr>
          <w:rFonts w:asciiTheme="majorBidi" w:hAnsiTheme="majorBidi" w:cstheme="majorBidi"/>
          <w:b/>
          <w:bCs/>
          <w:sz w:val="28"/>
          <w:szCs w:val="28"/>
        </w:rPr>
        <w:lastRenderedPageBreak/>
        <w:t>Site NABL06</w:t>
      </w:r>
    </w:p>
    <w:p w:rsidR="00763830" w:rsidRPr="0014011B" w:rsidRDefault="00763830" w:rsidP="007764D8">
      <w:pPr>
        <w:pStyle w:val="ListParagraph"/>
        <w:numPr>
          <w:ilvl w:val="0"/>
          <w:numId w:val="29"/>
        </w:numPr>
        <w:rPr>
          <w:rFonts w:asciiTheme="majorBidi" w:hAnsiTheme="majorBidi" w:cstheme="majorBidi"/>
          <w:sz w:val="28"/>
          <w:szCs w:val="28"/>
        </w:rPr>
      </w:pPr>
      <w:r w:rsidRPr="0014011B">
        <w:rPr>
          <w:rFonts w:asciiTheme="majorBidi" w:hAnsiTheme="majorBidi" w:cstheme="majorBidi"/>
          <w:sz w:val="28"/>
          <w:szCs w:val="28"/>
        </w:rPr>
        <w:t>Equipments of the site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 RBS 2206 with 12 TRU.</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Feeder 1/2 inch with length 6 m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Ant type depend on the area 741324.</w:t>
      </w:r>
    </w:p>
    <w:p w:rsidR="00763830" w:rsidRPr="0014011B" w:rsidRDefault="00763830" w:rsidP="007764D8">
      <w:pPr>
        <w:pStyle w:val="ListParagraph"/>
        <w:numPr>
          <w:ilvl w:val="0"/>
          <w:numId w:val="29"/>
        </w:numPr>
        <w:rPr>
          <w:rFonts w:asciiTheme="majorBidi" w:hAnsiTheme="majorBidi" w:cstheme="majorBidi"/>
          <w:sz w:val="28"/>
          <w:szCs w:val="28"/>
        </w:rPr>
      </w:pPr>
      <w:r w:rsidRPr="0014011B">
        <w:rPr>
          <w:rFonts w:asciiTheme="majorBidi" w:hAnsiTheme="majorBidi" w:cstheme="majorBidi"/>
          <w:sz w:val="28"/>
          <w:szCs w:val="28"/>
        </w:rPr>
        <w:t xml:space="preserve">Location and alignment of the cell in site NABL06 </w:t>
      </w:r>
    </w:p>
    <w:tbl>
      <w:tblPr>
        <w:tblStyle w:val="MediumGrid3-Accent5"/>
        <w:tblW w:w="9180" w:type="dxa"/>
        <w:tblLayout w:type="fixed"/>
        <w:tblLook w:val="04A0"/>
      </w:tblPr>
      <w:tblGrid>
        <w:gridCol w:w="1462"/>
        <w:gridCol w:w="1056"/>
        <w:gridCol w:w="1276"/>
        <w:gridCol w:w="992"/>
        <w:gridCol w:w="851"/>
        <w:gridCol w:w="1701"/>
        <w:gridCol w:w="1842"/>
      </w:tblGrid>
      <w:tr w:rsidR="00763830" w:rsidRPr="0047454C" w:rsidTr="009E36C4">
        <w:trPr>
          <w:cnfStyle w:val="100000000000"/>
        </w:trPr>
        <w:tc>
          <w:tcPr>
            <w:cnfStyle w:val="001000000000"/>
            <w:tcW w:w="1462" w:type="dxa"/>
          </w:tcPr>
          <w:p w:rsidR="00763830" w:rsidRPr="0047454C" w:rsidRDefault="00763830" w:rsidP="00763830">
            <w:pPr>
              <w:rPr>
                <w:rFonts w:asciiTheme="majorBidi" w:hAnsiTheme="majorBidi" w:cstheme="majorBidi"/>
                <w:b w:val="0"/>
                <w:bCs w:val="0"/>
                <w:color w:val="000000"/>
                <w:sz w:val="28"/>
                <w:szCs w:val="28"/>
              </w:rPr>
            </w:pPr>
            <w:r w:rsidRPr="0047454C">
              <w:rPr>
                <w:rFonts w:asciiTheme="majorBidi" w:hAnsiTheme="majorBidi" w:cstheme="majorBidi"/>
                <w:b w:val="0"/>
                <w:bCs w:val="0"/>
                <w:color w:val="000000"/>
                <w:sz w:val="28"/>
                <w:szCs w:val="28"/>
              </w:rPr>
              <w:t xml:space="preserve">Cell name </w:t>
            </w:r>
          </w:p>
        </w:tc>
        <w:tc>
          <w:tcPr>
            <w:tcW w:w="1056"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Ant type</w:t>
            </w:r>
          </w:p>
        </w:tc>
        <w:tc>
          <w:tcPr>
            <w:tcW w:w="1276"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Azimuth angel</w:t>
            </w:r>
          </w:p>
        </w:tc>
        <w:tc>
          <w:tcPr>
            <w:tcW w:w="992"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Tilt angel</w:t>
            </w:r>
          </w:p>
        </w:tc>
        <w:tc>
          <w:tcPr>
            <w:tcW w:w="851"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Ant high</w:t>
            </w:r>
          </w:p>
        </w:tc>
        <w:tc>
          <w:tcPr>
            <w:tcW w:w="1701"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Longitude</w:t>
            </w:r>
          </w:p>
        </w:tc>
        <w:tc>
          <w:tcPr>
            <w:tcW w:w="1842" w:type="dxa"/>
          </w:tcPr>
          <w:p w:rsidR="00763830" w:rsidRPr="0047454C" w:rsidRDefault="00763830" w:rsidP="00763830">
            <w:pPr>
              <w:cnfStyle w:val="100000000000"/>
              <w:rPr>
                <w:rFonts w:asciiTheme="majorBidi" w:hAnsiTheme="majorBidi" w:cstheme="majorBidi"/>
                <w:sz w:val="28"/>
                <w:szCs w:val="28"/>
              </w:rPr>
            </w:pPr>
            <w:r w:rsidRPr="0047454C">
              <w:rPr>
                <w:rFonts w:asciiTheme="majorBidi" w:hAnsiTheme="majorBidi" w:cstheme="majorBidi"/>
                <w:sz w:val="28"/>
                <w:szCs w:val="28"/>
              </w:rPr>
              <w:t>Latitude</w:t>
            </w:r>
          </w:p>
        </w:tc>
      </w:tr>
      <w:tr w:rsidR="00763830" w:rsidRPr="0047454C" w:rsidTr="009E36C4">
        <w:trPr>
          <w:cnfStyle w:val="000000100000"/>
        </w:trPr>
        <w:tc>
          <w:tcPr>
            <w:cnfStyle w:val="001000000000"/>
            <w:tcW w:w="1462" w:type="dxa"/>
          </w:tcPr>
          <w:p w:rsidR="00763830" w:rsidRPr="0047454C" w:rsidRDefault="00763830" w:rsidP="00763830">
            <w:pPr>
              <w:jc w:val="center"/>
              <w:rPr>
                <w:rFonts w:asciiTheme="majorBidi" w:hAnsiTheme="majorBidi" w:cstheme="majorBidi"/>
                <w:b w:val="0"/>
                <w:bCs w:val="0"/>
                <w:color w:val="000000"/>
                <w:sz w:val="28"/>
                <w:szCs w:val="28"/>
              </w:rPr>
            </w:pPr>
            <w:r w:rsidRPr="0047454C">
              <w:rPr>
                <w:rFonts w:asciiTheme="majorBidi" w:hAnsiTheme="majorBidi" w:cstheme="majorBidi"/>
                <w:b w:val="0"/>
                <w:bCs w:val="0"/>
                <w:color w:val="000000"/>
                <w:sz w:val="28"/>
                <w:szCs w:val="28"/>
              </w:rPr>
              <w:t>NABL06A</w:t>
            </w:r>
          </w:p>
        </w:tc>
        <w:tc>
          <w:tcPr>
            <w:tcW w:w="105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741324</w:t>
            </w:r>
          </w:p>
        </w:tc>
        <w:tc>
          <w:tcPr>
            <w:tcW w:w="127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59</w:t>
            </w:r>
          </w:p>
        </w:tc>
        <w:tc>
          <w:tcPr>
            <w:tcW w:w="992"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0.0</w:t>
            </w:r>
          </w:p>
        </w:tc>
        <w:tc>
          <w:tcPr>
            <w:tcW w:w="851"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25</w:t>
            </w:r>
          </w:p>
        </w:tc>
        <w:tc>
          <w:tcPr>
            <w:tcW w:w="1701" w:type="dxa"/>
            <w:vMerge w:val="restart"/>
          </w:tcPr>
          <w:p w:rsidR="00763830" w:rsidRPr="0047454C" w:rsidRDefault="00763830" w:rsidP="00763830">
            <w:pPr>
              <w:cnfStyle w:val="000000100000"/>
              <w:rPr>
                <w:rFonts w:asciiTheme="majorBidi" w:hAnsiTheme="majorBidi" w:cstheme="majorBidi"/>
                <w:color w:val="000000"/>
                <w:sz w:val="28"/>
                <w:szCs w:val="28"/>
              </w:rPr>
            </w:pPr>
          </w:p>
          <w:p w:rsidR="00763830" w:rsidRPr="0047454C" w:rsidRDefault="00763830" w:rsidP="00763830">
            <w:pPr>
              <w:cnfStyle w:val="000000100000"/>
              <w:rPr>
                <w:rFonts w:asciiTheme="majorBidi" w:hAnsiTheme="majorBidi" w:cstheme="majorBidi"/>
                <w:color w:val="000000"/>
                <w:sz w:val="28"/>
                <w:szCs w:val="28"/>
              </w:rPr>
            </w:pPr>
            <w:r w:rsidRPr="0047454C">
              <w:rPr>
                <w:rFonts w:asciiTheme="majorBidi" w:hAnsiTheme="majorBidi" w:cstheme="majorBidi"/>
                <w:color w:val="000000"/>
                <w:sz w:val="28"/>
                <w:szCs w:val="28"/>
              </w:rPr>
              <w:t>35.28686265</w:t>
            </w:r>
          </w:p>
          <w:p w:rsidR="00763830" w:rsidRPr="0047454C" w:rsidRDefault="00763830" w:rsidP="00763830">
            <w:pPr>
              <w:tabs>
                <w:tab w:val="left" w:pos="1210"/>
              </w:tabs>
              <w:cnfStyle w:val="000000100000"/>
              <w:rPr>
                <w:rFonts w:asciiTheme="majorBidi" w:hAnsiTheme="majorBidi" w:cstheme="majorBidi"/>
                <w:sz w:val="28"/>
                <w:szCs w:val="28"/>
              </w:rPr>
            </w:pPr>
          </w:p>
        </w:tc>
        <w:tc>
          <w:tcPr>
            <w:tcW w:w="1842" w:type="dxa"/>
            <w:vMerge w:val="restart"/>
          </w:tcPr>
          <w:p w:rsidR="00763830" w:rsidRPr="0047454C" w:rsidRDefault="00763830" w:rsidP="00763830">
            <w:pPr>
              <w:cnfStyle w:val="000000100000"/>
              <w:rPr>
                <w:rFonts w:asciiTheme="majorBidi" w:hAnsiTheme="majorBidi" w:cstheme="majorBidi"/>
                <w:color w:val="000000"/>
                <w:sz w:val="28"/>
                <w:szCs w:val="28"/>
              </w:rPr>
            </w:pPr>
          </w:p>
          <w:p w:rsidR="00763830" w:rsidRPr="0047454C" w:rsidRDefault="00763830" w:rsidP="00763830">
            <w:pPr>
              <w:cnfStyle w:val="000000100000"/>
              <w:rPr>
                <w:rFonts w:asciiTheme="majorBidi" w:hAnsiTheme="majorBidi" w:cstheme="majorBidi"/>
                <w:color w:val="000000"/>
                <w:sz w:val="28"/>
                <w:szCs w:val="28"/>
              </w:rPr>
            </w:pPr>
            <w:r w:rsidRPr="0047454C">
              <w:rPr>
                <w:rFonts w:asciiTheme="majorBidi" w:hAnsiTheme="majorBidi" w:cstheme="majorBidi"/>
                <w:color w:val="000000"/>
                <w:sz w:val="28"/>
                <w:szCs w:val="28"/>
              </w:rPr>
              <w:t>32.21106873</w:t>
            </w:r>
          </w:p>
          <w:p w:rsidR="00763830" w:rsidRPr="0047454C" w:rsidRDefault="00763830" w:rsidP="00763830">
            <w:pPr>
              <w:cnfStyle w:val="000000100000"/>
              <w:rPr>
                <w:rFonts w:asciiTheme="majorBidi" w:hAnsiTheme="majorBidi" w:cstheme="majorBidi"/>
                <w:sz w:val="28"/>
                <w:szCs w:val="28"/>
              </w:rPr>
            </w:pPr>
          </w:p>
        </w:tc>
      </w:tr>
      <w:tr w:rsidR="00763830" w:rsidRPr="0047454C" w:rsidTr="009E36C4">
        <w:tc>
          <w:tcPr>
            <w:cnfStyle w:val="001000000000"/>
            <w:tcW w:w="1462" w:type="dxa"/>
          </w:tcPr>
          <w:p w:rsidR="00763830" w:rsidRPr="0047454C" w:rsidRDefault="00763830" w:rsidP="00763830">
            <w:pPr>
              <w:jc w:val="center"/>
              <w:rPr>
                <w:rFonts w:asciiTheme="majorBidi" w:hAnsiTheme="majorBidi" w:cstheme="majorBidi"/>
                <w:b w:val="0"/>
                <w:bCs w:val="0"/>
                <w:color w:val="000000"/>
                <w:sz w:val="28"/>
                <w:szCs w:val="28"/>
              </w:rPr>
            </w:pPr>
            <w:r w:rsidRPr="0047454C">
              <w:rPr>
                <w:rFonts w:asciiTheme="majorBidi" w:hAnsiTheme="majorBidi" w:cstheme="majorBidi"/>
                <w:b w:val="0"/>
                <w:bCs w:val="0"/>
                <w:color w:val="000000"/>
                <w:sz w:val="28"/>
                <w:szCs w:val="28"/>
              </w:rPr>
              <w:t>NABL06B</w:t>
            </w:r>
          </w:p>
        </w:tc>
        <w:tc>
          <w:tcPr>
            <w:tcW w:w="1056"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741324</w:t>
            </w:r>
          </w:p>
        </w:tc>
        <w:tc>
          <w:tcPr>
            <w:tcW w:w="1276"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190</w:t>
            </w:r>
          </w:p>
        </w:tc>
        <w:tc>
          <w:tcPr>
            <w:tcW w:w="992"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0.0</w:t>
            </w:r>
          </w:p>
        </w:tc>
        <w:tc>
          <w:tcPr>
            <w:tcW w:w="851"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25</w:t>
            </w:r>
          </w:p>
        </w:tc>
        <w:tc>
          <w:tcPr>
            <w:tcW w:w="1701" w:type="dxa"/>
            <w:vMerge/>
          </w:tcPr>
          <w:p w:rsidR="00763830" w:rsidRPr="0047454C" w:rsidRDefault="00763830" w:rsidP="00763830">
            <w:pPr>
              <w:cnfStyle w:val="000000000000"/>
              <w:rPr>
                <w:rFonts w:asciiTheme="majorBidi" w:hAnsiTheme="majorBidi" w:cstheme="majorBidi"/>
                <w:sz w:val="28"/>
                <w:szCs w:val="28"/>
              </w:rPr>
            </w:pPr>
          </w:p>
        </w:tc>
        <w:tc>
          <w:tcPr>
            <w:tcW w:w="1842" w:type="dxa"/>
            <w:vMerge/>
          </w:tcPr>
          <w:p w:rsidR="00763830" w:rsidRPr="0047454C" w:rsidRDefault="00763830" w:rsidP="00763830">
            <w:pPr>
              <w:cnfStyle w:val="000000000000"/>
              <w:rPr>
                <w:rFonts w:asciiTheme="majorBidi" w:hAnsiTheme="majorBidi" w:cstheme="majorBidi"/>
                <w:sz w:val="28"/>
                <w:szCs w:val="28"/>
              </w:rPr>
            </w:pPr>
          </w:p>
        </w:tc>
      </w:tr>
      <w:tr w:rsidR="00763830" w:rsidRPr="0047454C" w:rsidTr="009E36C4">
        <w:trPr>
          <w:cnfStyle w:val="000000100000"/>
        </w:trPr>
        <w:tc>
          <w:tcPr>
            <w:cnfStyle w:val="001000000000"/>
            <w:tcW w:w="1462" w:type="dxa"/>
          </w:tcPr>
          <w:p w:rsidR="00763830" w:rsidRPr="0047454C" w:rsidRDefault="00763830" w:rsidP="00763830">
            <w:pPr>
              <w:jc w:val="center"/>
              <w:rPr>
                <w:rFonts w:asciiTheme="majorBidi" w:hAnsiTheme="majorBidi" w:cstheme="majorBidi"/>
                <w:b w:val="0"/>
                <w:bCs w:val="0"/>
                <w:color w:val="000000"/>
                <w:sz w:val="28"/>
                <w:szCs w:val="28"/>
              </w:rPr>
            </w:pPr>
            <w:r w:rsidRPr="0047454C">
              <w:rPr>
                <w:rFonts w:asciiTheme="majorBidi" w:hAnsiTheme="majorBidi" w:cstheme="majorBidi"/>
                <w:b w:val="0"/>
                <w:bCs w:val="0"/>
                <w:color w:val="000000"/>
                <w:sz w:val="28"/>
                <w:szCs w:val="28"/>
              </w:rPr>
              <w:t>NABL06C</w:t>
            </w:r>
          </w:p>
        </w:tc>
        <w:tc>
          <w:tcPr>
            <w:tcW w:w="105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741324</w:t>
            </w:r>
          </w:p>
        </w:tc>
        <w:tc>
          <w:tcPr>
            <w:tcW w:w="127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285</w:t>
            </w:r>
          </w:p>
        </w:tc>
        <w:tc>
          <w:tcPr>
            <w:tcW w:w="992"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0.0</w:t>
            </w:r>
          </w:p>
        </w:tc>
        <w:tc>
          <w:tcPr>
            <w:tcW w:w="851"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25</w:t>
            </w:r>
          </w:p>
        </w:tc>
        <w:tc>
          <w:tcPr>
            <w:tcW w:w="1701" w:type="dxa"/>
            <w:vMerge/>
          </w:tcPr>
          <w:p w:rsidR="00763830" w:rsidRPr="0047454C" w:rsidRDefault="00763830" w:rsidP="00763830">
            <w:pPr>
              <w:cnfStyle w:val="000000100000"/>
              <w:rPr>
                <w:rFonts w:asciiTheme="majorBidi" w:hAnsiTheme="majorBidi" w:cstheme="majorBidi"/>
                <w:sz w:val="28"/>
                <w:szCs w:val="28"/>
              </w:rPr>
            </w:pPr>
          </w:p>
        </w:tc>
        <w:tc>
          <w:tcPr>
            <w:tcW w:w="1842" w:type="dxa"/>
            <w:vMerge/>
          </w:tcPr>
          <w:p w:rsidR="00763830" w:rsidRPr="0047454C" w:rsidRDefault="00763830" w:rsidP="00763830">
            <w:pPr>
              <w:cnfStyle w:val="000000100000"/>
              <w:rPr>
                <w:rFonts w:asciiTheme="majorBidi" w:hAnsiTheme="majorBidi" w:cstheme="majorBidi"/>
                <w:sz w:val="28"/>
                <w:szCs w:val="28"/>
              </w:rPr>
            </w:pPr>
          </w:p>
        </w:tc>
      </w:tr>
    </w:tbl>
    <w:p w:rsidR="009E36C4" w:rsidRPr="009E36C4" w:rsidRDefault="009E36C4" w:rsidP="009E36C4">
      <w:pPr>
        <w:pStyle w:val="ListParagraph"/>
        <w:ind w:left="360"/>
        <w:rPr>
          <w:rFonts w:asciiTheme="majorBidi" w:hAnsiTheme="majorBidi" w:cstheme="majorBidi"/>
        </w:rPr>
      </w:pPr>
      <w:r w:rsidRPr="009E36C4">
        <w:rPr>
          <w:rFonts w:asciiTheme="majorBidi" w:hAnsiTheme="majorBidi" w:cstheme="majorBidi"/>
        </w:rPr>
        <w:t>Table(</w:t>
      </w:r>
      <w:r>
        <w:rPr>
          <w:rFonts w:asciiTheme="majorBidi" w:hAnsiTheme="majorBidi" w:cstheme="majorBidi"/>
        </w:rPr>
        <w:t>21</w:t>
      </w:r>
      <w:r w:rsidRPr="009E36C4">
        <w:rPr>
          <w:rFonts w:asciiTheme="majorBidi" w:hAnsiTheme="majorBidi" w:cstheme="majorBidi"/>
        </w:rPr>
        <w:t>) : Location and alignment of the cell in site NABL0</w:t>
      </w:r>
      <w:r>
        <w:rPr>
          <w:rFonts w:asciiTheme="majorBidi" w:hAnsiTheme="majorBidi" w:cstheme="majorBidi"/>
        </w:rPr>
        <w:t>6</w:t>
      </w:r>
    </w:p>
    <w:p w:rsidR="00763830" w:rsidRPr="00853CEE" w:rsidRDefault="00763830" w:rsidP="00763830">
      <w:pPr>
        <w:rPr>
          <w:rFonts w:asciiTheme="majorBidi" w:hAnsiTheme="majorBidi" w:cstheme="majorBidi"/>
          <w:sz w:val="28"/>
          <w:szCs w:val="28"/>
        </w:rPr>
      </w:pPr>
    </w:p>
    <w:p w:rsidR="00763830" w:rsidRPr="00077040" w:rsidRDefault="00763830" w:rsidP="00763830">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NABL07</w:t>
      </w:r>
    </w:p>
    <w:p w:rsidR="00763830" w:rsidRPr="0014011B" w:rsidRDefault="00763830" w:rsidP="007764D8">
      <w:pPr>
        <w:pStyle w:val="ListParagraph"/>
        <w:numPr>
          <w:ilvl w:val="0"/>
          <w:numId w:val="30"/>
        </w:numPr>
        <w:rPr>
          <w:rFonts w:asciiTheme="majorBidi" w:hAnsiTheme="majorBidi" w:cstheme="majorBidi"/>
          <w:sz w:val="28"/>
          <w:szCs w:val="28"/>
        </w:rPr>
      </w:pPr>
      <w:r w:rsidRPr="0014011B">
        <w:rPr>
          <w:rFonts w:asciiTheme="majorBidi" w:hAnsiTheme="majorBidi" w:cstheme="majorBidi"/>
          <w:sz w:val="28"/>
          <w:szCs w:val="28"/>
        </w:rPr>
        <w:t>Equipments of the site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 RBS 2206 with 12 TRU.</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Feeder 1/2 inch with length 6 m .</w:t>
      </w:r>
    </w:p>
    <w:p w:rsidR="00763830" w:rsidRPr="0014011B" w:rsidRDefault="00763830" w:rsidP="00763830">
      <w:pPr>
        <w:rPr>
          <w:rFonts w:asciiTheme="majorBidi" w:hAnsiTheme="majorBidi" w:cstheme="majorBidi"/>
          <w:sz w:val="28"/>
          <w:szCs w:val="28"/>
        </w:rPr>
      </w:pPr>
      <w:r>
        <w:rPr>
          <w:rFonts w:asciiTheme="majorBidi" w:hAnsiTheme="majorBidi" w:cstheme="majorBidi"/>
          <w:sz w:val="28"/>
          <w:szCs w:val="28"/>
        </w:rPr>
        <w:t xml:space="preserve">Ant type depend on the area </w:t>
      </w: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r>
        <w:rPr>
          <w:rFonts w:asciiTheme="majorBidi" w:hAnsiTheme="majorBidi" w:cstheme="majorBidi"/>
          <w:sz w:val="28"/>
          <w:szCs w:val="28"/>
        </w:rPr>
        <w:t>.</w:t>
      </w:r>
    </w:p>
    <w:p w:rsidR="00763830" w:rsidRPr="0014011B" w:rsidRDefault="00763830" w:rsidP="007764D8">
      <w:pPr>
        <w:pStyle w:val="ListParagraph"/>
        <w:numPr>
          <w:ilvl w:val="0"/>
          <w:numId w:val="30"/>
        </w:numPr>
        <w:rPr>
          <w:rFonts w:asciiTheme="majorBidi" w:hAnsiTheme="majorBidi" w:cstheme="majorBidi"/>
          <w:sz w:val="28"/>
          <w:szCs w:val="28"/>
        </w:rPr>
      </w:pPr>
      <w:r w:rsidRPr="0014011B">
        <w:rPr>
          <w:rFonts w:asciiTheme="majorBidi" w:hAnsiTheme="majorBidi" w:cstheme="majorBidi"/>
          <w:sz w:val="28"/>
          <w:szCs w:val="28"/>
        </w:rPr>
        <w:t xml:space="preserve">Location and alignment of the cell in site NABL07 </w:t>
      </w:r>
    </w:p>
    <w:tbl>
      <w:tblPr>
        <w:tblStyle w:val="MediumGrid3-Accent5"/>
        <w:tblW w:w="9180" w:type="dxa"/>
        <w:tblLayout w:type="fixed"/>
        <w:tblLook w:val="04A0"/>
      </w:tblPr>
      <w:tblGrid>
        <w:gridCol w:w="1462"/>
        <w:gridCol w:w="1056"/>
        <w:gridCol w:w="1276"/>
        <w:gridCol w:w="992"/>
        <w:gridCol w:w="851"/>
        <w:gridCol w:w="1701"/>
        <w:gridCol w:w="1842"/>
      </w:tblGrid>
      <w:tr w:rsidR="00763830" w:rsidRPr="0014011B" w:rsidTr="009E36C4">
        <w:trPr>
          <w:cnfStyle w:val="100000000000"/>
        </w:trPr>
        <w:tc>
          <w:tcPr>
            <w:cnfStyle w:val="001000000000"/>
            <w:tcW w:w="1462" w:type="dxa"/>
          </w:tcPr>
          <w:p w:rsidR="00763830" w:rsidRPr="0014011B" w:rsidRDefault="00763830" w:rsidP="00763830">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 xml:space="preserve">Cell name </w:t>
            </w:r>
          </w:p>
        </w:tc>
        <w:tc>
          <w:tcPr>
            <w:tcW w:w="1056"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Ant type</w:t>
            </w:r>
          </w:p>
        </w:tc>
        <w:tc>
          <w:tcPr>
            <w:tcW w:w="1276"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Azimuth angel</w:t>
            </w:r>
          </w:p>
        </w:tc>
        <w:tc>
          <w:tcPr>
            <w:tcW w:w="992"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Tilt angel</w:t>
            </w:r>
          </w:p>
        </w:tc>
        <w:tc>
          <w:tcPr>
            <w:tcW w:w="851"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Ant high</w:t>
            </w:r>
          </w:p>
        </w:tc>
        <w:tc>
          <w:tcPr>
            <w:tcW w:w="1701"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Longitude</w:t>
            </w:r>
          </w:p>
        </w:tc>
        <w:tc>
          <w:tcPr>
            <w:tcW w:w="1842"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Latitude</w:t>
            </w:r>
          </w:p>
        </w:tc>
      </w:tr>
      <w:tr w:rsidR="00763830" w:rsidRPr="0014011B" w:rsidTr="009E36C4">
        <w:trPr>
          <w:cnfStyle w:val="000000100000"/>
        </w:trPr>
        <w:tc>
          <w:tcPr>
            <w:cnfStyle w:val="001000000000"/>
            <w:tcW w:w="1462" w:type="dxa"/>
          </w:tcPr>
          <w:p w:rsidR="00763830" w:rsidRPr="0014011B" w:rsidRDefault="00763830" w:rsidP="00763830">
            <w:pPr>
              <w:jc w:val="cente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NABL07A</w:t>
            </w:r>
          </w:p>
        </w:tc>
        <w:tc>
          <w:tcPr>
            <w:tcW w:w="105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742264</w:t>
            </w:r>
          </w:p>
        </w:tc>
        <w:tc>
          <w:tcPr>
            <w:tcW w:w="127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59</w:t>
            </w:r>
          </w:p>
        </w:tc>
        <w:tc>
          <w:tcPr>
            <w:tcW w:w="992"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0.0</w:t>
            </w:r>
          </w:p>
        </w:tc>
        <w:tc>
          <w:tcPr>
            <w:tcW w:w="851"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25</w:t>
            </w:r>
          </w:p>
        </w:tc>
        <w:tc>
          <w:tcPr>
            <w:tcW w:w="1701" w:type="dxa"/>
            <w:vMerge w:val="restart"/>
          </w:tcPr>
          <w:p w:rsidR="00763830" w:rsidRPr="0014011B" w:rsidRDefault="00763830" w:rsidP="00763830">
            <w:pPr>
              <w:cnfStyle w:val="000000100000"/>
              <w:rPr>
                <w:rFonts w:asciiTheme="majorBidi" w:hAnsiTheme="majorBidi" w:cstheme="majorBidi"/>
                <w:color w:val="000000"/>
                <w:sz w:val="28"/>
                <w:szCs w:val="28"/>
              </w:rPr>
            </w:pPr>
          </w:p>
          <w:p w:rsidR="00763830" w:rsidRPr="0014011B" w:rsidRDefault="00763830" w:rsidP="00763830">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35.2</w:t>
            </w:r>
            <w:r>
              <w:rPr>
                <w:rFonts w:asciiTheme="majorBidi" w:hAnsiTheme="majorBidi" w:cstheme="majorBidi"/>
                <w:color w:val="000000"/>
                <w:sz w:val="28"/>
                <w:szCs w:val="28"/>
              </w:rPr>
              <w:t>5731388</w:t>
            </w:r>
          </w:p>
          <w:p w:rsidR="00763830" w:rsidRPr="0014011B" w:rsidRDefault="00763830" w:rsidP="00763830">
            <w:pPr>
              <w:tabs>
                <w:tab w:val="left" w:pos="1210"/>
              </w:tabs>
              <w:cnfStyle w:val="000000100000"/>
              <w:rPr>
                <w:rFonts w:asciiTheme="majorBidi" w:hAnsiTheme="majorBidi" w:cstheme="majorBidi"/>
                <w:sz w:val="28"/>
                <w:szCs w:val="28"/>
              </w:rPr>
            </w:pPr>
          </w:p>
        </w:tc>
        <w:tc>
          <w:tcPr>
            <w:tcW w:w="1842" w:type="dxa"/>
            <w:vMerge w:val="restart"/>
          </w:tcPr>
          <w:p w:rsidR="00763830" w:rsidRPr="0014011B" w:rsidRDefault="00763830" w:rsidP="00763830">
            <w:pPr>
              <w:cnfStyle w:val="000000100000"/>
              <w:rPr>
                <w:rFonts w:asciiTheme="majorBidi" w:hAnsiTheme="majorBidi" w:cstheme="majorBidi"/>
                <w:color w:val="000000"/>
                <w:sz w:val="28"/>
                <w:szCs w:val="28"/>
              </w:rPr>
            </w:pPr>
          </w:p>
          <w:p w:rsidR="00763830" w:rsidRPr="0014011B" w:rsidRDefault="00763830" w:rsidP="00763830">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32.</w:t>
            </w:r>
            <w:r>
              <w:rPr>
                <w:rFonts w:asciiTheme="majorBidi" w:hAnsiTheme="majorBidi" w:cstheme="majorBidi"/>
                <w:color w:val="000000"/>
                <w:sz w:val="28"/>
                <w:szCs w:val="28"/>
              </w:rPr>
              <w:t>22181944</w:t>
            </w:r>
          </w:p>
          <w:p w:rsidR="00763830" w:rsidRPr="0014011B" w:rsidRDefault="00763830" w:rsidP="00763830">
            <w:pPr>
              <w:cnfStyle w:val="000000100000"/>
              <w:rPr>
                <w:rFonts w:asciiTheme="majorBidi" w:hAnsiTheme="majorBidi" w:cstheme="majorBidi"/>
                <w:sz w:val="28"/>
                <w:szCs w:val="28"/>
              </w:rPr>
            </w:pPr>
          </w:p>
        </w:tc>
      </w:tr>
      <w:tr w:rsidR="00763830" w:rsidRPr="0014011B" w:rsidTr="009E36C4">
        <w:tc>
          <w:tcPr>
            <w:cnfStyle w:val="001000000000"/>
            <w:tcW w:w="1462" w:type="dxa"/>
          </w:tcPr>
          <w:p w:rsidR="00763830" w:rsidRPr="0014011B" w:rsidRDefault="00763830" w:rsidP="00763830">
            <w:pPr>
              <w:jc w:val="cente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NABL07B</w:t>
            </w:r>
          </w:p>
        </w:tc>
        <w:tc>
          <w:tcPr>
            <w:tcW w:w="1056"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742264</w:t>
            </w:r>
          </w:p>
        </w:tc>
        <w:tc>
          <w:tcPr>
            <w:tcW w:w="1276"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180</w:t>
            </w:r>
          </w:p>
        </w:tc>
        <w:tc>
          <w:tcPr>
            <w:tcW w:w="992"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0.0</w:t>
            </w:r>
          </w:p>
        </w:tc>
        <w:tc>
          <w:tcPr>
            <w:tcW w:w="851"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25</w:t>
            </w:r>
          </w:p>
        </w:tc>
        <w:tc>
          <w:tcPr>
            <w:tcW w:w="1701" w:type="dxa"/>
            <w:vMerge/>
          </w:tcPr>
          <w:p w:rsidR="00763830" w:rsidRPr="0014011B" w:rsidRDefault="00763830" w:rsidP="00763830">
            <w:pPr>
              <w:cnfStyle w:val="000000000000"/>
              <w:rPr>
                <w:rFonts w:asciiTheme="majorBidi" w:hAnsiTheme="majorBidi" w:cstheme="majorBidi"/>
                <w:sz w:val="28"/>
                <w:szCs w:val="28"/>
              </w:rPr>
            </w:pPr>
          </w:p>
        </w:tc>
        <w:tc>
          <w:tcPr>
            <w:tcW w:w="1842" w:type="dxa"/>
            <w:vMerge/>
          </w:tcPr>
          <w:p w:rsidR="00763830" w:rsidRPr="0014011B" w:rsidRDefault="00763830" w:rsidP="00763830">
            <w:pPr>
              <w:cnfStyle w:val="000000000000"/>
              <w:rPr>
                <w:rFonts w:asciiTheme="majorBidi" w:hAnsiTheme="majorBidi" w:cstheme="majorBidi"/>
                <w:sz w:val="28"/>
                <w:szCs w:val="28"/>
              </w:rPr>
            </w:pPr>
          </w:p>
        </w:tc>
      </w:tr>
      <w:tr w:rsidR="00763830" w:rsidRPr="0014011B" w:rsidTr="009E36C4">
        <w:trPr>
          <w:cnfStyle w:val="000000100000"/>
        </w:trPr>
        <w:tc>
          <w:tcPr>
            <w:cnfStyle w:val="001000000000"/>
            <w:tcW w:w="1462" w:type="dxa"/>
          </w:tcPr>
          <w:p w:rsidR="00763830" w:rsidRPr="0014011B" w:rsidRDefault="00763830" w:rsidP="00763830">
            <w:pPr>
              <w:jc w:val="cente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NABL07C</w:t>
            </w:r>
          </w:p>
        </w:tc>
        <w:tc>
          <w:tcPr>
            <w:tcW w:w="105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742264</w:t>
            </w:r>
          </w:p>
        </w:tc>
        <w:tc>
          <w:tcPr>
            <w:tcW w:w="127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288</w:t>
            </w:r>
          </w:p>
        </w:tc>
        <w:tc>
          <w:tcPr>
            <w:tcW w:w="992"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0.0</w:t>
            </w:r>
          </w:p>
        </w:tc>
        <w:tc>
          <w:tcPr>
            <w:tcW w:w="851"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25</w:t>
            </w:r>
          </w:p>
        </w:tc>
        <w:tc>
          <w:tcPr>
            <w:tcW w:w="1701" w:type="dxa"/>
            <w:vMerge/>
          </w:tcPr>
          <w:p w:rsidR="00763830" w:rsidRPr="0014011B" w:rsidRDefault="00763830" w:rsidP="00763830">
            <w:pPr>
              <w:cnfStyle w:val="000000100000"/>
              <w:rPr>
                <w:rFonts w:asciiTheme="majorBidi" w:hAnsiTheme="majorBidi" w:cstheme="majorBidi"/>
                <w:sz w:val="28"/>
                <w:szCs w:val="28"/>
              </w:rPr>
            </w:pPr>
          </w:p>
        </w:tc>
        <w:tc>
          <w:tcPr>
            <w:tcW w:w="1842" w:type="dxa"/>
            <w:vMerge/>
          </w:tcPr>
          <w:p w:rsidR="00763830" w:rsidRPr="0014011B" w:rsidRDefault="00763830" w:rsidP="00763830">
            <w:pPr>
              <w:cnfStyle w:val="000000100000"/>
              <w:rPr>
                <w:rFonts w:asciiTheme="majorBidi" w:hAnsiTheme="majorBidi" w:cstheme="majorBidi"/>
                <w:sz w:val="28"/>
                <w:szCs w:val="28"/>
              </w:rPr>
            </w:pPr>
          </w:p>
        </w:tc>
      </w:tr>
    </w:tbl>
    <w:p w:rsidR="009E36C4" w:rsidRPr="009E36C4" w:rsidRDefault="009E36C4" w:rsidP="009E36C4">
      <w:pPr>
        <w:pStyle w:val="ListParagraph"/>
        <w:ind w:left="360"/>
        <w:rPr>
          <w:rFonts w:asciiTheme="majorBidi" w:hAnsiTheme="majorBidi" w:cstheme="majorBidi"/>
        </w:rPr>
      </w:pPr>
      <w:r w:rsidRPr="009E36C4">
        <w:rPr>
          <w:rFonts w:asciiTheme="majorBidi" w:hAnsiTheme="majorBidi" w:cstheme="majorBidi"/>
        </w:rPr>
        <w:t>Table(</w:t>
      </w:r>
      <w:r>
        <w:rPr>
          <w:rFonts w:asciiTheme="majorBidi" w:hAnsiTheme="majorBidi" w:cstheme="majorBidi"/>
        </w:rPr>
        <w:t>22</w:t>
      </w:r>
      <w:r w:rsidRPr="009E36C4">
        <w:rPr>
          <w:rFonts w:asciiTheme="majorBidi" w:hAnsiTheme="majorBidi" w:cstheme="majorBidi"/>
        </w:rPr>
        <w:t>) : Location and alignment of the cell in site NABL0</w:t>
      </w:r>
      <w:r>
        <w:rPr>
          <w:rFonts w:asciiTheme="majorBidi" w:hAnsiTheme="majorBidi" w:cstheme="majorBidi"/>
        </w:rPr>
        <w:t>7</w:t>
      </w:r>
    </w:p>
    <w:p w:rsidR="00763830" w:rsidRDefault="00763830" w:rsidP="00763830">
      <w:pPr>
        <w:rPr>
          <w:rFonts w:asciiTheme="majorBidi" w:hAnsiTheme="majorBidi" w:cstheme="majorBidi"/>
          <w:sz w:val="28"/>
          <w:szCs w:val="28"/>
        </w:rPr>
      </w:pPr>
    </w:p>
    <w:p w:rsidR="009E36C4" w:rsidRDefault="009E36C4" w:rsidP="00763830">
      <w:pPr>
        <w:rPr>
          <w:rFonts w:asciiTheme="majorBidi" w:hAnsiTheme="majorBidi" w:cstheme="majorBidi"/>
          <w:sz w:val="28"/>
          <w:szCs w:val="28"/>
        </w:rPr>
      </w:pPr>
    </w:p>
    <w:p w:rsidR="00763830" w:rsidRPr="00077040" w:rsidRDefault="00763830" w:rsidP="00763830">
      <w:pPr>
        <w:outlineLvl w:val="0"/>
        <w:rPr>
          <w:rFonts w:asciiTheme="majorBidi" w:hAnsiTheme="majorBidi" w:cstheme="majorBidi"/>
          <w:b/>
          <w:bCs/>
          <w:sz w:val="28"/>
          <w:szCs w:val="28"/>
        </w:rPr>
      </w:pPr>
      <w:r w:rsidRPr="00077040">
        <w:rPr>
          <w:rFonts w:asciiTheme="majorBidi" w:hAnsiTheme="majorBidi" w:cstheme="majorBidi"/>
          <w:b/>
          <w:bCs/>
          <w:sz w:val="28"/>
          <w:szCs w:val="28"/>
        </w:rPr>
        <w:lastRenderedPageBreak/>
        <w:t>Site NABL08</w:t>
      </w:r>
    </w:p>
    <w:p w:rsidR="00763830" w:rsidRPr="0014011B" w:rsidRDefault="00763830" w:rsidP="007764D8">
      <w:pPr>
        <w:pStyle w:val="ListParagraph"/>
        <w:numPr>
          <w:ilvl w:val="0"/>
          <w:numId w:val="31"/>
        </w:numPr>
        <w:rPr>
          <w:rFonts w:asciiTheme="majorBidi" w:hAnsiTheme="majorBidi" w:cstheme="majorBidi"/>
          <w:sz w:val="28"/>
          <w:szCs w:val="28"/>
        </w:rPr>
      </w:pPr>
      <w:r w:rsidRPr="0014011B">
        <w:rPr>
          <w:rFonts w:asciiTheme="majorBidi" w:hAnsiTheme="majorBidi" w:cstheme="majorBidi"/>
          <w:sz w:val="28"/>
          <w:szCs w:val="28"/>
        </w:rPr>
        <w:t>Equipments of the site :</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 RBS 2206 with 12 TRU.</w:t>
      </w:r>
    </w:p>
    <w:p w:rsidR="00763830" w:rsidRDefault="00763830" w:rsidP="00763830">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763830" w:rsidRPr="0014011B" w:rsidRDefault="00763830" w:rsidP="00763830">
      <w:pPr>
        <w:rPr>
          <w:rFonts w:asciiTheme="majorBidi" w:hAnsiTheme="majorBidi" w:cstheme="majorBidi"/>
          <w:sz w:val="28"/>
          <w:szCs w:val="28"/>
        </w:rPr>
      </w:pPr>
      <w:r>
        <w:rPr>
          <w:rFonts w:asciiTheme="majorBidi" w:hAnsiTheme="majorBidi" w:cstheme="majorBidi"/>
          <w:sz w:val="28"/>
          <w:szCs w:val="28"/>
        </w:rPr>
        <w:t xml:space="preserve">Ant type depend on the area </w:t>
      </w: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r>
        <w:rPr>
          <w:rFonts w:asciiTheme="majorBidi" w:hAnsiTheme="majorBidi" w:cstheme="majorBidi"/>
          <w:sz w:val="28"/>
          <w:szCs w:val="28"/>
        </w:rPr>
        <w:t>.</w:t>
      </w:r>
    </w:p>
    <w:p w:rsidR="00763830" w:rsidRPr="0014011B" w:rsidRDefault="00763830" w:rsidP="007764D8">
      <w:pPr>
        <w:pStyle w:val="ListParagraph"/>
        <w:numPr>
          <w:ilvl w:val="0"/>
          <w:numId w:val="31"/>
        </w:numPr>
        <w:rPr>
          <w:rFonts w:asciiTheme="majorBidi" w:hAnsiTheme="majorBidi" w:cstheme="majorBidi"/>
          <w:sz w:val="28"/>
          <w:szCs w:val="28"/>
        </w:rPr>
      </w:pPr>
      <w:r w:rsidRPr="0014011B">
        <w:rPr>
          <w:rFonts w:asciiTheme="majorBidi" w:hAnsiTheme="majorBidi" w:cstheme="majorBidi"/>
          <w:sz w:val="28"/>
          <w:szCs w:val="28"/>
        </w:rPr>
        <w:t xml:space="preserve">Location and alignment of the cell in site NABL08 </w:t>
      </w:r>
    </w:p>
    <w:tbl>
      <w:tblPr>
        <w:tblStyle w:val="MediumGrid3-Accent5"/>
        <w:tblW w:w="9180" w:type="dxa"/>
        <w:tblLayout w:type="fixed"/>
        <w:tblLook w:val="04A0"/>
      </w:tblPr>
      <w:tblGrid>
        <w:gridCol w:w="1462"/>
        <w:gridCol w:w="1056"/>
        <w:gridCol w:w="1276"/>
        <w:gridCol w:w="992"/>
        <w:gridCol w:w="851"/>
        <w:gridCol w:w="1701"/>
        <w:gridCol w:w="1842"/>
      </w:tblGrid>
      <w:tr w:rsidR="00763830" w:rsidRPr="0014011B" w:rsidTr="009E36C4">
        <w:trPr>
          <w:cnfStyle w:val="100000000000"/>
        </w:trPr>
        <w:tc>
          <w:tcPr>
            <w:cnfStyle w:val="001000000000"/>
            <w:tcW w:w="1462" w:type="dxa"/>
          </w:tcPr>
          <w:p w:rsidR="00763830" w:rsidRPr="0014011B" w:rsidRDefault="00763830" w:rsidP="00763830">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 xml:space="preserve">Cell name </w:t>
            </w:r>
          </w:p>
        </w:tc>
        <w:tc>
          <w:tcPr>
            <w:tcW w:w="1056"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Ant type</w:t>
            </w:r>
          </w:p>
        </w:tc>
        <w:tc>
          <w:tcPr>
            <w:tcW w:w="1276"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Azimuth angel</w:t>
            </w:r>
          </w:p>
        </w:tc>
        <w:tc>
          <w:tcPr>
            <w:tcW w:w="992"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Tilt angel</w:t>
            </w:r>
          </w:p>
        </w:tc>
        <w:tc>
          <w:tcPr>
            <w:tcW w:w="851"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Ant high</w:t>
            </w:r>
          </w:p>
        </w:tc>
        <w:tc>
          <w:tcPr>
            <w:tcW w:w="1701"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Longitude</w:t>
            </w:r>
          </w:p>
        </w:tc>
        <w:tc>
          <w:tcPr>
            <w:tcW w:w="1842" w:type="dxa"/>
          </w:tcPr>
          <w:p w:rsidR="00763830" w:rsidRPr="0014011B" w:rsidRDefault="00763830" w:rsidP="00763830">
            <w:pPr>
              <w:cnfStyle w:val="100000000000"/>
              <w:rPr>
                <w:rFonts w:asciiTheme="majorBidi" w:hAnsiTheme="majorBidi" w:cstheme="majorBidi"/>
                <w:sz w:val="28"/>
                <w:szCs w:val="28"/>
              </w:rPr>
            </w:pPr>
            <w:r w:rsidRPr="0014011B">
              <w:rPr>
                <w:rFonts w:asciiTheme="majorBidi" w:hAnsiTheme="majorBidi" w:cstheme="majorBidi"/>
                <w:sz w:val="28"/>
                <w:szCs w:val="28"/>
              </w:rPr>
              <w:t>Latitude</w:t>
            </w:r>
          </w:p>
        </w:tc>
      </w:tr>
      <w:tr w:rsidR="00763830" w:rsidRPr="0014011B" w:rsidTr="009E36C4">
        <w:trPr>
          <w:cnfStyle w:val="000000100000"/>
        </w:trPr>
        <w:tc>
          <w:tcPr>
            <w:cnfStyle w:val="001000000000"/>
            <w:tcW w:w="1462" w:type="dxa"/>
          </w:tcPr>
          <w:p w:rsidR="00763830" w:rsidRPr="0014011B" w:rsidRDefault="00763830" w:rsidP="00763830">
            <w:pPr>
              <w:jc w:val="cente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NABL08A</w:t>
            </w:r>
          </w:p>
        </w:tc>
        <w:tc>
          <w:tcPr>
            <w:tcW w:w="105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742264</w:t>
            </w:r>
          </w:p>
        </w:tc>
        <w:tc>
          <w:tcPr>
            <w:tcW w:w="127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48</w:t>
            </w:r>
          </w:p>
        </w:tc>
        <w:tc>
          <w:tcPr>
            <w:tcW w:w="992"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0.0</w:t>
            </w:r>
          </w:p>
        </w:tc>
        <w:tc>
          <w:tcPr>
            <w:tcW w:w="851"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25</w:t>
            </w:r>
          </w:p>
        </w:tc>
        <w:tc>
          <w:tcPr>
            <w:tcW w:w="1701" w:type="dxa"/>
            <w:vMerge w:val="restart"/>
          </w:tcPr>
          <w:p w:rsidR="00763830" w:rsidRPr="0014011B" w:rsidRDefault="00763830" w:rsidP="00763830">
            <w:pPr>
              <w:cnfStyle w:val="000000100000"/>
              <w:rPr>
                <w:rFonts w:asciiTheme="majorBidi" w:hAnsiTheme="majorBidi" w:cstheme="majorBidi"/>
                <w:color w:val="000000"/>
                <w:sz w:val="28"/>
                <w:szCs w:val="28"/>
              </w:rPr>
            </w:pPr>
          </w:p>
          <w:p w:rsidR="00763830" w:rsidRPr="0014011B" w:rsidRDefault="00763830" w:rsidP="00763830">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35.2</w:t>
            </w:r>
            <w:r>
              <w:rPr>
                <w:rFonts w:asciiTheme="majorBidi" w:hAnsiTheme="majorBidi" w:cstheme="majorBidi"/>
                <w:color w:val="000000"/>
                <w:sz w:val="28"/>
                <w:szCs w:val="28"/>
              </w:rPr>
              <w:t>7740263</w:t>
            </w:r>
          </w:p>
          <w:p w:rsidR="00763830" w:rsidRPr="0014011B" w:rsidRDefault="00763830" w:rsidP="00763830">
            <w:pPr>
              <w:tabs>
                <w:tab w:val="left" w:pos="1210"/>
              </w:tabs>
              <w:cnfStyle w:val="000000100000"/>
              <w:rPr>
                <w:rFonts w:asciiTheme="majorBidi" w:hAnsiTheme="majorBidi" w:cstheme="majorBidi"/>
                <w:sz w:val="28"/>
                <w:szCs w:val="28"/>
              </w:rPr>
            </w:pPr>
          </w:p>
        </w:tc>
        <w:tc>
          <w:tcPr>
            <w:tcW w:w="1842" w:type="dxa"/>
            <w:vMerge w:val="restart"/>
          </w:tcPr>
          <w:p w:rsidR="00763830" w:rsidRPr="0014011B" w:rsidRDefault="00763830" w:rsidP="00763830">
            <w:pPr>
              <w:cnfStyle w:val="000000100000"/>
              <w:rPr>
                <w:rFonts w:asciiTheme="majorBidi" w:hAnsiTheme="majorBidi" w:cstheme="majorBidi"/>
                <w:color w:val="000000"/>
                <w:sz w:val="28"/>
                <w:szCs w:val="28"/>
              </w:rPr>
            </w:pPr>
          </w:p>
          <w:p w:rsidR="00763830" w:rsidRPr="0014011B" w:rsidRDefault="00763830" w:rsidP="00763830">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32.22</w:t>
            </w:r>
            <w:r>
              <w:rPr>
                <w:rFonts w:asciiTheme="majorBidi" w:hAnsiTheme="majorBidi" w:cstheme="majorBidi"/>
                <w:color w:val="000000"/>
                <w:sz w:val="28"/>
                <w:szCs w:val="28"/>
              </w:rPr>
              <w:t>486667</w:t>
            </w:r>
          </w:p>
          <w:p w:rsidR="00763830" w:rsidRPr="0014011B" w:rsidRDefault="00763830" w:rsidP="00763830">
            <w:pPr>
              <w:cnfStyle w:val="000000100000"/>
              <w:rPr>
                <w:rFonts w:asciiTheme="majorBidi" w:hAnsiTheme="majorBidi" w:cstheme="majorBidi"/>
                <w:sz w:val="28"/>
                <w:szCs w:val="28"/>
              </w:rPr>
            </w:pPr>
          </w:p>
        </w:tc>
      </w:tr>
      <w:tr w:rsidR="00763830" w:rsidRPr="0014011B" w:rsidTr="009E36C4">
        <w:tc>
          <w:tcPr>
            <w:cnfStyle w:val="001000000000"/>
            <w:tcW w:w="1462" w:type="dxa"/>
          </w:tcPr>
          <w:p w:rsidR="00763830" w:rsidRPr="0014011B" w:rsidRDefault="00763830" w:rsidP="00763830">
            <w:pPr>
              <w:jc w:val="cente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NABL08B</w:t>
            </w:r>
          </w:p>
        </w:tc>
        <w:tc>
          <w:tcPr>
            <w:tcW w:w="1056"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742264</w:t>
            </w:r>
          </w:p>
        </w:tc>
        <w:tc>
          <w:tcPr>
            <w:tcW w:w="1276"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160</w:t>
            </w:r>
          </w:p>
        </w:tc>
        <w:tc>
          <w:tcPr>
            <w:tcW w:w="992"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0.0</w:t>
            </w:r>
          </w:p>
        </w:tc>
        <w:tc>
          <w:tcPr>
            <w:tcW w:w="851" w:type="dxa"/>
          </w:tcPr>
          <w:p w:rsidR="00763830" w:rsidRPr="009714C7" w:rsidRDefault="00763830" w:rsidP="00763830">
            <w:pPr>
              <w:jc w:val="center"/>
              <w:cnfStyle w:val="000000000000"/>
              <w:rPr>
                <w:rFonts w:asciiTheme="majorBidi" w:hAnsiTheme="majorBidi" w:cstheme="majorBidi"/>
                <w:sz w:val="28"/>
                <w:szCs w:val="28"/>
              </w:rPr>
            </w:pPr>
            <w:r w:rsidRPr="009714C7">
              <w:rPr>
                <w:rFonts w:asciiTheme="majorBidi" w:hAnsiTheme="majorBidi" w:cstheme="majorBidi"/>
                <w:sz w:val="28"/>
                <w:szCs w:val="28"/>
              </w:rPr>
              <w:t>25</w:t>
            </w:r>
          </w:p>
        </w:tc>
        <w:tc>
          <w:tcPr>
            <w:tcW w:w="1701" w:type="dxa"/>
            <w:vMerge/>
          </w:tcPr>
          <w:p w:rsidR="00763830" w:rsidRPr="0014011B" w:rsidRDefault="00763830" w:rsidP="00763830">
            <w:pPr>
              <w:cnfStyle w:val="000000000000"/>
              <w:rPr>
                <w:rFonts w:asciiTheme="majorBidi" w:hAnsiTheme="majorBidi" w:cstheme="majorBidi"/>
                <w:sz w:val="28"/>
                <w:szCs w:val="28"/>
              </w:rPr>
            </w:pPr>
          </w:p>
        </w:tc>
        <w:tc>
          <w:tcPr>
            <w:tcW w:w="1842" w:type="dxa"/>
            <w:vMerge/>
          </w:tcPr>
          <w:p w:rsidR="00763830" w:rsidRPr="0014011B" w:rsidRDefault="00763830" w:rsidP="00763830">
            <w:pPr>
              <w:cnfStyle w:val="000000000000"/>
              <w:rPr>
                <w:rFonts w:asciiTheme="majorBidi" w:hAnsiTheme="majorBidi" w:cstheme="majorBidi"/>
                <w:sz w:val="28"/>
                <w:szCs w:val="28"/>
              </w:rPr>
            </w:pPr>
          </w:p>
        </w:tc>
      </w:tr>
      <w:tr w:rsidR="00763830" w:rsidRPr="0014011B" w:rsidTr="009E36C4">
        <w:trPr>
          <w:cnfStyle w:val="000000100000"/>
        </w:trPr>
        <w:tc>
          <w:tcPr>
            <w:cnfStyle w:val="001000000000"/>
            <w:tcW w:w="1462" w:type="dxa"/>
          </w:tcPr>
          <w:p w:rsidR="00763830" w:rsidRPr="0014011B" w:rsidRDefault="00763830" w:rsidP="00763830">
            <w:pPr>
              <w:jc w:val="cente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NABL08C</w:t>
            </w:r>
          </w:p>
        </w:tc>
        <w:tc>
          <w:tcPr>
            <w:tcW w:w="105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742264</w:t>
            </w:r>
          </w:p>
        </w:tc>
        <w:tc>
          <w:tcPr>
            <w:tcW w:w="1276"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284</w:t>
            </w:r>
          </w:p>
        </w:tc>
        <w:tc>
          <w:tcPr>
            <w:tcW w:w="992"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-4.0</w:t>
            </w:r>
          </w:p>
        </w:tc>
        <w:tc>
          <w:tcPr>
            <w:tcW w:w="851" w:type="dxa"/>
          </w:tcPr>
          <w:p w:rsidR="00763830" w:rsidRPr="009714C7" w:rsidRDefault="00763830" w:rsidP="00763830">
            <w:pPr>
              <w:jc w:val="center"/>
              <w:cnfStyle w:val="000000100000"/>
              <w:rPr>
                <w:rFonts w:asciiTheme="majorBidi" w:hAnsiTheme="majorBidi" w:cstheme="majorBidi"/>
                <w:sz w:val="28"/>
                <w:szCs w:val="28"/>
              </w:rPr>
            </w:pPr>
            <w:r w:rsidRPr="009714C7">
              <w:rPr>
                <w:rFonts w:asciiTheme="majorBidi" w:hAnsiTheme="majorBidi" w:cstheme="majorBidi"/>
                <w:sz w:val="28"/>
                <w:szCs w:val="28"/>
              </w:rPr>
              <w:t>25</w:t>
            </w:r>
          </w:p>
        </w:tc>
        <w:tc>
          <w:tcPr>
            <w:tcW w:w="1701" w:type="dxa"/>
            <w:vMerge/>
          </w:tcPr>
          <w:p w:rsidR="00763830" w:rsidRPr="0014011B" w:rsidRDefault="00763830" w:rsidP="00763830">
            <w:pPr>
              <w:cnfStyle w:val="000000100000"/>
              <w:rPr>
                <w:rFonts w:asciiTheme="majorBidi" w:hAnsiTheme="majorBidi" w:cstheme="majorBidi"/>
                <w:sz w:val="28"/>
                <w:szCs w:val="28"/>
              </w:rPr>
            </w:pPr>
          </w:p>
        </w:tc>
        <w:tc>
          <w:tcPr>
            <w:tcW w:w="1842" w:type="dxa"/>
            <w:vMerge/>
          </w:tcPr>
          <w:p w:rsidR="00763830" w:rsidRPr="0014011B" w:rsidRDefault="00763830" w:rsidP="00763830">
            <w:pPr>
              <w:cnfStyle w:val="000000100000"/>
              <w:rPr>
                <w:rFonts w:asciiTheme="majorBidi" w:hAnsiTheme="majorBidi" w:cstheme="majorBidi"/>
                <w:sz w:val="28"/>
                <w:szCs w:val="28"/>
              </w:rPr>
            </w:pPr>
          </w:p>
        </w:tc>
      </w:tr>
    </w:tbl>
    <w:p w:rsidR="009E36C4" w:rsidRPr="009E36C4" w:rsidRDefault="009E36C4" w:rsidP="009E36C4">
      <w:pPr>
        <w:pStyle w:val="ListParagraph"/>
        <w:ind w:left="360"/>
        <w:rPr>
          <w:rFonts w:asciiTheme="majorBidi" w:hAnsiTheme="majorBidi" w:cstheme="majorBidi"/>
        </w:rPr>
      </w:pPr>
      <w:r w:rsidRPr="009E36C4">
        <w:rPr>
          <w:rFonts w:asciiTheme="majorBidi" w:hAnsiTheme="majorBidi" w:cstheme="majorBidi"/>
        </w:rPr>
        <w:t>Table(</w:t>
      </w:r>
      <w:r>
        <w:rPr>
          <w:rFonts w:asciiTheme="majorBidi" w:hAnsiTheme="majorBidi" w:cstheme="majorBidi"/>
        </w:rPr>
        <w:t>23</w:t>
      </w:r>
      <w:r w:rsidRPr="009E36C4">
        <w:rPr>
          <w:rFonts w:asciiTheme="majorBidi" w:hAnsiTheme="majorBidi" w:cstheme="majorBidi"/>
        </w:rPr>
        <w:t>) : Location and alignment of the cell in site NABL0</w:t>
      </w:r>
      <w:r>
        <w:rPr>
          <w:rFonts w:asciiTheme="majorBidi" w:hAnsiTheme="majorBidi" w:cstheme="majorBidi"/>
        </w:rPr>
        <w:t>8</w:t>
      </w:r>
    </w:p>
    <w:p w:rsidR="00763830" w:rsidRDefault="00763830" w:rsidP="00763830">
      <w:pPr>
        <w:rPr>
          <w:rFonts w:asciiTheme="majorBidi" w:hAnsiTheme="majorBidi" w:cstheme="majorBidi"/>
          <w:sz w:val="28"/>
          <w:szCs w:val="28"/>
        </w:rPr>
      </w:pPr>
    </w:p>
    <w:p w:rsidR="00E94637" w:rsidRPr="00305DD8" w:rsidRDefault="00E94637" w:rsidP="00E94637">
      <w:pPr>
        <w:outlineLvl w:val="0"/>
        <w:rPr>
          <w:rFonts w:asciiTheme="majorBidi" w:hAnsiTheme="majorBidi" w:cstheme="majorBidi"/>
          <w:b/>
          <w:bCs/>
          <w:sz w:val="28"/>
          <w:szCs w:val="28"/>
        </w:rPr>
      </w:pPr>
      <w:r w:rsidRPr="00305DD8">
        <w:rPr>
          <w:rFonts w:asciiTheme="majorBidi" w:hAnsiTheme="majorBidi" w:cstheme="majorBidi"/>
          <w:b/>
          <w:bCs/>
          <w:sz w:val="28"/>
          <w:szCs w:val="28"/>
        </w:rPr>
        <w:t>3.2.1.4 .2 Calculation of the percentages coverage:</w:t>
      </w:r>
    </w:p>
    <w:p w:rsidR="00E94637" w:rsidRDefault="00E94637" w:rsidP="00E94637">
      <w:pPr>
        <w:jc w:val="both"/>
        <w:rPr>
          <w:rFonts w:asciiTheme="majorBidi" w:hAnsiTheme="majorBidi" w:cstheme="majorBidi"/>
          <w:sz w:val="28"/>
          <w:szCs w:val="28"/>
        </w:rPr>
      </w:pPr>
      <w:r>
        <w:rPr>
          <w:rFonts w:asciiTheme="majorBidi" w:hAnsiTheme="majorBidi" w:cstheme="majorBidi"/>
          <w:sz w:val="28"/>
          <w:szCs w:val="28"/>
        </w:rPr>
        <w:t>First we must find the total area of Nablus city; this number will help us to calculate the percentage of each categories of the coverage that covered the city.</w:t>
      </w:r>
    </w:p>
    <w:p w:rsidR="00E94637" w:rsidRDefault="00E94637" w:rsidP="00E94637">
      <w:pPr>
        <w:jc w:val="both"/>
        <w:rPr>
          <w:rFonts w:asciiTheme="majorBidi" w:hAnsiTheme="majorBidi" w:cstheme="majorBidi"/>
          <w:sz w:val="28"/>
          <w:szCs w:val="28"/>
        </w:rPr>
      </w:pPr>
      <w:r>
        <w:rPr>
          <w:rFonts w:asciiTheme="majorBidi" w:hAnsiTheme="majorBidi" w:cstheme="majorBidi"/>
          <w:sz w:val="28"/>
          <w:szCs w:val="28"/>
        </w:rPr>
        <w:t>What each color in fig 3.1 mean?</w:t>
      </w:r>
    </w:p>
    <w:p w:rsidR="00E94637" w:rsidRDefault="00E94637" w:rsidP="009E36C4">
      <w:pPr>
        <w:jc w:val="both"/>
        <w:rPr>
          <w:rFonts w:asciiTheme="majorBidi" w:hAnsiTheme="majorBidi" w:cstheme="majorBidi"/>
          <w:sz w:val="28"/>
          <w:szCs w:val="28"/>
        </w:rPr>
      </w:pPr>
      <w:r>
        <w:rPr>
          <w:rFonts w:asciiTheme="majorBidi" w:hAnsiTheme="majorBidi" w:cstheme="majorBidi"/>
          <w:sz w:val="28"/>
          <w:szCs w:val="28"/>
        </w:rPr>
        <w:t xml:space="preserve">There are </w:t>
      </w:r>
      <w:r w:rsidR="009E36C4">
        <w:rPr>
          <w:rFonts w:asciiTheme="majorBidi" w:hAnsiTheme="majorBidi" w:cstheme="majorBidi"/>
          <w:sz w:val="28"/>
          <w:szCs w:val="28"/>
        </w:rPr>
        <w:t>four</w:t>
      </w:r>
      <w:r>
        <w:rPr>
          <w:rFonts w:asciiTheme="majorBidi" w:hAnsiTheme="majorBidi" w:cstheme="majorBidi"/>
          <w:sz w:val="28"/>
          <w:szCs w:val="28"/>
        </w:rPr>
        <w:t xml:space="preserve"> colors and we assume that each of this color means arrange of signal strength and the following table show that:</w:t>
      </w:r>
    </w:p>
    <w:tbl>
      <w:tblPr>
        <w:tblStyle w:val="TableGrid"/>
        <w:tblW w:w="0" w:type="auto"/>
        <w:tblLook w:val="04A0"/>
      </w:tblPr>
      <w:tblGrid>
        <w:gridCol w:w="2740"/>
        <w:gridCol w:w="2803"/>
        <w:gridCol w:w="2979"/>
      </w:tblGrid>
      <w:tr w:rsidR="00E94637" w:rsidTr="00E94637">
        <w:trPr>
          <w:gridAfter w:val="2"/>
          <w:wAfter w:w="5782" w:type="dxa"/>
          <w:trHeight w:val="592"/>
        </w:trPr>
        <w:tc>
          <w:tcPr>
            <w:tcW w:w="2740" w:type="dxa"/>
          </w:tcPr>
          <w:p w:rsidR="00E94637" w:rsidRDefault="00E94637" w:rsidP="00E94637">
            <w:pPr>
              <w:jc w:val="center"/>
              <w:rPr>
                <w:rFonts w:asciiTheme="majorBidi" w:hAnsiTheme="majorBidi" w:cstheme="majorBidi"/>
                <w:sz w:val="28"/>
                <w:szCs w:val="28"/>
              </w:rPr>
            </w:pPr>
            <w:r>
              <w:rPr>
                <w:rFonts w:asciiTheme="majorBidi" w:hAnsiTheme="majorBidi" w:cstheme="majorBidi"/>
                <w:sz w:val="28"/>
                <w:szCs w:val="28"/>
              </w:rPr>
              <w:t>The color</w:t>
            </w:r>
          </w:p>
        </w:tc>
      </w:tr>
      <w:tr w:rsidR="00E94637" w:rsidTr="00E94637">
        <w:trPr>
          <w:trHeight w:val="562"/>
        </w:trPr>
        <w:tc>
          <w:tcPr>
            <w:tcW w:w="2740" w:type="dxa"/>
            <w:shd w:val="clear" w:color="auto" w:fill="1F497D" w:themeFill="text2"/>
          </w:tcPr>
          <w:p w:rsidR="00E94637" w:rsidRPr="008A4C75" w:rsidRDefault="00E94637" w:rsidP="00E94637">
            <w:pPr>
              <w:rPr>
                <w:rFonts w:asciiTheme="majorBidi" w:hAnsiTheme="majorBidi" w:cstheme="majorBidi"/>
                <w:color w:val="FF0000"/>
                <w:sz w:val="28"/>
                <w:szCs w:val="28"/>
              </w:rPr>
            </w:pPr>
          </w:p>
        </w:tc>
        <w:tc>
          <w:tcPr>
            <w:tcW w:w="2803" w:type="dxa"/>
          </w:tcPr>
          <w:p w:rsidR="00E94637" w:rsidRDefault="00E94637" w:rsidP="00E94637">
            <w:pPr>
              <w:jc w:val="center"/>
              <w:rPr>
                <w:rFonts w:asciiTheme="majorBidi" w:hAnsiTheme="majorBidi" w:cstheme="majorBidi"/>
                <w:sz w:val="28"/>
                <w:szCs w:val="28"/>
              </w:rPr>
            </w:pPr>
            <w:r>
              <w:rPr>
                <w:rFonts w:asciiTheme="majorBidi" w:hAnsiTheme="majorBidi" w:cstheme="majorBidi"/>
                <w:sz w:val="28"/>
                <w:szCs w:val="28"/>
              </w:rPr>
              <w:t>Deep indoor</w:t>
            </w:r>
          </w:p>
        </w:tc>
        <w:tc>
          <w:tcPr>
            <w:tcW w:w="2979" w:type="dxa"/>
          </w:tcPr>
          <w:p w:rsidR="00E94637" w:rsidRDefault="00E94637" w:rsidP="00E94637">
            <w:pPr>
              <w:jc w:val="center"/>
              <w:rPr>
                <w:rFonts w:asciiTheme="majorBidi" w:hAnsiTheme="majorBidi" w:cstheme="majorBidi"/>
                <w:sz w:val="28"/>
                <w:szCs w:val="28"/>
              </w:rPr>
            </w:pPr>
            <w:r>
              <w:rPr>
                <w:rFonts w:asciiTheme="majorBidi" w:hAnsiTheme="majorBidi" w:cstheme="majorBidi"/>
                <w:sz w:val="28"/>
                <w:szCs w:val="28"/>
              </w:rPr>
              <w:t>0</w:t>
            </w:r>
            <w:r>
              <w:rPr>
                <w:rFonts w:asciiTheme="majorBidi" w:hAnsiTheme="majorBidi" w:cstheme="majorBidi" w:hint="cs"/>
                <w:sz w:val="28"/>
                <w:szCs w:val="28"/>
                <w:rtl/>
              </w:rPr>
              <w:t xml:space="preserve">ــــــ </w:t>
            </w:r>
            <w:r>
              <w:rPr>
                <w:rFonts w:asciiTheme="majorBidi" w:hAnsiTheme="majorBidi" w:cstheme="majorBidi"/>
                <w:sz w:val="28"/>
                <w:szCs w:val="28"/>
              </w:rPr>
              <w:t xml:space="preserve"> -55 dbm</w:t>
            </w:r>
          </w:p>
        </w:tc>
      </w:tr>
      <w:tr w:rsidR="00E94637" w:rsidTr="00E94637">
        <w:trPr>
          <w:trHeight w:val="592"/>
        </w:trPr>
        <w:tc>
          <w:tcPr>
            <w:tcW w:w="2740" w:type="dxa"/>
            <w:shd w:val="clear" w:color="auto" w:fill="FF00FF"/>
          </w:tcPr>
          <w:p w:rsidR="00E94637" w:rsidRDefault="00E94637" w:rsidP="00E94637">
            <w:pPr>
              <w:rPr>
                <w:rFonts w:asciiTheme="majorBidi" w:hAnsiTheme="majorBidi" w:cstheme="majorBidi"/>
                <w:sz w:val="28"/>
                <w:szCs w:val="28"/>
              </w:rPr>
            </w:pPr>
          </w:p>
        </w:tc>
        <w:tc>
          <w:tcPr>
            <w:tcW w:w="2803" w:type="dxa"/>
          </w:tcPr>
          <w:p w:rsidR="00E94637" w:rsidRDefault="00E94637" w:rsidP="00E94637">
            <w:pPr>
              <w:jc w:val="center"/>
              <w:rPr>
                <w:rFonts w:asciiTheme="majorBidi" w:hAnsiTheme="majorBidi" w:cstheme="majorBidi"/>
                <w:sz w:val="28"/>
                <w:szCs w:val="28"/>
              </w:rPr>
            </w:pPr>
            <w:r>
              <w:rPr>
                <w:rFonts w:asciiTheme="majorBidi" w:hAnsiTheme="majorBidi" w:cstheme="majorBidi"/>
                <w:sz w:val="28"/>
                <w:szCs w:val="28"/>
              </w:rPr>
              <w:t>Indoor</w:t>
            </w:r>
          </w:p>
        </w:tc>
        <w:tc>
          <w:tcPr>
            <w:tcW w:w="2979" w:type="dxa"/>
          </w:tcPr>
          <w:p w:rsidR="00E94637" w:rsidRDefault="00E94637" w:rsidP="00E94637">
            <w:pPr>
              <w:jc w:val="center"/>
              <w:rPr>
                <w:rFonts w:asciiTheme="majorBidi" w:hAnsiTheme="majorBidi" w:cstheme="majorBidi"/>
                <w:sz w:val="28"/>
                <w:szCs w:val="28"/>
              </w:rPr>
            </w:pPr>
            <w:r>
              <w:rPr>
                <w:rFonts w:asciiTheme="majorBidi" w:hAnsiTheme="majorBidi" w:cstheme="majorBidi"/>
                <w:sz w:val="28"/>
                <w:szCs w:val="28"/>
              </w:rPr>
              <w:t>- 56</w:t>
            </w:r>
            <w:r>
              <w:rPr>
                <w:rFonts w:asciiTheme="majorBidi" w:hAnsiTheme="majorBidi" w:cstheme="majorBidi" w:hint="cs"/>
                <w:sz w:val="28"/>
                <w:szCs w:val="28"/>
                <w:rtl/>
              </w:rPr>
              <w:t xml:space="preserve">ــــــ </w:t>
            </w:r>
            <w:r>
              <w:rPr>
                <w:rFonts w:asciiTheme="majorBidi" w:hAnsiTheme="majorBidi" w:cstheme="majorBidi"/>
                <w:sz w:val="28"/>
                <w:szCs w:val="28"/>
              </w:rPr>
              <w:t xml:space="preserve"> -65 dbm</w:t>
            </w:r>
          </w:p>
        </w:tc>
      </w:tr>
      <w:tr w:rsidR="00E94637" w:rsidTr="00E94637">
        <w:trPr>
          <w:trHeight w:val="619"/>
        </w:trPr>
        <w:tc>
          <w:tcPr>
            <w:tcW w:w="2740" w:type="dxa"/>
            <w:shd w:val="clear" w:color="auto" w:fill="00FF00"/>
          </w:tcPr>
          <w:p w:rsidR="00E94637" w:rsidRDefault="00E94637" w:rsidP="00E94637">
            <w:pPr>
              <w:rPr>
                <w:rFonts w:asciiTheme="majorBidi" w:hAnsiTheme="majorBidi" w:cstheme="majorBidi"/>
                <w:sz w:val="28"/>
                <w:szCs w:val="28"/>
              </w:rPr>
            </w:pPr>
          </w:p>
        </w:tc>
        <w:tc>
          <w:tcPr>
            <w:tcW w:w="2803" w:type="dxa"/>
          </w:tcPr>
          <w:p w:rsidR="00E94637" w:rsidRDefault="00E94637" w:rsidP="00E94637">
            <w:pPr>
              <w:jc w:val="center"/>
              <w:rPr>
                <w:rFonts w:asciiTheme="majorBidi" w:hAnsiTheme="majorBidi" w:cstheme="majorBidi"/>
                <w:sz w:val="28"/>
                <w:szCs w:val="28"/>
              </w:rPr>
            </w:pPr>
            <w:r>
              <w:rPr>
                <w:rFonts w:asciiTheme="majorBidi" w:hAnsiTheme="majorBidi" w:cstheme="majorBidi"/>
                <w:sz w:val="28"/>
                <w:szCs w:val="28"/>
              </w:rPr>
              <w:t>Outdoor</w:t>
            </w:r>
          </w:p>
        </w:tc>
        <w:tc>
          <w:tcPr>
            <w:tcW w:w="2979" w:type="dxa"/>
          </w:tcPr>
          <w:p w:rsidR="00E94637" w:rsidRDefault="00E94637" w:rsidP="00E94637">
            <w:pPr>
              <w:jc w:val="center"/>
              <w:rPr>
                <w:rFonts w:asciiTheme="majorBidi" w:hAnsiTheme="majorBidi" w:cstheme="majorBidi"/>
                <w:sz w:val="28"/>
                <w:szCs w:val="28"/>
              </w:rPr>
            </w:pPr>
            <w:r>
              <w:rPr>
                <w:rFonts w:asciiTheme="majorBidi" w:hAnsiTheme="majorBidi" w:cstheme="majorBidi"/>
                <w:sz w:val="28"/>
                <w:szCs w:val="28"/>
              </w:rPr>
              <w:t>- 66</w:t>
            </w:r>
            <w:r>
              <w:rPr>
                <w:rFonts w:asciiTheme="majorBidi" w:hAnsiTheme="majorBidi" w:cstheme="majorBidi" w:hint="cs"/>
                <w:sz w:val="28"/>
                <w:szCs w:val="28"/>
                <w:rtl/>
              </w:rPr>
              <w:t xml:space="preserve"> ــــــ </w:t>
            </w:r>
            <w:r>
              <w:rPr>
                <w:rFonts w:asciiTheme="majorBidi" w:hAnsiTheme="majorBidi" w:cstheme="majorBidi"/>
                <w:sz w:val="28"/>
                <w:szCs w:val="28"/>
              </w:rPr>
              <w:t>-85 dbm</w:t>
            </w:r>
          </w:p>
        </w:tc>
      </w:tr>
      <w:tr w:rsidR="00E94637" w:rsidTr="009E36C4">
        <w:trPr>
          <w:trHeight w:val="619"/>
        </w:trPr>
        <w:tc>
          <w:tcPr>
            <w:tcW w:w="2740" w:type="dxa"/>
            <w:shd w:val="clear" w:color="auto" w:fill="F79646" w:themeFill="accent6"/>
          </w:tcPr>
          <w:p w:rsidR="00E94637" w:rsidRDefault="00E94637" w:rsidP="00E94637">
            <w:pPr>
              <w:rPr>
                <w:rFonts w:asciiTheme="majorBidi" w:hAnsiTheme="majorBidi" w:cstheme="majorBidi"/>
                <w:sz w:val="28"/>
                <w:szCs w:val="28"/>
              </w:rPr>
            </w:pPr>
          </w:p>
        </w:tc>
        <w:tc>
          <w:tcPr>
            <w:tcW w:w="2803" w:type="dxa"/>
          </w:tcPr>
          <w:p w:rsidR="00E94637" w:rsidRPr="001F3A57" w:rsidRDefault="00E94637" w:rsidP="00E94637">
            <w:pPr>
              <w:jc w:val="center"/>
              <w:rPr>
                <w:rFonts w:asciiTheme="majorBidi" w:hAnsiTheme="majorBidi" w:cstheme="majorBidi"/>
                <w:sz w:val="28"/>
                <w:szCs w:val="28"/>
              </w:rPr>
            </w:pPr>
            <w:r>
              <w:rPr>
                <w:rFonts w:asciiTheme="majorBidi" w:hAnsiTheme="majorBidi" w:cstheme="majorBidi"/>
                <w:sz w:val="28"/>
                <w:szCs w:val="28"/>
              </w:rPr>
              <w:t>Poor</w:t>
            </w:r>
          </w:p>
        </w:tc>
        <w:tc>
          <w:tcPr>
            <w:tcW w:w="2979" w:type="dxa"/>
          </w:tcPr>
          <w:p w:rsidR="00E94637" w:rsidRPr="001F3A57" w:rsidRDefault="00E94637" w:rsidP="007764D8">
            <w:pPr>
              <w:pStyle w:val="ListParagraph"/>
              <w:numPr>
                <w:ilvl w:val="0"/>
                <w:numId w:val="32"/>
              </w:numPr>
              <w:jc w:val="center"/>
              <w:rPr>
                <w:rFonts w:asciiTheme="majorBidi" w:hAnsiTheme="majorBidi" w:cstheme="majorBidi"/>
                <w:sz w:val="28"/>
                <w:szCs w:val="28"/>
                <w:rtl/>
              </w:rPr>
            </w:pPr>
            <w:r w:rsidRPr="001F3A57">
              <w:rPr>
                <w:rFonts w:asciiTheme="majorBidi" w:hAnsiTheme="majorBidi" w:cstheme="majorBidi"/>
                <w:sz w:val="28"/>
                <w:szCs w:val="28"/>
              </w:rPr>
              <w:t>-85</w:t>
            </w:r>
            <w:r>
              <w:rPr>
                <w:rFonts w:asciiTheme="majorBidi" w:hAnsiTheme="majorBidi" w:cstheme="majorBidi"/>
                <w:sz w:val="28"/>
                <w:szCs w:val="28"/>
              </w:rPr>
              <w:t>dbm</w:t>
            </w:r>
          </w:p>
        </w:tc>
      </w:tr>
    </w:tbl>
    <w:p w:rsidR="009E36C4" w:rsidRPr="009E36C4" w:rsidRDefault="00E94637" w:rsidP="009E36C4">
      <w:pPr>
        <w:pStyle w:val="ListParagraph"/>
        <w:ind w:left="360"/>
        <w:rPr>
          <w:rFonts w:asciiTheme="majorBidi" w:hAnsiTheme="majorBidi" w:cstheme="majorBidi"/>
        </w:rPr>
      </w:pPr>
      <w:r w:rsidRPr="009E36C4">
        <w:rPr>
          <w:rFonts w:asciiTheme="majorBidi" w:hAnsiTheme="majorBidi" w:cstheme="majorBidi"/>
        </w:rPr>
        <w:t xml:space="preserve"> </w:t>
      </w:r>
      <w:r w:rsidR="009E36C4" w:rsidRPr="009E36C4">
        <w:rPr>
          <w:rFonts w:asciiTheme="majorBidi" w:hAnsiTheme="majorBidi" w:cstheme="majorBidi"/>
        </w:rPr>
        <w:t>Table(24) : each color means arrange of signal strength.</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lastRenderedPageBreak/>
        <w:t>*Percentage of the deep indoor:</w:t>
      </w:r>
    </w:p>
    <w:tbl>
      <w:tblPr>
        <w:tblStyle w:val="LightGrid-Accent5"/>
        <w:tblW w:w="8762" w:type="dxa"/>
        <w:tblLook w:val="04A0"/>
      </w:tblPr>
      <w:tblGrid>
        <w:gridCol w:w="4381"/>
        <w:gridCol w:w="4381"/>
      </w:tblGrid>
      <w:tr w:rsidR="00E94637" w:rsidTr="009E36C4">
        <w:trPr>
          <w:cnfStyle w:val="100000000000"/>
          <w:trHeight w:val="512"/>
        </w:trPr>
        <w:tc>
          <w:tcPr>
            <w:cnfStyle w:val="001000000000"/>
            <w:tcW w:w="4381"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Total displayed area(km²):</w:t>
            </w:r>
          </w:p>
        </w:tc>
        <w:tc>
          <w:tcPr>
            <w:tcW w:w="4381" w:type="dxa"/>
          </w:tcPr>
          <w:p w:rsidR="00E94637" w:rsidRPr="00B7360A" w:rsidRDefault="00E94637" w:rsidP="00E94637">
            <w:pPr>
              <w:cnfStyle w:val="100000000000"/>
              <w:rPr>
                <w:rFonts w:asciiTheme="majorBidi" w:hAnsiTheme="majorBidi"/>
                <w:color w:val="000000"/>
                <w:sz w:val="28"/>
                <w:szCs w:val="28"/>
              </w:rPr>
            </w:pPr>
            <w:r w:rsidRPr="00B7360A">
              <w:rPr>
                <w:rFonts w:asciiTheme="majorBidi" w:hAnsiTheme="majorBidi"/>
                <w:color w:val="000000"/>
                <w:sz w:val="28"/>
                <w:szCs w:val="28"/>
              </w:rPr>
              <w:t>25.397</w:t>
            </w:r>
          </w:p>
        </w:tc>
      </w:tr>
      <w:tr w:rsidR="00E94637" w:rsidTr="009E36C4">
        <w:trPr>
          <w:cnfStyle w:val="000000100000"/>
          <w:trHeight w:val="512"/>
        </w:trPr>
        <w:tc>
          <w:tcPr>
            <w:cnfStyle w:val="001000000000"/>
            <w:tcW w:w="4381"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area(km²):</w:t>
            </w:r>
          </w:p>
        </w:tc>
        <w:tc>
          <w:tcPr>
            <w:tcW w:w="4381" w:type="dxa"/>
          </w:tcPr>
          <w:p w:rsidR="00E94637" w:rsidRPr="00B7360A" w:rsidRDefault="00E94637" w:rsidP="00E94637">
            <w:pPr>
              <w:cnfStyle w:val="00000010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5.760</w:t>
            </w:r>
          </w:p>
        </w:tc>
      </w:tr>
      <w:tr w:rsidR="00E94637" w:rsidTr="009E36C4">
        <w:trPr>
          <w:cnfStyle w:val="000000010000"/>
          <w:trHeight w:val="512"/>
        </w:trPr>
        <w:tc>
          <w:tcPr>
            <w:cnfStyle w:val="001000000000"/>
            <w:tcW w:w="4381"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 (%):</w:t>
            </w:r>
          </w:p>
        </w:tc>
        <w:tc>
          <w:tcPr>
            <w:tcW w:w="4381" w:type="dxa"/>
          </w:tcPr>
          <w:p w:rsidR="00E94637" w:rsidRPr="00B7360A" w:rsidRDefault="00E94637" w:rsidP="00E94637">
            <w:pPr>
              <w:cnfStyle w:val="00000001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22.69%</w:t>
            </w:r>
          </w:p>
        </w:tc>
      </w:tr>
    </w:tbl>
    <w:p w:rsidR="00E94637" w:rsidRDefault="009E36C4" w:rsidP="006061C7">
      <w:pPr>
        <w:rPr>
          <w:rFonts w:asciiTheme="majorBidi" w:hAnsiTheme="majorBidi" w:cstheme="majorBidi"/>
          <w:sz w:val="28"/>
          <w:szCs w:val="28"/>
        </w:rPr>
      </w:pPr>
      <w:r w:rsidRPr="009E36C4">
        <w:rPr>
          <w:rFonts w:asciiTheme="majorBidi" w:hAnsiTheme="majorBidi" w:cstheme="majorBidi"/>
        </w:rPr>
        <w:t>Table(2</w:t>
      </w:r>
      <w:r w:rsidR="006061C7">
        <w:rPr>
          <w:rFonts w:asciiTheme="majorBidi" w:hAnsiTheme="majorBidi" w:cstheme="majorBidi"/>
        </w:rPr>
        <w:t>5</w:t>
      </w:r>
      <w:r w:rsidRPr="009E36C4">
        <w:rPr>
          <w:rFonts w:asciiTheme="majorBidi" w:hAnsiTheme="majorBidi" w:cstheme="majorBidi"/>
        </w:rPr>
        <w:t xml:space="preserve">) : </w:t>
      </w:r>
      <w:r w:rsidR="006061C7" w:rsidRPr="006061C7">
        <w:rPr>
          <w:rFonts w:asciiTheme="majorBidi" w:hAnsiTheme="majorBidi" w:cstheme="majorBidi"/>
        </w:rPr>
        <w:t xml:space="preserve">the percentage for  the covered area of the deep </w:t>
      </w:r>
      <w:r w:rsidR="006061C7">
        <w:rPr>
          <w:rFonts w:asciiTheme="majorBidi" w:hAnsiTheme="majorBidi" w:cstheme="majorBidi"/>
        </w:rPr>
        <w:t>in</w:t>
      </w:r>
      <w:r w:rsidR="006061C7" w:rsidRPr="006061C7">
        <w:rPr>
          <w:rFonts w:asciiTheme="majorBidi" w:hAnsiTheme="majorBidi" w:cstheme="majorBidi"/>
        </w:rPr>
        <w:t>door in first phase</w:t>
      </w:r>
      <w:r w:rsidR="006061C7">
        <w:rPr>
          <w:rFonts w:asciiTheme="majorBidi" w:hAnsiTheme="majorBidi" w:cstheme="majorBidi"/>
        </w:rPr>
        <w:t>.</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*Percentage of the indoor:</w:t>
      </w:r>
    </w:p>
    <w:tbl>
      <w:tblPr>
        <w:tblStyle w:val="LightGrid-Accent5"/>
        <w:tblW w:w="8868" w:type="dxa"/>
        <w:tblLook w:val="04A0"/>
      </w:tblPr>
      <w:tblGrid>
        <w:gridCol w:w="4434"/>
        <w:gridCol w:w="4434"/>
      </w:tblGrid>
      <w:tr w:rsidR="00E94637" w:rsidTr="009E36C4">
        <w:trPr>
          <w:cnfStyle w:val="100000000000"/>
          <w:trHeight w:val="490"/>
        </w:trPr>
        <w:tc>
          <w:tcPr>
            <w:cnfStyle w:val="001000000000"/>
            <w:tcW w:w="4434"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Total displayed area(km²):</w:t>
            </w:r>
          </w:p>
        </w:tc>
        <w:tc>
          <w:tcPr>
            <w:tcW w:w="4434" w:type="dxa"/>
          </w:tcPr>
          <w:p w:rsidR="00E94637" w:rsidRPr="00B7360A" w:rsidRDefault="00E94637" w:rsidP="00E94637">
            <w:pPr>
              <w:cnfStyle w:val="100000000000"/>
              <w:rPr>
                <w:rFonts w:asciiTheme="majorBidi" w:hAnsiTheme="majorBidi"/>
                <w:color w:val="000000"/>
                <w:sz w:val="28"/>
                <w:szCs w:val="28"/>
              </w:rPr>
            </w:pPr>
            <w:r w:rsidRPr="00B7360A">
              <w:rPr>
                <w:rFonts w:asciiTheme="majorBidi" w:hAnsiTheme="majorBidi"/>
                <w:color w:val="000000"/>
                <w:sz w:val="28"/>
                <w:szCs w:val="28"/>
              </w:rPr>
              <w:t>25.397</w:t>
            </w:r>
          </w:p>
        </w:tc>
      </w:tr>
      <w:tr w:rsidR="00E94637" w:rsidTr="009E36C4">
        <w:trPr>
          <w:cnfStyle w:val="000000100000"/>
          <w:trHeight w:val="490"/>
        </w:trPr>
        <w:tc>
          <w:tcPr>
            <w:cnfStyle w:val="001000000000"/>
            <w:tcW w:w="4434"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area(km²):</w:t>
            </w:r>
          </w:p>
        </w:tc>
        <w:tc>
          <w:tcPr>
            <w:tcW w:w="4434" w:type="dxa"/>
          </w:tcPr>
          <w:p w:rsidR="00E94637" w:rsidRPr="00B7360A" w:rsidRDefault="00E94637" w:rsidP="00E94637">
            <w:pPr>
              <w:cnfStyle w:val="00000010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9.980</w:t>
            </w:r>
          </w:p>
        </w:tc>
      </w:tr>
      <w:tr w:rsidR="00E94637" w:rsidTr="009E36C4">
        <w:trPr>
          <w:cnfStyle w:val="000000010000"/>
          <w:trHeight w:val="490"/>
        </w:trPr>
        <w:tc>
          <w:tcPr>
            <w:cnfStyle w:val="001000000000"/>
            <w:tcW w:w="4434"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 (%):</w:t>
            </w:r>
          </w:p>
        </w:tc>
        <w:tc>
          <w:tcPr>
            <w:tcW w:w="4434" w:type="dxa"/>
          </w:tcPr>
          <w:p w:rsidR="00E94637" w:rsidRPr="00B7360A" w:rsidRDefault="00E94637" w:rsidP="00E94637">
            <w:pPr>
              <w:cnfStyle w:val="00000001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39.30%</w:t>
            </w:r>
          </w:p>
        </w:tc>
      </w:tr>
    </w:tbl>
    <w:p w:rsidR="00E94637" w:rsidRPr="006061C7" w:rsidRDefault="006061C7" w:rsidP="006061C7">
      <w:pPr>
        <w:rPr>
          <w:rFonts w:asciiTheme="majorBidi" w:hAnsiTheme="majorBidi" w:cstheme="majorBidi"/>
        </w:rPr>
      </w:pPr>
      <w:r>
        <w:rPr>
          <w:rFonts w:asciiTheme="majorBidi" w:hAnsiTheme="majorBidi" w:cstheme="majorBidi"/>
        </w:rPr>
        <w:t xml:space="preserve">Table (26): </w:t>
      </w:r>
      <w:r w:rsidRPr="006061C7">
        <w:rPr>
          <w:rFonts w:asciiTheme="majorBidi" w:hAnsiTheme="majorBidi" w:cstheme="majorBidi"/>
        </w:rPr>
        <w:t>the percentage for  the covered area of the indoor in first phase</w:t>
      </w:r>
      <w:r>
        <w:rPr>
          <w:rFonts w:asciiTheme="majorBidi" w:hAnsiTheme="majorBidi" w:cstheme="majorBidi"/>
        </w:rPr>
        <w:t>.</w:t>
      </w: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*Percentage of the outdoor: </w:t>
      </w:r>
    </w:p>
    <w:tbl>
      <w:tblPr>
        <w:tblStyle w:val="LightGrid-Accent5"/>
        <w:tblW w:w="8732" w:type="dxa"/>
        <w:tblLook w:val="04A0"/>
      </w:tblPr>
      <w:tblGrid>
        <w:gridCol w:w="4366"/>
        <w:gridCol w:w="4366"/>
      </w:tblGrid>
      <w:tr w:rsidR="00E94637" w:rsidTr="006061C7">
        <w:trPr>
          <w:cnfStyle w:val="100000000000"/>
          <w:trHeight w:val="453"/>
        </w:trPr>
        <w:tc>
          <w:tcPr>
            <w:cnfStyle w:val="001000000000"/>
            <w:tcW w:w="4366" w:type="dxa"/>
          </w:tcPr>
          <w:p w:rsidR="00E94637" w:rsidRPr="00305DD8" w:rsidRDefault="00E94637" w:rsidP="00E94637">
            <w:pPr>
              <w:rPr>
                <w:rFonts w:asciiTheme="majorBidi" w:hAnsiTheme="majorBidi"/>
                <w:i/>
                <w:iCs/>
                <w:color w:val="0000FF"/>
                <w:sz w:val="28"/>
                <w:szCs w:val="28"/>
              </w:rPr>
            </w:pPr>
            <w:r>
              <w:rPr>
                <w:rFonts w:asciiTheme="majorBidi" w:hAnsiTheme="majorBidi"/>
                <w:sz w:val="28"/>
                <w:szCs w:val="28"/>
              </w:rPr>
              <w:t xml:space="preserve">   </w:t>
            </w:r>
            <w:r w:rsidRPr="00305DD8">
              <w:rPr>
                <w:rFonts w:asciiTheme="majorBidi" w:hAnsiTheme="majorBidi"/>
                <w:b w:val="0"/>
                <w:bCs w:val="0"/>
                <w:i/>
                <w:iCs/>
                <w:color w:val="0000FF"/>
                <w:sz w:val="28"/>
                <w:szCs w:val="28"/>
              </w:rPr>
              <w:t>Total displayed area(km²):</w:t>
            </w:r>
          </w:p>
        </w:tc>
        <w:tc>
          <w:tcPr>
            <w:tcW w:w="4366" w:type="dxa"/>
          </w:tcPr>
          <w:p w:rsidR="00E94637" w:rsidRPr="00B7360A" w:rsidRDefault="00E94637" w:rsidP="00E94637">
            <w:pPr>
              <w:cnfStyle w:val="100000000000"/>
              <w:rPr>
                <w:rFonts w:asciiTheme="majorBidi" w:hAnsiTheme="majorBidi"/>
                <w:color w:val="000000"/>
                <w:sz w:val="28"/>
                <w:szCs w:val="28"/>
              </w:rPr>
            </w:pPr>
            <w:r w:rsidRPr="00B7360A">
              <w:rPr>
                <w:rFonts w:asciiTheme="majorBidi" w:hAnsiTheme="majorBidi"/>
                <w:color w:val="000000"/>
                <w:sz w:val="28"/>
                <w:szCs w:val="28"/>
              </w:rPr>
              <w:t>25.397</w:t>
            </w:r>
          </w:p>
        </w:tc>
      </w:tr>
      <w:tr w:rsidR="00E94637" w:rsidTr="006061C7">
        <w:trPr>
          <w:cnfStyle w:val="000000100000"/>
          <w:trHeight w:val="432"/>
        </w:trPr>
        <w:tc>
          <w:tcPr>
            <w:cnfStyle w:val="001000000000"/>
            <w:tcW w:w="4366"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area(km²):</w:t>
            </w:r>
          </w:p>
        </w:tc>
        <w:tc>
          <w:tcPr>
            <w:tcW w:w="4366" w:type="dxa"/>
          </w:tcPr>
          <w:p w:rsidR="00E94637" w:rsidRPr="00B7360A" w:rsidRDefault="00E94637" w:rsidP="00E94637">
            <w:pPr>
              <w:cnfStyle w:val="00000010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6.367</w:t>
            </w:r>
          </w:p>
        </w:tc>
      </w:tr>
      <w:tr w:rsidR="00E94637" w:rsidTr="006061C7">
        <w:trPr>
          <w:cnfStyle w:val="000000010000"/>
          <w:trHeight w:val="432"/>
        </w:trPr>
        <w:tc>
          <w:tcPr>
            <w:cnfStyle w:val="001000000000"/>
            <w:tcW w:w="4366"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 (%):</w:t>
            </w:r>
          </w:p>
        </w:tc>
        <w:tc>
          <w:tcPr>
            <w:tcW w:w="4366" w:type="dxa"/>
          </w:tcPr>
          <w:p w:rsidR="00E94637" w:rsidRPr="00B7360A" w:rsidRDefault="00E94637" w:rsidP="00E94637">
            <w:pPr>
              <w:cnfStyle w:val="00000001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25.07%</w:t>
            </w:r>
          </w:p>
        </w:tc>
      </w:tr>
    </w:tbl>
    <w:p w:rsidR="006061C7" w:rsidRPr="006061C7" w:rsidRDefault="006061C7" w:rsidP="006061C7">
      <w:pPr>
        <w:rPr>
          <w:rFonts w:asciiTheme="majorBidi" w:hAnsiTheme="majorBidi" w:cstheme="majorBidi"/>
        </w:rPr>
      </w:pPr>
      <w:r>
        <w:rPr>
          <w:rFonts w:asciiTheme="majorBidi" w:hAnsiTheme="majorBidi" w:cstheme="majorBidi"/>
        </w:rPr>
        <w:t>Table (</w:t>
      </w:r>
      <w:r w:rsidR="00C305C5">
        <w:rPr>
          <w:rFonts w:asciiTheme="majorBidi" w:hAnsiTheme="majorBidi" w:cstheme="majorBidi"/>
        </w:rPr>
        <w:t>2</w:t>
      </w:r>
      <w:r>
        <w:rPr>
          <w:rFonts w:asciiTheme="majorBidi" w:hAnsiTheme="majorBidi" w:cstheme="majorBidi"/>
        </w:rPr>
        <w:t>7</w:t>
      </w:r>
      <w:r w:rsidR="00C305C5">
        <w:rPr>
          <w:rFonts w:asciiTheme="majorBidi" w:hAnsiTheme="majorBidi" w:cstheme="majorBidi"/>
        </w:rPr>
        <w:t>)</w:t>
      </w:r>
      <w:r>
        <w:rPr>
          <w:rFonts w:asciiTheme="majorBidi" w:hAnsiTheme="majorBidi" w:cstheme="majorBidi"/>
        </w:rPr>
        <w:t xml:space="preserve">: </w:t>
      </w:r>
      <w:r w:rsidRPr="006061C7">
        <w:rPr>
          <w:rFonts w:asciiTheme="majorBidi" w:hAnsiTheme="majorBidi" w:cstheme="majorBidi"/>
        </w:rPr>
        <w:t xml:space="preserve">the percentage for  the covered area of the </w:t>
      </w:r>
      <w:r>
        <w:rPr>
          <w:rFonts w:asciiTheme="majorBidi" w:hAnsiTheme="majorBidi" w:cstheme="majorBidi"/>
        </w:rPr>
        <w:t>out</w:t>
      </w:r>
      <w:r w:rsidRPr="006061C7">
        <w:rPr>
          <w:rFonts w:asciiTheme="majorBidi" w:hAnsiTheme="majorBidi" w:cstheme="majorBidi"/>
        </w:rPr>
        <w:t>door in first phase</w:t>
      </w:r>
      <w:r>
        <w:rPr>
          <w:rFonts w:asciiTheme="majorBidi" w:hAnsiTheme="majorBidi" w:cstheme="majorBidi"/>
        </w:rPr>
        <w:t>.</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*Percentage of the poor coverage:</w:t>
      </w:r>
    </w:p>
    <w:tbl>
      <w:tblPr>
        <w:tblStyle w:val="LightGrid-Accent5"/>
        <w:tblW w:w="8658" w:type="dxa"/>
        <w:tblLook w:val="04A0"/>
      </w:tblPr>
      <w:tblGrid>
        <w:gridCol w:w="4329"/>
        <w:gridCol w:w="4329"/>
      </w:tblGrid>
      <w:tr w:rsidR="00E94637" w:rsidTr="006061C7">
        <w:trPr>
          <w:cnfStyle w:val="100000000000"/>
          <w:trHeight w:val="466"/>
        </w:trPr>
        <w:tc>
          <w:tcPr>
            <w:cnfStyle w:val="001000000000"/>
            <w:tcW w:w="4329"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Total displayed area(km²):</w:t>
            </w:r>
          </w:p>
        </w:tc>
        <w:tc>
          <w:tcPr>
            <w:tcW w:w="4329" w:type="dxa"/>
          </w:tcPr>
          <w:p w:rsidR="00E94637" w:rsidRPr="00B7360A" w:rsidRDefault="00E94637" w:rsidP="00E94637">
            <w:pPr>
              <w:cnfStyle w:val="100000000000"/>
              <w:rPr>
                <w:rFonts w:asciiTheme="majorBidi" w:hAnsiTheme="majorBidi"/>
                <w:color w:val="000000"/>
                <w:sz w:val="28"/>
                <w:szCs w:val="28"/>
              </w:rPr>
            </w:pPr>
            <w:r w:rsidRPr="00B7360A">
              <w:rPr>
                <w:rFonts w:asciiTheme="majorBidi" w:hAnsiTheme="majorBidi"/>
                <w:color w:val="000000"/>
                <w:sz w:val="28"/>
                <w:szCs w:val="28"/>
              </w:rPr>
              <w:t>25.397</w:t>
            </w:r>
          </w:p>
        </w:tc>
      </w:tr>
      <w:tr w:rsidR="00E94637" w:rsidTr="006061C7">
        <w:trPr>
          <w:cnfStyle w:val="000000100000"/>
          <w:trHeight w:val="466"/>
        </w:trPr>
        <w:tc>
          <w:tcPr>
            <w:cnfStyle w:val="001000000000"/>
            <w:tcW w:w="4329"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area(km²):</w:t>
            </w:r>
          </w:p>
        </w:tc>
        <w:tc>
          <w:tcPr>
            <w:tcW w:w="4329" w:type="dxa"/>
          </w:tcPr>
          <w:p w:rsidR="00E94637" w:rsidRPr="00B7360A" w:rsidRDefault="00E94637" w:rsidP="00E94637">
            <w:pPr>
              <w:cnfStyle w:val="00000010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3.286</w:t>
            </w:r>
          </w:p>
        </w:tc>
      </w:tr>
      <w:tr w:rsidR="00E94637" w:rsidTr="006061C7">
        <w:trPr>
          <w:cnfStyle w:val="000000010000"/>
          <w:trHeight w:val="466"/>
        </w:trPr>
        <w:tc>
          <w:tcPr>
            <w:cnfStyle w:val="001000000000"/>
            <w:tcW w:w="4329" w:type="dxa"/>
          </w:tcPr>
          <w:p w:rsidR="00E94637" w:rsidRPr="00305DD8" w:rsidRDefault="00E94637" w:rsidP="00E94637">
            <w:pP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 (%):</w:t>
            </w:r>
          </w:p>
        </w:tc>
        <w:tc>
          <w:tcPr>
            <w:tcW w:w="4329" w:type="dxa"/>
          </w:tcPr>
          <w:p w:rsidR="00E94637" w:rsidRPr="00B7360A" w:rsidRDefault="00E94637" w:rsidP="00E94637">
            <w:pPr>
              <w:cnfStyle w:val="00000001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12.94%</w:t>
            </w:r>
          </w:p>
        </w:tc>
      </w:tr>
    </w:tbl>
    <w:p w:rsidR="00C305C5" w:rsidRPr="006061C7" w:rsidRDefault="00C305C5" w:rsidP="00C305C5">
      <w:pPr>
        <w:rPr>
          <w:rFonts w:asciiTheme="majorBidi" w:hAnsiTheme="majorBidi" w:cstheme="majorBidi"/>
        </w:rPr>
      </w:pPr>
      <w:r>
        <w:rPr>
          <w:rFonts w:asciiTheme="majorBidi" w:hAnsiTheme="majorBidi" w:cstheme="majorBidi"/>
        </w:rPr>
        <w:t xml:space="preserve">Table (28): </w:t>
      </w:r>
      <w:r w:rsidRPr="006061C7">
        <w:rPr>
          <w:rFonts w:asciiTheme="majorBidi" w:hAnsiTheme="majorBidi" w:cstheme="majorBidi"/>
        </w:rPr>
        <w:t xml:space="preserve">the percentage for  the covered area of the </w:t>
      </w:r>
      <w:r>
        <w:rPr>
          <w:rFonts w:asciiTheme="majorBidi" w:hAnsiTheme="majorBidi" w:cstheme="majorBidi"/>
        </w:rPr>
        <w:t xml:space="preserve">poor coverage </w:t>
      </w:r>
      <w:r w:rsidRPr="006061C7">
        <w:rPr>
          <w:rFonts w:asciiTheme="majorBidi" w:hAnsiTheme="majorBidi" w:cstheme="majorBidi"/>
        </w:rPr>
        <w:t>in first phase</w:t>
      </w:r>
      <w:r>
        <w:rPr>
          <w:rFonts w:asciiTheme="majorBidi" w:hAnsiTheme="majorBidi" w:cstheme="majorBidi"/>
        </w:rPr>
        <w:t>.</w:t>
      </w:r>
    </w:p>
    <w:p w:rsidR="00E94637" w:rsidRDefault="00E94637" w:rsidP="00E94637"/>
    <w:p w:rsidR="00C305C5" w:rsidRDefault="00C305C5" w:rsidP="00E94637"/>
    <w:p w:rsidR="00C305C5" w:rsidRDefault="00C305C5" w:rsidP="00E94637"/>
    <w:p w:rsidR="00C305C5" w:rsidRDefault="00C305C5" w:rsidP="00E94637"/>
    <w:p w:rsidR="00E94637" w:rsidRDefault="00E94637" w:rsidP="00E94637">
      <w:pPr>
        <w:rPr>
          <w:rFonts w:asciiTheme="majorBidi" w:hAnsiTheme="majorBidi" w:cstheme="majorBidi"/>
          <w:sz w:val="28"/>
          <w:szCs w:val="28"/>
        </w:rPr>
      </w:pPr>
      <w:r w:rsidRPr="009B7E74">
        <w:rPr>
          <w:rFonts w:asciiTheme="majorBidi" w:hAnsiTheme="majorBidi" w:cstheme="majorBidi"/>
          <w:sz w:val="28"/>
          <w:szCs w:val="28"/>
        </w:rPr>
        <w:lastRenderedPageBreak/>
        <w:t>And the following chart shows these percentages:</w:t>
      </w:r>
    </w:p>
    <w:p w:rsidR="00E94637" w:rsidRDefault="00E94637" w:rsidP="00E94637">
      <w:pPr>
        <w:rPr>
          <w:rFonts w:asciiTheme="majorBidi" w:hAnsiTheme="majorBidi" w:cstheme="majorBidi"/>
          <w:sz w:val="28"/>
          <w:szCs w:val="28"/>
        </w:rPr>
      </w:pPr>
      <w:r w:rsidRPr="00984269">
        <w:rPr>
          <w:rFonts w:asciiTheme="majorBidi" w:hAnsiTheme="majorBidi" w:cstheme="majorBidi"/>
          <w:noProof/>
          <w:sz w:val="28"/>
          <w:szCs w:val="28"/>
        </w:rPr>
        <w:drawing>
          <wp:inline distT="0" distB="0" distL="0" distR="0">
            <wp:extent cx="6227746" cy="3821229"/>
            <wp:effectExtent l="19050" t="0" r="20654" b="7821"/>
            <wp:docPr id="6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Pr>
          <w:rFonts w:asciiTheme="majorBidi" w:hAnsiTheme="majorBidi" w:cstheme="majorBidi"/>
          <w:sz w:val="28"/>
          <w:szCs w:val="28"/>
        </w:rPr>
        <w:t xml:space="preserve"> </w:t>
      </w:r>
    </w:p>
    <w:p w:rsidR="00C305C5" w:rsidRPr="00C305C5" w:rsidRDefault="00C305C5" w:rsidP="00C305C5">
      <w:pPr>
        <w:rPr>
          <w:rFonts w:asciiTheme="majorBidi" w:hAnsiTheme="majorBidi" w:cstheme="majorBidi"/>
        </w:rPr>
      </w:pPr>
      <w:r w:rsidRPr="00C305C5">
        <w:rPr>
          <w:rFonts w:asciiTheme="majorBidi" w:hAnsiTheme="majorBidi" w:cstheme="majorBidi"/>
        </w:rPr>
        <w:t xml:space="preserve">Fig(5) : the percentage </w:t>
      </w:r>
      <w:r>
        <w:rPr>
          <w:rFonts w:asciiTheme="majorBidi" w:hAnsiTheme="majorBidi" w:cstheme="majorBidi"/>
        </w:rPr>
        <w:t xml:space="preserve">for </w:t>
      </w:r>
      <w:r w:rsidRPr="00C305C5">
        <w:rPr>
          <w:rFonts w:asciiTheme="majorBidi" w:hAnsiTheme="majorBidi" w:cstheme="majorBidi"/>
        </w:rPr>
        <w:t xml:space="preserve"> the covered area in first phase.</w:t>
      </w:r>
    </w:p>
    <w:p w:rsidR="00E94637" w:rsidRDefault="00E94637" w:rsidP="00C305C5">
      <w:pPr>
        <w:jc w:val="both"/>
        <w:rPr>
          <w:rFonts w:asciiTheme="majorBidi" w:hAnsiTheme="majorBidi" w:cstheme="majorBidi"/>
          <w:sz w:val="28"/>
          <w:szCs w:val="28"/>
        </w:rPr>
      </w:pPr>
      <w:r>
        <w:rPr>
          <w:rFonts w:asciiTheme="majorBidi" w:hAnsiTheme="majorBidi" w:cstheme="majorBidi"/>
          <w:sz w:val="28"/>
          <w:szCs w:val="28"/>
        </w:rPr>
        <w:t xml:space="preserve"> From the previous chart we find that 8 sites does guarantee the capacity specification but doesn't satisfy the coverage specification because the summation of deep indoor and indoor is 62% and this value is less than our specification which is 70%.</w:t>
      </w:r>
    </w:p>
    <w:p w:rsidR="00E94637" w:rsidRDefault="00E94637" w:rsidP="00E94637">
      <w:pPr>
        <w:rPr>
          <w:rFonts w:asciiTheme="majorBidi" w:hAnsiTheme="majorBidi" w:cstheme="majorBidi"/>
          <w:b/>
          <w:bCs/>
          <w:sz w:val="28"/>
          <w:szCs w:val="28"/>
        </w:rPr>
      </w:pPr>
    </w:p>
    <w:p w:rsidR="00E94637" w:rsidRPr="00305DD8" w:rsidRDefault="00E94637" w:rsidP="00E94637">
      <w:pPr>
        <w:outlineLvl w:val="0"/>
        <w:rPr>
          <w:rFonts w:asciiTheme="majorBidi" w:hAnsiTheme="majorBidi" w:cstheme="majorBidi"/>
          <w:b/>
          <w:bCs/>
          <w:sz w:val="28"/>
          <w:szCs w:val="28"/>
        </w:rPr>
      </w:pPr>
      <w:r w:rsidRPr="00305DD8">
        <w:rPr>
          <w:rFonts w:asciiTheme="majorBidi" w:hAnsiTheme="majorBidi" w:cstheme="majorBidi"/>
          <w:b/>
          <w:bCs/>
          <w:sz w:val="28"/>
          <w:szCs w:val="28"/>
        </w:rPr>
        <w:t xml:space="preserve"> 3.2.1.4 .3 the solution for the coverage problem in first phase</w:t>
      </w:r>
    </w:p>
    <w:p w:rsidR="00E94637" w:rsidRDefault="00E94637" w:rsidP="00E94637">
      <w:pPr>
        <w:jc w:val="both"/>
        <w:rPr>
          <w:rFonts w:asciiTheme="majorBidi" w:hAnsiTheme="majorBidi" w:cstheme="majorBidi"/>
          <w:sz w:val="28"/>
          <w:szCs w:val="28"/>
        </w:rPr>
      </w:pPr>
      <w:r w:rsidRPr="00077040">
        <w:rPr>
          <w:rFonts w:asciiTheme="majorBidi" w:hAnsiTheme="majorBidi" w:cstheme="majorBidi"/>
          <w:sz w:val="28"/>
          <w:szCs w:val="28"/>
        </w:rPr>
        <w:t>We add</w:t>
      </w:r>
      <w:r>
        <w:rPr>
          <w:rFonts w:asciiTheme="majorBidi" w:hAnsiTheme="majorBidi" w:cstheme="majorBidi"/>
          <w:sz w:val="28"/>
          <w:szCs w:val="28"/>
        </w:rPr>
        <w:t xml:space="preserve"> another </w:t>
      </w:r>
      <w:r w:rsidRPr="00077040">
        <w:rPr>
          <w:rFonts w:asciiTheme="majorBidi" w:hAnsiTheme="majorBidi" w:cstheme="majorBidi"/>
          <w:sz w:val="28"/>
          <w:szCs w:val="28"/>
        </w:rPr>
        <w:t>two</w:t>
      </w:r>
      <w:r>
        <w:rPr>
          <w:rFonts w:asciiTheme="majorBidi" w:hAnsiTheme="majorBidi" w:cstheme="majorBidi"/>
          <w:sz w:val="28"/>
          <w:szCs w:val="28"/>
        </w:rPr>
        <w:t xml:space="preserve"> sites (NABL09, NABL10) in the network to ensure the specification of the coverage in the first phase because the 8 sites didn’t ensure that, and modify the location of site number NABL07 and site number NABL08.</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The following fig shows the new modification:</w:t>
      </w:r>
    </w:p>
    <w:p w:rsidR="00E94637" w:rsidRPr="00077040" w:rsidRDefault="00E94637" w:rsidP="00C305C5">
      <w:pPr>
        <w:ind w:left="-284"/>
        <w:rPr>
          <w:rFonts w:asciiTheme="majorBidi" w:hAnsiTheme="majorBidi" w:cstheme="majorBidi"/>
          <w:sz w:val="28"/>
          <w:szCs w:val="28"/>
        </w:rPr>
      </w:pPr>
      <w:r>
        <w:rPr>
          <w:rFonts w:asciiTheme="majorBidi" w:hAnsiTheme="majorBidi" w:cstheme="majorBidi"/>
          <w:noProof/>
          <w:sz w:val="28"/>
          <w:szCs w:val="28"/>
        </w:rPr>
        <w:lastRenderedPageBreak/>
        <w:drawing>
          <wp:inline distT="0" distB="0" distL="0" distR="0">
            <wp:extent cx="6352874" cy="4404793"/>
            <wp:effectExtent l="19050" t="0" r="0" b="0"/>
            <wp:docPr id="68" name="Picture 5" descr="Nablus City - Best Server 10-2-2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blus City - Best Server 10-2-2010.JPG"/>
                    <pic:cNvPicPr/>
                  </pic:nvPicPr>
                  <pic:blipFill>
                    <a:blip r:embed="rId51" cstate="print"/>
                    <a:stretch>
                      <a:fillRect/>
                    </a:stretch>
                  </pic:blipFill>
                  <pic:spPr>
                    <a:xfrm>
                      <a:off x="0" y="0"/>
                      <a:ext cx="6359814" cy="4409605"/>
                    </a:xfrm>
                    <a:prstGeom prst="rect">
                      <a:avLst/>
                    </a:prstGeom>
                  </pic:spPr>
                </pic:pic>
              </a:graphicData>
            </a:graphic>
          </wp:inline>
        </w:drawing>
      </w:r>
    </w:p>
    <w:p w:rsidR="00E94637" w:rsidRPr="00181934" w:rsidRDefault="00C305C5" w:rsidP="00C305C5">
      <w:pPr>
        <w:tabs>
          <w:tab w:val="center" w:pos="4153"/>
        </w:tabs>
        <w:rPr>
          <w:rFonts w:asciiTheme="majorBidi" w:hAnsiTheme="majorBidi" w:cstheme="majorBidi"/>
        </w:rPr>
      </w:pPr>
      <w:r>
        <w:rPr>
          <w:rFonts w:asciiTheme="majorBidi" w:hAnsiTheme="majorBidi" w:cstheme="majorBidi"/>
        </w:rPr>
        <w:t xml:space="preserve">Fig(6) : </w:t>
      </w:r>
      <w:r w:rsidR="00E94637" w:rsidRPr="00181934">
        <w:rPr>
          <w:rFonts w:asciiTheme="majorBidi" w:hAnsiTheme="majorBidi" w:cstheme="majorBidi"/>
        </w:rPr>
        <w:t>The map of Nablus city in the first phase</w:t>
      </w:r>
      <w:r w:rsidR="00E94637">
        <w:rPr>
          <w:rFonts w:asciiTheme="majorBidi" w:hAnsiTheme="majorBidi" w:cstheme="majorBidi"/>
        </w:rPr>
        <w:t xml:space="preserve"> with 10 sites</w:t>
      </w:r>
      <w:r w:rsidR="00E94637" w:rsidRPr="00181934">
        <w:rPr>
          <w:rFonts w:asciiTheme="majorBidi" w:hAnsiTheme="majorBidi" w:cstheme="majorBidi"/>
        </w:rPr>
        <w:t xml:space="preserve"> which taken from AIRCOM tool</w:t>
      </w:r>
      <w:r>
        <w:rPr>
          <w:rFonts w:asciiTheme="majorBidi" w:hAnsiTheme="majorBidi" w:cstheme="majorBidi"/>
        </w:rPr>
        <w:t>.</w:t>
      </w:r>
    </w:p>
    <w:p w:rsidR="00C305C5" w:rsidRDefault="00C305C5" w:rsidP="00E94637">
      <w:pPr>
        <w:outlineLvl w:val="0"/>
        <w:rPr>
          <w:rFonts w:asciiTheme="majorBidi" w:hAnsiTheme="majorBidi" w:cstheme="majorBidi"/>
          <w:b/>
          <w:bCs/>
          <w:sz w:val="28"/>
          <w:szCs w:val="28"/>
        </w:rPr>
      </w:pPr>
    </w:p>
    <w:p w:rsidR="00C305C5" w:rsidRDefault="00C305C5" w:rsidP="00E94637">
      <w:pPr>
        <w:outlineLvl w:val="0"/>
        <w:rPr>
          <w:rFonts w:asciiTheme="majorBidi" w:hAnsiTheme="majorBidi" w:cstheme="majorBidi"/>
          <w:b/>
          <w:bCs/>
          <w:sz w:val="28"/>
          <w:szCs w:val="28"/>
        </w:rPr>
      </w:pPr>
    </w:p>
    <w:p w:rsidR="00C305C5" w:rsidRDefault="00C305C5" w:rsidP="00E94637">
      <w:pPr>
        <w:outlineLvl w:val="0"/>
        <w:rPr>
          <w:rFonts w:asciiTheme="majorBidi" w:hAnsiTheme="majorBidi" w:cstheme="majorBidi"/>
          <w:b/>
          <w:bCs/>
          <w:sz w:val="28"/>
          <w:szCs w:val="28"/>
        </w:rPr>
      </w:pPr>
    </w:p>
    <w:p w:rsidR="00C305C5" w:rsidRDefault="00C305C5" w:rsidP="00E94637">
      <w:pPr>
        <w:outlineLvl w:val="0"/>
        <w:rPr>
          <w:rFonts w:asciiTheme="majorBidi" w:hAnsiTheme="majorBidi" w:cstheme="majorBidi"/>
          <w:b/>
          <w:bCs/>
          <w:sz w:val="28"/>
          <w:szCs w:val="28"/>
        </w:rPr>
      </w:pPr>
    </w:p>
    <w:p w:rsidR="00C305C5" w:rsidRDefault="00C305C5" w:rsidP="00E94637">
      <w:pPr>
        <w:outlineLvl w:val="0"/>
        <w:rPr>
          <w:rFonts w:asciiTheme="majorBidi" w:hAnsiTheme="majorBidi" w:cstheme="majorBidi"/>
          <w:b/>
          <w:bCs/>
          <w:sz w:val="28"/>
          <w:szCs w:val="28"/>
        </w:rPr>
      </w:pPr>
    </w:p>
    <w:p w:rsidR="00C305C5" w:rsidRDefault="00C305C5" w:rsidP="00E94637">
      <w:pPr>
        <w:outlineLvl w:val="0"/>
        <w:rPr>
          <w:rFonts w:asciiTheme="majorBidi" w:hAnsiTheme="majorBidi" w:cstheme="majorBidi"/>
          <w:b/>
          <w:bCs/>
          <w:sz w:val="28"/>
          <w:szCs w:val="28"/>
        </w:rPr>
      </w:pPr>
    </w:p>
    <w:p w:rsidR="00C305C5" w:rsidRDefault="00C305C5" w:rsidP="00E94637">
      <w:pPr>
        <w:outlineLvl w:val="0"/>
        <w:rPr>
          <w:rFonts w:asciiTheme="majorBidi" w:hAnsiTheme="majorBidi" w:cstheme="majorBidi"/>
          <w:b/>
          <w:bCs/>
          <w:sz w:val="28"/>
          <w:szCs w:val="28"/>
        </w:rPr>
      </w:pPr>
    </w:p>
    <w:p w:rsidR="00C305C5" w:rsidRDefault="00C305C5" w:rsidP="00E94637">
      <w:pPr>
        <w:outlineLvl w:val="0"/>
        <w:rPr>
          <w:rFonts w:asciiTheme="majorBidi" w:hAnsiTheme="majorBidi" w:cstheme="majorBidi"/>
          <w:b/>
          <w:bCs/>
          <w:sz w:val="28"/>
          <w:szCs w:val="28"/>
        </w:rPr>
      </w:pPr>
    </w:p>
    <w:p w:rsidR="00C305C5" w:rsidRDefault="00C305C5" w:rsidP="00E94637">
      <w:pPr>
        <w:outlineLvl w:val="0"/>
        <w:rPr>
          <w:rFonts w:asciiTheme="majorBidi" w:hAnsiTheme="majorBidi" w:cstheme="majorBidi"/>
          <w:b/>
          <w:bCs/>
          <w:sz w:val="28"/>
          <w:szCs w:val="28"/>
        </w:rPr>
      </w:pPr>
    </w:p>
    <w:p w:rsidR="00E94637" w:rsidRPr="003E4B94" w:rsidRDefault="00E94637" w:rsidP="00E94637">
      <w:pPr>
        <w:outlineLvl w:val="0"/>
        <w:rPr>
          <w:rFonts w:asciiTheme="majorBidi" w:hAnsiTheme="majorBidi" w:cstheme="majorBidi"/>
          <w:b/>
          <w:bCs/>
          <w:sz w:val="28"/>
          <w:szCs w:val="28"/>
        </w:rPr>
      </w:pPr>
      <w:r w:rsidRPr="003E4B94">
        <w:rPr>
          <w:rFonts w:asciiTheme="majorBidi" w:hAnsiTheme="majorBidi" w:cstheme="majorBidi"/>
          <w:b/>
          <w:bCs/>
          <w:sz w:val="28"/>
          <w:szCs w:val="28"/>
        </w:rPr>
        <w:lastRenderedPageBreak/>
        <w:t>3.2.1.4 .3 .1 the configuration of the new sites and the modified sites:</w:t>
      </w:r>
    </w:p>
    <w:p w:rsidR="00E94637" w:rsidRDefault="00E94637" w:rsidP="00E94637">
      <w:pPr>
        <w:outlineLvl w:val="0"/>
        <w:rPr>
          <w:rFonts w:asciiTheme="majorBidi" w:hAnsiTheme="majorBidi" w:cstheme="majorBidi"/>
          <w:b/>
          <w:bCs/>
          <w:sz w:val="28"/>
          <w:szCs w:val="28"/>
        </w:rPr>
      </w:pPr>
      <w:r>
        <w:rPr>
          <w:rFonts w:asciiTheme="majorBidi" w:hAnsiTheme="majorBidi" w:cstheme="majorBidi"/>
          <w:b/>
          <w:bCs/>
          <w:sz w:val="28"/>
          <w:szCs w:val="28"/>
        </w:rPr>
        <w:t xml:space="preserve">The new sites </w:t>
      </w: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NABL0</w:t>
      </w:r>
      <w:r>
        <w:rPr>
          <w:rFonts w:asciiTheme="majorBidi" w:hAnsiTheme="majorBidi" w:cstheme="majorBidi"/>
          <w:b/>
          <w:bCs/>
          <w:sz w:val="28"/>
          <w:szCs w:val="28"/>
        </w:rPr>
        <w:t>9</w:t>
      </w:r>
    </w:p>
    <w:p w:rsidR="00E94637" w:rsidRPr="0035464E" w:rsidRDefault="00E94637" w:rsidP="007764D8">
      <w:pPr>
        <w:pStyle w:val="ListParagraph"/>
        <w:numPr>
          <w:ilvl w:val="0"/>
          <w:numId w:val="33"/>
        </w:numPr>
        <w:rPr>
          <w:rFonts w:asciiTheme="majorBidi" w:hAnsiTheme="majorBidi" w:cstheme="majorBidi"/>
          <w:sz w:val="28"/>
          <w:szCs w:val="28"/>
        </w:rPr>
      </w:pPr>
      <w:r w:rsidRPr="0035464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Ant type depend on the area 742264 </w:t>
      </w:r>
    </w:p>
    <w:p w:rsidR="00E94637" w:rsidRPr="0035464E" w:rsidRDefault="00E94637" w:rsidP="007764D8">
      <w:pPr>
        <w:pStyle w:val="ListParagraph"/>
        <w:numPr>
          <w:ilvl w:val="0"/>
          <w:numId w:val="33"/>
        </w:numPr>
        <w:rPr>
          <w:rFonts w:asciiTheme="majorBidi" w:hAnsiTheme="majorBidi" w:cstheme="majorBidi"/>
          <w:sz w:val="28"/>
          <w:szCs w:val="28"/>
        </w:rPr>
      </w:pPr>
      <w:r w:rsidRPr="0035464E">
        <w:rPr>
          <w:rFonts w:asciiTheme="majorBidi" w:hAnsiTheme="majorBidi" w:cstheme="majorBidi"/>
          <w:sz w:val="28"/>
          <w:szCs w:val="28"/>
        </w:rPr>
        <w:t xml:space="preserve">Location and alignment of the cell in site NABL09 </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35464E" w:rsidTr="00E94637">
        <w:trPr>
          <w:cnfStyle w:val="100000000000"/>
        </w:trPr>
        <w:tc>
          <w:tcPr>
            <w:cnfStyle w:val="001000000000"/>
            <w:tcW w:w="1462" w:type="dxa"/>
          </w:tcPr>
          <w:p w:rsidR="00E94637" w:rsidRPr="0035464E" w:rsidRDefault="00E94637" w:rsidP="00E94637">
            <w:pPr>
              <w:rPr>
                <w:rFonts w:asciiTheme="majorBidi" w:hAnsiTheme="majorBidi" w:cstheme="majorBidi"/>
                <w:b w:val="0"/>
                <w:bCs w:val="0"/>
                <w:color w:val="000000"/>
                <w:sz w:val="28"/>
                <w:szCs w:val="28"/>
              </w:rPr>
            </w:pPr>
            <w:r w:rsidRPr="0035464E">
              <w:rPr>
                <w:rFonts w:asciiTheme="majorBidi" w:hAnsiTheme="majorBidi" w:cstheme="majorBidi"/>
                <w:b w:val="0"/>
                <w:bCs w:val="0"/>
                <w:color w:val="000000"/>
                <w:sz w:val="28"/>
                <w:szCs w:val="28"/>
              </w:rPr>
              <w:t xml:space="preserve">Cell name </w:t>
            </w:r>
          </w:p>
        </w:tc>
        <w:tc>
          <w:tcPr>
            <w:tcW w:w="1056"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Ant type</w:t>
            </w:r>
          </w:p>
        </w:tc>
        <w:tc>
          <w:tcPr>
            <w:tcW w:w="1276"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Azimuth angel</w:t>
            </w:r>
          </w:p>
        </w:tc>
        <w:tc>
          <w:tcPr>
            <w:tcW w:w="992"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Tilt angel</w:t>
            </w:r>
          </w:p>
        </w:tc>
        <w:tc>
          <w:tcPr>
            <w:tcW w:w="851"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Ant high</w:t>
            </w:r>
          </w:p>
        </w:tc>
        <w:tc>
          <w:tcPr>
            <w:tcW w:w="1701"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Longitude</w:t>
            </w:r>
          </w:p>
        </w:tc>
        <w:tc>
          <w:tcPr>
            <w:tcW w:w="1842"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Latitude</w:t>
            </w:r>
          </w:p>
        </w:tc>
      </w:tr>
      <w:tr w:rsidR="00E94637" w:rsidRPr="0035464E" w:rsidTr="00E94637">
        <w:trPr>
          <w:cnfStyle w:val="000000100000"/>
        </w:trPr>
        <w:tc>
          <w:tcPr>
            <w:cnfStyle w:val="001000000000"/>
            <w:tcW w:w="1462" w:type="dxa"/>
          </w:tcPr>
          <w:p w:rsidR="00E94637" w:rsidRPr="0035464E" w:rsidRDefault="00E94637" w:rsidP="00E94637">
            <w:pPr>
              <w:rPr>
                <w:rFonts w:asciiTheme="majorBidi" w:hAnsiTheme="majorBidi" w:cstheme="majorBidi"/>
                <w:b w:val="0"/>
                <w:bCs w:val="0"/>
                <w:color w:val="000000"/>
                <w:sz w:val="28"/>
                <w:szCs w:val="28"/>
              </w:rPr>
            </w:pPr>
            <w:r w:rsidRPr="0035464E">
              <w:rPr>
                <w:rFonts w:asciiTheme="majorBidi" w:hAnsiTheme="majorBidi" w:cstheme="majorBidi"/>
                <w:b w:val="0"/>
                <w:bCs w:val="0"/>
                <w:color w:val="000000"/>
                <w:sz w:val="28"/>
                <w:szCs w:val="28"/>
              </w:rPr>
              <w:t>NABL09A</w:t>
            </w:r>
          </w:p>
        </w:tc>
        <w:tc>
          <w:tcPr>
            <w:tcW w:w="1056" w:type="dxa"/>
          </w:tcPr>
          <w:p w:rsidR="00E94637" w:rsidRPr="0035464E" w:rsidRDefault="00E94637" w:rsidP="00E94637">
            <w:pPr>
              <w:cnfStyle w:val="000000100000"/>
              <w:rPr>
                <w:rFonts w:asciiTheme="majorBidi" w:hAnsiTheme="majorBidi" w:cstheme="majorBidi"/>
                <w:sz w:val="28"/>
                <w:szCs w:val="28"/>
              </w:rPr>
            </w:pPr>
            <w:r w:rsidRPr="0035464E">
              <w:rPr>
                <w:rFonts w:asciiTheme="majorBidi" w:hAnsiTheme="majorBidi" w:cstheme="majorBidi"/>
                <w:sz w:val="28"/>
                <w:szCs w:val="28"/>
              </w:rPr>
              <w:t>742264</w:t>
            </w:r>
          </w:p>
        </w:tc>
        <w:tc>
          <w:tcPr>
            <w:tcW w:w="1276" w:type="dxa"/>
            <w:vAlign w:val="bottom"/>
          </w:tcPr>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343</w:t>
            </w:r>
          </w:p>
        </w:tc>
        <w:tc>
          <w:tcPr>
            <w:tcW w:w="992" w:type="dxa"/>
          </w:tcPr>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4.0</w:t>
            </w:r>
          </w:p>
        </w:tc>
        <w:tc>
          <w:tcPr>
            <w:tcW w:w="851" w:type="dxa"/>
          </w:tcPr>
          <w:p w:rsidR="00E94637" w:rsidRPr="0035464E" w:rsidRDefault="00E94637" w:rsidP="00E94637">
            <w:pPr>
              <w:cnfStyle w:val="000000100000"/>
              <w:rPr>
                <w:rFonts w:asciiTheme="majorBidi" w:hAnsiTheme="majorBidi" w:cstheme="majorBidi"/>
                <w:sz w:val="28"/>
                <w:szCs w:val="28"/>
              </w:rPr>
            </w:pPr>
            <w:r w:rsidRPr="0035464E">
              <w:rPr>
                <w:rFonts w:asciiTheme="majorBidi" w:hAnsiTheme="majorBidi" w:cstheme="majorBidi"/>
                <w:sz w:val="28"/>
                <w:szCs w:val="28"/>
              </w:rPr>
              <w:t xml:space="preserve">25 </w:t>
            </w:r>
          </w:p>
        </w:tc>
        <w:tc>
          <w:tcPr>
            <w:tcW w:w="1701" w:type="dxa"/>
            <w:vMerge w:val="restart"/>
          </w:tcPr>
          <w:p w:rsidR="00E94637" w:rsidRPr="0035464E" w:rsidRDefault="00E94637" w:rsidP="00E94637">
            <w:pPr>
              <w:cnfStyle w:val="000000100000"/>
              <w:rPr>
                <w:rFonts w:asciiTheme="majorBidi" w:hAnsiTheme="majorBidi" w:cstheme="majorBidi"/>
                <w:color w:val="000000"/>
                <w:sz w:val="28"/>
                <w:szCs w:val="28"/>
              </w:rPr>
            </w:pPr>
          </w:p>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35.29112658</w:t>
            </w:r>
          </w:p>
          <w:p w:rsidR="00E94637" w:rsidRPr="0035464E" w:rsidRDefault="00E94637" w:rsidP="00E94637">
            <w:pPr>
              <w:tabs>
                <w:tab w:val="left" w:pos="1210"/>
              </w:tabs>
              <w:cnfStyle w:val="000000100000"/>
              <w:rPr>
                <w:rFonts w:asciiTheme="majorBidi" w:hAnsiTheme="majorBidi" w:cstheme="majorBidi"/>
                <w:sz w:val="28"/>
                <w:szCs w:val="28"/>
              </w:rPr>
            </w:pPr>
          </w:p>
        </w:tc>
        <w:tc>
          <w:tcPr>
            <w:tcW w:w="1842" w:type="dxa"/>
            <w:vMerge w:val="restart"/>
          </w:tcPr>
          <w:p w:rsidR="00E94637" w:rsidRPr="0035464E" w:rsidRDefault="00E94637" w:rsidP="00E94637">
            <w:pPr>
              <w:cnfStyle w:val="000000100000"/>
              <w:rPr>
                <w:rFonts w:asciiTheme="majorBidi" w:hAnsiTheme="majorBidi" w:cstheme="majorBidi"/>
                <w:color w:val="000000"/>
                <w:sz w:val="28"/>
                <w:szCs w:val="28"/>
              </w:rPr>
            </w:pPr>
          </w:p>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32.22162415</w:t>
            </w:r>
          </w:p>
          <w:p w:rsidR="00E94637" w:rsidRPr="0035464E" w:rsidRDefault="00E94637" w:rsidP="00E94637">
            <w:pPr>
              <w:cnfStyle w:val="000000100000"/>
              <w:rPr>
                <w:rFonts w:asciiTheme="majorBidi" w:hAnsiTheme="majorBidi" w:cstheme="majorBidi"/>
                <w:sz w:val="28"/>
                <w:szCs w:val="28"/>
              </w:rPr>
            </w:pPr>
          </w:p>
        </w:tc>
      </w:tr>
      <w:tr w:rsidR="00E94637" w:rsidRPr="0035464E" w:rsidTr="00E94637">
        <w:tc>
          <w:tcPr>
            <w:cnfStyle w:val="001000000000"/>
            <w:tcW w:w="1462" w:type="dxa"/>
          </w:tcPr>
          <w:p w:rsidR="00E94637" w:rsidRPr="0035464E" w:rsidRDefault="00E94637" w:rsidP="00E94637">
            <w:pPr>
              <w:rPr>
                <w:rFonts w:asciiTheme="majorBidi" w:hAnsiTheme="majorBidi" w:cstheme="majorBidi"/>
                <w:b w:val="0"/>
                <w:bCs w:val="0"/>
                <w:color w:val="000000"/>
                <w:sz w:val="28"/>
                <w:szCs w:val="28"/>
              </w:rPr>
            </w:pPr>
            <w:r w:rsidRPr="0035464E">
              <w:rPr>
                <w:rFonts w:asciiTheme="majorBidi" w:hAnsiTheme="majorBidi" w:cstheme="majorBidi"/>
                <w:b w:val="0"/>
                <w:bCs w:val="0"/>
                <w:color w:val="000000"/>
                <w:sz w:val="28"/>
                <w:szCs w:val="28"/>
              </w:rPr>
              <w:t>NABL09B</w:t>
            </w:r>
          </w:p>
        </w:tc>
        <w:tc>
          <w:tcPr>
            <w:tcW w:w="1056" w:type="dxa"/>
          </w:tcPr>
          <w:p w:rsidR="00E94637" w:rsidRPr="0035464E" w:rsidRDefault="00E94637" w:rsidP="00E94637">
            <w:pPr>
              <w:cnfStyle w:val="000000000000"/>
              <w:rPr>
                <w:rFonts w:asciiTheme="majorBidi" w:hAnsiTheme="majorBidi" w:cstheme="majorBidi"/>
                <w:sz w:val="28"/>
                <w:szCs w:val="28"/>
              </w:rPr>
            </w:pPr>
            <w:r w:rsidRPr="0035464E">
              <w:rPr>
                <w:rFonts w:asciiTheme="majorBidi" w:hAnsiTheme="majorBidi" w:cstheme="majorBidi"/>
                <w:sz w:val="28"/>
                <w:szCs w:val="28"/>
              </w:rPr>
              <w:t>742264</w:t>
            </w:r>
          </w:p>
        </w:tc>
        <w:tc>
          <w:tcPr>
            <w:tcW w:w="1276" w:type="dxa"/>
            <w:vAlign w:val="bottom"/>
          </w:tcPr>
          <w:p w:rsidR="00E94637" w:rsidRPr="0035464E" w:rsidRDefault="00E94637" w:rsidP="00E94637">
            <w:pPr>
              <w:cnfStyle w:val="000000000000"/>
              <w:rPr>
                <w:rFonts w:asciiTheme="majorBidi" w:hAnsiTheme="majorBidi" w:cstheme="majorBidi"/>
                <w:color w:val="000000"/>
                <w:sz w:val="28"/>
                <w:szCs w:val="28"/>
              </w:rPr>
            </w:pPr>
            <w:r w:rsidRPr="0035464E">
              <w:rPr>
                <w:rFonts w:asciiTheme="majorBidi" w:hAnsiTheme="majorBidi" w:cstheme="majorBidi"/>
                <w:color w:val="000000"/>
                <w:sz w:val="28"/>
                <w:szCs w:val="28"/>
              </w:rPr>
              <w:t>79</w:t>
            </w:r>
          </w:p>
        </w:tc>
        <w:tc>
          <w:tcPr>
            <w:tcW w:w="992" w:type="dxa"/>
          </w:tcPr>
          <w:p w:rsidR="00E94637" w:rsidRPr="0035464E" w:rsidRDefault="00E94637" w:rsidP="00E94637">
            <w:pPr>
              <w:cnfStyle w:val="000000000000"/>
              <w:rPr>
                <w:rFonts w:asciiTheme="majorBidi" w:hAnsiTheme="majorBidi" w:cstheme="majorBidi"/>
                <w:color w:val="000000"/>
                <w:sz w:val="28"/>
                <w:szCs w:val="28"/>
              </w:rPr>
            </w:pPr>
            <w:r w:rsidRPr="0035464E">
              <w:rPr>
                <w:rFonts w:asciiTheme="majorBidi" w:hAnsiTheme="majorBidi" w:cstheme="majorBidi"/>
                <w:color w:val="000000"/>
                <w:sz w:val="28"/>
                <w:szCs w:val="28"/>
              </w:rPr>
              <w:t>0.0</w:t>
            </w:r>
          </w:p>
        </w:tc>
        <w:tc>
          <w:tcPr>
            <w:tcW w:w="851" w:type="dxa"/>
          </w:tcPr>
          <w:p w:rsidR="00E94637" w:rsidRPr="0035464E" w:rsidRDefault="00E94637" w:rsidP="00E94637">
            <w:pPr>
              <w:cnfStyle w:val="000000000000"/>
              <w:rPr>
                <w:rFonts w:asciiTheme="majorBidi" w:hAnsiTheme="majorBidi" w:cstheme="majorBidi"/>
                <w:sz w:val="28"/>
                <w:szCs w:val="28"/>
              </w:rPr>
            </w:pPr>
            <w:r w:rsidRPr="0035464E">
              <w:rPr>
                <w:rFonts w:asciiTheme="majorBidi" w:hAnsiTheme="majorBidi" w:cstheme="majorBidi"/>
                <w:sz w:val="28"/>
                <w:szCs w:val="28"/>
              </w:rPr>
              <w:t xml:space="preserve">25 </w:t>
            </w:r>
          </w:p>
        </w:tc>
        <w:tc>
          <w:tcPr>
            <w:tcW w:w="1701" w:type="dxa"/>
            <w:vMerge/>
          </w:tcPr>
          <w:p w:rsidR="00E94637" w:rsidRPr="0035464E" w:rsidRDefault="00E94637" w:rsidP="00E94637">
            <w:pPr>
              <w:cnfStyle w:val="000000000000"/>
              <w:rPr>
                <w:rFonts w:asciiTheme="majorBidi" w:hAnsiTheme="majorBidi" w:cstheme="majorBidi"/>
                <w:sz w:val="28"/>
                <w:szCs w:val="28"/>
              </w:rPr>
            </w:pPr>
          </w:p>
        </w:tc>
        <w:tc>
          <w:tcPr>
            <w:tcW w:w="1842" w:type="dxa"/>
            <w:vMerge/>
          </w:tcPr>
          <w:p w:rsidR="00E94637" w:rsidRPr="0035464E" w:rsidRDefault="00E94637" w:rsidP="00E94637">
            <w:pPr>
              <w:cnfStyle w:val="000000000000"/>
              <w:rPr>
                <w:rFonts w:asciiTheme="majorBidi" w:hAnsiTheme="majorBidi" w:cstheme="majorBidi"/>
                <w:sz w:val="28"/>
                <w:szCs w:val="28"/>
              </w:rPr>
            </w:pPr>
          </w:p>
        </w:tc>
      </w:tr>
      <w:tr w:rsidR="00E94637" w:rsidRPr="0035464E" w:rsidTr="00E94637">
        <w:trPr>
          <w:cnfStyle w:val="000000100000"/>
        </w:trPr>
        <w:tc>
          <w:tcPr>
            <w:cnfStyle w:val="001000000000"/>
            <w:tcW w:w="1462" w:type="dxa"/>
          </w:tcPr>
          <w:p w:rsidR="00E94637" w:rsidRPr="0035464E" w:rsidRDefault="00E94637" w:rsidP="00E94637">
            <w:pPr>
              <w:rPr>
                <w:rFonts w:asciiTheme="majorBidi" w:hAnsiTheme="majorBidi" w:cstheme="majorBidi"/>
                <w:b w:val="0"/>
                <w:bCs w:val="0"/>
                <w:color w:val="000000"/>
                <w:sz w:val="28"/>
                <w:szCs w:val="28"/>
              </w:rPr>
            </w:pPr>
            <w:r w:rsidRPr="0035464E">
              <w:rPr>
                <w:rFonts w:asciiTheme="majorBidi" w:hAnsiTheme="majorBidi" w:cstheme="majorBidi"/>
                <w:b w:val="0"/>
                <w:bCs w:val="0"/>
                <w:color w:val="000000"/>
                <w:sz w:val="28"/>
                <w:szCs w:val="28"/>
              </w:rPr>
              <w:t>NABL09C</w:t>
            </w:r>
          </w:p>
        </w:tc>
        <w:tc>
          <w:tcPr>
            <w:tcW w:w="1056" w:type="dxa"/>
          </w:tcPr>
          <w:p w:rsidR="00E94637" w:rsidRPr="0035464E" w:rsidRDefault="00E94637" w:rsidP="00E94637">
            <w:pPr>
              <w:cnfStyle w:val="000000100000"/>
              <w:rPr>
                <w:rFonts w:asciiTheme="majorBidi" w:hAnsiTheme="majorBidi" w:cstheme="majorBidi"/>
                <w:sz w:val="28"/>
                <w:szCs w:val="28"/>
              </w:rPr>
            </w:pPr>
            <w:r w:rsidRPr="0035464E">
              <w:rPr>
                <w:rFonts w:asciiTheme="majorBidi" w:hAnsiTheme="majorBidi" w:cstheme="majorBidi"/>
                <w:sz w:val="28"/>
                <w:szCs w:val="28"/>
              </w:rPr>
              <w:t>742264</w:t>
            </w:r>
          </w:p>
        </w:tc>
        <w:tc>
          <w:tcPr>
            <w:tcW w:w="1276" w:type="dxa"/>
            <w:vAlign w:val="bottom"/>
          </w:tcPr>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253</w:t>
            </w:r>
          </w:p>
        </w:tc>
        <w:tc>
          <w:tcPr>
            <w:tcW w:w="992" w:type="dxa"/>
          </w:tcPr>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0.0</w:t>
            </w:r>
          </w:p>
        </w:tc>
        <w:tc>
          <w:tcPr>
            <w:tcW w:w="851" w:type="dxa"/>
          </w:tcPr>
          <w:p w:rsidR="00E94637" w:rsidRPr="0035464E" w:rsidRDefault="00E94637" w:rsidP="00E94637">
            <w:pPr>
              <w:cnfStyle w:val="000000100000"/>
              <w:rPr>
                <w:rFonts w:asciiTheme="majorBidi" w:hAnsiTheme="majorBidi" w:cstheme="majorBidi"/>
                <w:sz w:val="28"/>
                <w:szCs w:val="28"/>
              </w:rPr>
            </w:pPr>
            <w:r w:rsidRPr="0035464E">
              <w:rPr>
                <w:rFonts w:asciiTheme="majorBidi" w:hAnsiTheme="majorBidi" w:cstheme="majorBidi"/>
                <w:sz w:val="28"/>
                <w:szCs w:val="28"/>
              </w:rPr>
              <w:t xml:space="preserve">25 </w:t>
            </w:r>
          </w:p>
        </w:tc>
        <w:tc>
          <w:tcPr>
            <w:tcW w:w="1701" w:type="dxa"/>
            <w:vMerge/>
          </w:tcPr>
          <w:p w:rsidR="00E94637" w:rsidRPr="0035464E" w:rsidRDefault="00E94637" w:rsidP="00E94637">
            <w:pPr>
              <w:cnfStyle w:val="000000100000"/>
              <w:rPr>
                <w:rFonts w:asciiTheme="majorBidi" w:hAnsiTheme="majorBidi" w:cstheme="majorBidi"/>
                <w:sz w:val="28"/>
                <w:szCs w:val="28"/>
              </w:rPr>
            </w:pPr>
          </w:p>
        </w:tc>
        <w:tc>
          <w:tcPr>
            <w:tcW w:w="1842" w:type="dxa"/>
            <w:vMerge/>
          </w:tcPr>
          <w:p w:rsidR="00E94637" w:rsidRPr="0035464E" w:rsidRDefault="00E94637" w:rsidP="00E94637">
            <w:pPr>
              <w:cnfStyle w:val="000000100000"/>
              <w:rPr>
                <w:rFonts w:asciiTheme="majorBidi" w:hAnsiTheme="majorBidi" w:cstheme="majorBidi"/>
                <w:sz w:val="28"/>
                <w:szCs w:val="28"/>
              </w:rPr>
            </w:pPr>
          </w:p>
        </w:tc>
      </w:tr>
    </w:tbl>
    <w:p w:rsidR="00CD3E7B" w:rsidRPr="00CD3E7B" w:rsidRDefault="00CD3E7B" w:rsidP="00CD3E7B">
      <w:pPr>
        <w:rPr>
          <w:rFonts w:asciiTheme="majorBidi" w:hAnsiTheme="majorBidi" w:cstheme="majorBidi"/>
        </w:rPr>
      </w:pPr>
      <w:r w:rsidRPr="00CD3E7B">
        <w:rPr>
          <w:rFonts w:asciiTheme="majorBidi" w:hAnsiTheme="majorBidi" w:cstheme="majorBidi"/>
        </w:rPr>
        <w:t xml:space="preserve">Table (29) : Location and alignment of the cell in site NABL09 </w:t>
      </w:r>
      <w:r>
        <w:rPr>
          <w:rFonts w:asciiTheme="majorBidi" w:hAnsiTheme="majorBidi" w:cstheme="majorBidi"/>
        </w:rPr>
        <w:t>.</w:t>
      </w: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w:t>
      </w:r>
      <w:r>
        <w:rPr>
          <w:rFonts w:asciiTheme="majorBidi" w:hAnsiTheme="majorBidi" w:cstheme="majorBidi"/>
          <w:b/>
          <w:bCs/>
          <w:sz w:val="28"/>
          <w:szCs w:val="28"/>
        </w:rPr>
        <w:t>10</w:t>
      </w:r>
    </w:p>
    <w:p w:rsidR="00E94637" w:rsidRPr="00802314" w:rsidRDefault="00E94637" w:rsidP="007764D8">
      <w:pPr>
        <w:pStyle w:val="ListParagraph"/>
        <w:numPr>
          <w:ilvl w:val="0"/>
          <w:numId w:val="34"/>
        </w:numPr>
        <w:rPr>
          <w:rFonts w:asciiTheme="majorBidi" w:hAnsiTheme="majorBidi" w:cstheme="majorBidi"/>
          <w:sz w:val="28"/>
          <w:szCs w:val="28"/>
        </w:rPr>
      </w:pPr>
      <w:r w:rsidRPr="00802314">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E94637" w:rsidRPr="0035464E" w:rsidRDefault="00E94637" w:rsidP="007764D8">
      <w:pPr>
        <w:pStyle w:val="ListParagraph"/>
        <w:numPr>
          <w:ilvl w:val="0"/>
          <w:numId w:val="34"/>
        </w:numPr>
        <w:rPr>
          <w:rFonts w:asciiTheme="majorBidi" w:hAnsiTheme="majorBidi" w:cstheme="majorBidi"/>
          <w:sz w:val="28"/>
          <w:szCs w:val="28"/>
        </w:rPr>
      </w:pPr>
      <w:r w:rsidRPr="0035464E">
        <w:rPr>
          <w:rFonts w:asciiTheme="majorBidi" w:hAnsiTheme="majorBidi" w:cstheme="majorBidi"/>
          <w:sz w:val="28"/>
          <w:szCs w:val="28"/>
        </w:rPr>
        <w:t>Location and alignment of the cell in site NABL</w:t>
      </w:r>
      <w:r>
        <w:rPr>
          <w:rFonts w:asciiTheme="majorBidi" w:hAnsiTheme="majorBidi" w:cstheme="majorBidi"/>
          <w:sz w:val="28"/>
          <w:szCs w:val="28"/>
        </w:rPr>
        <w:t>10</w:t>
      </w:r>
      <w:r w:rsidRPr="0035464E">
        <w:rPr>
          <w:rFonts w:asciiTheme="majorBidi" w:hAnsiTheme="majorBidi" w:cstheme="majorBidi"/>
          <w:sz w:val="28"/>
          <w:szCs w:val="28"/>
        </w:rPr>
        <w:t xml:space="preserve"> </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35464E" w:rsidTr="00E94637">
        <w:trPr>
          <w:cnfStyle w:val="100000000000"/>
        </w:trPr>
        <w:tc>
          <w:tcPr>
            <w:cnfStyle w:val="001000000000"/>
            <w:tcW w:w="1462" w:type="dxa"/>
          </w:tcPr>
          <w:p w:rsidR="00E94637" w:rsidRPr="0035464E" w:rsidRDefault="00E94637" w:rsidP="00E94637">
            <w:pPr>
              <w:rPr>
                <w:rFonts w:asciiTheme="majorBidi" w:hAnsiTheme="majorBidi" w:cstheme="majorBidi"/>
                <w:b w:val="0"/>
                <w:bCs w:val="0"/>
                <w:color w:val="000000"/>
                <w:sz w:val="28"/>
                <w:szCs w:val="28"/>
              </w:rPr>
            </w:pPr>
            <w:r w:rsidRPr="0035464E">
              <w:rPr>
                <w:rFonts w:asciiTheme="majorBidi" w:hAnsiTheme="majorBidi" w:cstheme="majorBidi"/>
                <w:b w:val="0"/>
                <w:bCs w:val="0"/>
                <w:color w:val="000000"/>
                <w:sz w:val="28"/>
                <w:szCs w:val="28"/>
              </w:rPr>
              <w:t xml:space="preserve">Cell name </w:t>
            </w:r>
          </w:p>
        </w:tc>
        <w:tc>
          <w:tcPr>
            <w:tcW w:w="1056"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Ant type</w:t>
            </w:r>
          </w:p>
        </w:tc>
        <w:tc>
          <w:tcPr>
            <w:tcW w:w="1276"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Azimuth angel</w:t>
            </w:r>
          </w:p>
        </w:tc>
        <w:tc>
          <w:tcPr>
            <w:tcW w:w="992"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Tilt angel</w:t>
            </w:r>
          </w:p>
        </w:tc>
        <w:tc>
          <w:tcPr>
            <w:tcW w:w="851"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Ant high</w:t>
            </w:r>
          </w:p>
        </w:tc>
        <w:tc>
          <w:tcPr>
            <w:tcW w:w="1701"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Longitude</w:t>
            </w:r>
          </w:p>
        </w:tc>
        <w:tc>
          <w:tcPr>
            <w:tcW w:w="1842" w:type="dxa"/>
          </w:tcPr>
          <w:p w:rsidR="00E94637" w:rsidRPr="0035464E" w:rsidRDefault="00E94637" w:rsidP="00E94637">
            <w:pPr>
              <w:cnfStyle w:val="100000000000"/>
              <w:rPr>
                <w:rFonts w:asciiTheme="majorBidi" w:hAnsiTheme="majorBidi" w:cstheme="majorBidi"/>
                <w:sz w:val="28"/>
                <w:szCs w:val="28"/>
              </w:rPr>
            </w:pPr>
            <w:r w:rsidRPr="0035464E">
              <w:rPr>
                <w:rFonts w:asciiTheme="majorBidi" w:hAnsiTheme="majorBidi" w:cstheme="majorBidi"/>
                <w:sz w:val="28"/>
                <w:szCs w:val="28"/>
              </w:rPr>
              <w:t>Latitude</w:t>
            </w:r>
          </w:p>
        </w:tc>
      </w:tr>
      <w:tr w:rsidR="00E94637" w:rsidRPr="0035464E" w:rsidTr="00E94637">
        <w:trPr>
          <w:cnfStyle w:val="000000100000"/>
        </w:trPr>
        <w:tc>
          <w:tcPr>
            <w:cnfStyle w:val="001000000000"/>
            <w:tcW w:w="1462" w:type="dxa"/>
          </w:tcPr>
          <w:p w:rsidR="00E94637" w:rsidRPr="0035464E" w:rsidRDefault="00E94637" w:rsidP="00E94637">
            <w:pPr>
              <w:rPr>
                <w:rFonts w:asciiTheme="majorBidi" w:hAnsiTheme="majorBidi" w:cstheme="majorBidi"/>
                <w:b w:val="0"/>
                <w:bCs w:val="0"/>
                <w:color w:val="000000"/>
                <w:sz w:val="28"/>
                <w:szCs w:val="28"/>
              </w:rPr>
            </w:pPr>
            <w:r w:rsidRPr="0035464E">
              <w:rPr>
                <w:rFonts w:asciiTheme="majorBidi" w:hAnsiTheme="majorBidi" w:cstheme="majorBidi"/>
                <w:b w:val="0"/>
                <w:bCs w:val="0"/>
                <w:color w:val="000000"/>
                <w:sz w:val="28"/>
                <w:szCs w:val="28"/>
              </w:rPr>
              <w:t>NABL</w:t>
            </w:r>
            <w:r>
              <w:rPr>
                <w:rFonts w:asciiTheme="majorBidi" w:hAnsiTheme="majorBidi" w:cstheme="majorBidi"/>
                <w:b w:val="0"/>
                <w:bCs w:val="0"/>
                <w:color w:val="000000"/>
                <w:sz w:val="28"/>
                <w:szCs w:val="28"/>
              </w:rPr>
              <w:t>10</w:t>
            </w:r>
            <w:r w:rsidRPr="0035464E">
              <w:rPr>
                <w:rFonts w:asciiTheme="majorBidi" w:hAnsiTheme="majorBidi" w:cstheme="majorBidi"/>
                <w:b w:val="0"/>
                <w:bCs w:val="0"/>
                <w:color w:val="000000"/>
                <w:sz w:val="28"/>
                <w:szCs w:val="28"/>
              </w:rPr>
              <w:t>A</w:t>
            </w:r>
          </w:p>
        </w:tc>
        <w:tc>
          <w:tcPr>
            <w:tcW w:w="1056" w:type="dxa"/>
          </w:tcPr>
          <w:p w:rsidR="00E94637" w:rsidRPr="0035464E" w:rsidRDefault="00E94637" w:rsidP="00E94637">
            <w:pPr>
              <w:cnfStyle w:val="000000100000"/>
              <w:rPr>
                <w:rFonts w:asciiTheme="majorBidi" w:hAnsiTheme="majorBidi" w:cstheme="majorBidi"/>
                <w:sz w:val="28"/>
                <w:szCs w:val="28"/>
              </w:rPr>
            </w:pPr>
            <w:r w:rsidRPr="0035464E">
              <w:rPr>
                <w:rFonts w:asciiTheme="majorBidi" w:hAnsiTheme="majorBidi" w:cstheme="majorBidi"/>
                <w:sz w:val="28"/>
                <w:szCs w:val="28"/>
              </w:rPr>
              <w:t>742264</w:t>
            </w:r>
          </w:p>
        </w:tc>
        <w:tc>
          <w:tcPr>
            <w:tcW w:w="1276" w:type="dxa"/>
            <w:vAlign w:val="bottom"/>
          </w:tcPr>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343</w:t>
            </w:r>
          </w:p>
        </w:tc>
        <w:tc>
          <w:tcPr>
            <w:tcW w:w="992" w:type="dxa"/>
          </w:tcPr>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4.0</w:t>
            </w:r>
          </w:p>
        </w:tc>
        <w:tc>
          <w:tcPr>
            <w:tcW w:w="851" w:type="dxa"/>
          </w:tcPr>
          <w:p w:rsidR="00E94637" w:rsidRPr="0035464E" w:rsidRDefault="00E94637" w:rsidP="00E94637">
            <w:pPr>
              <w:cnfStyle w:val="000000100000"/>
              <w:rPr>
                <w:rFonts w:asciiTheme="majorBidi" w:hAnsiTheme="majorBidi" w:cstheme="majorBidi"/>
                <w:sz w:val="28"/>
                <w:szCs w:val="28"/>
              </w:rPr>
            </w:pPr>
            <w:r w:rsidRPr="0035464E">
              <w:rPr>
                <w:rFonts w:asciiTheme="majorBidi" w:hAnsiTheme="majorBidi" w:cstheme="majorBidi"/>
                <w:sz w:val="28"/>
                <w:szCs w:val="28"/>
              </w:rPr>
              <w:t xml:space="preserve">25 </w:t>
            </w:r>
          </w:p>
        </w:tc>
        <w:tc>
          <w:tcPr>
            <w:tcW w:w="1701" w:type="dxa"/>
            <w:vMerge w:val="restart"/>
          </w:tcPr>
          <w:p w:rsidR="00E94637" w:rsidRPr="0035464E" w:rsidRDefault="00E94637" w:rsidP="00E94637">
            <w:pPr>
              <w:cnfStyle w:val="000000100000"/>
              <w:rPr>
                <w:rFonts w:asciiTheme="majorBidi" w:hAnsiTheme="majorBidi" w:cstheme="majorBidi"/>
                <w:color w:val="000000"/>
                <w:sz w:val="28"/>
                <w:szCs w:val="28"/>
              </w:rPr>
            </w:pPr>
          </w:p>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35.29112658</w:t>
            </w:r>
          </w:p>
          <w:p w:rsidR="00E94637" w:rsidRPr="0035464E" w:rsidRDefault="00E94637" w:rsidP="00E94637">
            <w:pPr>
              <w:tabs>
                <w:tab w:val="left" w:pos="1210"/>
              </w:tabs>
              <w:cnfStyle w:val="000000100000"/>
              <w:rPr>
                <w:rFonts w:asciiTheme="majorBidi" w:hAnsiTheme="majorBidi" w:cstheme="majorBidi"/>
                <w:sz w:val="28"/>
                <w:szCs w:val="28"/>
              </w:rPr>
            </w:pPr>
          </w:p>
        </w:tc>
        <w:tc>
          <w:tcPr>
            <w:tcW w:w="1842" w:type="dxa"/>
            <w:vMerge w:val="restart"/>
          </w:tcPr>
          <w:p w:rsidR="00E94637" w:rsidRPr="0035464E" w:rsidRDefault="00E94637" w:rsidP="00E94637">
            <w:pPr>
              <w:cnfStyle w:val="000000100000"/>
              <w:rPr>
                <w:rFonts w:asciiTheme="majorBidi" w:hAnsiTheme="majorBidi" w:cstheme="majorBidi"/>
                <w:color w:val="000000"/>
                <w:sz w:val="28"/>
                <w:szCs w:val="28"/>
              </w:rPr>
            </w:pPr>
          </w:p>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32.22162415</w:t>
            </w:r>
          </w:p>
          <w:p w:rsidR="00E94637" w:rsidRPr="0035464E" w:rsidRDefault="00E94637" w:rsidP="00E94637">
            <w:pPr>
              <w:cnfStyle w:val="000000100000"/>
              <w:rPr>
                <w:rFonts w:asciiTheme="majorBidi" w:hAnsiTheme="majorBidi" w:cstheme="majorBidi"/>
                <w:sz w:val="28"/>
                <w:szCs w:val="28"/>
              </w:rPr>
            </w:pPr>
          </w:p>
        </w:tc>
      </w:tr>
      <w:tr w:rsidR="00E94637" w:rsidRPr="0035464E" w:rsidTr="00E94637">
        <w:tc>
          <w:tcPr>
            <w:cnfStyle w:val="001000000000"/>
            <w:tcW w:w="1462" w:type="dxa"/>
          </w:tcPr>
          <w:p w:rsidR="00E94637" w:rsidRPr="0035464E" w:rsidRDefault="00E94637" w:rsidP="00E94637">
            <w:pPr>
              <w:rPr>
                <w:rFonts w:asciiTheme="majorBidi" w:hAnsiTheme="majorBidi" w:cstheme="majorBidi"/>
                <w:b w:val="0"/>
                <w:bCs w:val="0"/>
                <w:color w:val="000000"/>
                <w:sz w:val="28"/>
                <w:szCs w:val="28"/>
              </w:rPr>
            </w:pPr>
            <w:r w:rsidRPr="0035464E">
              <w:rPr>
                <w:rFonts w:asciiTheme="majorBidi" w:hAnsiTheme="majorBidi" w:cstheme="majorBidi"/>
                <w:b w:val="0"/>
                <w:bCs w:val="0"/>
                <w:color w:val="000000"/>
                <w:sz w:val="28"/>
                <w:szCs w:val="28"/>
              </w:rPr>
              <w:t>NABL</w:t>
            </w:r>
            <w:r>
              <w:rPr>
                <w:rFonts w:asciiTheme="majorBidi" w:hAnsiTheme="majorBidi" w:cstheme="majorBidi"/>
                <w:b w:val="0"/>
                <w:bCs w:val="0"/>
                <w:color w:val="000000"/>
                <w:sz w:val="28"/>
                <w:szCs w:val="28"/>
              </w:rPr>
              <w:t>10</w:t>
            </w:r>
            <w:r w:rsidRPr="0035464E">
              <w:rPr>
                <w:rFonts w:asciiTheme="majorBidi" w:hAnsiTheme="majorBidi" w:cstheme="majorBidi"/>
                <w:b w:val="0"/>
                <w:bCs w:val="0"/>
                <w:color w:val="000000"/>
                <w:sz w:val="28"/>
                <w:szCs w:val="28"/>
              </w:rPr>
              <w:t>B</w:t>
            </w:r>
          </w:p>
        </w:tc>
        <w:tc>
          <w:tcPr>
            <w:tcW w:w="1056" w:type="dxa"/>
          </w:tcPr>
          <w:p w:rsidR="00E94637" w:rsidRPr="0035464E" w:rsidRDefault="00E94637" w:rsidP="00E94637">
            <w:pPr>
              <w:cnfStyle w:val="000000000000"/>
              <w:rPr>
                <w:rFonts w:asciiTheme="majorBidi" w:hAnsiTheme="majorBidi" w:cstheme="majorBidi"/>
                <w:sz w:val="28"/>
                <w:szCs w:val="28"/>
              </w:rPr>
            </w:pPr>
            <w:r>
              <w:rPr>
                <w:rFonts w:asciiTheme="majorBidi" w:hAnsiTheme="majorBidi" w:cstheme="majorBidi"/>
                <w:sz w:val="28"/>
                <w:szCs w:val="28"/>
              </w:rPr>
              <w:t>741324</w:t>
            </w:r>
          </w:p>
        </w:tc>
        <w:tc>
          <w:tcPr>
            <w:tcW w:w="1276" w:type="dxa"/>
            <w:vAlign w:val="bottom"/>
          </w:tcPr>
          <w:p w:rsidR="00E94637" w:rsidRPr="0035464E" w:rsidRDefault="00E94637" w:rsidP="00E94637">
            <w:pPr>
              <w:cnfStyle w:val="000000000000"/>
              <w:rPr>
                <w:rFonts w:asciiTheme="majorBidi" w:hAnsiTheme="majorBidi" w:cstheme="majorBidi"/>
                <w:color w:val="000000"/>
                <w:sz w:val="28"/>
                <w:szCs w:val="28"/>
              </w:rPr>
            </w:pPr>
            <w:r w:rsidRPr="0035464E">
              <w:rPr>
                <w:rFonts w:asciiTheme="majorBidi" w:hAnsiTheme="majorBidi" w:cstheme="majorBidi"/>
                <w:color w:val="000000"/>
                <w:sz w:val="28"/>
                <w:szCs w:val="28"/>
              </w:rPr>
              <w:t>79</w:t>
            </w:r>
          </w:p>
        </w:tc>
        <w:tc>
          <w:tcPr>
            <w:tcW w:w="992" w:type="dxa"/>
          </w:tcPr>
          <w:p w:rsidR="00E94637" w:rsidRPr="0035464E" w:rsidRDefault="00E94637" w:rsidP="00E94637">
            <w:pPr>
              <w:cnfStyle w:val="000000000000"/>
              <w:rPr>
                <w:rFonts w:asciiTheme="majorBidi" w:hAnsiTheme="majorBidi" w:cstheme="majorBidi"/>
                <w:color w:val="000000"/>
                <w:sz w:val="28"/>
                <w:szCs w:val="28"/>
              </w:rPr>
            </w:pPr>
            <w:r w:rsidRPr="0035464E">
              <w:rPr>
                <w:rFonts w:asciiTheme="majorBidi" w:hAnsiTheme="majorBidi" w:cstheme="majorBidi"/>
                <w:color w:val="000000"/>
                <w:sz w:val="28"/>
                <w:szCs w:val="28"/>
              </w:rPr>
              <w:t>0.0</w:t>
            </w:r>
          </w:p>
        </w:tc>
        <w:tc>
          <w:tcPr>
            <w:tcW w:w="851" w:type="dxa"/>
          </w:tcPr>
          <w:p w:rsidR="00E94637" w:rsidRPr="0035464E" w:rsidRDefault="00E94637" w:rsidP="00E94637">
            <w:pPr>
              <w:cnfStyle w:val="000000000000"/>
              <w:rPr>
                <w:rFonts w:asciiTheme="majorBidi" w:hAnsiTheme="majorBidi" w:cstheme="majorBidi"/>
                <w:sz w:val="28"/>
                <w:szCs w:val="28"/>
              </w:rPr>
            </w:pPr>
            <w:r w:rsidRPr="0035464E">
              <w:rPr>
                <w:rFonts w:asciiTheme="majorBidi" w:hAnsiTheme="majorBidi" w:cstheme="majorBidi"/>
                <w:sz w:val="28"/>
                <w:szCs w:val="28"/>
              </w:rPr>
              <w:t xml:space="preserve">25 </w:t>
            </w:r>
          </w:p>
        </w:tc>
        <w:tc>
          <w:tcPr>
            <w:tcW w:w="1701" w:type="dxa"/>
            <w:vMerge/>
          </w:tcPr>
          <w:p w:rsidR="00E94637" w:rsidRPr="0035464E" w:rsidRDefault="00E94637" w:rsidP="00E94637">
            <w:pPr>
              <w:cnfStyle w:val="000000000000"/>
              <w:rPr>
                <w:rFonts w:asciiTheme="majorBidi" w:hAnsiTheme="majorBidi" w:cstheme="majorBidi"/>
                <w:sz w:val="28"/>
                <w:szCs w:val="28"/>
              </w:rPr>
            </w:pPr>
          </w:p>
        </w:tc>
        <w:tc>
          <w:tcPr>
            <w:tcW w:w="1842" w:type="dxa"/>
            <w:vMerge/>
          </w:tcPr>
          <w:p w:rsidR="00E94637" w:rsidRPr="0035464E" w:rsidRDefault="00E94637" w:rsidP="00E94637">
            <w:pPr>
              <w:cnfStyle w:val="000000000000"/>
              <w:rPr>
                <w:rFonts w:asciiTheme="majorBidi" w:hAnsiTheme="majorBidi" w:cstheme="majorBidi"/>
                <w:sz w:val="28"/>
                <w:szCs w:val="28"/>
              </w:rPr>
            </w:pPr>
          </w:p>
        </w:tc>
      </w:tr>
      <w:tr w:rsidR="00E94637" w:rsidRPr="0035464E" w:rsidTr="00E94637">
        <w:trPr>
          <w:cnfStyle w:val="000000100000"/>
        </w:trPr>
        <w:tc>
          <w:tcPr>
            <w:cnfStyle w:val="001000000000"/>
            <w:tcW w:w="1462" w:type="dxa"/>
          </w:tcPr>
          <w:p w:rsidR="00E94637" w:rsidRPr="0035464E" w:rsidRDefault="00E94637" w:rsidP="00E94637">
            <w:pPr>
              <w:rPr>
                <w:rFonts w:asciiTheme="majorBidi" w:hAnsiTheme="majorBidi" w:cstheme="majorBidi"/>
                <w:b w:val="0"/>
                <w:bCs w:val="0"/>
                <w:color w:val="000000"/>
                <w:sz w:val="28"/>
                <w:szCs w:val="28"/>
              </w:rPr>
            </w:pPr>
            <w:r w:rsidRPr="0035464E">
              <w:rPr>
                <w:rFonts w:asciiTheme="majorBidi" w:hAnsiTheme="majorBidi" w:cstheme="majorBidi"/>
                <w:b w:val="0"/>
                <w:bCs w:val="0"/>
                <w:color w:val="000000"/>
                <w:sz w:val="28"/>
                <w:szCs w:val="28"/>
              </w:rPr>
              <w:t>NABL</w:t>
            </w:r>
            <w:r>
              <w:rPr>
                <w:rFonts w:asciiTheme="majorBidi" w:hAnsiTheme="majorBidi" w:cstheme="majorBidi"/>
                <w:b w:val="0"/>
                <w:bCs w:val="0"/>
                <w:color w:val="000000"/>
                <w:sz w:val="28"/>
                <w:szCs w:val="28"/>
              </w:rPr>
              <w:t>10</w:t>
            </w:r>
            <w:r w:rsidRPr="0035464E">
              <w:rPr>
                <w:rFonts w:asciiTheme="majorBidi" w:hAnsiTheme="majorBidi" w:cstheme="majorBidi"/>
                <w:b w:val="0"/>
                <w:bCs w:val="0"/>
                <w:color w:val="000000"/>
                <w:sz w:val="28"/>
                <w:szCs w:val="28"/>
              </w:rPr>
              <w:t>C</w:t>
            </w:r>
          </w:p>
        </w:tc>
        <w:tc>
          <w:tcPr>
            <w:tcW w:w="1056" w:type="dxa"/>
          </w:tcPr>
          <w:p w:rsidR="00E94637" w:rsidRPr="0035464E" w:rsidRDefault="00E94637" w:rsidP="00E94637">
            <w:pPr>
              <w:cnfStyle w:val="000000100000"/>
              <w:rPr>
                <w:rFonts w:asciiTheme="majorBidi" w:hAnsiTheme="majorBidi" w:cstheme="majorBidi"/>
                <w:sz w:val="28"/>
                <w:szCs w:val="28"/>
              </w:rPr>
            </w:pPr>
            <w:r>
              <w:rPr>
                <w:rFonts w:asciiTheme="majorBidi" w:hAnsiTheme="majorBidi" w:cstheme="majorBidi"/>
                <w:sz w:val="28"/>
                <w:szCs w:val="28"/>
              </w:rPr>
              <w:t>741324</w:t>
            </w:r>
          </w:p>
        </w:tc>
        <w:tc>
          <w:tcPr>
            <w:tcW w:w="1276" w:type="dxa"/>
            <w:vAlign w:val="bottom"/>
          </w:tcPr>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253</w:t>
            </w:r>
          </w:p>
        </w:tc>
        <w:tc>
          <w:tcPr>
            <w:tcW w:w="992" w:type="dxa"/>
          </w:tcPr>
          <w:p w:rsidR="00E94637" w:rsidRPr="0035464E" w:rsidRDefault="00E94637" w:rsidP="00E94637">
            <w:pPr>
              <w:cnfStyle w:val="000000100000"/>
              <w:rPr>
                <w:rFonts w:asciiTheme="majorBidi" w:hAnsiTheme="majorBidi" w:cstheme="majorBidi"/>
                <w:color w:val="000000"/>
                <w:sz w:val="28"/>
                <w:szCs w:val="28"/>
              </w:rPr>
            </w:pPr>
            <w:r w:rsidRPr="0035464E">
              <w:rPr>
                <w:rFonts w:asciiTheme="majorBidi" w:hAnsiTheme="majorBidi" w:cstheme="majorBidi"/>
                <w:color w:val="000000"/>
                <w:sz w:val="28"/>
                <w:szCs w:val="28"/>
              </w:rPr>
              <w:t>0.0</w:t>
            </w:r>
          </w:p>
        </w:tc>
        <w:tc>
          <w:tcPr>
            <w:tcW w:w="851" w:type="dxa"/>
          </w:tcPr>
          <w:p w:rsidR="00E94637" w:rsidRPr="0035464E" w:rsidRDefault="00E94637" w:rsidP="00E94637">
            <w:pPr>
              <w:cnfStyle w:val="000000100000"/>
              <w:rPr>
                <w:rFonts w:asciiTheme="majorBidi" w:hAnsiTheme="majorBidi" w:cstheme="majorBidi"/>
                <w:sz w:val="28"/>
                <w:szCs w:val="28"/>
              </w:rPr>
            </w:pPr>
            <w:r w:rsidRPr="0035464E">
              <w:rPr>
                <w:rFonts w:asciiTheme="majorBidi" w:hAnsiTheme="majorBidi" w:cstheme="majorBidi"/>
                <w:sz w:val="28"/>
                <w:szCs w:val="28"/>
              </w:rPr>
              <w:t xml:space="preserve">25 </w:t>
            </w:r>
          </w:p>
        </w:tc>
        <w:tc>
          <w:tcPr>
            <w:tcW w:w="1701" w:type="dxa"/>
            <w:vMerge/>
          </w:tcPr>
          <w:p w:rsidR="00E94637" w:rsidRPr="0035464E" w:rsidRDefault="00E94637" w:rsidP="00E94637">
            <w:pPr>
              <w:cnfStyle w:val="000000100000"/>
              <w:rPr>
                <w:rFonts w:asciiTheme="majorBidi" w:hAnsiTheme="majorBidi" w:cstheme="majorBidi"/>
                <w:sz w:val="28"/>
                <w:szCs w:val="28"/>
              </w:rPr>
            </w:pPr>
          </w:p>
        </w:tc>
        <w:tc>
          <w:tcPr>
            <w:tcW w:w="1842" w:type="dxa"/>
            <w:vMerge/>
          </w:tcPr>
          <w:p w:rsidR="00E94637" w:rsidRPr="0035464E" w:rsidRDefault="00E94637" w:rsidP="00E94637">
            <w:pPr>
              <w:cnfStyle w:val="000000100000"/>
              <w:rPr>
                <w:rFonts w:asciiTheme="majorBidi" w:hAnsiTheme="majorBidi" w:cstheme="majorBidi"/>
                <w:sz w:val="28"/>
                <w:szCs w:val="28"/>
              </w:rPr>
            </w:pPr>
          </w:p>
        </w:tc>
      </w:tr>
    </w:tbl>
    <w:p w:rsidR="00CD3E7B" w:rsidRPr="00CD3E7B" w:rsidRDefault="00CD3E7B" w:rsidP="00CD3E7B">
      <w:pPr>
        <w:rPr>
          <w:rFonts w:asciiTheme="majorBidi" w:hAnsiTheme="majorBidi" w:cstheme="majorBidi"/>
        </w:rPr>
      </w:pPr>
      <w:r w:rsidRPr="00CD3E7B">
        <w:rPr>
          <w:rFonts w:asciiTheme="majorBidi" w:hAnsiTheme="majorBidi" w:cstheme="majorBidi"/>
        </w:rPr>
        <w:t>Table (</w:t>
      </w:r>
      <w:r>
        <w:rPr>
          <w:rFonts w:asciiTheme="majorBidi" w:hAnsiTheme="majorBidi" w:cstheme="majorBidi"/>
        </w:rPr>
        <w:t>30</w:t>
      </w:r>
      <w:r w:rsidRPr="00CD3E7B">
        <w:rPr>
          <w:rFonts w:asciiTheme="majorBidi" w:hAnsiTheme="majorBidi" w:cstheme="majorBidi"/>
        </w:rPr>
        <w:t>) : Location and alignment of the cell in site NABL</w:t>
      </w:r>
      <w:r>
        <w:rPr>
          <w:rFonts w:asciiTheme="majorBidi" w:hAnsiTheme="majorBidi" w:cstheme="majorBidi"/>
        </w:rPr>
        <w:t>10.</w:t>
      </w:r>
    </w:p>
    <w:p w:rsidR="00E94637" w:rsidRPr="00853CEE" w:rsidRDefault="00E94637" w:rsidP="00E94637">
      <w:pPr>
        <w:rPr>
          <w:rFonts w:asciiTheme="majorBidi" w:hAnsiTheme="majorBidi" w:cstheme="majorBidi"/>
          <w:sz w:val="28"/>
          <w:szCs w:val="28"/>
        </w:rPr>
      </w:pPr>
    </w:p>
    <w:p w:rsidR="00E94637" w:rsidRDefault="00E94637" w:rsidP="00E94637">
      <w:pPr>
        <w:outlineLvl w:val="0"/>
        <w:rPr>
          <w:rFonts w:asciiTheme="majorBidi" w:hAnsiTheme="majorBidi" w:cstheme="majorBidi"/>
          <w:b/>
          <w:bCs/>
          <w:sz w:val="28"/>
          <w:szCs w:val="28"/>
        </w:rPr>
      </w:pPr>
      <w:r>
        <w:rPr>
          <w:rFonts w:asciiTheme="majorBidi" w:hAnsiTheme="majorBidi" w:cstheme="majorBidi"/>
          <w:b/>
          <w:bCs/>
          <w:sz w:val="28"/>
          <w:szCs w:val="28"/>
        </w:rPr>
        <w:lastRenderedPageBreak/>
        <w:t>The modified site:</w:t>
      </w: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NABL07</w:t>
      </w:r>
    </w:p>
    <w:p w:rsidR="00E94637" w:rsidRPr="008F7971" w:rsidRDefault="00E94637" w:rsidP="007764D8">
      <w:pPr>
        <w:pStyle w:val="ListParagraph"/>
        <w:numPr>
          <w:ilvl w:val="0"/>
          <w:numId w:val="35"/>
        </w:numPr>
        <w:rPr>
          <w:rFonts w:asciiTheme="majorBidi" w:hAnsiTheme="majorBidi" w:cstheme="majorBidi"/>
          <w:sz w:val="28"/>
          <w:szCs w:val="28"/>
        </w:rPr>
      </w:pPr>
      <w:r w:rsidRPr="008F7971">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Feeder 1/2 inch with length 6 m .</w:t>
      </w:r>
    </w:p>
    <w:p w:rsidR="00E94637" w:rsidRPr="0014011B" w:rsidRDefault="00E94637" w:rsidP="00E94637">
      <w:pPr>
        <w:rPr>
          <w:rFonts w:asciiTheme="majorBidi" w:hAnsiTheme="majorBidi" w:cstheme="majorBidi"/>
          <w:sz w:val="28"/>
          <w:szCs w:val="28"/>
        </w:rPr>
      </w:pPr>
      <w:r>
        <w:rPr>
          <w:rFonts w:asciiTheme="majorBidi" w:hAnsiTheme="majorBidi" w:cstheme="majorBidi"/>
          <w:sz w:val="28"/>
          <w:szCs w:val="28"/>
        </w:rPr>
        <w:t xml:space="preserve">Ant type depend on the area </w:t>
      </w: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r>
        <w:rPr>
          <w:rFonts w:asciiTheme="majorBidi" w:hAnsiTheme="majorBidi" w:cstheme="majorBidi"/>
          <w:sz w:val="28"/>
          <w:szCs w:val="28"/>
        </w:rPr>
        <w:t>.</w:t>
      </w:r>
    </w:p>
    <w:p w:rsidR="00E94637" w:rsidRPr="008F7971" w:rsidRDefault="00E94637" w:rsidP="007764D8">
      <w:pPr>
        <w:pStyle w:val="ListParagraph"/>
        <w:numPr>
          <w:ilvl w:val="0"/>
          <w:numId w:val="35"/>
        </w:numPr>
        <w:rPr>
          <w:rFonts w:asciiTheme="majorBidi" w:hAnsiTheme="majorBidi" w:cstheme="majorBidi"/>
          <w:sz w:val="28"/>
          <w:szCs w:val="28"/>
        </w:rPr>
      </w:pPr>
      <w:r w:rsidRPr="008F7971">
        <w:rPr>
          <w:rFonts w:asciiTheme="majorBidi" w:hAnsiTheme="majorBidi" w:cstheme="majorBidi"/>
          <w:sz w:val="28"/>
          <w:szCs w:val="28"/>
        </w:rPr>
        <w:t xml:space="preserve">Location and alignment of the cell in site NABL07 </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14011B" w:rsidTr="00E94637">
        <w:trPr>
          <w:cnfStyle w:val="100000000000"/>
        </w:trPr>
        <w:tc>
          <w:tcPr>
            <w:cnfStyle w:val="001000000000"/>
            <w:tcW w:w="1462" w:type="dxa"/>
          </w:tcPr>
          <w:p w:rsidR="00E94637" w:rsidRPr="0014011B" w:rsidRDefault="00E94637" w:rsidP="00E94637">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 xml:space="preserve">Cell name </w:t>
            </w:r>
          </w:p>
        </w:tc>
        <w:tc>
          <w:tcPr>
            <w:tcW w:w="1056"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Ant type</w:t>
            </w:r>
          </w:p>
        </w:tc>
        <w:tc>
          <w:tcPr>
            <w:tcW w:w="1276"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Azimuth angel</w:t>
            </w:r>
          </w:p>
        </w:tc>
        <w:tc>
          <w:tcPr>
            <w:tcW w:w="992"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Tilt angel</w:t>
            </w:r>
          </w:p>
        </w:tc>
        <w:tc>
          <w:tcPr>
            <w:tcW w:w="851"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Ant high</w:t>
            </w:r>
          </w:p>
        </w:tc>
        <w:tc>
          <w:tcPr>
            <w:tcW w:w="1701"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Longitude</w:t>
            </w:r>
          </w:p>
        </w:tc>
        <w:tc>
          <w:tcPr>
            <w:tcW w:w="1842"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Latitude</w:t>
            </w:r>
          </w:p>
        </w:tc>
      </w:tr>
      <w:tr w:rsidR="00E94637" w:rsidRPr="0014011B" w:rsidTr="00E94637">
        <w:trPr>
          <w:cnfStyle w:val="000000100000"/>
        </w:trPr>
        <w:tc>
          <w:tcPr>
            <w:cnfStyle w:val="001000000000"/>
            <w:tcW w:w="1462" w:type="dxa"/>
          </w:tcPr>
          <w:p w:rsidR="00E94637" w:rsidRPr="0014011B" w:rsidRDefault="00E94637" w:rsidP="00E94637">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NABL07A</w:t>
            </w:r>
          </w:p>
        </w:tc>
        <w:tc>
          <w:tcPr>
            <w:tcW w:w="1056" w:type="dxa"/>
          </w:tcPr>
          <w:p w:rsidR="00E94637" w:rsidRPr="0014011B" w:rsidRDefault="00E94637" w:rsidP="00E94637">
            <w:pPr>
              <w:cnfStyle w:val="000000100000"/>
              <w:rPr>
                <w:rFonts w:asciiTheme="majorBidi" w:hAnsiTheme="majorBidi" w:cstheme="majorBidi"/>
                <w:sz w:val="28"/>
                <w:szCs w:val="28"/>
              </w:rPr>
            </w:pP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p>
        </w:tc>
        <w:tc>
          <w:tcPr>
            <w:tcW w:w="1276" w:type="dxa"/>
            <w:vAlign w:val="bottom"/>
          </w:tcPr>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59</w:t>
            </w:r>
          </w:p>
        </w:tc>
        <w:tc>
          <w:tcPr>
            <w:tcW w:w="992" w:type="dxa"/>
          </w:tcPr>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0.0</w:t>
            </w:r>
          </w:p>
        </w:tc>
        <w:tc>
          <w:tcPr>
            <w:tcW w:w="851" w:type="dxa"/>
          </w:tcPr>
          <w:p w:rsidR="00E94637" w:rsidRPr="0014011B" w:rsidRDefault="00E94637" w:rsidP="00E94637">
            <w:pPr>
              <w:cnfStyle w:val="000000100000"/>
              <w:rPr>
                <w:rFonts w:asciiTheme="majorBidi" w:hAnsiTheme="majorBidi" w:cstheme="majorBidi"/>
                <w:sz w:val="28"/>
                <w:szCs w:val="28"/>
              </w:rPr>
            </w:pPr>
            <w:r w:rsidRPr="0014011B">
              <w:rPr>
                <w:rFonts w:asciiTheme="majorBidi" w:hAnsiTheme="majorBidi" w:cstheme="majorBidi"/>
                <w:sz w:val="28"/>
                <w:szCs w:val="28"/>
              </w:rPr>
              <w:t xml:space="preserve">25 </w:t>
            </w:r>
          </w:p>
        </w:tc>
        <w:tc>
          <w:tcPr>
            <w:tcW w:w="1701" w:type="dxa"/>
            <w:vMerge w:val="restart"/>
          </w:tcPr>
          <w:p w:rsidR="00E94637" w:rsidRPr="0014011B" w:rsidRDefault="00E94637" w:rsidP="00E94637">
            <w:pPr>
              <w:cnfStyle w:val="000000100000"/>
              <w:rPr>
                <w:rFonts w:asciiTheme="majorBidi" w:hAnsiTheme="majorBidi" w:cstheme="majorBidi"/>
                <w:color w:val="000000"/>
                <w:sz w:val="28"/>
                <w:szCs w:val="28"/>
              </w:rPr>
            </w:pPr>
          </w:p>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35.2</w:t>
            </w:r>
            <w:r>
              <w:rPr>
                <w:rFonts w:asciiTheme="majorBidi" w:hAnsiTheme="majorBidi" w:cstheme="majorBidi"/>
                <w:color w:val="000000"/>
                <w:sz w:val="28"/>
                <w:szCs w:val="28"/>
              </w:rPr>
              <w:t>8422500</w:t>
            </w:r>
          </w:p>
          <w:p w:rsidR="00E94637" w:rsidRPr="0014011B" w:rsidRDefault="00E94637" w:rsidP="00E94637">
            <w:pPr>
              <w:tabs>
                <w:tab w:val="left" w:pos="1210"/>
              </w:tabs>
              <w:cnfStyle w:val="000000100000"/>
              <w:rPr>
                <w:rFonts w:asciiTheme="majorBidi" w:hAnsiTheme="majorBidi" w:cstheme="majorBidi"/>
                <w:sz w:val="28"/>
                <w:szCs w:val="28"/>
              </w:rPr>
            </w:pPr>
          </w:p>
        </w:tc>
        <w:tc>
          <w:tcPr>
            <w:tcW w:w="1842" w:type="dxa"/>
            <w:vMerge w:val="restart"/>
          </w:tcPr>
          <w:p w:rsidR="00E94637" w:rsidRPr="0014011B" w:rsidRDefault="00E94637" w:rsidP="00E94637">
            <w:pPr>
              <w:cnfStyle w:val="000000100000"/>
              <w:rPr>
                <w:rFonts w:asciiTheme="majorBidi" w:hAnsiTheme="majorBidi" w:cstheme="majorBidi"/>
                <w:color w:val="000000"/>
                <w:sz w:val="28"/>
                <w:szCs w:val="28"/>
              </w:rPr>
            </w:pPr>
          </w:p>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32.</w:t>
            </w:r>
            <w:r>
              <w:rPr>
                <w:rFonts w:asciiTheme="majorBidi" w:hAnsiTheme="majorBidi" w:cstheme="majorBidi"/>
                <w:color w:val="000000"/>
                <w:sz w:val="28"/>
                <w:szCs w:val="28"/>
              </w:rPr>
              <w:t>19352778</w:t>
            </w:r>
          </w:p>
          <w:p w:rsidR="00E94637" w:rsidRPr="0014011B" w:rsidRDefault="00E94637" w:rsidP="00E94637">
            <w:pPr>
              <w:cnfStyle w:val="000000100000"/>
              <w:rPr>
                <w:rFonts w:asciiTheme="majorBidi" w:hAnsiTheme="majorBidi" w:cstheme="majorBidi"/>
                <w:sz w:val="28"/>
                <w:szCs w:val="28"/>
              </w:rPr>
            </w:pPr>
          </w:p>
        </w:tc>
      </w:tr>
      <w:tr w:rsidR="00E94637" w:rsidRPr="0014011B" w:rsidTr="00E94637">
        <w:tc>
          <w:tcPr>
            <w:cnfStyle w:val="001000000000"/>
            <w:tcW w:w="1462" w:type="dxa"/>
          </w:tcPr>
          <w:p w:rsidR="00E94637" w:rsidRPr="0014011B" w:rsidRDefault="00E94637" w:rsidP="00E94637">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NABL07B</w:t>
            </w:r>
          </w:p>
        </w:tc>
        <w:tc>
          <w:tcPr>
            <w:tcW w:w="1056" w:type="dxa"/>
          </w:tcPr>
          <w:p w:rsidR="00E94637" w:rsidRPr="0014011B" w:rsidRDefault="00E94637" w:rsidP="00E94637">
            <w:pPr>
              <w:cnfStyle w:val="000000000000"/>
              <w:rPr>
                <w:rFonts w:asciiTheme="majorBidi" w:hAnsiTheme="majorBidi" w:cstheme="majorBidi"/>
                <w:sz w:val="28"/>
                <w:szCs w:val="28"/>
              </w:rPr>
            </w:pP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p>
        </w:tc>
        <w:tc>
          <w:tcPr>
            <w:tcW w:w="1276" w:type="dxa"/>
            <w:vAlign w:val="bottom"/>
          </w:tcPr>
          <w:p w:rsidR="00E94637" w:rsidRPr="0014011B" w:rsidRDefault="00E94637" w:rsidP="00E94637">
            <w:pPr>
              <w:cnfStyle w:val="000000000000"/>
              <w:rPr>
                <w:rFonts w:asciiTheme="majorBidi" w:hAnsiTheme="majorBidi" w:cstheme="majorBidi"/>
                <w:color w:val="000000"/>
                <w:sz w:val="28"/>
                <w:szCs w:val="28"/>
              </w:rPr>
            </w:pPr>
            <w:r w:rsidRPr="0014011B">
              <w:rPr>
                <w:rFonts w:asciiTheme="majorBidi" w:hAnsiTheme="majorBidi" w:cstheme="majorBidi"/>
                <w:color w:val="000000"/>
                <w:sz w:val="28"/>
                <w:szCs w:val="28"/>
              </w:rPr>
              <w:t>180</w:t>
            </w:r>
          </w:p>
        </w:tc>
        <w:tc>
          <w:tcPr>
            <w:tcW w:w="992" w:type="dxa"/>
          </w:tcPr>
          <w:p w:rsidR="00E94637" w:rsidRPr="0014011B" w:rsidRDefault="00E94637" w:rsidP="00E94637">
            <w:pPr>
              <w:cnfStyle w:val="000000000000"/>
              <w:rPr>
                <w:rFonts w:asciiTheme="majorBidi" w:hAnsiTheme="majorBidi" w:cstheme="majorBidi"/>
                <w:color w:val="000000"/>
                <w:sz w:val="28"/>
                <w:szCs w:val="28"/>
              </w:rPr>
            </w:pPr>
            <w:r w:rsidRPr="0014011B">
              <w:rPr>
                <w:rFonts w:asciiTheme="majorBidi" w:hAnsiTheme="majorBidi" w:cstheme="majorBidi"/>
                <w:color w:val="000000"/>
                <w:sz w:val="28"/>
                <w:szCs w:val="28"/>
              </w:rPr>
              <w:t>0.0</w:t>
            </w:r>
          </w:p>
        </w:tc>
        <w:tc>
          <w:tcPr>
            <w:tcW w:w="851" w:type="dxa"/>
          </w:tcPr>
          <w:p w:rsidR="00E94637" w:rsidRPr="0014011B" w:rsidRDefault="00E94637" w:rsidP="00E94637">
            <w:pPr>
              <w:cnfStyle w:val="000000000000"/>
              <w:rPr>
                <w:rFonts w:asciiTheme="majorBidi" w:hAnsiTheme="majorBidi" w:cstheme="majorBidi"/>
                <w:sz w:val="28"/>
                <w:szCs w:val="28"/>
              </w:rPr>
            </w:pPr>
            <w:r w:rsidRPr="0014011B">
              <w:rPr>
                <w:rFonts w:asciiTheme="majorBidi" w:hAnsiTheme="majorBidi" w:cstheme="majorBidi"/>
                <w:sz w:val="28"/>
                <w:szCs w:val="28"/>
              </w:rPr>
              <w:t xml:space="preserve">25 </w:t>
            </w:r>
          </w:p>
        </w:tc>
        <w:tc>
          <w:tcPr>
            <w:tcW w:w="1701" w:type="dxa"/>
            <w:vMerge/>
          </w:tcPr>
          <w:p w:rsidR="00E94637" w:rsidRPr="0014011B" w:rsidRDefault="00E94637" w:rsidP="00E94637">
            <w:pPr>
              <w:cnfStyle w:val="000000000000"/>
              <w:rPr>
                <w:rFonts w:asciiTheme="majorBidi" w:hAnsiTheme="majorBidi" w:cstheme="majorBidi"/>
                <w:sz w:val="28"/>
                <w:szCs w:val="28"/>
              </w:rPr>
            </w:pPr>
          </w:p>
        </w:tc>
        <w:tc>
          <w:tcPr>
            <w:tcW w:w="1842" w:type="dxa"/>
            <w:vMerge/>
          </w:tcPr>
          <w:p w:rsidR="00E94637" w:rsidRPr="0014011B" w:rsidRDefault="00E94637" w:rsidP="00E94637">
            <w:pPr>
              <w:cnfStyle w:val="000000000000"/>
              <w:rPr>
                <w:rFonts w:asciiTheme="majorBidi" w:hAnsiTheme="majorBidi" w:cstheme="majorBidi"/>
                <w:sz w:val="28"/>
                <w:szCs w:val="28"/>
              </w:rPr>
            </w:pPr>
          </w:p>
        </w:tc>
      </w:tr>
      <w:tr w:rsidR="00E94637" w:rsidRPr="0014011B" w:rsidTr="00E94637">
        <w:trPr>
          <w:cnfStyle w:val="000000100000"/>
        </w:trPr>
        <w:tc>
          <w:tcPr>
            <w:cnfStyle w:val="001000000000"/>
            <w:tcW w:w="1462" w:type="dxa"/>
          </w:tcPr>
          <w:p w:rsidR="00E94637" w:rsidRPr="0014011B" w:rsidRDefault="00E94637" w:rsidP="00E94637">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NABL07C</w:t>
            </w:r>
          </w:p>
        </w:tc>
        <w:tc>
          <w:tcPr>
            <w:tcW w:w="1056" w:type="dxa"/>
          </w:tcPr>
          <w:p w:rsidR="00E94637" w:rsidRPr="0014011B" w:rsidRDefault="00E94637" w:rsidP="00E94637">
            <w:pPr>
              <w:cnfStyle w:val="000000100000"/>
              <w:rPr>
                <w:rFonts w:asciiTheme="majorBidi" w:hAnsiTheme="majorBidi" w:cstheme="majorBidi"/>
                <w:sz w:val="28"/>
                <w:szCs w:val="28"/>
              </w:rPr>
            </w:pP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p>
        </w:tc>
        <w:tc>
          <w:tcPr>
            <w:tcW w:w="1276" w:type="dxa"/>
            <w:vAlign w:val="bottom"/>
          </w:tcPr>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288</w:t>
            </w:r>
          </w:p>
        </w:tc>
        <w:tc>
          <w:tcPr>
            <w:tcW w:w="992" w:type="dxa"/>
          </w:tcPr>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0.0</w:t>
            </w:r>
          </w:p>
        </w:tc>
        <w:tc>
          <w:tcPr>
            <w:tcW w:w="851" w:type="dxa"/>
          </w:tcPr>
          <w:p w:rsidR="00E94637" w:rsidRPr="0014011B" w:rsidRDefault="00E94637" w:rsidP="00E94637">
            <w:pPr>
              <w:cnfStyle w:val="000000100000"/>
              <w:rPr>
                <w:rFonts w:asciiTheme="majorBidi" w:hAnsiTheme="majorBidi" w:cstheme="majorBidi"/>
                <w:sz w:val="28"/>
                <w:szCs w:val="28"/>
              </w:rPr>
            </w:pPr>
            <w:r w:rsidRPr="0014011B">
              <w:rPr>
                <w:rFonts w:asciiTheme="majorBidi" w:hAnsiTheme="majorBidi" w:cstheme="majorBidi"/>
                <w:sz w:val="28"/>
                <w:szCs w:val="28"/>
              </w:rPr>
              <w:t xml:space="preserve">25 </w:t>
            </w:r>
          </w:p>
        </w:tc>
        <w:tc>
          <w:tcPr>
            <w:tcW w:w="1701" w:type="dxa"/>
            <w:vMerge/>
          </w:tcPr>
          <w:p w:rsidR="00E94637" w:rsidRPr="0014011B" w:rsidRDefault="00E94637" w:rsidP="00E94637">
            <w:pPr>
              <w:cnfStyle w:val="000000100000"/>
              <w:rPr>
                <w:rFonts w:asciiTheme="majorBidi" w:hAnsiTheme="majorBidi" w:cstheme="majorBidi"/>
                <w:sz w:val="28"/>
                <w:szCs w:val="28"/>
              </w:rPr>
            </w:pPr>
          </w:p>
        </w:tc>
        <w:tc>
          <w:tcPr>
            <w:tcW w:w="1842" w:type="dxa"/>
            <w:vMerge/>
          </w:tcPr>
          <w:p w:rsidR="00E94637" w:rsidRPr="0014011B" w:rsidRDefault="00E94637" w:rsidP="00E94637">
            <w:pPr>
              <w:cnfStyle w:val="000000100000"/>
              <w:rPr>
                <w:rFonts w:asciiTheme="majorBidi" w:hAnsiTheme="majorBidi" w:cstheme="majorBidi"/>
                <w:sz w:val="28"/>
                <w:szCs w:val="28"/>
              </w:rPr>
            </w:pPr>
          </w:p>
        </w:tc>
      </w:tr>
    </w:tbl>
    <w:p w:rsidR="00CD3E7B" w:rsidRPr="00CD3E7B" w:rsidRDefault="00CD3E7B" w:rsidP="00CD3E7B">
      <w:pPr>
        <w:rPr>
          <w:rFonts w:asciiTheme="majorBidi" w:hAnsiTheme="majorBidi" w:cstheme="majorBidi"/>
        </w:rPr>
      </w:pPr>
      <w:r w:rsidRPr="00CD3E7B">
        <w:rPr>
          <w:rFonts w:asciiTheme="majorBidi" w:hAnsiTheme="majorBidi" w:cstheme="majorBidi"/>
        </w:rPr>
        <w:t>Table (</w:t>
      </w:r>
      <w:r>
        <w:rPr>
          <w:rFonts w:asciiTheme="majorBidi" w:hAnsiTheme="majorBidi" w:cstheme="majorBidi"/>
        </w:rPr>
        <w:t>31</w:t>
      </w:r>
      <w:r w:rsidRPr="00CD3E7B">
        <w:rPr>
          <w:rFonts w:asciiTheme="majorBidi" w:hAnsiTheme="majorBidi" w:cstheme="majorBidi"/>
        </w:rPr>
        <w:t>) : Location and alignment of the cell in site NABL0</w:t>
      </w:r>
      <w:r>
        <w:rPr>
          <w:rFonts w:asciiTheme="majorBidi" w:hAnsiTheme="majorBidi" w:cstheme="majorBidi"/>
        </w:rPr>
        <w:t>7 modified</w:t>
      </w:r>
      <w:r w:rsidRPr="00CD3E7B">
        <w:rPr>
          <w:rFonts w:asciiTheme="majorBidi" w:hAnsiTheme="majorBidi" w:cstheme="majorBidi"/>
        </w:rPr>
        <w:t xml:space="preserve"> </w:t>
      </w:r>
      <w:r>
        <w:rPr>
          <w:rFonts w:asciiTheme="majorBidi" w:hAnsiTheme="majorBidi" w:cstheme="majorBidi"/>
        </w:rPr>
        <w:t>.</w:t>
      </w:r>
    </w:p>
    <w:p w:rsidR="00E94637" w:rsidRDefault="00E94637" w:rsidP="00E94637">
      <w:pPr>
        <w:rPr>
          <w:rFonts w:asciiTheme="majorBidi" w:hAnsiTheme="majorBidi" w:cstheme="majorBidi"/>
          <w:sz w:val="28"/>
          <w:szCs w:val="28"/>
        </w:rPr>
      </w:pP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NABL08</w:t>
      </w:r>
    </w:p>
    <w:p w:rsidR="00E94637" w:rsidRPr="008F7971" w:rsidRDefault="00E94637" w:rsidP="007764D8">
      <w:pPr>
        <w:pStyle w:val="ListParagraph"/>
        <w:numPr>
          <w:ilvl w:val="0"/>
          <w:numId w:val="36"/>
        </w:numPr>
        <w:rPr>
          <w:rFonts w:asciiTheme="majorBidi" w:hAnsiTheme="majorBidi" w:cstheme="majorBidi"/>
          <w:sz w:val="28"/>
          <w:szCs w:val="28"/>
        </w:rPr>
      </w:pPr>
      <w:r w:rsidRPr="008F7971">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Feeder 1/2 inch with length 6 m .</w:t>
      </w:r>
    </w:p>
    <w:p w:rsidR="00E94637" w:rsidRPr="0014011B" w:rsidRDefault="00E94637" w:rsidP="00E94637">
      <w:pPr>
        <w:rPr>
          <w:rFonts w:asciiTheme="majorBidi" w:hAnsiTheme="majorBidi" w:cstheme="majorBidi"/>
          <w:sz w:val="28"/>
          <w:szCs w:val="28"/>
        </w:rPr>
      </w:pPr>
      <w:r>
        <w:rPr>
          <w:rFonts w:asciiTheme="majorBidi" w:hAnsiTheme="majorBidi" w:cstheme="majorBidi"/>
          <w:sz w:val="28"/>
          <w:szCs w:val="28"/>
        </w:rPr>
        <w:t xml:space="preserve">Ant type depend on the area </w:t>
      </w: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r>
        <w:rPr>
          <w:rFonts w:asciiTheme="majorBidi" w:hAnsiTheme="majorBidi" w:cstheme="majorBidi"/>
          <w:sz w:val="28"/>
          <w:szCs w:val="28"/>
        </w:rPr>
        <w:t>.</w:t>
      </w:r>
    </w:p>
    <w:p w:rsidR="00E94637" w:rsidRPr="008F7971" w:rsidRDefault="00E94637" w:rsidP="007764D8">
      <w:pPr>
        <w:pStyle w:val="ListParagraph"/>
        <w:numPr>
          <w:ilvl w:val="0"/>
          <w:numId w:val="36"/>
        </w:numPr>
        <w:rPr>
          <w:rFonts w:asciiTheme="majorBidi" w:hAnsiTheme="majorBidi" w:cstheme="majorBidi"/>
          <w:sz w:val="28"/>
          <w:szCs w:val="28"/>
        </w:rPr>
      </w:pPr>
      <w:r w:rsidRPr="008F7971">
        <w:rPr>
          <w:rFonts w:asciiTheme="majorBidi" w:hAnsiTheme="majorBidi" w:cstheme="majorBidi"/>
          <w:sz w:val="28"/>
          <w:szCs w:val="28"/>
        </w:rPr>
        <w:t xml:space="preserve">Location and alignment of the cell in site NABL08 </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14011B" w:rsidTr="00E94637">
        <w:trPr>
          <w:cnfStyle w:val="100000000000"/>
        </w:trPr>
        <w:tc>
          <w:tcPr>
            <w:cnfStyle w:val="001000000000"/>
            <w:tcW w:w="1462" w:type="dxa"/>
          </w:tcPr>
          <w:p w:rsidR="00E94637" w:rsidRPr="0014011B" w:rsidRDefault="00E94637" w:rsidP="00E94637">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 xml:space="preserve">Cell name </w:t>
            </w:r>
          </w:p>
        </w:tc>
        <w:tc>
          <w:tcPr>
            <w:tcW w:w="1056"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Ant type</w:t>
            </w:r>
          </w:p>
        </w:tc>
        <w:tc>
          <w:tcPr>
            <w:tcW w:w="1276"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Azimuth angel</w:t>
            </w:r>
          </w:p>
        </w:tc>
        <w:tc>
          <w:tcPr>
            <w:tcW w:w="992"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Tilt angel</w:t>
            </w:r>
          </w:p>
        </w:tc>
        <w:tc>
          <w:tcPr>
            <w:tcW w:w="851"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Ant high</w:t>
            </w:r>
          </w:p>
        </w:tc>
        <w:tc>
          <w:tcPr>
            <w:tcW w:w="1701"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Longitude</w:t>
            </w:r>
          </w:p>
        </w:tc>
        <w:tc>
          <w:tcPr>
            <w:tcW w:w="1842" w:type="dxa"/>
          </w:tcPr>
          <w:p w:rsidR="00E94637" w:rsidRPr="0014011B" w:rsidRDefault="00E94637" w:rsidP="00E94637">
            <w:pPr>
              <w:cnfStyle w:val="100000000000"/>
              <w:rPr>
                <w:rFonts w:asciiTheme="majorBidi" w:hAnsiTheme="majorBidi" w:cstheme="majorBidi"/>
                <w:sz w:val="28"/>
                <w:szCs w:val="28"/>
              </w:rPr>
            </w:pPr>
            <w:r w:rsidRPr="0014011B">
              <w:rPr>
                <w:rFonts w:asciiTheme="majorBidi" w:hAnsiTheme="majorBidi" w:cstheme="majorBidi"/>
                <w:sz w:val="28"/>
                <w:szCs w:val="28"/>
              </w:rPr>
              <w:t>Latitude</w:t>
            </w:r>
          </w:p>
        </w:tc>
      </w:tr>
      <w:tr w:rsidR="00E94637" w:rsidRPr="0014011B" w:rsidTr="00E94637">
        <w:trPr>
          <w:cnfStyle w:val="000000100000"/>
        </w:trPr>
        <w:tc>
          <w:tcPr>
            <w:cnfStyle w:val="001000000000"/>
            <w:tcW w:w="1462" w:type="dxa"/>
          </w:tcPr>
          <w:p w:rsidR="00E94637" w:rsidRPr="0014011B" w:rsidRDefault="00E94637" w:rsidP="00E94637">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NABL08A</w:t>
            </w:r>
          </w:p>
        </w:tc>
        <w:tc>
          <w:tcPr>
            <w:tcW w:w="1056" w:type="dxa"/>
          </w:tcPr>
          <w:p w:rsidR="00E94637" w:rsidRPr="0014011B" w:rsidRDefault="00E94637" w:rsidP="00E94637">
            <w:pPr>
              <w:cnfStyle w:val="000000100000"/>
              <w:rPr>
                <w:rFonts w:asciiTheme="majorBidi" w:hAnsiTheme="majorBidi" w:cstheme="majorBidi"/>
                <w:sz w:val="28"/>
                <w:szCs w:val="28"/>
              </w:rPr>
            </w:pP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p>
        </w:tc>
        <w:tc>
          <w:tcPr>
            <w:tcW w:w="1276" w:type="dxa"/>
            <w:vAlign w:val="bottom"/>
          </w:tcPr>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48</w:t>
            </w:r>
          </w:p>
        </w:tc>
        <w:tc>
          <w:tcPr>
            <w:tcW w:w="992" w:type="dxa"/>
          </w:tcPr>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0.0</w:t>
            </w:r>
          </w:p>
        </w:tc>
        <w:tc>
          <w:tcPr>
            <w:tcW w:w="851" w:type="dxa"/>
          </w:tcPr>
          <w:p w:rsidR="00E94637" w:rsidRPr="0014011B" w:rsidRDefault="00E94637" w:rsidP="00E94637">
            <w:pPr>
              <w:cnfStyle w:val="000000100000"/>
              <w:rPr>
                <w:rFonts w:asciiTheme="majorBidi" w:hAnsiTheme="majorBidi" w:cstheme="majorBidi"/>
                <w:sz w:val="28"/>
                <w:szCs w:val="28"/>
              </w:rPr>
            </w:pPr>
            <w:r w:rsidRPr="0014011B">
              <w:rPr>
                <w:rFonts w:asciiTheme="majorBidi" w:hAnsiTheme="majorBidi" w:cstheme="majorBidi"/>
                <w:sz w:val="28"/>
                <w:szCs w:val="28"/>
              </w:rPr>
              <w:t xml:space="preserve">25 </w:t>
            </w:r>
          </w:p>
        </w:tc>
        <w:tc>
          <w:tcPr>
            <w:tcW w:w="1701" w:type="dxa"/>
            <w:vMerge w:val="restart"/>
          </w:tcPr>
          <w:p w:rsidR="00E94637" w:rsidRPr="0014011B" w:rsidRDefault="00E94637" w:rsidP="00E94637">
            <w:pPr>
              <w:cnfStyle w:val="000000100000"/>
              <w:rPr>
                <w:rFonts w:asciiTheme="majorBidi" w:hAnsiTheme="majorBidi" w:cstheme="majorBidi"/>
                <w:color w:val="000000"/>
                <w:sz w:val="28"/>
                <w:szCs w:val="28"/>
              </w:rPr>
            </w:pPr>
          </w:p>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35.</w:t>
            </w:r>
            <w:r>
              <w:rPr>
                <w:rFonts w:asciiTheme="majorBidi" w:hAnsiTheme="majorBidi" w:cstheme="majorBidi"/>
                <w:color w:val="000000"/>
                <w:sz w:val="28"/>
                <w:szCs w:val="28"/>
              </w:rPr>
              <w:t>23211111</w:t>
            </w:r>
          </w:p>
          <w:p w:rsidR="00E94637" w:rsidRPr="0014011B" w:rsidRDefault="00E94637" w:rsidP="00E94637">
            <w:pPr>
              <w:tabs>
                <w:tab w:val="left" w:pos="1210"/>
              </w:tabs>
              <w:cnfStyle w:val="000000100000"/>
              <w:rPr>
                <w:rFonts w:asciiTheme="majorBidi" w:hAnsiTheme="majorBidi" w:cstheme="majorBidi"/>
                <w:sz w:val="28"/>
                <w:szCs w:val="28"/>
              </w:rPr>
            </w:pPr>
          </w:p>
        </w:tc>
        <w:tc>
          <w:tcPr>
            <w:tcW w:w="1842" w:type="dxa"/>
            <w:vMerge w:val="restart"/>
          </w:tcPr>
          <w:p w:rsidR="00E94637" w:rsidRPr="0014011B" w:rsidRDefault="00E94637" w:rsidP="00E94637">
            <w:pPr>
              <w:cnfStyle w:val="000000100000"/>
              <w:rPr>
                <w:rFonts w:asciiTheme="majorBidi" w:hAnsiTheme="majorBidi" w:cstheme="majorBidi"/>
                <w:color w:val="000000"/>
                <w:sz w:val="28"/>
                <w:szCs w:val="28"/>
              </w:rPr>
            </w:pPr>
          </w:p>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32.</w:t>
            </w:r>
            <w:r>
              <w:rPr>
                <w:rFonts w:asciiTheme="majorBidi" w:hAnsiTheme="majorBidi" w:cstheme="majorBidi"/>
                <w:color w:val="000000"/>
                <w:sz w:val="28"/>
                <w:szCs w:val="28"/>
              </w:rPr>
              <w:t>22451944</w:t>
            </w:r>
          </w:p>
          <w:p w:rsidR="00E94637" w:rsidRPr="0014011B" w:rsidRDefault="00E94637" w:rsidP="00E94637">
            <w:pPr>
              <w:cnfStyle w:val="000000100000"/>
              <w:rPr>
                <w:rFonts w:asciiTheme="majorBidi" w:hAnsiTheme="majorBidi" w:cstheme="majorBidi"/>
                <w:sz w:val="28"/>
                <w:szCs w:val="28"/>
              </w:rPr>
            </w:pPr>
          </w:p>
        </w:tc>
      </w:tr>
      <w:tr w:rsidR="00E94637" w:rsidRPr="0014011B" w:rsidTr="00E94637">
        <w:tc>
          <w:tcPr>
            <w:cnfStyle w:val="001000000000"/>
            <w:tcW w:w="1462" w:type="dxa"/>
          </w:tcPr>
          <w:p w:rsidR="00E94637" w:rsidRPr="0014011B" w:rsidRDefault="00E94637" w:rsidP="00E94637">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NABL08B</w:t>
            </w:r>
          </w:p>
        </w:tc>
        <w:tc>
          <w:tcPr>
            <w:tcW w:w="1056" w:type="dxa"/>
          </w:tcPr>
          <w:p w:rsidR="00E94637" w:rsidRPr="0014011B" w:rsidRDefault="00E94637" w:rsidP="00E94637">
            <w:pPr>
              <w:cnfStyle w:val="000000000000"/>
              <w:rPr>
                <w:rFonts w:asciiTheme="majorBidi" w:hAnsiTheme="majorBidi" w:cstheme="majorBidi"/>
                <w:sz w:val="28"/>
                <w:szCs w:val="28"/>
              </w:rPr>
            </w:pP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p>
        </w:tc>
        <w:tc>
          <w:tcPr>
            <w:tcW w:w="1276" w:type="dxa"/>
            <w:vAlign w:val="bottom"/>
          </w:tcPr>
          <w:p w:rsidR="00E94637" w:rsidRPr="0014011B" w:rsidRDefault="00E94637" w:rsidP="00E94637">
            <w:pPr>
              <w:cnfStyle w:val="000000000000"/>
              <w:rPr>
                <w:rFonts w:asciiTheme="majorBidi" w:hAnsiTheme="majorBidi" w:cstheme="majorBidi"/>
                <w:color w:val="000000"/>
                <w:sz w:val="28"/>
                <w:szCs w:val="28"/>
              </w:rPr>
            </w:pPr>
            <w:r w:rsidRPr="0014011B">
              <w:rPr>
                <w:rFonts w:asciiTheme="majorBidi" w:hAnsiTheme="majorBidi" w:cstheme="majorBidi"/>
                <w:color w:val="000000"/>
                <w:sz w:val="28"/>
                <w:szCs w:val="28"/>
              </w:rPr>
              <w:t>160</w:t>
            </w:r>
          </w:p>
        </w:tc>
        <w:tc>
          <w:tcPr>
            <w:tcW w:w="992" w:type="dxa"/>
          </w:tcPr>
          <w:p w:rsidR="00E94637" w:rsidRPr="0014011B" w:rsidRDefault="00E94637" w:rsidP="00E94637">
            <w:pPr>
              <w:cnfStyle w:val="000000000000"/>
              <w:rPr>
                <w:rFonts w:asciiTheme="majorBidi" w:hAnsiTheme="majorBidi" w:cstheme="majorBidi"/>
                <w:color w:val="000000"/>
                <w:sz w:val="28"/>
                <w:szCs w:val="28"/>
              </w:rPr>
            </w:pPr>
            <w:r w:rsidRPr="0014011B">
              <w:rPr>
                <w:rFonts w:asciiTheme="majorBidi" w:hAnsiTheme="majorBidi" w:cstheme="majorBidi"/>
                <w:color w:val="000000"/>
                <w:sz w:val="28"/>
                <w:szCs w:val="28"/>
              </w:rPr>
              <w:t>0.0</w:t>
            </w:r>
          </w:p>
        </w:tc>
        <w:tc>
          <w:tcPr>
            <w:tcW w:w="851" w:type="dxa"/>
          </w:tcPr>
          <w:p w:rsidR="00E94637" w:rsidRPr="0014011B" w:rsidRDefault="00E94637" w:rsidP="00E94637">
            <w:pPr>
              <w:cnfStyle w:val="000000000000"/>
              <w:rPr>
                <w:rFonts w:asciiTheme="majorBidi" w:hAnsiTheme="majorBidi" w:cstheme="majorBidi"/>
                <w:sz w:val="28"/>
                <w:szCs w:val="28"/>
              </w:rPr>
            </w:pPr>
            <w:r w:rsidRPr="0014011B">
              <w:rPr>
                <w:rFonts w:asciiTheme="majorBidi" w:hAnsiTheme="majorBidi" w:cstheme="majorBidi"/>
                <w:sz w:val="28"/>
                <w:szCs w:val="28"/>
              </w:rPr>
              <w:t xml:space="preserve">25 </w:t>
            </w:r>
          </w:p>
        </w:tc>
        <w:tc>
          <w:tcPr>
            <w:tcW w:w="1701" w:type="dxa"/>
            <w:vMerge/>
          </w:tcPr>
          <w:p w:rsidR="00E94637" w:rsidRPr="0014011B" w:rsidRDefault="00E94637" w:rsidP="00E94637">
            <w:pPr>
              <w:cnfStyle w:val="000000000000"/>
              <w:rPr>
                <w:rFonts w:asciiTheme="majorBidi" w:hAnsiTheme="majorBidi" w:cstheme="majorBidi"/>
                <w:sz w:val="28"/>
                <w:szCs w:val="28"/>
              </w:rPr>
            </w:pPr>
          </w:p>
        </w:tc>
        <w:tc>
          <w:tcPr>
            <w:tcW w:w="1842" w:type="dxa"/>
            <w:vMerge/>
          </w:tcPr>
          <w:p w:rsidR="00E94637" w:rsidRPr="0014011B" w:rsidRDefault="00E94637" w:rsidP="00E94637">
            <w:pPr>
              <w:cnfStyle w:val="000000000000"/>
              <w:rPr>
                <w:rFonts w:asciiTheme="majorBidi" w:hAnsiTheme="majorBidi" w:cstheme="majorBidi"/>
                <w:sz w:val="28"/>
                <w:szCs w:val="28"/>
              </w:rPr>
            </w:pPr>
          </w:p>
        </w:tc>
      </w:tr>
      <w:tr w:rsidR="00E94637" w:rsidRPr="0014011B" w:rsidTr="00E94637">
        <w:trPr>
          <w:cnfStyle w:val="000000100000"/>
        </w:trPr>
        <w:tc>
          <w:tcPr>
            <w:cnfStyle w:val="001000000000"/>
            <w:tcW w:w="1462" w:type="dxa"/>
          </w:tcPr>
          <w:p w:rsidR="00E94637" w:rsidRPr="0014011B" w:rsidRDefault="00E94637" w:rsidP="00E94637">
            <w:pPr>
              <w:rPr>
                <w:rFonts w:asciiTheme="majorBidi" w:hAnsiTheme="majorBidi" w:cstheme="majorBidi"/>
                <w:b w:val="0"/>
                <w:bCs w:val="0"/>
                <w:color w:val="000000"/>
                <w:sz w:val="28"/>
                <w:szCs w:val="28"/>
              </w:rPr>
            </w:pPr>
            <w:r w:rsidRPr="0014011B">
              <w:rPr>
                <w:rFonts w:asciiTheme="majorBidi" w:hAnsiTheme="majorBidi" w:cstheme="majorBidi"/>
                <w:b w:val="0"/>
                <w:bCs w:val="0"/>
                <w:color w:val="000000"/>
                <w:sz w:val="28"/>
                <w:szCs w:val="28"/>
              </w:rPr>
              <w:t>NABL08C</w:t>
            </w:r>
          </w:p>
        </w:tc>
        <w:tc>
          <w:tcPr>
            <w:tcW w:w="1056" w:type="dxa"/>
          </w:tcPr>
          <w:p w:rsidR="00E94637" w:rsidRPr="0014011B" w:rsidRDefault="00E94637" w:rsidP="00E94637">
            <w:pPr>
              <w:cnfStyle w:val="000000100000"/>
              <w:rPr>
                <w:rFonts w:asciiTheme="majorBidi" w:hAnsiTheme="majorBidi" w:cstheme="majorBidi"/>
                <w:sz w:val="28"/>
                <w:szCs w:val="28"/>
              </w:rPr>
            </w:pPr>
            <w:r w:rsidRPr="0014011B">
              <w:rPr>
                <w:rFonts w:asciiTheme="majorBidi" w:hAnsiTheme="majorBidi" w:cstheme="majorBidi"/>
                <w:sz w:val="28"/>
                <w:szCs w:val="28"/>
              </w:rPr>
              <w:t>742</w:t>
            </w:r>
            <w:r>
              <w:rPr>
                <w:rFonts w:asciiTheme="majorBidi" w:hAnsiTheme="majorBidi" w:cstheme="majorBidi"/>
                <w:sz w:val="28"/>
                <w:szCs w:val="28"/>
              </w:rPr>
              <w:t>2</w:t>
            </w:r>
            <w:r w:rsidRPr="0014011B">
              <w:rPr>
                <w:rFonts w:asciiTheme="majorBidi" w:hAnsiTheme="majorBidi" w:cstheme="majorBidi"/>
                <w:sz w:val="28"/>
                <w:szCs w:val="28"/>
              </w:rPr>
              <w:t>64</w:t>
            </w:r>
          </w:p>
        </w:tc>
        <w:tc>
          <w:tcPr>
            <w:tcW w:w="1276" w:type="dxa"/>
            <w:vAlign w:val="bottom"/>
          </w:tcPr>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284</w:t>
            </w:r>
          </w:p>
        </w:tc>
        <w:tc>
          <w:tcPr>
            <w:tcW w:w="992" w:type="dxa"/>
          </w:tcPr>
          <w:p w:rsidR="00E94637" w:rsidRPr="0014011B" w:rsidRDefault="00E94637" w:rsidP="00E94637">
            <w:pPr>
              <w:cnfStyle w:val="000000100000"/>
              <w:rPr>
                <w:rFonts w:asciiTheme="majorBidi" w:hAnsiTheme="majorBidi" w:cstheme="majorBidi"/>
                <w:color w:val="000000"/>
                <w:sz w:val="28"/>
                <w:szCs w:val="28"/>
              </w:rPr>
            </w:pPr>
            <w:r w:rsidRPr="0014011B">
              <w:rPr>
                <w:rFonts w:asciiTheme="majorBidi" w:hAnsiTheme="majorBidi" w:cstheme="majorBidi"/>
                <w:color w:val="000000"/>
                <w:sz w:val="28"/>
                <w:szCs w:val="28"/>
              </w:rPr>
              <w:t>-4.0</w:t>
            </w:r>
          </w:p>
        </w:tc>
        <w:tc>
          <w:tcPr>
            <w:tcW w:w="851" w:type="dxa"/>
          </w:tcPr>
          <w:p w:rsidR="00E94637" w:rsidRPr="0014011B" w:rsidRDefault="00E94637" w:rsidP="00E94637">
            <w:pPr>
              <w:cnfStyle w:val="000000100000"/>
              <w:rPr>
                <w:rFonts w:asciiTheme="majorBidi" w:hAnsiTheme="majorBidi" w:cstheme="majorBidi"/>
                <w:sz w:val="28"/>
                <w:szCs w:val="28"/>
              </w:rPr>
            </w:pPr>
            <w:r w:rsidRPr="0014011B">
              <w:rPr>
                <w:rFonts w:asciiTheme="majorBidi" w:hAnsiTheme="majorBidi" w:cstheme="majorBidi"/>
                <w:sz w:val="28"/>
                <w:szCs w:val="28"/>
              </w:rPr>
              <w:t xml:space="preserve">25 </w:t>
            </w:r>
          </w:p>
        </w:tc>
        <w:tc>
          <w:tcPr>
            <w:tcW w:w="1701" w:type="dxa"/>
            <w:vMerge/>
          </w:tcPr>
          <w:p w:rsidR="00E94637" w:rsidRPr="0014011B" w:rsidRDefault="00E94637" w:rsidP="00E94637">
            <w:pPr>
              <w:cnfStyle w:val="000000100000"/>
              <w:rPr>
                <w:rFonts w:asciiTheme="majorBidi" w:hAnsiTheme="majorBidi" w:cstheme="majorBidi"/>
                <w:sz w:val="28"/>
                <w:szCs w:val="28"/>
              </w:rPr>
            </w:pPr>
          </w:p>
        </w:tc>
        <w:tc>
          <w:tcPr>
            <w:tcW w:w="1842" w:type="dxa"/>
            <w:vMerge/>
          </w:tcPr>
          <w:p w:rsidR="00E94637" w:rsidRPr="0014011B" w:rsidRDefault="00E94637" w:rsidP="00E94637">
            <w:pPr>
              <w:cnfStyle w:val="000000100000"/>
              <w:rPr>
                <w:rFonts w:asciiTheme="majorBidi" w:hAnsiTheme="majorBidi" w:cstheme="majorBidi"/>
                <w:sz w:val="28"/>
                <w:szCs w:val="28"/>
              </w:rPr>
            </w:pPr>
          </w:p>
        </w:tc>
      </w:tr>
    </w:tbl>
    <w:p w:rsidR="00CD3E7B" w:rsidRPr="00CD3E7B" w:rsidRDefault="00CD3E7B" w:rsidP="00CD3E7B">
      <w:pPr>
        <w:rPr>
          <w:rFonts w:asciiTheme="majorBidi" w:hAnsiTheme="majorBidi" w:cstheme="majorBidi"/>
        </w:rPr>
      </w:pPr>
      <w:r w:rsidRPr="00CD3E7B">
        <w:rPr>
          <w:rFonts w:asciiTheme="majorBidi" w:hAnsiTheme="majorBidi" w:cstheme="majorBidi"/>
        </w:rPr>
        <w:t>Table (</w:t>
      </w:r>
      <w:r>
        <w:rPr>
          <w:rFonts w:asciiTheme="majorBidi" w:hAnsiTheme="majorBidi" w:cstheme="majorBidi"/>
        </w:rPr>
        <w:t>32</w:t>
      </w:r>
      <w:r w:rsidRPr="00CD3E7B">
        <w:rPr>
          <w:rFonts w:asciiTheme="majorBidi" w:hAnsiTheme="majorBidi" w:cstheme="majorBidi"/>
        </w:rPr>
        <w:t>) : Location and alignment of the cell in site NABL</w:t>
      </w:r>
      <w:r>
        <w:rPr>
          <w:rFonts w:asciiTheme="majorBidi" w:hAnsiTheme="majorBidi" w:cstheme="majorBidi"/>
        </w:rPr>
        <w:t>08 modified.</w:t>
      </w:r>
    </w:p>
    <w:p w:rsidR="00E94637" w:rsidRDefault="00E94637" w:rsidP="00E94637">
      <w:pPr>
        <w:rPr>
          <w:rFonts w:asciiTheme="majorBidi" w:hAnsiTheme="majorBidi" w:cstheme="majorBidi"/>
          <w:sz w:val="28"/>
          <w:szCs w:val="28"/>
        </w:rPr>
      </w:pPr>
    </w:p>
    <w:p w:rsidR="00E94637" w:rsidRDefault="00E94637" w:rsidP="00E94637">
      <w:pPr>
        <w:outlineLvl w:val="0"/>
        <w:rPr>
          <w:rFonts w:asciiTheme="majorBidi" w:hAnsiTheme="majorBidi" w:cstheme="majorBidi"/>
          <w:b/>
          <w:bCs/>
          <w:sz w:val="28"/>
          <w:szCs w:val="28"/>
        </w:rPr>
      </w:pPr>
      <w:r>
        <w:rPr>
          <w:rFonts w:asciiTheme="majorBidi" w:hAnsiTheme="majorBidi" w:cstheme="majorBidi"/>
          <w:b/>
          <w:bCs/>
          <w:sz w:val="28"/>
          <w:szCs w:val="28"/>
        </w:rPr>
        <w:lastRenderedPageBreak/>
        <w:t>The percentage of the coverage in first phase with 10 sites:</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*Percentage of the deep indoor:</w:t>
      </w:r>
    </w:p>
    <w:tbl>
      <w:tblPr>
        <w:tblStyle w:val="LightGrid-Accent5"/>
        <w:tblW w:w="8582" w:type="dxa"/>
        <w:tblLook w:val="04A0"/>
      </w:tblPr>
      <w:tblGrid>
        <w:gridCol w:w="4291"/>
        <w:gridCol w:w="4291"/>
      </w:tblGrid>
      <w:tr w:rsidR="00E94637" w:rsidTr="00FE168D">
        <w:trPr>
          <w:cnfStyle w:val="100000000000"/>
          <w:trHeight w:val="502"/>
        </w:trPr>
        <w:tc>
          <w:tcPr>
            <w:cnfStyle w:val="001000000000"/>
            <w:tcW w:w="4291" w:type="dxa"/>
          </w:tcPr>
          <w:p w:rsidR="00E94637" w:rsidRPr="00B7360A" w:rsidRDefault="00E94637" w:rsidP="00E94637">
            <w:pPr>
              <w:rPr>
                <w:rFonts w:asciiTheme="majorBidi" w:hAnsiTheme="majorBidi"/>
                <w:b w:val="0"/>
                <w:bCs w:val="0"/>
                <w:i/>
                <w:iCs/>
                <w:color w:val="0000FF"/>
                <w:sz w:val="28"/>
                <w:szCs w:val="28"/>
              </w:rPr>
            </w:pPr>
            <w:r w:rsidRPr="00B7360A">
              <w:rPr>
                <w:rFonts w:asciiTheme="majorBidi" w:hAnsiTheme="majorBidi"/>
                <w:b w:val="0"/>
                <w:bCs w:val="0"/>
                <w:i/>
                <w:iCs/>
                <w:color w:val="0000FF"/>
                <w:sz w:val="28"/>
                <w:szCs w:val="28"/>
              </w:rPr>
              <w:t>Total displayed area(km²):</w:t>
            </w:r>
          </w:p>
        </w:tc>
        <w:tc>
          <w:tcPr>
            <w:tcW w:w="4291" w:type="dxa"/>
          </w:tcPr>
          <w:p w:rsidR="00E94637" w:rsidRPr="00B7360A" w:rsidRDefault="00E94637" w:rsidP="00E94637">
            <w:pPr>
              <w:cnfStyle w:val="100000000000"/>
              <w:rPr>
                <w:rFonts w:asciiTheme="majorBidi" w:hAnsiTheme="majorBidi"/>
                <w:color w:val="000000"/>
                <w:sz w:val="28"/>
                <w:szCs w:val="28"/>
              </w:rPr>
            </w:pPr>
            <w:r w:rsidRPr="00B7360A">
              <w:rPr>
                <w:rFonts w:asciiTheme="majorBidi" w:hAnsiTheme="majorBidi"/>
                <w:color w:val="000000"/>
                <w:sz w:val="28"/>
                <w:szCs w:val="28"/>
              </w:rPr>
              <w:t>25.397</w:t>
            </w:r>
          </w:p>
        </w:tc>
      </w:tr>
      <w:tr w:rsidR="00E94637" w:rsidTr="00FE168D">
        <w:trPr>
          <w:cnfStyle w:val="000000100000"/>
          <w:trHeight w:val="502"/>
        </w:trPr>
        <w:tc>
          <w:tcPr>
            <w:cnfStyle w:val="001000000000"/>
            <w:tcW w:w="4291" w:type="dxa"/>
          </w:tcPr>
          <w:p w:rsidR="00E94637" w:rsidRPr="00B7360A" w:rsidRDefault="00E94637" w:rsidP="00E94637">
            <w:pPr>
              <w:rPr>
                <w:rFonts w:asciiTheme="majorBidi" w:hAnsiTheme="majorBidi"/>
                <w:b w:val="0"/>
                <w:bCs w:val="0"/>
                <w:i/>
                <w:iCs/>
                <w:color w:val="0000FF"/>
                <w:sz w:val="28"/>
                <w:szCs w:val="28"/>
              </w:rPr>
            </w:pPr>
            <w:r w:rsidRPr="00B7360A">
              <w:rPr>
                <w:rFonts w:asciiTheme="majorBidi" w:hAnsiTheme="majorBidi"/>
                <w:b w:val="0"/>
                <w:bCs w:val="0"/>
                <w:i/>
                <w:iCs/>
                <w:color w:val="0000FF"/>
                <w:sz w:val="28"/>
                <w:szCs w:val="28"/>
              </w:rPr>
              <w:t>Covered area(km²):</w:t>
            </w:r>
          </w:p>
        </w:tc>
        <w:tc>
          <w:tcPr>
            <w:tcW w:w="4291" w:type="dxa"/>
          </w:tcPr>
          <w:p w:rsidR="00E94637" w:rsidRPr="00B7360A" w:rsidRDefault="00E94637" w:rsidP="00E94637">
            <w:pPr>
              <w:cnfStyle w:val="00000010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8.363</w:t>
            </w:r>
          </w:p>
        </w:tc>
      </w:tr>
      <w:tr w:rsidR="00E94637" w:rsidTr="00FE168D">
        <w:trPr>
          <w:cnfStyle w:val="000000010000"/>
          <w:trHeight w:val="479"/>
        </w:trPr>
        <w:tc>
          <w:tcPr>
            <w:cnfStyle w:val="001000000000"/>
            <w:tcW w:w="4291" w:type="dxa"/>
          </w:tcPr>
          <w:p w:rsidR="00E94637" w:rsidRPr="00B7360A" w:rsidRDefault="00E94637" w:rsidP="00E94637">
            <w:pPr>
              <w:rPr>
                <w:rFonts w:asciiTheme="majorBidi" w:hAnsiTheme="majorBidi"/>
                <w:b w:val="0"/>
                <w:bCs w:val="0"/>
                <w:i/>
                <w:iCs/>
                <w:color w:val="0000FF"/>
                <w:sz w:val="28"/>
                <w:szCs w:val="28"/>
              </w:rPr>
            </w:pPr>
            <w:r w:rsidRPr="00B7360A">
              <w:rPr>
                <w:rFonts w:asciiTheme="majorBidi" w:hAnsiTheme="majorBidi"/>
                <w:b w:val="0"/>
                <w:bCs w:val="0"/>
                <w:i/>
                <w:iCs/>
                <w:color w:val="0000FF"/>
                <w:sz w:val="28"/>
                <w:szCs w:val="28"/>
              </w:rPr>
              <w:t>Covered area (%):</w:t>
            </w:r>
          </w:p>
        </w:tc>
        <w:tc>
          <w:tcPr>
            <w:tcW w:w="4291" w:type="dxa"/>
          </w:tcPr>
          <w:p w:rsidR="00E94637" w:rsidRPr="00B7360A" w:rsidRDefault="00E94637" w:rsidP="00E94637">
            <w:pPr>
              <w:cnfStyle w:val="00000001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32.93%</w:t>
            </w:r>
          </w:p>
        </w:tc>
      </w:tr>
    </w:tbl>
    <w:p w:rsidR="00FE168D" w:rsidRPr="006061C7" w:rsidRDefault="00FE168D" w:rsidP="00FE168D">
      <w:pPr>
        <w:rPr>
          <w:rFonts w:asciiTheme="majorBidi" w:hAnsiTheme="majorBidi" w:cstheme="majorBidi"/>
        </w:rPr>
      </w:pPr>
      <w:r>
        <w:rPr>
          <w:rFonts w:asciiTheme="majorBidi" w:hAnsiTheme="majorBidi" w:cstheme="majorBidi"/>
        </w:rPr>
        <w:t xml:space="preserve">Table( 33): </w:t>
      </w:r>
      <w:r w:rsidRPr="006061C7">
        <w:rPr>
          <w:rFonts w:asciiTheme="majorBidi" w:hAnsiTheme="majorBidi" w:cstheme="majorBidi"/>
        </w:rPr>
        <w:t xml:space="preserve">the percentage for  the covered area of the </w:t>
      </w:r>
      <w:r>
        <w:rPr>
          <w:rFonts w:asciiTheme="majorBidi" w:hAnsiTheme="majorBidi" w:cstheme="majorBidi"/>
        </w:rPr>
        <w:t xml:space="preserve">deep indoor coverage </w:t>
      </w:r>
      <w:r w:rsidRPr="006061C7">
        <w:rPr>
          <w:rFonts w:asciiTheme="majorBidi" w:hAnsiTheme="majorBidi" w:cstheme="majorBidi"/>
        </w:rPr>
        <w:t>in first phase</w:t>
      </w:r>
      <w:r>
        <w:rPr>
          <w:rFonts w:asciiTheme="majorBidi" w:hAnsiTheme="majorBidi" w:cstheme="majorBidi"/>
        </w:rPr>
        <w:t xml:space="preserve"> with 10 sites.</w:t>
      </w:r>
    </w:p>
    <w:p w:rsidR="00FE168D" w:rsidRDefault="00FE168D"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r>
        <w:rPr>
          <w:rFonts w:asciiTheme="majorBidi" w:hAnsiTheme="majorBidi" w:cstheme="majorBidi"/>
          <w:sz w:val="28"/>
          <w:szCs w:val="28"/>
        </w:rPr>
        <w:t>*Percentage of the indoor:</w:t>
      </w:r>
    </w:p>
    <w:tbl>
      <w:tblPr>
        <w:tblStyle w:val="LightGrid-Accent5"/>
        <w:tblW w:w="8628" w:type="dxa"/>
        <w:tblLook w:val="04A0"/>
      </w:tblPr>
      <w:tblGrid>
        <w:gridCol w:w="4314"/>
        <w:gridCol w:w="4314"/>
      </w:tblGrid>
      <w:tr w:rsidR="00E94637" w:rsidTr="00FE168D">
        <w:trPr>
          <w:cnfStyle w:val="100000000000"/>
          <w:trHeight w:val="463"/>
        </w:trPr>
        <w:tc>
          <w:tcPr>
            <w:cnfStyle w:val="001000000000"/>
            <w:tcW w:w="4314" w:type="dxa"/>
          </w:tcPr>
          <w:p w:rsidR="00E94637" w:rsidRPr="00B7360A" w:rsidRDefault="00E94637" w:rsidP="00E94637">
            <w:pPr>
              <w:rPr>
                <w:rFonts w:asciiTheme="majorBidi" w:hAnsiTheme="majorBidi"/>
                <w:i/>
                <w:iCs/>
                <w:color w:val="0000FF"/>
                <w:sz w:val="28"/>
                <w:szCs w:val="28"/>
              </w:rPr>
            </w:pPr>
            <w:r w:rsidRPr="00B7360A">
              <w:rPr>
                <w:rFonts w:asciiTheme="majorBidi" w:hAnsiTheme="majorBidi"/>
                <w:b w:val="0"/>
                <w:bCs w:val="0"/>
                <w:i/>
                <w:iCs/>
                <w:color w:val="0000FF"/>
                <w:sz w:val="28"/>
                <w:szCs w:val="28"/>
              </w:rPr>
              <w:t>Total displayed area(km²):</w:t>
            </w:r>
          </w:p>
        </w:tc>
        <w:tc>
          <w:tcPr>
            <w:tcW w:w="4314" w:type="dxa"/>
          </w:tcPr>
          <w:p w:rsidR="00E94637" w:rsidRPr="00B7360A" w:rsidRDefault="00E94637" w:rsidP="00E94637">
            <w:pPr>
              <w:cnfStyle w:val="100000000000"/>
              <w:rPr>
                <w:rFonts w:asciiTheme="majorBidi" w:hAnsiTheme="majorBidi"/>
                <w:color w:val="000000"/>
                <w:sz w:val="28"/>
                <w:szCs w:val="28"/>
              </w:rPr>
            </w:pPr>
            <w:r w:rsidRPr="00B7360A">
              <w:rPr>
                <w:rFonts w:asciiTheme="majorBidi" w:hAnsiTheme="majorBidi"/>
                <w:color w:val="000000"/>
                <w:sz w:val="28"/>
                <w:szCs w:val="28"/>
              </w:rPr>
              <w:t>25.397</w:t>
            </w:r>
          </w:p>
        </w:tc>
      </w:tr>
      <w:tr w:rsidR="00E94637" w:rsidTr="00FE168D">
        <w:trPr>
          <w:cnfStyle w:val="000000100000"/>
          <w:trHeight w:val="463"/>
        </w:trPr>
        <w:tc>
          <w:tcPr>
            <w:cnfStyle w:val="001000000000"/>
            <w:tcW w:w="4314" w:type="dxa"/>
          </w:tcPr>
          <w:p w:rsidR="00E94637" w:rsidRPr="00B7360A" w:rsidRDefault="00E94637" w:rsidP="00E94637">
            <w:pP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area(km²):</w:t>
            </w:r>
          </w:p>
        </w:tc>
        <w:tc>
          <w:tcPr>
            <w:tcW w:w="4314" w:type="dxa"/>
          </w:tcPr>
          <w:p w:rsidR="00E94637" w:rsidRPr="00B7360A" w:rsidRDefault="00E94637" w:rsidP="00E94637">
            <w:pPr>
              <w:cnfStyle w:val="00000010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11.487</w:t>
            </w:r>
          </w:p>
        </w:tc>
      </w:tr>
      <w:tr w:rsidR="00E94637" w:rsidTr="00FE168D">
        <w:trPr>
          <w:cnfStyle w:val="000000010000"/>
          <w:trHeight w:val="463"/>
        </w:trPr>
        <w:tc>
          <w:tcPr>
            <w:cnfStyle w:val="001000000000"/>
            <w:tcW w:w="4314" w:type="dxa"/>
          </w:tcPr>
          <w:p w:rsidR="00E94637" w:rsidRPr="00B7360A" w:rsidRDefault="00E94637" w:rsidP="00E94637">
            <w:pP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 (%):</w:t>
            </w:r>
          </w:p>
        </w:tc>
        <w:tc>
          <w:tcPr>
            <w:tcW w:w="4314" w:type="dxa"/>
          </w:tcPr>
          <w:p w:rsidR="00E94637" w:rsidRPr="00B7360A" w:rsidRDefault="00E94637" w:rsidP="00E94637">
            <w:pPr>
              <w:cnfStyle w:val="00000001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45.23%</w:t>
            </w:r>
          </w:p>
        </w:tc>
      </w:tr>
    </w:tbl>
    <w:p w:rsidR="00FE168D" w:rsidRPr="006061C7" w:rsidRDefault="00FE168D" w:rsidP="00FE168D">
      <w:pPr>
        <w:rPr>
          <w:rFonts w:asciiTheme="majorBidi" w:hAnsiTheme="majorBidi" w:cstheme="majorBidi"/>
        </w:rPr>
      </w:pPr>
      <w:r>
        <w:rPr>
          <w:rFonts w:asciiTheme="majorBidi" w:hAnsiTheme="majorBidi" w:cstheme="majorBidi"/>
        </w:rPr>
        <w:t xml:space="preserve">Table( 34): </w:t>
      </w:r>
      <w:r w:rsidRPr="006061C7">
        <w:rPr>
          <w:rFonts w:asciiTheme="majorBidi" w:hAnsiTheme="majorBidi" w:cstheme="majorBidi"/>
        </w:rPr>
        <w:t xml:space="preserve">the percentage for  the covered area of the </w:t>
      </w:r>
      <w:r>
        <w:rPr>
          <w:rFonts w:asciiTheme="majorBidi" w:hAnsiTheme="majorBidi" w:cstheme="majorBidi"/>
        </w:rPr>
        <w:t xml:space="preserve">indoor coverage </w:t>
      </w:r>
      <w:r w:rsidRPr="006061C7">
        <w:rPr>
          <w:rFonts w:asciiTheme="majorBidi" w:hAnsiTheme="majorBidi" w:cstheme="majorBidi"/>
        </w:rPr>
        <w:t>in first phase</w:t>
      </w:r>
      <w:r>
        <w:rPr>
          <w:rFonts w:asciiTheme="majorBidi" w:hAnsiTheme="majorBidi" w:cstheme="majorBidi"/>
        </w:rPr>
        <w:t xml:space="preserve"> with 10 sites.</w:t>
      </w:r>
    </w:p>
    <w:p w:rsidR="00FE168D" w:rsidRDefault="00FE168D"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*Percentage of the outdoor:   </w:t>
      </w:r>
    </w:p>
    <w:tbl>
      <w:tblPr>
        <w:tblStyle w:val="LightGrid-Accent5"/>
        <w:tblW w:w="8582" w:type="dxa"/>
        <w:tblLook w:val="04A0"/>
      </w:tblPr>
      <w:tblGrid>
        <w:gridCol w:w="4291"/>
        <w:gridCol w:w="4291"/>
      </w:tblGrid>
      <w:tr w:rsidR="00E94637" w:rsidTr="00FE168D">
        <w:trPr>
          <w:cnfStyle w:val="100000000000"/>
          <w:trHeight w:val="451"/>
        </w:trPr>
        <w:tc>
          <w:tcPr>
            <w:cnfStyle w:val="001000000000"/>
            <w:tcW w:w="4291" w:type="dxa"/>
          </w:tcPr>
          <w:p w:rsidR="00E94637" w:rsidRPr="00B7360A" w:rsidRDefault="00E94637" w:rsidP="00E94637">
            <w:pPr>
              <w:rPr>
                <w:rFonts w:asciiTheme="majorBidi" w:hAnsiTheme="majorBidi"/>
                <w:i/>
                <w:iCs/>
                <w:color w:val="0000FF"/>
                <w:sz w:val="28"/>
                <w:szCs w:val="28"/>
              </w:rPr>
            </w:pPr>
            <w:r w:rsidRPr="00B7360A">
              <w:rPr>
                <w:rFonts w:asciiTheme="majorBidi" w:hAnsiTheme="majorBidi"/>
                <w:b w:val="0"/>
                <w:bCs w:val="0"/>
                <w:i/>
                <w:iCs/>
                <w:color w:val="0000FF"/>
                <w:sz w:val="28"/>
                <w:szCs w:val="28"/>
              </w:rPr>
              <w:t>Total displayed area(km²):</w:t>
            </w:r>
          </w:p>
        </w:tc>
        <w:tc>
          <w:tcPr>
            <w:tcW w:w="4291" w:type="dxa"/>
          </w:tcPr>
          <w:p w:rsidR="00E94637" w:rsidRPr="00B7360A" w:rsidRDefault="00E94637" w:rsidP="00E94637">
            <w:pPr>
              <w:cnfStyle w:val="100000000000"/>
              <w:rPr>
                <w:rFonts w:asciiTheme="majorBidi" w:hAnsiTheme="majorBidi"/>
                <w:color w:val="000000"/>
                <w:sz w:val="28"/>
                <w:szCs w:val="28"/>
              </w:rPr>
            </w:pPr>
            <w:r w:rsidRPr="00B7360A">
              <w:rPr>
                <w:rFonts w:asciiTheme="majorBidi" w:hAnsiTheme="majorBidi"/>
                <w:color w:val="000000"/>
                <w:sz w:val="28"/>
                <w:szCs w:val="28"/>
              </w:rPr>
              <w:t>25.397</w:t>
            </w:r>
          </w:p>
        </w:tc>
      </w:tr>
      <w:tr w:rsidR="00E94637" w:rsidTr="00FE168D">
        <w:trPr>
          <w:cnfStyle w:val="000000100000"/>
          <w:trHeight w:val="473"/>
        </w:trPr>
        <w:tc>
          <w:tcPr>
            <w:cnfStyle w:val="001000000000"/>
            <w:tcW w:w="4291" w:type="dxa"/>
          </w:tcPr>
          <w:p w:rsidR="00E94637" w:rsidRPr="00B7360A" w:rsidRDefault="00E94637" w:rsidP="00E94637">
            <w:pP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area(km²):</w:t>
            </w:r>
          </w:p>
        </w:tc>
        <w:tc>
          <w:tcPr>
            <w:tcW w:w="4291" w:type="dxa"/>
          </w:tcPr>
          <w:p w:rsidR="00E94637" w:rsidRPr="00B7360A" w:rsidRDefault="00E94637" w:rsidP="00E94637">
            <w:pPr>
              <w:cnfStyle w:val="00000010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3.390</w:t>
            </w:r>
          </w:p>
        </w:tc>
      </w:tr>
      <w:tr w:rsidR="00E94637" w:rsidTr="00FE168D">
        <w:trPr>
          <w:cnfStyle w:val="000000010000"/>
          <w:trHeight w:val="473"/>
        </w:trPr>
        <w:tc>
          <w:tcPr>
            <w:cnfStyle w:val="001000000000"/>
            <w:tcW w:w="4291" w:type="dxa"/>
          </w:tcPr>
          <w:p w:rsidR="00E94637" w:rsidRPr="00B7360A" w:rsidRDefault="00E94637" w:rsidP="00E94637">
            <w:pP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 (%):</w:t>
            </w:r>
          </w:p>
        </w:tc>
        <w:tc>
          <w:tcPr>
            <w:tcW w:w="4291" w:type="dxa"/>
          </w:tcPr>
          <w:p w:rsidR="00E94637" w:rsidRPr="00B7360A" w:rsidRDefault="00E94637" w:rsidP="00E94637">
            <w:pPr>
              <w:cnfStyle w:val="00000001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13.35%</w:t>
            </w:r>
          </w:p>
        </w:tc>
      </w:tr>
    </w:tbl>
    <w:p w:rsidR="00FE168D" w:rsidRPr="006061C7" w:rsidRDefault="00FE168D" w:rsidP="00FE168D">
      <w:pPr>
        <w:rPr>
          <w:rFonts w:asciiTheme="majorBidi" w:hAnsiTheme="majorBidi" w:cstheme="majorBidi"/>
        </w:rPr>
      </w:pPr>
      <w:r>
        <w:rPr>
          <w:rFonts w:asciiTheme="majorBidi" w:hAnsiTheme="majorBidi" w:cstheme="majorBidi"/>
        </w:rPr>
        <w:t xml:space="preserve">Table( 35): </w:t>
      </w:r>
      <w:r w:rsidRPr="006061C7">
        <w:rPr>
          <w:rFonts w:asciiTheme="majorBidi" w:hAnsiTheme="majorBidi" w:cstheme="majorBidi"/>
        </w:rPr>
        <w:t xml:space="preserve">the percentage for  the covered area of the </w:t>
      </w:r>
      <w:r>
        <w:rPr>
          <w:rFonts w:asciiTheme="majorBidi" w:hAnsiTheme="majorBidi" w:cstheme="majorBidi"/>
        </w:rPr>
        <w:t xml:space="preserve">outdoor coverage </w:t>
      </w:r>
      <w:r w:rsidRPr="006061C7">
        <w:rPr>
          <w:rFonts w:asciiTheme="majorBidi" w:hAnsiTheme="majorBidi" w:cstheme="majorBidi"/>
        </w:rPr>
        <w:t>in first phase</w:t>
      </w:r>
      <w:r>
        <w:rPr>
          <w:rFonts w:asciiTheme="majorBidi" w:hAnsiTheme="majorBidi" w:cstheme="majorBidi"/>
        </w:rPr>
        <w:t xml:space="preserve"> with 10 sites.</w:t>
      </w:r>
    </w:p>
    <w:p w:rsidR="00FE168D" w:rsidRDefault="00FE168D"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r>
        <w:rPr>
          <w:rFonts w:asciiTheme="majorBidi" w:hAnsiTheme="majorBidi" w:cstheme="majorBidi"/>
          <w:sz w:val="28"/>
          <w:szCs w:val="28"/>
        </w:rPr>
        <w:t>*Percentage of the poor coverage:</w:t>
      </w:r>
    </w:p>
    <w:tbl>
      <w:tblPr>
        <w:tblStyle w:val="LightGrid-Accent5"/>
        <w:tblW w:w="8658" w:type="dxa"/>
        <w:tblLook w:val="04A0"/>
      </w:tblPr>
      <w:tblGrid>
        <w:gridCol w:w="4329"/>
        <w:gridCol w:w="4329"/>
      </w:tblGrid>
      <w:tr w:rsidR="00E94637" w:rsidTr="00175621">
        <w:trPr>
          <w:cnfStyle w:val="100000000000"/>
          <w:trHeight w:val="473"/>
        </w:trPr>
        <w:tc>
          <w:tcPr>
            <w:cnfStyle w:val="001000000000"/>
            <w:tcW w:w="4329" w:type="dxa"/>
          </w:tcPr>
          <w:p w:rsidR="00E94637" w:rsidRPr="00B7360A" w:rsidRDefault="00E94637" w:rsidP="00E94637">
            <w:pPr>
              <w:rPr>
                <w:rFonts w:asciiTheme="majorBidi" w:hAnsiTheme="majorBidi"/>
                <w:i/>
                <w:iCs/>
                <w:color w:val="0000FF"/>
                <w:sz w:val="28"/>
                <w:szCs w:val="28"/>
              </w:rPr>
            </w:pPr>
            <w:r w:rsidRPr="00B7360A">
              <w:rPr>
                <w:rFonts w:asciiTheme="majorBidi" w:hAnsiTheme="majorBidi"/>
                <w:b w:val="0"/>
                <w:bCs w:val="0"/>
                <w:i/>
                <w:iCs/>
                <w:color w:val="0000FF"/>
                <w:sz w:val="28"/>
                <w:szCs w:val="28"/>
              </w:rPr>
              <w:t>Total displayed area(km²):</w:t>
            </w:r>
          </w:p>
        </w:tc>
        <w:tc>
          <w:tcPr>
            <w:tcW w:w="4329" w:type="dxa"/>
          </w:tcPr>
          <w:p w:rsidR="00E94637" w:rsidRPr="00B7360A" w:rsidRDefault="00E94637" w:rsidP="00E94637">
            <w:pPr>
              <w:cnfStyle w:val="100000000000"/>
              <w:rPr>
                <w:rFonts w:asciiTheme="majorBidi" w:hAnsiTheme="majorBidi"/>
                <w:color w:val="000000"/>
                <w:sz w:val="28"/>
                <w:szCs w:val="28"/>
              </w:rPr>
            </w:pPr>
            <w:r w:rsidRPr="00B7360A">
              <w:rPr>
                <w:rFonts w:asciiTheme="majorBidi" w:hAnsiTheme="majorBidi"/>
                <w:color w:val="000000"/>
                <w:sz w:val="28"/>
                <w:szCs w:val="28"/>
              </w:rPr>
              <w:t>25.397</w:t>
            </w:r>
          </w:p>
        </w:tc>
      </w:tr>
      <w:tr w:rsidR="00E94637" w:rsidTr="00175621">
        <w:trPr>
          <w:cnfStyle w:val="000000100000"/>
          <w:trHeight w:val="451"/>
        </w:trPr>
        <w:tc>
          <w:tcPr>
            <w:cnfStyle w:val="001000000000"/>
            <w:tcW w:w="4329" w:type="dxa"/>
          </w:tcPr>
          <w:p w:rsidR="00E94637" w:rsidRPr="00B7360A" w:rsidRDefault="00E94637" w:rsidP="00E94637">
            <w:pP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area(km²):</w:t>
            </w:r>
          </w:p>
        </w:tc>
        <w:tc>
          <w:tcPr>
            <w:tcW w:w="4329" w:type="dxa"/>
          </w:tcPr>
          <w:p w:rsidR="00E94637" w:rsidRPr="00B7360A" w:rsidRDefault="00E94637" w:rsidP="00E94637">
            <w:pPr>
              <w:cnfStyle w:val="00000010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2.156</w:t>
            </w:r>
          </w:p>
        </w:tc>
      </w:tr>
      <w:tr w:rsidR="00E94637" w:rsidTr="00175621">
        <w:trPr>
          <w:cnfStyle w:val="000000010000"/>
          <w:trHeight w:val="473"/>
        </w:trPr>
        <w:tc>
          <w:tcPr>
            <w:cnfStyle w:val="001000000000"/>
            <w:tcW w:w="4329" w:type="dxa"/>
          </w:tcPr>
          <w:p w:rsidR="00E94637" w:rsidRPr="00B7360A" w:rsidRDefault="00E94637" w:rsidP="00E94637">
            <w:pP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 (%):</w:t>
            </w:r>
          </w:p>
        </w:tc>
        <w:tc>
          <w:tcPr>
            <w:tcW w:w="4329" w:type="dxa"/>
          </w:tcPr>
          <w:p w:rsidR="00E94637" w:rsidRPr="00B7360A" w:rsidRDefault="00E94637" w:rsidP="00E94637">
            <w:pPr>
              <w:cnfStyle w:val="000000010000"/>
              <w:rPr>
                <w:rFonts w:asciiTheme="majorBidi" w:hAnsiTheme="majorBidi" w:cstheme="majorBidi"/>
                <w:b/>
                <w:bCs/>
                <w:color w:val="000000"/>
                <w:sz w:val="28"/>
                <w:szCs w:val="28"/>
              </w:rPr>
            </w:pPr>
            <w:r w:rsidRPr="00B7360A">
              <w:rPr>
                <w:rFonts w:asciiTheme="majorBidi" w:hAnsiTheme="majorBidi" w:cstheme="majorBidi"/>
                <w:b/>
                <w:bCs/>
                <w:color w:val="000000"/>
                <w:sz w:val="28"/>
                <w:szCs w:val="28"/>
              </w:rPr>
              <w:t>8.49%</w:t>
            </w:r>
          </w:p>
        </w:tc>
      </w:tr>
    </w:tbl>
    <w:p w:rsidR="00FE168D" w:rsidRPr="006061C7" w:rsidRDefault="00FE168D" w:rsidP="00FE168D">
      <w:pPr>
        <w:rPr>
          <w:rFonts w:asciiTheme="majorBidi" w:hAnsiTheme="majorBidi" w:cstheme="majorBidi"/>
        </w:rPr>
      </w:pPr>
      <w:r>
        <w:rPr>
          <w:rFonts w:asciiTheme="majorBidi" w:hAnsiTheme="majorBidi" w:cstheme="majorBidi"/>
        </w:rPr>
        <w:t xml:space="preserve">Table( 36): </w:t>
      </w:r>
      <w:r w:rsidRPr="006061C7">
        <w:rPr>
          <w:rFonts w:asciiTheme="majorBidi" w:hAnsiTheme="majorBidi" w:cstheme="majorBidi"/>
        </w:rPr>
        <w:t xml:space="preserve">the percentage for  the covered area of the </w:t>
      </w:r>
      <w:r>
        <w:rPr>
          <w:rFonts w:asciiTheme="majorBidi" w:hAnsiTheme="majorBidi" w:cstheme="majorBidi"/>
        </w:rPr>
        <w:t xml:space="preserve">poor coverage </w:t>
      </w:r>
      <w:r w:rsidRPr="006061C7">
        <w:rPr>
          <w:rFonts w:asciiTheme="majorBidi" w:hAnsiTheme="majorBidi" w:cstheme="majorBidi"/>
        </w:rPr>
        <w:t>in first phase</w:t>
      </w:r>
      <w:r>
        <w:rPr>
          <w:rFonts w:asciiTheme="majorBidi" w:hAnsiTheme="majorBidi" w:cstheme="majorBidi"/>
        </w:rPr>
        <w:t xml:space="preserve"> with 10 sites.</w:t>
      </w:r>
    </w:p>
    <w:p w:rsidR="00E94637" w:rsidRDefault="00E94637" w:rsidP="00E94637">
      <w:pPr>
        <w:rPr>
          <w:rFonts w:asciiTheme="majorBidi" w:hAnsiTheme="majorBidi" w:cstheme="majorBidi"/>
          <w:b/>
          <w:bCs/>
          <w:sz w:val="28"/>
          <w:szCs w:val="28"/>
        </w:rPr>
      </w:pPr>
    </w:p>
    <w:p w:rsidR="00E94637" w:rsidRDefault="00E94637" w:rsidP="00E94637">
      <w:pPr>
        <w:rPr>
          <w:rFonts w:asciiTheme="majorBidi" w:hAnsiTheme="majorBidi" w:cstheme="majorBidi"/>
          <w:sz w:val="28"/>
          <w:szCs w:val="28"/>
        </w:rPr>
      </w:pPr>
      <w:r w:rsidRPr="009B7E74">
        <w:rPr>
          <w:rFonts w:asciiTheme="majorBidi" w:hAnsiTheme="majorBidi" w:cstheme="majorBidi"/>
          <w:sz w:val="28"/>
          <w:szCs w:val="28"/>
        </w:rPr>
        <w:lastRenderedPageBreak/>
        <w:t>And the following chart shows these percentages:</w:t>
      </w:r>
    </w:p>
    <w:p w:rsidR="00FE168D" w:rsidRDefault="00FE168D" w:rsidP="00E94637">
      <w:pPr>
        <w:rPr>
          <w:rFonts w:asciiTheme="majorBidi" w:hAnsiTheme="majorBidi" w:cstheme="majorBidi"/>
          <w:sz w:val="28"/>
          <w:szCs w:val="28"/>
        </w:rPr>
      </w:pPr>
    </w:p>
    <w:p w:rsidR="00E94637" w:rsidRDefault="00E94637" w:rsidP="00E94637">
      <w:pPr>
        <w:rPr>
          <w:rFonts w:asciiTheme="majorBidi" w:hAnsiTheme="majorBidi" w:cstheme="majorBidi"/>
          <w:b/>
          <w:bCs/>
          <w:sz w:val="28"/>
          <w:szCs w:val="28"/>
        </w:rPr>
      </w:pPr>
      <w:r w:rsidRPr="00B7360A">
        <w:rPr>
          <w:rFonts w:asciiTheme="majorBidi" w:hAnsiTheme="majorBidi" w:cstheme="majorBidi"/>
          <w:b/>
          <w:bCs/>
          <w:noProof/>
          <w:color w:val="17365D" w:themeColor="text2" w:themeShade="BF"/>
          <w:sz w:val="28"/>
          <w:szCs w:val="28"/>
        </w:rPr>
        <w:drawing>
          <wp:inline distT="0" distB="0" distL="0" distR="0">
            <wp:extent cx="6160369" cy="3946358"/>
            <wp:effectExtent l="19050" t="0" r="11831" b="0"/>
            <wp:docPr id="6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FE168D" w:rsidRPr="00C305C5" w:rsidRDefault="00FE168D" w:rsidP="00FE168D">
      <w:pPr>
        <w:rPr>
          <w:rFonts w:asciiTheme="majorBidi" w:hAnsiTheme="majorBidi" w:cstheme="majorBidi"/>
        </w:rPr>
      </w:pPr>
      <w:r w:rsidRPr="00C305C5">
        <w:rPr>
          <w:rFonts w:asciiTheme="majorBidi" w:hAnsiTheme="majorBidi" w:cstheme="majorBidi"/>
        </w:rPr>
        <w:t>Fig(</w:t>
      </w:r>
      <w:r>
        <w:rPr>
          <w:rFonts w:asciiTheme="majorBidi" w:hAnsiTheme="majorBidi" w:cstheme="majorBidi"/>
        </w:rPr>
        <w:t>7</w:t>
      </w:r>
      <w:r w:rsidRPr="00C305C5">
        <w:rPr>
          <w:rFonts w:asciiTheme="majorBidi" w:hAnsiTheme="majorBidi" w:cstheme="majorBidi"/>
        </w:rPr>
        <w:t xml:space="preserve">) : the percentage </w:t>
      </w:r>
      <w:r>
        <w:rPr>
          <w:rFonts w:asciiTheme="majorBidi" w:hAnsiTheme="majorBidi" w:cstheme="majorBidi"/>
        </w:rPr>
        <w:t xml:space="preserve">for </w:t>
      </w:r>
      <w:r w:rsidRPr="00C305C5">
        <w:rPr>
          <w:rFonts w:asciiTheme="majorBidi" w:hAnsiTheme="majorBidi" w:cstheme="majorBidi"/>
        </w:rPr>
        <w:t xml:space="preserve"> the covered area in first phase</w:t>
      </w:r>
      <w:r>
        <w:rPr>
          <w:rFonts w:asciiTheme="majorBidi" w:hAnsiTheme="majorBidi" w:cstheme="majorBidi"/>
        </w:rPr>
        <w:t xml:space="preserve"> with 10 sites</w:t>
      </w:r>
      <w:r w:rsidRPr="00C305C5">
        <w:rPr>
          <w:rFonts w:asciiTheme="majorBidi" w:hAnsiTheme="majorBidi" w:cstheme="majorBidi"/>
        </w:rPr>
        <w:t>.</w:t>
      </w:r>
    </w:p>
    <w:p w:rsidR="00FE168D" w:rsidRDefault="00FE168D" w:rsidP="00E94637">
      <w:pPr>
        <w:jc w:val="both"/>
        <w:rPr>
          <w:rFonts w:asciiTheme="majorBidi" w:hAnsiTheme="majorBidi" w:cstheme="majorBidi"/>
          <w:sz w:val="28"/>
          <w:szCs w:val="28"/>
        </w:rPr>
      </w:pPr>
    </w:p>
    <w:p w:rsidR="00E94637" w:rsidRDefault="00E94637" w:rsidP="00E94637">
      <w:pPr>
        <w:jc w:val="both"/>
        <w:rPr>
          <w:rFonts w:asciiTheme="majorBidi" w:hAnsiTheme="majorBidi" w:cstheme="majorBidi"/>
          <w:sz w:val="28"/>
          <w:szCs w:val="28"/>
        </w:rPr>
      </w:pPr>
      <w:r w:rsidRPr="00D834E2">
        <w:rPr>
          <w:rFonts w:asciiTheme="majorBidi" w:hAnsiTheme="majorBidi" w:cstheme="majorBidi"/>
          <w:sz w:val="28"/>
          <w:szCs w:val="28"/>
        </w:rPr>
        <w:t>Due to this modification</w:t>
      </w:r>
      <w:r>
        <w:rPr>
          <w:rFonts w:asciiTheme="majorBidi" w:hAnsiTheme="majorBidi" w:cstheme="majorBidi"/>
          <w:sz w:val="28"/>
          <w:szCs w:val="28"/>
        </w:rPr>
        <w:t>,</w:t>
      </w:r>
      <w:r w:rsidRPr="00D834E2">
        <w:rPr>
          <w:rFonts w:asciiTheme="majorBidi" w:hAnsiTheme="majorBidi" w:cstheme="majorBidi"/>
          <w:sz w:val="28"/>
          <w:szCs w:val="28"/>
        </w:rPr>
        <w:t xml:space="preserve"> the percentage of indoor and deep indoor is 78% and this value is greater than the specification</w:t>
      </w:r>
      <w:r>
        <w:rPr>
          <w:rFonts w:asciiTheme="majorBidi" w:hAnsiTheme="majorBidi" w:cstheme="majorBidi"/>
          <w:sz w:val="28"/>
          <w:szCs w:val="28"/>
        </w:rPr>
        <w:t>s</w:t>
      </w:r>
      <w:r w:rsidRPr="00D834E2">
        <w:rPr>
          <w:rFonts w:asciiTheme="majorBidi" w:hAnsiTheme="majorBidi" w:cstheme="majorBidi"/>
          <w:sz w:val="28"/>
          <w:szCs w:val="28"/>
        </w:rPr>
        <w:t xml:space="preserve"> (&lt;70%),</w:t>
      </w:r>
      <w:r>
        <w:rPr>
          <w:rFonts w:asciiTheme="majorBidi" w:hAnsiTheme="majorBidi" w:cstheme="majorBidi"/>
          <w:sz w:val="28"/>
          <w:szCs w:val="28"/>
        </w:rPr>
        <w:t xml:space="preserve"> and the following chart compare between the 8 sites and 10 sites.</w:t>
      </w:r>
    </w:p>
    <w:p w:rsidR="00E94637" w:rsidRDefault="00E94637" w:rsidP="00E94637">
      <w:pPr>
        <w:jc w:val="both"/>
        <w:rPr>
          <w:rFonts w:asciiTheme="majorBidi" w:hAnsiTheme="majorBidi" w:cstheme="majorBidi"/>
          <w:sz w:val="28"/>
          <w:szCs w:val="28"/>
        </w:rPr>
      </w:pPr>
      <w:r>
        <w:rPr>
          <w:rFonts w:asciiTheme="majorBidi" w:hAnsiTheme="majorBidi" w:cstheme="majorBidi"/>
          <w:sz w:val="28"/>
          <w:szCs w:val="28"/>
        </w:rPr>
        <w:t>Now we compare the percentage of covered area in the first phase in two cases (8 sites and 10 sites) …</w:t>
      </w:r>
    </w:p>
    <w:p w:rsidR="009E7D20" w:rsidRDefault="009E7D20" w:rsidP="00E94637">
      <w:pPr>
        <w:jc w:val="both"/>
        <w:rPr>
          <w:rFonts w:asciiTheme="majorBidi" w:hAnsiTheme="majorBidi" w:cstheme="majorBidi"/>
          <w:sz w:val="28"/>
          <w:szCs w:val="28"/>
        </w:rPr>
      </w:pPr>
    </w:p>
    <w:p w:rsidR="009E7D20" w:rsidRDefault="009E7D20" w:rsidP="00E94637">
      <w:pPr>
        <w:jc w:val="both"/>
        <w:rPr>
          <w:rFonts w:asciiTheme="majorBidi" w:hAnsiTheme="majorBidi" w:cstheme="majorBidi"/>
          <w:sz w:val="28"/>
          <w:szCs w:val="28"/>
        </w:rPr>
      </w:pPr>
    </w:p>
    <w:p w:rsidR="009E7D20" w:rsidRDefault="009E7D20" w:rsidP="00E94637">
      <w:pPr>
        <w:jc w:val="both"/>
        <w:rPr>
          <w:rFonts w:asciiTheme="majorBidi" w:hAnsiTheme="majorBidi" w:cstheme="majorBidi"/>
          <w:sz w:val="28"/>
          <w:szCs w:val="28"/>
        </w:rPr>
      </w:pPr>
    </w:p>
    <w:p w:rsidR="009E7D20" w:rsidRDefault="009E7D20" w:rsidP="00E94637">
      <w:pPr>
        <w:jc w:val="both"/>
        <w:rPr>
          <w:rFonts w:asciiTheme="majorBidi" w:hAnsiTheme="majorBidi" w:cstheme="majorBidi"/>
          <w:sz w:val="28"/>
          <w:szCs w:val="28"/>
        </w:rPr>
      </w:pPr>
    </w:p>
    <w:p w:rsidR="00E94637" w:rsidRDefault="00E94637" w:rsidP="009E7D20">
      <w:pPr>
        <w:jc w:val="both"/>
        <w:rPr>
          <w:rFonts w:asciiTheme="majorBidi" w:hAnsiTheme="majorBidi" w:cstheme="majorBidi"/>
          <w:sz w:val="28"/>
          <w:szCs w:val="28"/>
        </w:rPr>
      </w:pPr>
      <w:r>
        <w:rPr>
          <w:rFonts w:asciiTheme="majorBidi" w:hAnsiTheme="majorBidi" w:cstheme="majorBidi"/>
          <w:sz w:val="28"/>
          <w:szCs w:val="28"/>
        </w:rPr>
        <w:lastRenderedPageBreak/>
        <w:t>*</w:t>
      </w:r>
      <w:r w:rsidRPr="009B7E74">
        <w:rPr>
          <w:rFonts w:asciiTheme="majorBidi" w:hAnsiTheme="majorBidi" w:cstheme="majorBidi"/>
          <w:sz w:val="28"/>
          <w:szCs w:val="28"/>
        </w:rPr>
        <w:t>the following chart shows these percentages</w:t>
      </w:r>
      <w:r>
        <w:rPr>
          <w:rFonts w:asciiTheme="majorBidi" w:hAnsiTheme="majorBidi" w:cstheme="majorBidi"/>
          <w:sz w:val="28"/>
          <w:szCs w:val="28"/>
        </w:rPr>
        <w:t xml:space="preserve"> between 8 sites and 10 sites: </w:t>
      </w:r>
    </w:p>
    <w:p w:rsidR="00FE168D" w:rsidRDefault="00FE168D" w:rsidP="00E94637">
      <w:pPr>
        <w:jc w:val="both"/>
        <w:outlineLvl w:val="0"/>
        <w:rPr>
          <w:rFonts w:asciiTheme="majorBidi" w:hAnsiTheme="majorBidi" w:cstheme="majorBidi"/>
          <w:b/>
          <w:bCs/>
          <w:sz w:val="28"/>
          <w:szCs w:val="28"/>
        </w:rPr>
      </w:pPr>
    </w:p>
    <w:p w:rsidR="00FE168D" w:rsidRDefault="009E7D20" w:rsidP="00E94637">
      <w:pPr>
        <w:jc w:val="both"/>
        <w:outlineLvl w:val="0"/>
        <w:rPr>
          <w:rFonts w:asciiTheme="majorBidi" w:hAnsiTheme="majorBidi" w:cstheme="majorBidi"/>
          <w:b/>
          <w:bCs/>
          <w:sz w:val="28"/>
          <w:szCs w:val="28"/>
        </w:rPr>
      </w:pPr>
      <w:r w:rsidRPr="004515DD">
        <w:rPr>
          <w:rFonts w:asciiTheme="majorBidi" w:hAnsiTheme="majorBidi" w:cstheme="majorBidi"/>
          <w:noProof/>
          <w:sz w:val="28"/>
          <w:szCs w:val="28"/>
        </w:rPr>
        <w:drawing>
          <wp:inline distT="0" distB="0" distL="0" distR="0">
            <wp:extent cx="6158564" cy="4880008"/>
            <wp:effectExtent l="19050" t="0" r="13636" b="0"/>
            <wp:docPr id="8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9E7D20" w:rsidRPr="00C305C5" w:rsidRDefault="009E7D20" w:rsidP="009E7D20">
      <w:pPr>
        <w:rPr>
          <w:rFonts w:asciiTheme="majorBidi" w:hAnsiTheme="majorBidi" w:cstheme="majorBidi"/>
        </w:rPr>
      </w:pPr>
      <w:r w:rsidRPr="00C305C5">
        <w:rPr>
          <w:rFonts w:asciiTheme="majorBidi" w:hAnsiTheme="majorBidi" w:cstheme="majorBidi"/>
        </w:rPr>
        <w:t>Fig(</w:t>
      </w:r>
      <w:r>
        <w:rPr>
          <w:rFonts w:asciiTheme="majorBidi" w:hAnsiTheme="majorBidi" w:cstheme="majorBidi"/>
        </w:rPr>
        <w:t>8</w:t>
      </w:r>
      <w:r w:rsidRPr="00C305C5">
        <w:rPr>
          <w:rFonts w:asciiTheme="majorBidi" w:hAnsiTheme="majorBidi" w:cstheme="majorBidi"/>
        </w:rPr>
        <w:t xml:space="preserve">) : the percentage </w:t>
      </w:r>
      <w:r>
        <w:rPr>
          <w:rFonts w:asciiTheme="majorBidi" w:hAnsiTheme="majorBidi" w:cstheme="majorBidi"/>
        </w:rPr>
        <w:t xml:space="preserve">for </w:t>
      </w:r>
      <w:r w:rsidRPr="00C305C5">
        <w:rPr>
          <w:rFonts w:asciiTheme="majorBidi" w:hAnsiTheme="majorBidi" w:cstheme="majorBidi"/>
        </w:rPr>
        <w:t xml:space="preserve"> the covered area in first phase</w:t>
      </w:r>
      <w:r>
        <w:rPr>
          <w:rFonts w:asciiTheme="majorBidi" w:hAnsiTheme="majorBidi" w:cstheme="majorBidi"/>
        </w:rPr>
        <w:t xml:space="preserve"> in two case 8 sites and 10 sites </w:t>
      </w:r>
      <w:r w:rsidRPr="00C305C5">
        <w:rPr>
          <w:rFonts w:asciiTheme="majorBidi" w:hAnsiTheme="majorBidi" w:cstheme="majorBidi"/>
        </w:rPr>
        <w:t>.</w:t>
      </w:r>
    </w:p>
    <w:p w:rsidR="00FE168D" w:rsidRDefault="00FE168D" w:rsidP="009E7D20">
      <w:pPr>
        <w:ind w:left="-709" w:right="-705" w:hanging="709"/>
        <w:jc w:val="both"/>
        <w:outlineLvl w:val="0"/>
        <w:rPr>
          <w:rFonts w:asciiTheme="majorBidi" w:hAnsiTheme="majorBidi" w:cstheme="majorBidi"/>
          <w:b/>
          <w:bCs/>
          <w:sz w:val="28"/>
          <w:szCs w:val="28"/>
        </w:rPr>
      </w:pPr>
    </w:p>
    <w:p w:rsidR="00FE168D" w:rsidRDefault="00FE168D" w:rsidP="00E94637">
      <w:pPr>
        <w:jc w:val="both"/>
        <w:outlineLvl w:val="0"/>
        <w:rPr>
          <w:rFonts w:asciiTheme="majorBidi" w:hAnsiTheme="majorBidi" w:cstheme="majorBidi"/>
          <w:b/>
          <w:bCs/>
          <w:sz w:val="28"/>
          <w:szCs w:val="28"/>
        </w:rPr>
      </w:pPr>
    </w:p>
    <w:p w:rsidR="00FE168D" w:rsidRDefault="00FE168D" w:rsidP="00E94637">
      <w:pPr>
        <w:jc w:val="both"/>
        <w:outlineLvl w:val="0"/>
        <w:rPr>
          <w:rFonts w:asciiTheme="majorBidi" w:hAnsiTheme="majorBidi" w:cstheme="majorBidi"/>
          <w:b/>
          <w:bCs/>
          <w:sz w:val="28"/>
          <w:szCs w:val="28"/>
        </w:rPr>
      </w:pPr>
    </w:p>
    <w:p w:rsidR="00FE168D" w:rsidRDefault="00FE168D" w:rsidP="00E94637">
      <w:pPr>
        <w:jc w:val="both"/>
        <w:outlineLvl w:val="0"/>
        <w:rPr>
          <w:rFonts w:asciiTheme="majorBidi" w:hAnsiTheme="majorBidi" w:cstheme="majorBidi"/>
          <w:b/>
          <w:bCs/>
          <w:sz w:val="28"/>
          <w:szCs w:val="28"/>
        </w:rPr>
      </w:pPr>
    </w:p>
    <w:p w:rsidR="00FE168D" w:rsidRDefault="00FE168D" w:rsidP="00E94637">
      <w:pPr>
        <w:jc w:val="both"/>
        <w:outlineLvl w:val="0"/>
        <w:rPr>
          <w:rFonts w:asciiTheme="majorBidi" w:hAnsiTheme="majorBidi" w:cstheme="majorBidi"/>
          <w:b/>
          <w:bCs/>
          <w:sz w:val="28"/>
          <w:szCs w:val="28"/>
        </w:rPr>
      </w:pPr>
    </w:p>
    <w:p w:rsidR="00FE168D" w:rsidRDefault="00FE168D" w:rsidP="00E94637">
      <w:pPr>
        <w:jc w:val="both"/>
        <w:outlineLvl w:val="0"/>
        <w:rPr>
          <w:rFonts w:asciiTheme="majorBidi" w:hAnsiTheme="majorBidi" w:cstheme="majorBidi"/>
          <w:b/>
          <w:bCs/>
          <w:sz w:val="28"/>
          <w:szCs w:val="28"/>
        </w:rPr>
      </w:pPr>
    </w:p>
    <w:p w:rsidR="00E94637" w:rsidRPr="009E7D20" w:rsidRDefault="00E94637" w:rsidP="00E94637">
      <w:pPr>
        <w:jc w:val="both"/>
        <w:outlineLvl w:val="0"/>
        <w:rPr>
          <w:rFonts w:asciiTheme="majorBidi" w:hAnsiTheme="majorBidi" w:cstheme="majorBidi"/>
          <w:b/>
          <w:bCs/>
          <w:sz w:val="32"/>
          <w:szCs w:val="32"/>
        </w:rPr>
      </w:pPr>
      <w:r w:rsidRPr="009E7D20">
        <w:rPr>
          <w:rFonts w:asciiTheme="majorBidi" w:hAnsiTheme="majorBidi" w:cstheme="majorBidi"/>
          <w:b/>
          <w:bCs/>
          <w:sz w:val="32"/>
          <w:szCs w:val="32"/>
        </w:rPr>
        <w:lastRenderedPageBreak/>
        <w:t>3.2.2 second phase :</w:t>
      </w:r>
    </w:p>
    <w:p w:rsidR="00E94637" w:rsidRPr="00700B86" w:rsidRDefault="00E94637" w:rsidP="00E94637">
      <w:pPr>
        <w:jc w:val="both"/>
        <w:rPr>
          <w:rFonts w:asciiTheme="majorBidi" w:hAnsiTheme="majorBidi" w:cstheme="majorBidi"/>
          <w:sz w:val="28"/>
          <w:szCs w:val="28"/>
        </w:rPr>
      </w:pPr>
      <w:r w:rsidRPr="00700B86">
        <w:rPr>
          <w:rFonts w:asciiTheme="majorBidi" w:hAnsiTheme="majorBidi" w:cstheme="majorBidi"/>
          <w:sz w:val="28"/>
          <w:szCs w:val="28"/>
        </w:rPr>
        <w:t>As a result of increasing  number of  subscribers in our operator , we need to improve our network in both sides ; capacity and coverage, to be able to serve all needs of subscribers with  high quality at all times.</w:t>
      </w:r>
    </w:p>
    <w:p w:rsidR="00E94637" w:rsidRPr="009E7D20" w:rsidRDefault="00E94637" w:rsidP="00E94637">
      <w:pPr>
        <w:jc w:val="both"/>
        <w:outlineLvl w:val="0"/>
        <w:rPr>
          <w:rFonts w:asciiTheme="majorBidi" w:hAnsiTheme="majorBidi" w:cstheme="majorBidi"/>
          <w:b/>
          <w:bCs/>
          <w:sz w:val="28"/>
          <w:szCs w:val="28"/>
        </w:rPr>
      </w:pPr>
      <w:r w:rsidRPr="009E7D20">
        <w:rPr>
          <w:rFonts w:asciiTheme="majorBidi" w:hAnsiTheme="majorBidi" w:cstheme="majorBidi"/>
          <w:b/>
          <w:bCs/>
          <w:sz w:val="28"/>
          <w:szCs w:val="28"/>
        </w:rPr>
        <w:t>To satisfy this we assume two specifications in coverage and capacity:</w:t>
      </w:r>
    </w:p>
    <w:p w:rsidR="00E94637" w:rsidRDefault="00E94637" w:rsidP="00E94637">
      <w:pPr>
        <w:jc w:val="both"/>
        <w:outlineLvl w:val="0"/>
        <w:rPr>
          <w:rFonts w:asciiTheme="majorBidi" w:hAnsiTheme="majorBidi" w:cstheme="majorBidi"/>
          <w:b/>
          <w:bCs/>
          <w:sz w:val="28"/>
          <w:szCs w:val="28"/>
          <w:u w:val="single"/>
        </w:rPr>
      </w:pPr>
      <w:r w:rsidRPr="002933B3">
        <w:rPr>
          <w:rFonts w:asciiTheme="majorBidi" w:hAnsiTheme="majorBidi" w:cstheme="majorBidi"/>
          <w:b/>
          <w:bCs/>
          <w:sz w:val="28"/>
          <w:szCs w:val="28"/>
          <w:u w:val="single"/>
        </w:rPr>
        <w:t xml:space="preserve">Capacity </w:t>
      </w:r>
    </w:p>
    <w:p w:rsidR="00E94637" w:rsidRDefault="00E94637" w:rsidP="00E94637">
      <w:pPr>
        <w:jc w:val="both"/>
        <w:rPr>
          <w:rFonts w:asciiTheme="majorBidi" w:hAnsiTheme="majorBidi" w:cstheme="majorBidi"/>
          <w:sz w:val="28"/>
          <w:szCs w:val="28"/>
        </w:rPr>
      </w:pPr>
      <w:r w:rsidRPr="00700B86">
        <w:rPr>
          <w:rFonts w:asciiTheme="majorBidi" w:hAnsiTheme="majorBidi" w:cstheme="majorBidi"/>
          <w:sz w:val="28"/>
          <w:szCs w:val="28"/>
        </w:rPr>
        <w:t xml:space="preserve">In this phase we want to serve 50,000 subscribers in normal conditions so in this phase can serve 30,000 subscribers above the first phase </w:t>
      </w:r>
      <w:r>
        <w:rPr>
          <w:rFonts w:asciiTheme="majorBidi" w:hAnsiTheme="majorBidi" w:cstheme="majorBidi"/>
          <w:sz w:val="28"/>
          <w:szCs w:val="28"/>
        </w:rPr>
        <w:t>.</w:t>
      </w:r>
    </w:p>
    <w:p w:rsidR="00E94637" w:rsidRDefault="00E94637" w:rsidP="00E94637">
      <w:pPr>
        <w:jc w:val="both"/>
        <w:outlineLvl w:val="0"/>
        <w:rPr>
          <w:rFonts w:asciiTheme="majorBidi" w:hAnsiTheme="majorBidi" w:cstheme="majorBidi"/>
          <w:sz w:val="28"/>
          <w:szCs w:val="28"/>
          <w:u w:val="single"/>
        </w:rPr>
      </w:pPr>
      <w:r w:rsidRPr="00700B86">
        <w:rPr>
          <w:rFonts w:asciiTheme="majorBidi" w:hAnsiTheme="majorBidi" w:cstheme="majorBidi"/>
          <w:sz w:val="28"/>
          <w:szCs w:val="28"/>
        </w:rPr>
        <w:t xml:space="preserve"> </w:t>
      </w:r>
      <w:r w:rsidRPr="00700B86">
        <w:rPr>
          <w:rFonts w:asciiTheme="majorBidi" w:hAnsiTheme="majorBidi" w:cstheme="majorBidi"/>
          <w:b/>
          <w:bCs/>
          <w:sz w:val="28"/>
          <w:szCs w:val="28"/>
          <w:u w:val="single"/>
        </w:rPr>
        <w:t>Coverage</w:t>
      </w:r>
      <w:r w:rsidRPr="00700B86">
        <w:rPr>
          <w:rFonts w:asciiTheme="majorBidi" w:hAnsiTheme="majorBidi" w:cstheme="majorBidi"/>
          <w:sz w:val="28"/>
          <w:szCs w:val="28"/>
          <w:u w:val="single"/>
        </w:rPr>
        <w:t xml:space="preserve"> </w:t>
      </w:r>
    </w:p>
    <w:p w:rsidR="00E94637" w:rsidRDefault="00E94637" w:rsidP="00E94637">
      <w:pPr>
        <w:jc w:val="both"/>
        <w:rPr>
          <w:rFonts w:asciiTheme="majorBidi" w:hAnsiTheme="majorBidi" w:cstheme="majorBidi"/>
          <w:sz w:val="28"/>
          <w:szCs w:val="28"/>
        </w:rPr>
      </w:pPr>
      <w:r>
        <w:rPr>
          <w:rFonts w:asciiTheme="majorBidi" w:hAnsiTheme="majorBidi" w:cstheme="majorBidi"/>
          <w:sz w:val="28"/>
          <w:szCs w:val="28"/>
        </w:rPr>
        <w:t>We rise the percentage of indoor coverage which give us a good signal strength in major parts of Nablus city and the percentage as  following:</w:t>
      </w:r>
    </w:p>
    <w:p w:rsidR="00E94637" w:rsidRDefault="00E94637" w:rsidP="007764D8">
      <w:pPr>
        <w:pStyle w:val="ListParagraph"/>
        <w:numPr>
          <w:ilvl w:val="0"/>
          <w:numId w:val="24"/>
        </w:numPr>
        <w:tabs>
          <w:tab w:val="left" w:pos="2145"/>
        </w:tabs>
        <w:jc w:val="both"/>
        <w:rPr>
          <w:rFonts w:asciiTheme="majorBidi" w:hAnsiTheme="majorBidi" w:cstheme="majorBidi"/>
          <w:sz w:val="28"/>
          <w:szCs w:val="28"/>
        </w:rPr>
      </w:pPr>
      <w:r>
        <w:rPr>
          <w:rFonts w:asciiTheme="majorBidi" w:hAnsiTheme="majorBidi" w:cstheme="majorBidi"/>
          <w:sz w:val="28"/>
          <w:szCs w:val="28"/>
        </w:rPr>
        <w:t>80</w:t>
      </w:r>
      <w:r w:rsidRPr="00700B86">
        <w:rPr>
          <w:rFonts w:asciiTheme="majorBidi" w:hAnsiTheme="majorBidi" w:cstheme="majorBidi"/>
          <w:sz w:val="28"/>
          <w:szCs w:val="28"/>
        </w:rPr>
        <w:t>%of the area in Nablus is covered by indoor coverage.</w:t>
      </w:r>
      <w:r w:rsidRPr="00700B86">
        <w:rPr>
          <w:rFonts w:asciiTheme="majorBidi" w:hAnsiTheme="majorBidi" w:cstheme="majorBidi"/>
          <w:sz w:val="28"/>
          <w:szCs w:val="28"/>
        </w:rPr>
        <w:br/>
        <w:t xml:space="preserve"> </w:t>
      </w:r>
    </w:p>
    <w:p w:rsidR="00E94637" w:rsidRDefault="00E94637" w:rsidP="007764D8">
      <w:pPr>
        <w:pStyle w:val="ListParagraph"/>
        <w:numPr>
          <w:ilvl w:val="0"/>
          <w:numId w:val="24"/>
        </w:numPr>
        <w:tabs>
          <w:tab w:val="left" w:pos="2145"/>
        </w:tabs>
        <w:jc w:val="both"/>
        <w:rPr>
          <w:rFonts w:asciiTheme="majorBidi" w:hAnsiTheme="majorBidi" w:cstheme="majorBidi"/>
          <w:sz w:val="28"/>
          <w:szCs w:val="28"/>
        </w:rPr>
      </w:pPr>
      <w:r>
        <w:rPr>
          <w:rFonts w:asciiTheme="majorBidi" w:hAnsiTheme="majorBidi" w:cstheme="majorBidi"/>
          <w:sz w:val="28"/>
          <w:szCs w:val="28"/>
        </w:rPr>
        <w:t>20</w:t>
      </w:r>
      <w:r w:rsidRPr="00700B86">
        <w:rPr>
          <w:rFonts w:asciiTheme="majorBidi" w:hAnsiTheme="majorBidi" w:cstheme="majorBidi"/>
          <w:sz w:val="28"/>
          <w:szCs w:val="28"/>
        </w:rPr>
        <w:t>% of the area is covered by outdoor coverage.</w:t>
      </w:r>
    </w:p>
    <w:p w:rsidR="00E94637" w:rsidRDefault="00E94637" w:rsidP="00E94637">
      <w:pPr>
        <w:pStyle w:val="ListParagraph"/>
        <w:tabs>
          <w:tab w:val="left" w:pos="2145"/>
        </w:tabs>
        <w:jc w:val="both"/>
        <w:rPr>
          <w:rFonts w:asciiTheme="majorBidi" w:hAnsiTheme="majorBidi" w:cstheme="majorBidi"/>
          <w:sz w:val="28"/>
          <w:szCs w:val="28"/>
        </w:rPr>
      </w:pPr>
    </w:p>
    <w:p w:rsidR="00E94637" w:rsidRPr="008A4EE7" w:rsidRDefault="00E94637" w:rsidP="00E94637">
      <w:pPr>
        <w:outlineLvl w:val="0"/>
        <w:rPr>
          <w:rFonts w:asciiTheme="majorBidi" w:hAnsiTheme="majorBidi" w:cstheme="majorBidi"/>
          <w:b/>
          <w:bCs/>
          <w:sz w:val="28"/>
          <w:szCs w:val="28"/>
        </w:rPr>
      </w:pPr>
      <w:r w:rsidRPr="008A4EE7">
        <w:rPr>
          <w:rFonts w:asciiTheme="majorBidi" w:hAnsiTheme="majorBidi" w:cstheme="majorBidi"/>
          <w:b/>
          <w:bCs/>
          <w:sz w:val="28"/>
          <w:szCs w:val="28"/>
        </w:rPr>
        <w:t>3.2.</w:t>
      </w:r>
      <w:r>
        <w:rPr>
          <w:rFonts w:asciiTheme="majorBidi" w:hAnsiTheme="majorBidi" w:cstheme="majorBidi"/>
          <w:b/>
          <w:bCs/>
          <w:sz w:val="28"/>
          <w:szCs w:val="28"/>
        </w:rPr>
        <w:t>2</w:t>
      </w:r>
      <w:r w:rsidRPr="008A4EE7">
        <w:rPr>
          <w:rFonts w:asciiTheme="majorBidi" w:hAnsiTheme="majorBidi" w:cstheme="majorBidi"/>
          <w:b/>
          <w:bCs/>
          <w:sz w:val="28"/>
          <w:szCs w:val="28"/>
        </w:rPr>
        <w:t>.</w:t>
      </w:r>
      <w:r>
        <w:rPr>
          <w:rFonts w:asciiTheme="majorBidi" w:hAnsiTheme="majorBidi" w:cstheme="majorBidi"/>
          <w:b/>
          <w:bCs/>
          <w:sz w:val="28"/>
          <w:szCs w:val="28"/>
        </w:rPr>
        <w:t>1</w:t>
      </w:r>
      <w:r w:rsidRPr="008A4EE7">
        <w:rPr>
          <w:rFonts w:asciiTheme="majorBidi" w:hAnsiTheme="majorBidi" w:cstheme="majorBidi"/>
          <w:b/>
          <w:bCs/>
          <w:sz w:val="28"/>
          <w:szCs w:val="28"/>
        </w:rPr>
        <w:t xml:space="preserve"> Calculation of the number of BTS for first phase:</w:t>
      </w:r>
    </w:p>
    <w:p w:rsidR="00E94637" w:rsidRPr="00E21746" w:rsidRDefault="00E94637" w:rsidP="00E94637">
      <w:pPr>
        <w:rPr>
          <w:rFonts w:asciiTheme="majorBidi" w:hAnsiTheme="majorBidi" w:cstheme="majorBidi"/>
          <w:sz w:val="28"/>
          <w:szCs w:val="28"/>
        </w:rPr>
      </w:pPr>
      <w:r w:rsidRPr="00E21746">
        <w:rPr>
          <w:rFonts w:asciiTheme="majorBidi" w:hAnsiTheme="majorBidi" w:cstheme="majorBidi"/>
          <w:sz w:val="28"/>
          <w:szCs w:val="28"/>
        </w:rPr>
        <w:t>* We assume every BTS have 3 cells.</w:t>
      </w:r>
    </w:p>
    <w:p w:rsidR="00E94637" w:rsidRPr="00E21746" w:rsidRDefault="00E94637" w:rsidP="00E94637">
      <w:pPr>
        <w:rPr>
          <w:rFonts w:asciiTheme="majorBidi" w:hAnsiTheme="majorBidi" w:cstheme="majorBidi"/>
          <w:sz w:val="28"/>
          <w:szCs w:val="28"/>
        </w:rPr>
      </w:pPr>
      <w:r w:rsidRPr="00E21746">
        <w:rPr>
          <w:rFonts w:asciiTheme="majorBidi" w:hAnsiTheme="majorBidi" w:cstheme="majorBidi"/>
          <w:sz w:val="28"/>
          <w:szCs w:val="28"/>
        </w:rPr>
        <w:br/>
        <w:t>* So every cell has 4 TRU.</w:t>
      </w:r>
    </w:p>
    <w:p w:rsidR="00E94637" w:rsidRPr="00E21746" w:rsidRDefault="00E94637" w:rsidP="00E94637">
      <w:pPr>
        <w:rPr>
          <w:rFonts w:asciiTheme="majorBidi" w:hAnsiTheme="majorBidi" w:cstheme="majorBidi"/>
          <w:sz w:val="28"/>
          <w:szCs w:val="28"/>
        </w:rPr>
      </w:pPr>
      <w:r w:rsidRPr="00E21746">
        <w:rPr>
          <w:rFonts w:asciiTheme="majorBidi" w:hAnsiTheme="majorBidi" w:cstheme="majorBidi"/>
          <w:sz w:val="28"/>
          <w:szCs w:val="28"/>
        </w:rPr>
        <w:br/>
        <w:t>* Every TRU have 8 slots.</w:t>
      </w:r>
    </w:p>
    <w:p w:rsidR="00E94637" w:rsidRPr="00E21746" w:rsidRDefault="00E94637" w:rsidP="00E94637">
      <w:pPr>
        <w:rPr>
          <w:rFonts w:asciiTheme="majorBidi" w:hAnsiTheme="majorBidi" w:cstheme="majorBidi"/>
          <w:sz w:val="28"/>
          <w:szCs w:val="28"/>
        </w:rPr>
      </w:pPr>
      <w:r w:rsidRPr="00E21746">
        <w:rPr>
          <w:rFonts w:asciiTheme="majorBidi" w:hAnsiTheme="majorBidi" w:cstheme="majorBidi"/>
          <w:sz w:val="28"/>
          <w:szCs w:val="28"/>
        </w:rPr>
        <w:br/>
        <w:t>* # of traffic channel per cell =   (8*3) – 2 = 30 traffic channels.</w:t>
      </w:r>
    </w:p>
    <w:p w:rsidR="00E94637" w:rsidRPr="00E21746" w:rsidRDefault="00E94637" w:rsidP="00E94637">
      <w:pPr>
        <w:rPr>
          <w:rFonts w:asciiTheme="majorBidi" w:hAnsiTheme="majorBidi" w:cstheme="majorBidi"/>
          <w:sz w:val="28"/>
          <w:szCs w:val="28"/>
        </w:rPr>
      </w:pPr>
    </w:p>
    <w:p w:rsidR="00E94637" w:rsidRPr="00E21746" w:rsidRDefault="00E94637" w:rsidP="00E94637">
      <w:pPr>
        <w:rPr>
          <w:rFonts w:asciiTheme="majorBidi" w:hAnsiTheme="majorBidi" w:cstheme="majorBidi"/>
          <w:sz w:val="28"/>
          <w:szCs w:val="28"/>
        </w:rPr>
      </w:pPr>
      <w:r w:rsidRPr="00E21746">
        <w:rPr>
          <w:rFonts w:asciiTheme="majorBidi" w:hAnsiTheme="majorBidi" w:cstheme="majorBidi"/>
          <w:sz w:val="28"/>
          <w:szCs w:val="28"/>
        </w:rPr>
        <w:t>*From Earlang table we find that every 30 TCH can provide 21.932 Earlang.</w:t>
      </w:r>
      <w:r w:rsidRPr="00E21746">
        <w:rPr>
          <w:rFonts w:asciiTheme="majorBidi" w:hAnsiTheme="majorBidi" w:cstheme="majorBidi"/>
          <w:sz w:val="28"/>
          <w:szCs w:val="28"/>
        </w:rPr>
        <w:br/>
      </w:r>
    </w:p>
    <w:p w:rsidR="00E94637" w:rsidRPr="00E21746" w:rsidRDefault="00E94637" w:rsidP="009E7D20">
      <w:pPr>
        <w:rPr>
          <w:rFonts w:asciiTheme="majorBidi" w:hAnsiTheme="majorBidi" w:cstheme="majorBidi"/>
          <w:sz w:val="28"/>
          <w:szCs w:val="28"/>
        </w:rPr>
      </w:pPr>
      <w:r w:rsidRPr="00E21746">
        <w:rPr>
          <w:rFonts w:asciiTheme="majorBidi" w:hAnsiTheme="majorBidi" w:cstheme="majorBidi"/>
          <w:sz w:val="28"/>
          <w:szCs w:val="28"/>
        </w:rPr>
        <w:lastRenderedPageBreak/>
        <w:br/>
        <w:t xml:space="preserve">*so for the BTS is 21.932*3= 65.796 Earlang. </w:t>
      </w:r>
      <w:r w:rsidRPr="00E21746">
        <w:rPr>
          <w:rFonts w:asciiTheme="majorBidi" w:hAnsiTheme="majorBidi" w:cstheme="majorBidi"/>
          <w:sz w:val="28"/>
          <w:szCs w:val="28"/>
        </w:rPr>
        <w:br/>
      </w:r>
      <w:r w:rsidRPr="00E21746">
        <w:rPr>
          <w:rFonts w:asciiTheme="majorBidi" w:hAnsiTheme="majorBidi" w:cstheme="majorBidi"/>
          <w:sz w:val="28"/>
          <w:szCs w:val="28"/>
        </w:rPr>
        <w:br/>
        <w:t xml:space="preserve">*the amount of traffic for </w:t>
      </w:r>
      <w:r>
        <w:rPr>
          <w:rFonts w:asciiTheme="majorBidi" w:hAnsiTheme="majorBidi" w:cstheme="majorBidi"/>
          <w:sz w:val="28"/>
          <w:szCs w:val="28"/>
        </w:rPr>
        <w:t>5</w:t>
      </w:r>
      <w:r w:rsidRPr="00E21746">
        <w:rPr>
          <w:rFonts w:asciiTheme="majorBidi" w:hAnsiTheme="majorBidi" w:cstheme="majorBidi"/>
          <w:sz w:val="28"/>
          <w:szCs w:val="28"/>
        </w:rPr>
        <w:t xml:space="preserve">0,000 subscriber is </w:t>
      </w:r>
      <w:r>
        <w:rPr>
          <w:rFonts w:asciiTheme="majorBidi" w:hAnsiTheme="majorBidi" w:cstheme="majorBidi"/>
          <w:sz w:val="28"/>
          <w:szCs w:val="28"/>
        </w:rPr>
        <w:t>5</w:t>
      </w:r>
      <w:r w:rsidRPr="00E21746">
        <w:rPr>
          <w:rFonts w:asciiTheme="majorBidi" w:hAnsiTheme="majorBidi" w:cstheme="majorBidi"/>
          <w:sz w:val="28"/>
          <w:szCs w:val="28"/>
        </w:rPr>
        <w:t xml:space="preserve">0,000 *0.025= </w:t>
      </w:r>
      <w:r>
        <w:rPr>
          <w:rFonts w:asciiTheme="majorBidi" w:hAnsiTheme="majorBidi" w:cstheme="majorBidi"/>
          <w:sz w:val="28"/>
          <w:szCs w:val="28"/>
        </w:rPr>
        <w:t>1250</w:t>
      </w:r>
      <w:r w:rsidRPr="00E21746">
        <w:rPr>
          <w:rFonts w:asciiTheme="majorBidi" w:hAnsiTheme="majorBidi" w:cstheme="majorBidi"/>
          <w:sz w:val="28"/>
          <w:szCs w:val="28"/>
        </w:rPr>
        <w:t xml:space="preserve"> Earlang .</w:t>
      </w:r>
      <w:r w:rsidRPr="00E21746">
        <w:rPr>
          <w:rFonts w:asciiTheme="majorBidi" w:hAnsiTheme="majorBidi" w:cstheme="majorBidi"/>
          <w:sz w:val="28"/>
          <w:szCs w:val="28"/>
        </w:rPr>
        <w:br/>
      </w:r>
      <w:r w:rsidRPr="00E21746">
        <w:rPr>
          <w:rFonts w:asciiTheme="majorBidi" w:hAnsiTheme="majorBidi" w:cstheme="majorBidi"/>
          <w:sz w:val="28"/>
          <w:szCs w:val="28"/>
        </w:rPr>
        <w:br/>
        <w:t xml:space="preserve">*#of BTS for first phase </w:t>
      </w:r>
      <w:r>
        <w:rPr>
          <w:rFonts w:asciiTheme="majorBidi" w:hAnsiTheme="majorBidi" w:cstheme="majorBidi"/>
          <w:sz w:val="28"/>
          <w:szCs w:val="28"/>
        </w:rPr>
        <w:t>1250</w:t>
      </w:r>
      <w:r w:rsidRPr="00E21746">
        <w:rPr>
          <w:rFonts w:asciiTheme="majorBidi" w:hAnsiTheme="majorBidi" w:cstheme="majorBidi"/>
          <w:sz w:val="28"/>
          <w:szCs w:val="28"/>
        </w:rPr>
        <w:t>/65.8</w:t>
      </w:r>
      <w:r>
        <w:rPr>
          <w:rFonts w:asciiTheme="majorBidi" w:hAnsiTheme="majorBidi" w:cstheme="majorBidi"/>
          <w:sz w:val="28"/>
          <w:szCs w:val="28"/>
        </w:rPr>
        <w:t xml:space="preserve"> </w:t>
      </w:r>
      <w:r w:rsidRPr="00E21746">
        <w:rPr>
          <w:rFonts w:asciiTheme="majorBidi" w:hAnsiTheme="majorBidi" w:cstheme="majorBidi"/>
          <w:sz w:val="28"/>
          <w:szCs w:val="28"/>
        </w:rPr>
        <w:t xml:space="preserve"> =</w:t>
      </w:r>
      <w:r>
        <w:rPr>
          <w:rFonts w:asciiTheme="majorBidi" w:hAnsiTheme="majorBidi" w:cstheme="majorBidi"/>
          <w:sz w:val="28"/>
          <w:szCs w:val="28"/>
        </w:rPr>
        <w:t xml:space="preserve"> </w:t>
      </w:r>
      <w:r w:rsidRPr="009E7D20">
        <w:rPr>
          <w:rFonts w:asciiTheme="majorBidi" w:hAnsiTheme="majorBidi" w:cstheme="majorBidi"/>
          <w:b/>
          <w:bCs/>
          <w:sz w:val="28"/>
          <w:szCs w:val="28"/>
        </w:rPr>
        <w:t>19 BTS</w:t>
      </w:r>
      <w:r w:rsidRPr="00E21746">
        <w:rPr>
          <w:rFonts w:asciiTheme="majorBidi" w:hAnsiTheme="majorBidi" w:cstheme="majorBidi"/>
          <w:sz w:val="28"/>
          <w:szCs w:val="28"/>
        </w:rPr>
        <w:t>.</w:t>
      </w:r>
    </w:p>
    <w:p w:rsidR="00E94637" w:rsidRPr="00E21746" w:rsidRDefault="00E94637" w:rsidP="00E94637">
      <w:pPr>
        <w:rPr>
          <w:rFonts w:asciiTheme="majorBidi" w:hAnsiTheme="majorBidi" w:cstheme="majorBidi"/>
          <w:sz w:val="28"/>
          <w:szCs w:val="28"/>
        </w:rPr>
      </w:pPr>
    </w:p>
    <w:p w:rsidR="00E94637" w:rsidRDefault="00E94637" w:rsidP="00E94637">
      <w:pPr>
        <w:pStyle w:val="ListParagraph"/>
        <w:ind w:left="0"/>
        <w:jc w:val="both"/>
        <w:rPr>
          <w:rFonts w:asciiTheme="majorBidi" w:hAnsiTheme="majorBidi" w:cstheme="majorBidi"/>
          <w:sz w:val="28"/>
          <w:szCs w:val="28"/>
        </w:rPr>
      </w:pPr>
      <w:r w:rsidRPr="00C44E70">
        <w:rPr>
          <w:rFonts w:asciiTheme="majorBidi" w:hAnsiTheme="majorBidi" w:cstheme="majorBidi"/>
          <w:sz w:val="28"/>
          <w:szCs w:val="28"/>
        </w:rPr>
        <w:t xml:space="preserve">This </w:t>
      </w:r>
      <w:r w:rsidRPr="009E7D20">
        <w:rPr>
          <w:rFonts w:asciiTheme="majorBidi" w:hAnsiTheme="majorBidi" w:cstheme="majorBidi"/>
          <w:b/>
          <w:bCs/>
          <w:sz w:val="28"/>
          <w:szCs w:val="28"/>
        </w:rPr>
        <w:t>19</w:t>
      </w:r>
      <w:r w:rsidRPr="00C44E70">
        <w:rPr>
          <w:rFonts w:asciiTheme="majorBidi" w:hAnsiTheme="majorBidi" w:cstheme="majorBidi"/>
          <w:sz w:val="28"/>
          <w:szCs w:val="28"/>
        </w:rPr>
        <w:t xml:space="preserve"> BTS will produce the coverage and capacity for all subscribers in second  phase but we have </w:t>
      </w:r>
      <w:r w:rsidRPr="009E7D20">
        <w:rPr>
          <w:rFonts w:asciiTheme="majorBidi" w:hAnsiTheme="majorBidi" w:cstheme="majorBidi"/>
          <w:b/>
          <w:bCs/>
          <w:sz w:val="28"/>
          <w:szCs w:val="28"/>
        </w:rPr>
        <w:t>10</w:t>
      </w:r>
      <w:r w:rsidRPr="00C44E70">
        <w:rPr>
          <w:rFonts w:asciiTheme="majorBidi" w:hAnsiTheme="majorBidi" w:cstheme="majorBidi"/>
          <w:sz w:val="28"/>
          <w:szCs w:val="28"/>
        </w:rPr>
        <w:t xml:space="preserve"> sites from first phase so we must add another </w:t>
      </w:r>
      <w:r w:rsidRPr="009E7D20">
        <w:rPr>
          <w:rFonts w:asciiTheme="majorBidi" w:hAnsiTheme="majorBidi" w:cstheme="majorBidi"/>
          <w:b/>
          <w:bCs/>
          <w:sz w:val="28"/>
          <w:szCs w:val="28"/>
        </w:rPr>
        <w:t>9</w:t>
      </w:r>
      <w:r w:rsidRPr="00C44E70">
        <w:rPr>
          <w:rFonts w:asciiTheme="majorBidi" w:hAnsiTheme="majorBidi" w:cstheme="majorBidi"/>
          <w:sz w:val="28"/>
          <w:szCs w:val="28"/>
        </w:rPr>
        <w:t xml:space="preserve"> sites  in congested areas the following table show   the districts name which we add  the sites in </w:t>
      </w:r>
      <w:r>
        <w:rPr>
          <w:rFonts w:asciiTheme="majorBidi" w:hAnsiTheme="majorBidi" w:cstheme="majorBidi"/>
          <w:sz w:val="28"/>
          <w:szCs w:val="28"/>
        </w:rPr>
        <w:t>.</w:t>
      </w:r>
    </w:p>
    <w:p w:rsidR="00E94637" w:rsidRDefault="00E94637" w:rsidP="00E94637">
      <w:pPr>
        <w:pStyle w:val="ListParagraph"/>
        <w:ind w:left="0"/>
        <w:jc w:val="both"/>
        <w:rPr>
          <w:rFonts w:asciiTheme="majorBidi" w:hAnsiTheme="majorBidi" w:cstheme="majorBidi"/>
          <w:sz w:val="28"/>
          <w:szCs w:val="28"/>
        </w:rPr>
      </w:pPr>
    </w:p>
    <w:tbl>
      <w:tblPr>
        <w:tblStyle w:val="MediumGrid3-Accent5"/>
        <w:tblW w:w="0" w:type="auto"/>
        <w:tblLook w:val="04A0"/>
      </w:tblPr>
      <w:tblGrid>
        <w:gridCol w:w="4261"/>
        <w:gridCol w:w="4261"/>
      </w:tblGrid>
      <w:tr w:rsidR="00E94637" w:rsidTr="00E94637">
        <w:trPr>
          <w:cnfStyle w:val="100000000000"/>
          <w:trHeight w:val="722"/>
        </w:trPr>
        <w:tc>
          <w:tcPr>
            <w:cnfStyle w:val="001000000000"/>
            <w:tcW w:w="4261" w:type="dxa"/>
          </w:tcPr>
          <w:p w:rsidR="00E94637" w:rsidRDefault="00E94637" w:rsidP="00E94637">
            <w:pPr>
              <w:pStyle w:val="ListParagraph"/>
              <w:ind w:left="0"/>
              <w:jc w:val="center"/>
              <w:rPr>
                <w:rFonts w:asciiTheme="majorBidi" w:hAnsiTheme="majorBidi" w:cstheme="majorBidi"/>
                <w:sz w:val="28"/>
                <w:szCs w:val="28"/>
              </w:rPr>
            </w:pPr>
            <w:r>
              <w:rPr>
                <w:rFonts w:asciiTheme="majorBidi" w:hAnsiTheme="majorBidi" w:cstheme="majorBidi"/>
                <w:sz w:val="28"/>
                <w:szCs w:val="28"/>
              </w:rPr>
              <w:t>Name of the site</w:t>
            </w:r>
          </w:p>
        </w:tc>
        <w:tc>
          <w:tcPr>
            <w:tcW w:w="4261" w:type="dxa"/>
          </w:tcPr>
          <w:p w:rsidR="00E94637" w:rsidRDefault="00E94637" w:rsidP="009E7D20">
            <w:pPr>
              <w:pStyle w:val="ListParagraph"/>
              <w:ind w:left="0"/>
              <w:jc w:val="center"/>
              <w:cnfStyle w:val="100000000000"/>
              <w:rPr>
                <w:rFonts w:asciiTheme="majorBidi" w:hAnsiTheme="majorBidi" w:cstheme="majorBidi"/>
                <w:sz w:val="28"/>
                <w:szCs w:val="28"/>
              </w:rPr>
            </w:pPr>
            <w:r w:rsidRPr="00C44E70">
              <w:rPr>
                <w:rFonts w:asciiTheme="majorBidi" w:hAnsiTheme="majorBidi" w:cstheme="majorBidi"/>
                <w:sz w:val="28"/>
                <w:szCs w:val="28"/>
              </w:rPr>
              <w:t>District</w:t>
            </w:r>
            <w:r>
              <w:rPr>
                <w:rFonts w:asciiTheme="majorBidi" w:hAnsiTheme="majorBidi" w:cstheme="majorBidi"/>
                <w:sz w:val="28"/>
                <w:szCs w:val="28"/>
              </w:rPr>
              <w:t xml:space="preserve"> name</w:t>
            </w:r>
          </w:p>
        </w:tc>
      </w:tr>
      <w:tr w:rsidR="00E94637" w:rsidTr="00E94637">
        <w:trPr>
          <w:cnfStyle w:val="000000100000"/>
          <w:trHeight w:val="722"/>
        </w:trPr>
        <w:tc>
          <w:tcPr>
            <w:cnfStyle w:val="001000000000"/>
            <w:tcW w:w="4261" w:type="dxa"/>
          </w:tcPr>
          <w:p w:rsidR="00E94637" w:rsidRPr="00567233" w:rsidRDefault="00E94637" w:rsidP="00E94637">
            <w:pPr>
              <w:rPr>
                <w:sz w:val="28"/>
                <w:szCs w:val="28"/>
              </w:rPr>
            </w:pPr>
            <w:r w:rsidRPr="00567233">
              <w:rPr>
                <w:sz w:val="28"/>
                <w:szCs w:val="28"/>
              </w:rPr>
              <w:t>NABL</w:t>
            </w:r>
            <w:r>
              <w:rPr>
                <w:sz w:val="28"/>
                <w:szCs w:val="28"/>
              </w:rPr>
              <w:t xml:space="preserve"> 11</w:t>
            </w:r>
          </w:p>
        </w:tc>
        <w:tc>
          <w:tcPr>
            <w:tcW w:w="4261" w:type="dxa"/>
          </w:tcPr>
          <w:p w:rsidR="00E94637" w:rsidRDefault="00E94637" w:rsidP="009E7D20">
            <w:pPr>
              <w:pStyle w:val="ListParagraph"/>
              <w:ind w:left="0"/>
              <w:jc w:val="center"/>
              <w:cnfStyle w:val="000000100000"/>
              <w:rPr>
                <w:rFonts w:asciiTheme="majorBidi" w:hAnsiTheme="majorBidi" w:cstheme="majorBidi"/>
                <w:sz w:val="28"/>
                <w:szCs w:val="28"/>
                <w:rtl/>
              </w:rPr>
            </w:pPr>
            <w:r>
              <w:rPr>
                <w:rFonts w:asciiTheme="majorBidi" w:hAnsiTheme="majorBidi" w:cstheme="majorBidi" w:hint="cs"/>
                <w:sz w:val="28"/>
                <w:szCs w:val="28"/>
                <w:rtl/>
              </w:rPr>
              <w:t>شارع عمان</w:t>
            </w:r>
          </w:p>
        </w:tc>
      </w:tr>
      <w:tr w:rsidR="00E94637" w:rsidTr="00E94637">
        <w:trPr>
          <w:trHeight w:val="679"/>
        </w:trPr>
        <w:tc>
          <w:tcPr>
            <w:cnfStyle w:val="001000000000"/>
            <w:tcW w:w="4261" w:type="dxa"/>
          </w:tcPr>
          <w:p w:rsidR="00E94637" w:rsidRPr="00567233" w:rsidRDefault="00E94637" w:rsidP="00E94637">
            <w:pPr>
              <w:rPr>
                <w:sz w:val="28"/>
                <w:szCs w:val="28"/>
              </w:rPr>
            </w:pPr>
            <w:r w:rsidRPr="00567233">
              <w:rPr>
                <w:sz w:val="28"/>
                <w:szCs w:val="28"/>
              </w:rPr>
              <w:t>NABL</w:t>
            </w:r>
            <w:r>
              <w:rPr>
                <w:sz w:val="28"/>
                <w:szCs w:val="28"/>
              </w:rPr>
              <w:t xml:space="preserve"> 12</w:t>
            </w:r>
          </w:p>
        </w:tc>
        <w:tc>
          <w:tcPr>
            <w:tcW w:w="4261" w:type="dxa"/>
          </w:tcPr>
          <w:p w:rsidR="00E94637" w:rsidRDefault="00E94637" w:rsidP="009E7D20">
            <w:pPr>
              <w:pStyle w:val="ListParagraph"/>
              <w:ind w:left="0"/>
              <w:jc w:val="center"/>
              <w:cnfStyle w:val="000000000000"/>
              <w:rPr>
                <w:rFonts w:asciiTheme="majorBidi" w:hAnsiTheme="majorBidi" w:cstheme="majorBidi"/>
                <w:sz w:val="28"/>
                <w:szCs w:val="28"/>
                <w:rtl/>
              </w:rPr>
            </w:pPr>
            <w:r>
              <w:rPr>
                <w:rFonts w:asciiTheme="majorBidi" w:hAnsiTheme="majorBidi" w:cstheme="majorBidi" w:hint="cs"/>
                <w:sz w:val="28"/>
                <w:szCs w:val="28"/>
                <w:rtl/>
              </w:rPr>
              <w:t>الدوار</w:t>
            </w:r>
          </w:p>
        </w:tc>
      </w:tr>
      <w:tr w:rsidR="00E94637" w:rsidTr="00E94637">
        <w:trPr>
          <w:cnfStyle w:val="000000100000"/>
          <w:trHeight w:val="722"/>
        </w:trPr>
        <w:tc>
          <w:tcPr>
            <w:cnfStyle w:val="001000000000"/>
            <w:tcW w:w="4261" w:type="dxa"/>
          </w:tcPr>
          <w:p w:rsidR="00E94637" w:rsidRPr="00567233" w:rsidRDefault="00E94637" w:rsidP="00E94637">
            <w:pPr>
              <w:rPr>
                <w:sz w:val="28"/>
                <w:szCs w:val="28"/>
              </w:rPr>
            </w:pPr>
            <w:r w:rsidRPr="00567233">
              <w:rPr>
                <w:sz w:val="28"/>
                <w:szCs w:val="28"/>
              </w:rPr>
              <w:t>NABL</w:t>
            </w:r>
            <w:r>
              <w:rPr>
                <w:sz w:val="28"/>
                <w:szCs w:val="28"/>
              </w:rPr>
              <w:t xml:space="preserve"> 13</w:t>
            </w:r>
          </w:p>
        </w:tc>
        <w:tc>
          <w:tcPr>
            <w:tcW w:w="4261" w:type="dxa"/>
          </w:tcPr>
          <w:p w:rsidR="00E94637" w:rsidRPr="00567233" w:rsidRDefault="00E94637" w:rsidP="009E7D20">
            <w:pPr>
              <w:pStyle w:val="ListParagraph"/>
              <w:ind w:left="0"/>
              <w:jc w:val="center"/>
              <w:cnfStyle w:val="000000100000"/>
              <w:rPr>
                <w:rtl/>
              </w:rPr>
            </w:pPr>
            <w:r>
              <w:rPr>
                <w:rFonts w:asciiTheme="majorBidi" w:hAnsiTheme="majorBidi" w:cstheme="majorBidi" w:hint="cs"/>
                <w:sz w:val="28"/>
                <w:szCs w:val="28"/>
                <w:rtl/>
              </w:rPr>
              <w:t>مفرق رفيديا الجامعه القديمه</w:t>
            </w:r>
          </w:p>
        </w:tc>
      </w:tr>
      <w:tr w:rsidR="00E94637" w:rsidTr="00E94637">
        <w:trPr>
          <w:trHeight w:val="679"/>
        </w:trPr>
        <w:tc>
          <w:tcPr>
            <w:cnfStyle w:val="001000000000"/>
            <w:tcW w:w="4261" w:type="dxa"/>
          </w:tcPr>
          <w:p w:rsidR="00E94637" w:rsidRPr="00567233" w:rsidRDefault="00E94637" w:rsidP="00E94637">
            <w:pPr>
              <w:rPr>
                <w:sz w:val="28"/>
                <w:szCs w:val="28"/>
              </w:rPr>
            </w:pPr>
            <w:r w:rsidRPr="00567233">
              <w:rPr>
                <w:sz w:val="28"/>
                <w:szCs w:val="28"/>
              </w:rPr>
              <w:t>NABL</w:t>
            </w:r>
            <w:r>
              <w:rPr>
                <w:sz w:val="28"/>
                <w:szCs w:val="28"/>
              </w:rPr>
              <w:t xml:space="preserve"> 14</w:t>
            </w:r>
          </w:p>
        </w:tc>
        <w:tc>
          <w:tcPr>
            <w:tcW w:w="4261" w:type="dxa"/>
          </w:tcPr>
          <w:p w:rsidR="00E94637" w:rsidRDefault="00E94637" w:rsidP="009E7D20">
            <w:pPr>
              <w:pStyle w:val="ListParagraph"/>
              <w:ind w:left="0"/>
              <w:jc w:val="center"/>
              <w:cnfStyle w:val="000000000000"/>
              <w:rPr>
                <w:rFonts w:asciiTheme="majorBidi" w:hAnsiTheme="majorBidi" w:cstheme="majorBidi"/>
                <w:sz w:val="28"/>
                <w:szCs w:val="28"/>
                <w:rtl/>
              </w:rPr>
            </w:pPr>
            <w:r>
              <w:rPr>
                <w:rFonts w:asciiTheme="majorBidi" w:hAnsiTheme="majorBidi" w:cstheme="majorBidi" w:hint="cs"/>
                <w:sz w:val="28"/>
                <w:szCs w:val="28"/>
                <w:rtl/>
              </w:rPr>
              <w:t>مخيم العين</w:t>
            </w:r>
          </w:p>
        </w:tc>
      </w:tr>
      <w:tr w:rsidR="00E94637" w:rsidTr="00E94637">
        <w:trPr>
          <w:cnfStyle w:val="000000100000"/>
          <w:trHeight w:val="722"/>
        </w:trPr>
        <w:tc>
          <w:tcPr>
            <w:cnfStyle w:val="001000000000"/>
            <w:tcW w:w="4261" w:type="dxa"/>
          </w:tcPr>
          <w:p w:rsidR="00E94637" w:rsidRPr="00567233" w:rsidRDefault="00E94637" w:rsidP="00E94637">
            <w:pPr>
              <w:rPr>
                <w:sz w:val="28"/>
                <w:szCs w:val="28"/>
              </w:rPr>
            </w:pPr>
            <w:r w:rsidRPr="00567233">
              <w:rPr>
                <w:sz w:val="28"/>
                <w:szCs w:val="28"/>
              </w:rPr>
              <w:t>NABL</w:t>
            </w:r>
            <w:r>
              <w:rPr>
                <w:sz w:val="28"/>
                <w:szCs w:val="28"/>
              </w:rPr>
              <w:t xml:space="preserve"> 15</w:t>
            </w:r>
          </w:p>
        </w:tc>
        <w:tc>
          <w:tcPr>
            <w:tcW w:w="4261" w:type="dxa"/>
          </w:tcPr>
          <w:p w:rsidR="00E94637" w:rsidRDefault="00E94637" w:rsidP="009E7D20">
            <w:pPr>
              <w:pStyle w:val="ListParagraph"/>
              <w:ind w:left="0"/>
              <w:jc w:val="center"/>
              <w:cnfStyle w:val="000000100000"/>
              <w:rPr>
                <w:rFonts w:asciiTheme="majorBidi" w:hAnsiTheme="majorBidi" w:cstheme="majorBidi"/>
                <w:sz w:val="28"/>
                <w:szCs w:val="28"/>
                <w:rtl/>
              </w:rPr>
            </w:pPr>
            <w:r>
              <w:rPr>
                <w:rFonts w:asciiTheme="majorBidi" w:hAnsiTheme="majorBidi" w:cstheme="majorBidi" w:hint="cs"/>
                <w:sz w:val="28"/>
                <w:szCs w:val="28"/>
                <w:rtl/>
              </w:rPr>
              <w:t>البلده  القديمه</w:t>
            </w:r>
          </w:p>
        </w:tc>
      </w:tr>
      <w:tr w:rsidR="00E94637" w:rsidTr="00E94637">
        <w:trPr>
          <w:trHeight w:val="679"/>
        </w:trPr>
        <w:tc>
          <w:tcPr>
            <w:cnfStyle w:val="001000000000"/>
            <w:tcW w:w="4261" w:type="dxa"/>
          </w:tcPr>
          <w:p w:rsidR="00E94637" w:rsidRPr="00567233" w:rsidRDefault="00E94637" w:rsidP="00E94637">
            <w:pPr>
              <w:rPr>
                <w:sz w:val="28"/>
                <w:szCs w:val="28"/>
              </w:rPr>
            </w:pPr>
            <w:r w:rsidRPr="00567233">
              <w:rPr>
                <w:sz w:val="28"/>
                <w:szCs w:val="28"/>
              </w:rPr>
              <w:t>NABL</w:t>
            </w:r>
            <w:r>
              <w:rPr>
                <w:sz w:val="28"/>
                <w:szCs w:val="28"/>
              </w:rPr>
              <w:t xml:space="preserve"> 16</w:t>
            </w:r>
          </w:p>
        </w:tc>
        <w:tc>
          <w:tcPr>
            <w:tcW w:w="4261" w:type="dxa"/>
          </w:tcPr>
          <w:p w:rsidR="00E94637" w:rsidRDefault="00E94637" w:rsidP="009E7D20">
            <w:pPr>
              <w:pStyle w:val="ListParagraph"/>
              <w:ind w:left="0"/>
              <w:jc w:val="center"/>
              <w:cnfStyle w:val="000000000000"/>
              <w:rPr>
                <w:rFonts w:asciiTheme="majorBidi" w:hAnsiTheme="majorBidi" w:cstheme="majorBidi"/>
                <w:sz w:val="28"/>
                <w:szCs w:val="28"/>
                <w:rtl/>
              </w:rPr>
            </w:pPr>
            <w:r>
              <w:rPr>
                <w:rFonts w:asciiTheme="majorBidi" w:hAnsiTheme="majorBidi" w:cstheme="majorBidi" w:hint="cs"/>
                <w:sz w:val="28"/>
                <w:szCs w:val="28"/>
                <w:rtl/>
              </w:rPr>
              <w:t>رفيديا القديمه</w:t>
            </w:r>
          </w:p>
        </w:tc>
      </w:tr>
      <w:tr w:rsidR="00E94637" w:rsidTr="00E94637">
        <w:trPr>
          <w:cnfStyle w:val="000000100000"/>
          <w:trHeight w:val="722"/>
        </w:trPr>
        <w:tc>
          <w:tcPr>
            <w:cnfStyle w:val="001000000000"/>
            <w:tcW w:w="4261" w:type="dxa"/>
          </w:tcPr>
          <w:p w:rsidR="00E94637" w:rsidRPr="00567233" w:rsidRDefault="00E94637" w:rsidP="00E94637">
            <w:pPr>
              <w:rPr>
                <w:sz w:val="28"/>
                <w:szCs w:val="28"/>
              </w:rPr>
            </w:pPr>
            <w:r w:rsidRPr="00567233">
              <w:rPr>
                <w:sz w:val="28"/>
                <w:szCs w:val="28"/>
              </w:rPr>
              <w:t>NABL</w:t>
            </w:r>
            <w:r>
              <w:rPr>
                <w:sz w:val="28"/>
                <w:szCs w:val="28"/>
              </w:rPr>
              <w:t xml:space="preserve"> 17</w:t>
            </w:r>
          </w:p>
        </w:tc>
        <w:tc>
          <w:tcPr>
            <w:tcW w:w="4261" w:type="dxa"/>
          </w:tcPr>
          <w:p w:rsidR="00E94637" w:rsidRDefault="00E94637" w:rsidP="009E7D20">
            <w:pPr>
              <w:pStyle w:val="ListParagraph"/>
              <w:ind w:left="0"/>
              <w:jc w:val="center"/>
              <w:cnfStyle w:val="000000100000"/>
              <w:rPr>
                <w:rFonts w:asciiTheme="majorBidi" w:hAnsiTheme="majorBidi" w:cstheme="majorBidi"/>
                <w:sz w:val="28"/>
                <w:szCs w:val="28"/>
                <w:rtl/>
              </w:rPr>
            </w:pPr>
            <w:r>
              <w:rPr>
                <w:rFonts w:asciiTheme="majorBidi" w:hAnsiTheme="majorBidi" w:cstheme="majorBidi" w:hint="cs"/>
                <w:sz w:val="28"/>
                <w:szCs w:val="28"/>
                <w:rtl/>
              </w:rPr>
              <w:t>المخفيه</w:t>
            </w:r>
          </w:p>
        </w:tc>
      </w:tr>
      <w:tr w:rsidR="00E94637" w:rsidTr="00E94637">
        <w:trPr>
          <w:trHeight w:val="679"/>
        </w:trPr>
        <w:tc>
          <w:tcPr>
            <w:cnfStyle w:val="001000000000"/>
            <w:tcW w:w="4261" w:type="dxa"/>
          </w:tcPr>
          <w:p w:rsidR="00E94637" w:rsidRPr="00567233" w:rsidRDefault="00E94637" w:rsidP="00E94637">
            <w:pPr>
              <w:rPr>
                <w:sz w:val="28"/>
                <w:szCs w:val="28"/>
              </w:rPr>
            </w:pPr>
            <w:r w:rsidRPr="00567233">
              <w:rPr>
                <w:sz w:val="28"/>
                <w:szCs w:val="28"/>
              </w:rPr>
              <w:t>NABL</w:t>
            </w:r>
            <w:r>
              <w:rPr>
                <w:sz w:val="28"/>
                <w:szCs w:val="28"/>
              </w:rPr>
              <w:t xml:space="preserve"> 18</w:t>
            </w:r>
          </w:p>
        </w:tc>
        <w:tc>
          <w:tcPr>
            <w:tcW w:w="4261" w:type="dxa"/>
          </w:tcPr>
          <w:p w:rsidR="00E94637" w:rsidRDefault="00E94637" w:rsidP="009E7D20">
            <w:pPr>
              <w:pStyle w:val="ListParagraph"/>
              <w:ind w:left="0"/>
              <w:jc w:val="center"/>
              <w:cnfStyle w:val="000000000000"/>
              <w:rPr>
                <w:rFonts w:asciiTheme="majorBidi" w:hAnsiTheme="majorBidi" w:cstheme="majorBidi"/>
                <w:sz w:val="28"/>
                <w:szCs w:val="28"/>
                <w:rtl/>
              </w:rPr>
            </w:pPr>
            <w:r>
              <w:rPr>
                <w:rFonts w:asciiTheme="majorBidi" w:hAnsiTheme="majorBidi" w:cstheme="majorBidi" w:hint="cs"/>
                <w:sz w:val="28"/>
                <w:szCs w:val="28"/>
                <w:rtl/>
              </w:rPr>
              <w:t>شارع القدس/ بلاطه</w:t>
            </w:r>
          </w:p>
        </w:tc>
      </w:tr>
      <w:tr w:rsidR="00E94637" w:rsidTr="00E94637">
        <w:trPr>
          <w:cnfStyle w:val="000000100000"/>
          <w:trHeight w:val="765"/>
        </w:trPr>
        <w:tc>
          <w:tcPr>
            <w:cnfStyle w:val="001000000000"/>
            <w:tcW w:w="4261" w:type="dxa"/>
          </w:tcPr>
          <w:p w:rsidR="00E94637" w:rsidRPr="00567233" w:rsidRDefault="00E94637" w:rsidP="00E94637">
            <w:pPr>
              <w:rPr>
                <w:sz w:val="28"/>
                <w:szCs w:val="28"/>
              </w:rPr>
            </w:pPr>
            <w:r w:rsidRPr="00567233">
              <w:rPr>
                <w:sz w:val="28"/>
                <w:szCs w:val="28"/>
              </w:rPr>
              <w:t>NABL</w:t>
            </w:r>
            <w:r>
              <w:rPr>
                <w:sz w:val="28"/>
                <w:szCs w:val="28"/>
              </w:rPr>
              <w:t xml:space="preserve"> 19</w:t>
            </w:r>
          </w:p>
        </w:tc>
        <w:tc>
          <w:tcPr>
            <w:tcW w:w="4261" w:type="dxa"/>
          </w:tcPr>
          <w:p w:rsidR="00E94637" w:rsidRDefault="00E94637" w:rsidP="009E7D20">
            <w:pPr>
              <w:pStyle w:val="ListParagraph"/>
              <w:ind w:left="0"/>
              <w:jc w:val="center"/>
              <w:cnfStyle w:val="000000100000"/>
              <w:rPr>
                <w:rFonts w:asciiTheme="majorBidi" w:hAnsiTheme="majorBidi" w:cstheme="majorBidi"/>
                <w:sz w:val="28"/>
                <w:szCs w:val="28"/>
                <w:rtl/>
              </w:rPr>
            </w:pPr>
            <w:r>
              <w:rPr>
                <w:rFonts w:asciiTheme="majorBidi" w:hAnsiTheme="majorBidi" w:cstheme="majorBidi" w:hint="cs"/>
                <w:sz w:val="28"/>
                <w:szCs w:val="28"/>
                <w:rtl/>
              </w:rPr>
              <w:t>المساكن الشعبيه</w:t>
            </w:r>
          </w:p>
        </w:tc>
      </w:tr>
    </w:tbl>
    <w:p w:rsidR="00E94637" w:rsidRPr="009E7D20" w:rsidRDefault="009E7D20" w:rsidP="00E94637">
      <w:pPr>
        <w:pStyle w:val="ListParagraph"/>
        <w:ind w:left="0"/>
        <w:jc w:val="both"/>
        <w:rPr>
          <w:rFonts w:asciiTheme="majorBidi" w:hAnsiTheme="majorBidi" w:cstheme="majorBidi"/>
          <w:rtl/>
        </w:rPr>
      </w:pPr>
      <w:r w:rsidRPr="009E7D20">
        <w:rPr>
          <w:rFonts w:asciiTheme="majorBidi" w:hAnsiTheme="majorBidi" w:cstheme="majorBidi"/>
        </w:rPr>
        <w:t>Table (37) : the position of the new sites in the second phase .</w:t>
      </w:r>
    </w:p>
    <w:p w:rsidR="00E94637" w:rsidRDefault="00E94637" w:rsidP="00E94637">
      <w:pPr>
        <w:pStyle w:val="ListParagraph"/>
        <w:ind w:left="0"/>
        <w:jc w:val="both"/>
        <w:rPr>
          <w:rFonts w:asciiTheme="majorBidi" w:hAnsiTheme="majorBidi" w:cstheme="majorBidi"/>
          <w:sz w:val="28"/>
          <w:szCs w:val="28"/>
          <w:rtl/>
        </w:rPr>
      </w:pPr>
    </w:p>
    <w:p w:rsidR="00E94637" w:rsidRPr="00D02A73" w:rsidRDefault="00E94637" w:rsidP="00E94637">
      <w:pPr>
        <w:outlineLvl w:val="0"/>
        <w:rPr>
          <w:rFonts w:asciiTheme="majorBidi" w:hAnsiTheme="majorBidi" w:cstheme="majorBidi"/>
          <w:b/>
          <w:bCs/>
          <w:sz w:val="28"/>
          <w:szCs w:val="28"/>
        </w:rPr>
      </w:pPr>
      <w:r w:rsidRPr="00D02A73">
        <w:rPr>
          <w:rFonts w:asciiTheme="majorBidi" w:hAnsiTheme="majorBidi" w:cstheme="majorBidi"/>
          <w:b/>
          <w:bCs/>
          <w:sz w:val="28"/>
          <w:szCs w:val="28"/>
        </w:rPr>
        <w:lastRenderedPageBreak/>
        <w:t>3.2.2.2 Simulation for first phase:</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By using the Aircom software we add 9 sites in specific  location  to ensure the coverage and the following picture show these sites.</w:t>
      </w:r>
    </w:p>
    <w:p w:rsidR="00E94637" w:rsidRDefault="00E94637" w:rsidP="00E94637">
      <w:pPr>
        <w:ind w:left="-1170" w:right="-1414"/>
        <w:jc w:val="center"/>
        <w:rPr>
          <w:rFonts w:asciiTheme="majorBidi" w:hAnsiTheme="majorBidi" w:cstheme="majorBidi"/>
          <w:noProof/>
          <w:sz w:val="28"/>
          <w:szCs w:val="28"/>
        </w:rPr>
      </w:pPr>
      <w:r>
        <w:rPr>
          <w:rFonts w:asciiTheme="majorBidi" w:hAnsiTheme="majorBidi" w:cstheme="majorBidi"/>
          <w:noProof/>
          <w:sz w:val="28"/>
          <w:szCs w:val="28"/>
        </w:rPr>
        <w:drawing>
          <wp:inline distT="0" distB="0" distL="0" distR="0">
            <wp:extent cx="6610940" cy="4607626"/>
            <wp:effectExtent l="19050" t="0" r="0" b="0"/>
            <wp:docPr id="71" name="Picture 9" descr="Phase1 + Phas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ase1 + Phase2.JPG"/>
                    <pic:cNvPicPr/>
                  </pic:nvPicPr>
                  <pic:blipFill>
                    <a:blip r:embed="rId54" cstate="print"/>
                    <a:srcRect l="11682" t="19365" r="33899" b="23708"/>
                    <a:stretch>
                      <a:fillRect/>
                    </a:stretch>
                  </pic:blipFill>
                  <pic:spPr>
                    <a:xfrm>
                      <a:off x="0" y="0"/>
                      <a:ext cx="6610940" cy="4607626"/>
                    </a:xfrm>
                    <a:prstGeom prst="rect">
                      <a:avLst/>
                    </a:prstGeom>
                  </pic:spPr>
                </pic:pic>
              </a:graphicData>
            </a:graphic>
          </wp:inline>
        </w:drawing>
      </w:r>
    </w:p>
    <w:p w:rsidR="00E94637" w:rsidRPr="00181934" w:rsidRDefault="00175621" w:rsidP="00175621">
      <w:pPr>
        <w:tabs>
          <w:tab w:val="center" w:pos="4153"/>
        </w:tabs>
        <w:rPr>
          <w:rFonts w:asciiTheme="majorBidi" w:hAnsiTheme="majorBidi" w:cstheme="majorBidi"/>
        </w:rPr>
      </w:pPr>
      <w:r>
        <w:rPr>
          <w:rFonts w:asciiTheme="majorBidi" w:hAnsiTheme="majorBidi" w:cstheme="majorBidi"/>
        </w:rPr>
        <w:t xml:space="preserve">Fig (9) : </w:t>
      </w:r>
      <w:r w:rsidR="00E94637" w:rsidRPr="00181934">
        <w:rPr>
          <w:rFonts w:asciiTheme="majorBidi" w:hAnsiTheme="majorBidi" w:cstheme="majorBidi"/>
        </w:rPr>
        <w:t xml:space="preserve">The map of Nablus city in the </w:t>
      </w:r>
      <w:r w:rsidR="00E94637">
        <w:rPr>
          <w:rFonts w:asciiTheme="majorBidi" w:hAnsiTheme="majorBidi" w:cstheme="majorBidi"/>
        </w:rPr>
        <w:t>second</w:t>
      </w:r>
      <w:r w:rsidR="00E94637" w:rsidRPr="00181934">
        <w:rPr>
          <w:rFonts w:asciiTheme="majorBidi" w:hAnsiTheme="majorBidi" w:cstheme="majorBidi"/>
        </w:rPr>
        <w:t xml:space="preserve"> phase</w:t>
      </w:r>
      <w:r w:rsidR="00E94637">
        <w:rPr>
          <w:rFonts w:asciiTheme="majorBidi" w:hAnsiTheme="majorBidi" w:cstheme="majorBidi"/>
        </w:rPr>
        <w:t xml:space="preserve"> with 19 sites</w:t>
      </w:r>
      <w:r w:rsidR="00E94637" w:rsidRPr="00181934">
        <w:rPr>
          <w:rFonts w:asciiTheme="majorBidi" w:hAnsiTheme="majorBidi" w:cstheme="majorBidi"/>
        </w:rPr>
        <w:t xml:space="preserve"> which taken from AIRCOM tool</w:t>
      </w:r>
      <w:r>
        <w:rPr>
          <w:rFonts w:asciiTheme="majorBidi" w:hAnsiTheme="majorBidi" w:cstheme="majorBidi"/>
        </w:rPr>
        <w:t>.</w:t>
      </w: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This picture include 19 sites with RBS 2206, we note that the percentage of indoor and deep indoor is increased and the congested area is covered  with more than one sites and from many directions . </w:t>
      </w:r>
    </w:p>
    <w:p w:rsidR="00E94637" w:rsidRDefault="00E94637" w:rsidP="00E94637">
      <w:pPr>
        <w:rPr>
          <w:rFonts w:asciiTheme="majorBidi" w:hAnsiTheme="majorBidi" w:cstheme="majorBidi"/>
          <w:sz w:val="28"/>
          <w:szCs w:val="28"/>
        </w:rPr>
      </w:pPr>
      <w:r w:rsidRPr="00A73812">
        <w:rPr>
          <w:rFonts w:asciiTheme="majorBidi" w:hAnsiTheme="majorBidi" w:cstheme="majorBidi"/>
          <w:sz w:val="28"/>
          <w:szCs w:val="28"/>
        </w:rPr>
        <w:t>Now we will display the  name of the</w:t>
      </w:r>
      <w:r>
        <w:rPr>
          <w:rFonts w:asciiTheme="majorBidi" w:hAnsiTheme="majorBidi" w:cstheme="majorBidi"/>
          <w:sz w:val="28"/>
          <w:szCs w:val="28"/>
        </w:rPr>
        <w:t xml:space="preserve"> additional </w:t>
      </w:r>
      <w:r w:rsidRPr="00A73812">
        <w:rPr>
          <w:rFonts w:asciiTheme="majorBidi" w:hAnsiTheme="majorBidi" w:cstheme="majorBidi"/>
          <w:sz w:val="28"/>
          <w:szCs w:val="28"/>
        </w:rPr>
        <w:t xml:space="preserve"> sites</w:t>
      </w:r>
      <w:r>
        <w:rPr>
          <w:rFonts w:asciiTheme="majorBidi" w:hAnsiTheme="majorBidi" w:cstheme="majorBidi"/>
          <w:sz w:val="28"/>
          <w:szCs w:val="28"/>
        </w:rPr>
        <w:t xml:space="preserve"> with respect to first phase</w:t>
      </w:r>
      <w:r w:rsidRPr="00A73812">
        <w:rPr>
          <w:rFonts w:asciiTheme="majorBidi" w:hAnsiTheme="majorBidi" w:cstheme="majorBidi"/>
          <w:sz w:val="28"/>
          <w:szCs w:val="28"/>
        </w:rPr>
        <w:t xml:space="preserve"> and the name of the cells in every site and we show the locations of these sites , this locations was define  by   longitudes and latitudes .</w:t>
      </w:r>
    </w:p>
    <w:p w:rsidR="00E94637" w:rsidRPr="00AA0108" w:rsidRDefault="00E94637" w:rsidP="00E94637">
      <w:pPr>
        <w:outlineLvl w:val="0"/>
        <w:rPr>
          <w:rFonts w:asciiTheme="majorBidi" w:hAnsiTheme="majorBidi" w:cstheme="majorBidi"/>
          <w:b/>
          <w:bCs/>
          <w:sz w:val="28"/>
          <w:szCs w:val="28"/>
        </w:rPr>
      </w:pPr>
      <w:r w:rsidRPr="00AA0108">
        <w:rPr>
          <w:rFonts w:asciiTheme="majorBidi" w:hAnsiTheme="majorBidi" w:cstheme="majorBidi"/>
          <w:b/>
          <w:bCs/>
          <w:sz w:val="28"/>
          <w:szCs w:val="28"/>
        </w:rPr>
        <w:lastRenderedPageBreak/>
        <w:t>The location of these sites:</w:t>
      </w:r>
    </w:p>
    <w:tbl>
      <w:tblPr>
        <w:tblStyle w:val="MediumGrid3-Accent5"/>
        <w:tblW w:w="9804" w:type="dxa"/>
        <w:jc w:val="center"/>
        <w:tblInd w:w="-792" w:type="dxa"/>
        <w:tblLook w:val="04A0"/>
      </w:tblPr>
      <w:tblGrid>
        <w:gridCol w:w="2450"/>
        <w:gridCol w:w="2644"/>
        <w:gridCol w:w="2259"/>
        <w:gridCol w:w="2451"/>
      </w:tblGrid>
      <w:tr w:rsidR="00E94637" w:rsidRPr="000158D4" w:rsidTr="00175621">
        <w:trPr>
          <w:cnfStyle w:val="100000000000"/>
          <w:trHeight w:val="1099"/>
          <w:jc w:val="center"/>
        </w:trPr>
        <w:tc>
          <w:tcPr>
            <w:cnfStyle w:val="001000000000"/>
            <w:tcW w:w="2450" w:type="dxa"/>
          </w:tcPr>
          <w:p w:rsidR="00E94637" w:rsidRPr="00065D95" w:rsidRDefault="00E94637" w:rsidP="00E94637">
            <w:pPr>
              <w:rPr>
                <w:rFonts w:asciiTheme="majorBidi" w:hAnsiTheme="majorBidi" w:cstheme="majorBidi"/>
                <w:sz w:val="28"/>
                <w:szCs w:val="28"/>
              </w:rPr>
            </w:pPr>
            <w:r w:rsidRPr="00065D95">
              <w:rPr>
                <w:rFonts w:asciiTheme="majorBidi" w:hAnsiTheme="majorBidi" w:cstheme="majorBidi"/>
                <w:sz w:val="28"/>
                <w:szCs w:val="28"/>
              </w:rPr>
              <w:t>Number of site</w:t>
            </w:r>
          </w:p>
        </w:tc>
        <w:tc>
          <w:tcPr>
            <w:tcW w:w="2644" w:type="dxa"/>
          </w:tcPr>
          <w:p w:rsidR="00E94637" w:rsidRPr="00065D95" w:rsidRDefault="00E94637" w:rsidP="00E94637">
            <w:pPr>
              <w:cnfStyle w:val="100000000000"/>
              <w:rPr>
                <w:rFonts w:asciiTheme="majorBidi" w:hAnsiTheme="majorBidi" w:cstheme="majorBidi"/>
                <w:sz w:val="28"/>
                <w:szCs w:val="28"/>
              </w:rPr>
            </w:pPr>
            <w:r w:rsidRPr="00065D95">
              <w:rPr>
                <w:rFonts w:asciiTheme="majorBidi" w:hAnsiTheme="majorBidi" w:cstheme="majorBidi"/>
                <w:sz w:val="28"/>
                <w:szCs w:val="28"/>
              </w:rPr>
              <w:t>Name of the cell</w:t>
            </w:r>
          </w:p>
        </w:tc>
        <w:tc>
          <w:tcPr>
            <w:tcW w:w="2259" w:type="dxa"/>
          </w:tcPr>
          <w:p w:rsidR="00E94637" w:rsidRPr="00065D95" w:rsidRDefault="00E94637" w:rsidP="00E94637">
            <w:pPr>
              <w:cnfStyle w:val="100000000000"/>
              <w:rPr>
                <w:rFonts w:asciiTheme="majorBidi" w:hAnsiTheme="majorBidi" w:cstheme="majorBidi"/>
                <w:sz w:val="28"/>
                <w:szCs w:val="28"/>
              </w:rPr>
            </w:pPr>
            <w:r w:rsidRPr="00065D95">
              <w:rPr>
                <w:rFonts w:asciiTheme="majorBidi" w:hAnsiTheme="majorBidi" w:cstheme="majorBidi"/>
                <w:sz w:val="28"/>
                <w:szCs w:val="28"/>
              </w:rPr>
              <w:t>longitude</w:t>
            </w:r>
          </w:p>
        </w:tc>
        <w:tc>
          <w:tcPr>
            <w:tcW w:w="2451" w:type="dxa"/>
          </w:tcPr>
          <w:p w:rsidR="00E94637" w:rsidRPr="00065D95" w:rsidRDefault="00E94637" w:rsidP="00E94637">
            <w:pPr>
              <w:cnfStyle w:val="100000000000"/>
              <w:rPr>
                <w:rFonts w:asciiTheme="majorBidi" w:hAnsiTheme="majorBidi" w:cstheme="majorBidi"/>
                <w:sz w:val="28"/>
                <w:szCs w:val="28"/>
              </w:rPr>
            </w:pPr>
            <w:r w:rsidRPr="00065D95">
              <w:rPr>
                <w:rFonts w:asciiTheme="majorBidi" w:hAnsiTheme="majorBidi" w:cstheme="majorBidi"/>
                <w:sz w:val="28"/>
                <w:szCs w:val="28"/>
              </w:rPr>
              <w:t>Latitude</w:t>
            </w:r>
          </w:p>
        </w:tc>
      </w:tr>
      <w:tr w:rsidR="00E94637" w:rsidRPr="000158D4" w:rsidTr="00175621">
        <w:trPr>
          <w:cnfStyle w:val="000000100000"/>
          <w:trHeight w:val="507"/>
          <w:jc w:val="center"/>
        </w:trPr>
        <w:tc>
          <w:tcPr>
            <w:cnfStyle w:val="001000000000"/>
            <w:tcW w:w="2450" w:type="dxa"/>
            <w:vMerge w:val="restart"/>
          </w:tcPr>
          <w:p w:rsidR="00E94637" w:rsidRPr="00065D95" w:rsidRDefault="00E94637" w:rsidP="00E94637">
            <w:pPr>
              <w:rPr>
                <w:rFonts w:asciiTheme="majorBidi" w:hAnsiTheme="majorBidi" w:cstheme="majorBidi"/>
                <w:sz w:val="28"/>
                <w:szCs w:val="28"/>
              </w:rPr>
            </w:pPr>
          </w:p>
          <w:p w:rsidR="00E94637" w:rsidRPr="00065D95" w:rsidRDefault="00E94637" w:rsidP="00E94637">
            <w:pPr>
              <w:rPr>
                <w:rFonts w:asciiTheme="majorBidi" w:hAnsiTheme="majorBidi" w:cstheme="majorBidi"/>
                <w:sz w:val="28"/>
                <w:szCs w:val="28"/>
              </w:rPr>
            </w:pPr>
            <w:r w:rsidRPr="00065D95">
              <w:rPr>
                <w:rFonts w:asciiTheme="majorBidi" w:hAnsiTheme="majorBidi" w:cstheme="majorBidi"/>
                <w:color w:val="000000"/>
                <w:sz w:val="28"/>
                <w:szCs w:val="28"/>
              </w:rPr>
              <w:t>NABL</w:t>
            </w:r>
            <w:r>
              <w:rPr>
                <w:rFonts w:asciiTheme="majorBidi" w:hAnsiTheme="majorBidi" w:cstheme="majorBidi"/>
                <w:color w:val="000000"/>
                <w:sz w:val="28"/>
                <w:szCs w:val="28"/>
              </w:rPr>
              <w:t>11</w:t>
            </w: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1A</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35.27740357</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32.21501827</w:t>
            </w:r>
          </w:p>
        </w:tc>
      </w:tr>
      <w:tr w:rsidR="00E94637" w:rsidRPr="000158D4" w:rsidTr="00175621">
        <w:trPr>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1B</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35.27740357</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32.21501827</w:t>
            </w:r>
          </w:p>
        </w:tc>
      </w:tr>
      <w:tr w:rsidR="00E94637" w:rsidRPr="000158D4" w:rsidTr="00175621">
        <w:trPr>
          <w:cnfStyle w:val="000000100000"/>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1C</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35.27740357</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32.21501827</w:t>
            </w:r>
          </w:p>
        </w:tc>
      </w:tr>
      <w:tr w:rsidR="00E94637" w:rsidRPr="000158D4" w:rsidTr="00175621">
        <w:trPr>
          <w:trHeight w:val="533"/>
          <w:jc w:val="center"/>
        </w:trPr>
        <w:tc>
          <w:tcPr>
            <w:cnfStyle w:val="001000000000"/>
            <w:tcW w:w="2450" w:type="dxa"/>
            <w:vMerge w:val="restart"/>
          </w:tcPr>
          <w:p w:rsidR="00E94637" w:rsidRPr="00065D95" w:rsidRDefault="00E94637" w:rsidP="00E94637">
            <w:pPr>
              <w:rPr>
                <w:rFonts w:asciiTheme="majorBidi" w:hAnsiTheme="majorBidi" w:cstheme="majorBidi"/>
                <w:color w:val="000000"/>
                <w:sz w:val="28"/>
                <w:szCs w:val="28"/>
              </w:rPr>
            </w:pPr>
          </w:p>
          <w:p w:rsidR="00E94637" w:rsidRPr="00065D95" w:rsidRDefault="00E94637" w:rsidP="00E94637">
            <w:pPr>
              <w:rPr>
                <w:rFonts w:asciiTheme="majorBidi" w:hAnsiTheme="majorBidi" w:cstheme="majorBidi"/>
                <w:sz w:val="28"/>
                <w:szCs w:val="28"/>
              </w:rPr>
            </w:pPr>
            <w:r w:rsidRPr="00065D95">
              <w:rPr>
                <w:rFonts w:asciiTheme="majorBidi" w:hAnsiTheme="majorBidi" w:cstheme="majorBidi"/>
                <w:color w:val="000000"/>
                <w:sz w:val="28"/>
                <w:szCs w:val="28"/>
              </w:rPr>
              <w:t>NABL</w:t>
            </w:r>
            <w:r>
              <w:rPr>
                <w:rFonts w:asciiTheme="majorBidi" w:hAnsiTheme="majorBidi" w:cstheme="majorBidi"/>
                <w:color w:val="000000"/>
                <w:sz w:val="28"/>
                <w:szCs w:val="28"/>
              </w:rPr>
              <w:t>12</w:t>
            </w: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2A</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35.25731389</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32.22181944</w:t>
            </w:r>
          </w:p>
        </w:tc>
      </w:tr>
      <w:tr w:rsidR="00E94637" w:rsidRPr="000158D4" w:rsidTr="00175621">
        <w:trPr>
          <w:cnfStyle w:val="000000100000"/>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2B</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35.25731389</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32.22181944</w:t>
            </w:r>
          </w:p>
        </w:tc>
      </w:tr>
      <w:tr w:rsidR="00E94637" w:rsidRPr="000158D4" w:rsidTr="00175621">
        <w:trPr>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2C</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35.25731389</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32.22181944</w:t>
            </w:r>
          </w:p>
        </w:tc>
      </w:tr>
      <w:tr w:rsidR="00E94637" w:rsidRPr="000158D4" w:rsidTr="00175621">
        <w:trPr>
          <w:cnfStyle w:val="000000100000"/>
          <w:trHeight w:val="533"/>
          <w:jc w:val="center"/>
        </w:trPr>
        <w:tc>
          <w:tcPr>
            <w:cnfStyle w:val="001000000000"/>
            <w:tcW w:w="2450" w:type="dxa"/>
            <w:vMerge w:val="restart"/>
          </w:tcPr>
          <w:p w:rsidR="00E94637" w:rsidRPr="00065D95" w:rsidRDefault="00E94637" w:rsidP="00E94637">
            <w:pPr>
              <w:rPr>
                <w:rFonts w:asciiTheme="majorBidi" w:hAnsiTheme="majorBidi" w:cstheme="majorBidi"/>
                <w:color w:val="000000"/>
                <w:sz w:val="28"/>
                <w:szCs w:val="28"/>
              </w:rPr>
            </w:pPr>
          </w:p>
          <w:p w:rsidR="00E94637" w:rsidRPr="00065D95" w:rsidRDefault="00E94637" w:rsidP="00E94637">
            <w:pPr>
              <w:rPr>
                <w:rFonts w:asciiTheme="majorBidi" w:hAnsiTheme="majorBidi" w:cstheme="majorBidi"/>
                <w:sz w:val="28"/>
                <w:szCs w:val="28"/>
              </w:rPr>
            </w:pPr>
            <w:r w:rsidRPr="00065D95">
              <w:rPr>
                <w:rFonts w:asciiTheme="majorBidi" w:hAnsiTheme="majorBidi" w:cstheme="majorBidi"/>
                <w:color w:val="000000"/>
                <w:sz w:val="28"/>
                <w:szCs w:val="28"/>
              </w:rPr>
              <w:t>NABL</w:t>
            </w:r>
            <w:r>
              <w:rPr>
                <w:rFonts w:asciiTheme="majorBidi" w:hAnsiTheme="majorBidi" w:cstheme="majorBidi"/>
                <w:color w:val="000000"/>
                <w:sz w:val="28"/>
                <w:szCs w:val="28"/>
              </w:rPr>
              <w:t>13</w:t>
            </w: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3A</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35.24159444</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32.22121944</w:t>
            </w:r>
          </w:p>
        </w:tc>
      </w:tr>
      <w:tr w:rsidR="00E94637" w:rsidRPr="000158D4" w:rsidTr="00175621">
        <w:trPr>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3B</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35.24159444</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32.22121944</w:t>
            </w:r>
          </w:p>
        </w:tc>
      </w:tr>
      <w:tr w:rsidR="00E94637" w:rsidRPr="000158D4" w:rsidTr="00175621">
        <w:trPr>
          <w:cnfStyle w:val="000000100000"/>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3C</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35.24159444</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32.22121944</w:t>
            </w:r>
          </w:p>
        </w:tc>
      </w:tr>
      <w:tr w:rsidR="00E94637" w:rsidRPr="000158D4" w:rsidTr="00175621">
        <w:trPr>
          <w:trHeight w:val="533"/>
          <w:jc w:val="center"/>
        </w:trPr>
        <w:tc>
          <w:tcPr>
            <w:cnfStyle w:val="001000000000"/>
            <w:tcW w:w="2450" w:type="dxa"/>
            <w:vMerge w:val="restart"/>
          </w:tcPr>
          <w:p w:rsidR="00E94637" w:rsidRPr="00065D95" w:rsidRDefault="00E94637" w:rsidP="00E94637">
            <w:pPr>
              <w:rPr>
                <w:rFonts w:asciiTheme="majorBidi" w:hAnsiTheme="majorBidi" w:cstheme="majorBidi"/>
                <w:color w:val="000000"/>
                <w:sz w:val="28"/>
                <w:szCs w:val="28"/>
              </w:rPr>
            </w:pPr>
          </w:p>
          <w:p w:rsidR="00E94637" w:rsidRPr="00065D95" w:rsidRDefault="00E94637" w:rsidP="00E94637">
            <w:pPr>
              <w:rPr>
                <w:rFonts w:asciiTheme="majorBidi" w:hAnsiTheme="majorBidi" w:cstheme="majorBidi"/>
                <w:sz w:val="28"/>
                <w:szCs w:val="28"/>
              </w:rPr>
            </w:pPr>
            <w:r w:rsidRPr="00065D95">
              <w:rPr>
                <w:rFonts w:asciiTheme="majorBidi" w:hAnsiTheme="majorBidi" w:cstheme="majorBidi"/>
                <w:color w:val="000000"/>
                <w:sz w:val="28"/>
                <w:szCs w:val="28"/>
              </w:rPr>
              <w:t>NABL</w:t>
            </w:r>
            <w:r>
              <w:rPr>
                <w:rFonts w:asciiTheme="majorBidi" w:hAnsiTheme="majorBidi" w:cstheme="majorBidi"/>
                <w:color w:val="000000"/>
                <w:sz w:val="28"/>
                <w:szCs w:val="28"/>
              </w:rPr>
              <w:t>1</w:t>
            </w:r>
            <w:r w:rsidRPr="00065D95">
              <w:rPr>
                <w:rFonts w:asciiTheme="majorBidi" w:hAnsiTheme="majorBidi" w:cstheme="majorBidi"/>
                <w:color w:val="000000"/>
                <w:sz w:val="28"/>
                <w:szCs w:val="28"/>
              </w:rPr>
              <w:t>4</w:t>
            </w: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4A</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35.25165833</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32.22840278</w:t>
            </w:r>
          </w:p>
        </w:tc>
      </w:tr>
      <w:tr w:rsidR="00E94637" w:rsidRPr="000158D4" w:rsidTr="00175621">
        <w:trPr>
          <w:cnfStyle w:val="000000100000"/>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4B</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35.25165833</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32.22840278</w:t>
            </w:r>
          </w:p>
        </w:tc>
      </w:tr>
      <w:tr w:rsidR="00E94637" w:rsidRPr="000158D4" w:rsidTr="00175621">
        <w:trPr>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4C</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35.25165833</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32.22840278</w:t>
            </w:r>
          </w:p>
        </w:tc>
      </w:tr>
      <w:tr w:rsidR="00E94637" w:rsidRPr="000158D4" w:rsidTr="00175621">
        <w:trPr>
          <w:cnfStyle w:val="000000100000"/>
          <w:trHeight w:val="533"/>
          <w:jc w:val="center"/>
        </w:trPr>
        <w:tc>
          <w:tcPr>
            <w:cnfStyle w:val="001000000000"/>
            <w:tcW w:w="2450" w:type="dxa"/>
            <w:vMerge w:val="restart"/>
          </w:tcPr>
          <w:p w:rsidR="00E94637" w:rsidRPr="00065D95" w:rsidRDefault="00E94637" w:rsidP="00E94637">
            <w:pPr>
              <w:rPr>
                <w:rFonts w:asciiTheme="majorBidi" w:hAnsiTheme="majorBidi" w:cstheme="majorBidi"/>
                <w:color w:val="000000"/>
                <w:sz w:val="28"/>
                <w:szCs w:val="28"/>
              </w:rPr>
            </w:pPr>
          </w:p>
          <w:p w:rsidR="00E94637" w:rsidRPr="00065D95" w:rsidRDefault="00E94637" w:rsidP="00E94637">
            <w:pPr>
              <w:rPr>
                <w:rFonts w:asciiTheme="majorBidi" w:hAnsiTheme="majorBidi" w:cstheme="majorBidi"/>
                <w:sz w:val="28"/>
                <w:szCs w:val="28"/>
              </w:rPr>
            </w:pPr>
            <w:r w:rsidRPr="00065D95">
              <w:rPr>
                <w:rFonts w:asciiTheme="majorBidi" w:hAnsiTheme="majorBidi" w:cstheme="majorBidi"/>
                <w:color w:val="000000"/>
                <w:sz w:val="28"/>
                <w:szCs w:val="28"/>
              </w:rPr>
              <w:t>NABL</w:t>
            </w:r>
            <w:r>
              <w:rPr>
                <w:rFonts w:asciiTheme="majorBidi" w:hAnsiTheme="majorBidi" w:cstheme="majorBidi"/>
                <w:color w:val="000000"/>
                <w:sz w:val="28"/>
                <w:szCs w:val="28"/>
              </w:rPr>
              <w:t>1</w:t>
            </w:r>
            <w:r w:rsidRPr="00065D95">
              <w:rPr>
                <w:rFonts w:asciiTheme="majorBidi" w:hAnsiTheme="majorBidi" w:cstheme="majorBidi"/>
                <w:color w:val="000000"/>
                <w:sz w:val="28"/>
                <w:szCs w:val="28"/>
              </w:rPr>
              <w:t>5</w:t>
            </w: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5A</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35.26193056</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32.21918611</w:t>
            </w:r>
          </w:p>
        </w:tc>
      </w:tr>
      <w:tr w:rsidR="00E94637" w:rsidRPr="000158D4" w:rsidTr="00175621">
        <w:trPr>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5B</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35.26193056</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32.21918611</w:t>
            </w:r>
          </w:p>
        </w:tc>
      </w:tr>
      <w:tr w:rsidR="00E94637" w:rsidRPr="000158D4" w:rsidTr="00175621">
        <w:trPr>
          <w:cnfStyle w:val="000000100000"/>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5C</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35.26193056</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32.21918611</w:t>
            </w:r>
          </w:p>
        </w:tc>
      </w:tr>
      <w:tr w:rsidR="00E94637" w:rsidRPr="000158D4" w:rsidTr="00175621">
        <w:trPr>
          <w:trHeight w:val="533"/>
          <w:jc w:val="center"/>
        </w:trPr>
        <w:tc>
          <w:tcPr>
            <w:cnfStyle w:val="001000000000"/>
            <w:tcW w:w="2450" w:type="dxa"/>
            <w:vMerge w:val="restart"/>
          </w:tcPr>
          <w:p w:rsidR="00E94637" w:rsidRPr="00065D95" w:rsidRDefault="00E94637" w:rsidP="00E94637">
            <w:pPr>
              <w:rPr>
                <w:rFonts w:asciiTheme="majorBidi" w:hAnsiTheme="majorBidi" w:cstheme="majorBidi"/>
                <w:color w:val="000000"/>
                <w:sz w:val="28"/>
                <w:szCs w:val="28"/>
              </w:rPr>
            </w:pPr>
          </w:p>
          <w:p w:rsidR="00E94637" w:rsidRPr="00065D95" w:rsidRDefault="00E94637" w:rsidP="00E94637">
            <w:pPr>
              <w:rPr>
                <w:rFonts w:asciiTheme="majorBidi" w:hAnsiTheme="majorBidi" w:cstheme="majorBidi"/>
                <w:sz w:val="28"/>
                <w:szCs w:val="28"/>
              </w:rPr>
            </w:pPr>
            <w:r w:rsidRPr="00065D95">
              <w:rPr>
                <w:rFonts w:asciiTheme="majorBidi" w:hAnsiTheme="majorBidi" w:cstheme="majorBidi"/>
                <w:color w:val="000000"/>
                <w:sz w:val="28"/>
                <w:szCs w:val="28"/>
              </w:rPr>
              <w:t>NABL</w:t>
            </w:r>
            <w:r>
              <w:rPr>
                <w:rFonts w:asciiTheme="majorBidi" w:hAnsiTheme="majorBidi" w:cstheme="majorBidi"/>
                <w:color w:val="000000"/>
                <w:sz w:val="28"/>
                <w:szCs w:val="28"/>
              </w:rPr>
              <w:t>1</w:t>
            </w:r>
            <w:r w:rsidRPr="00065D95">
              <w:rPr>
                <w:rFonts w:asciiTheme="majorBidi" w:hAnsiTheme="majorBidi" w:cstheme="majorBidi"/>
                <w:color w:val="000000"/>
                <w:sz w:val="28"/>
                <w:szCs w:val="28"/>
              </w:rPr>
              <w:t>6</w:t>
            </w: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6A</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35.23714722</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32.22486667</w:t>
            </w:r>
          </w:p>
        </w:tc>
      </w:tr>
      <w:tr w:rsidR="00E94637" w:rsidRPr="000158D4" w:rsidTr="00175621">
        <w:trPr>
          <w:cnfStyle w:val="000000100000"/>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6B</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35.23714722</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32.22486667</w:t>
            </w:r>
          </w:p>
        </w:tc>
      </w:tr>
      <w:tr w:rsidR="00E94637" w:rsidRPr="000158D4" w:rsidTr="00175621">
        <w:trPr>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6C</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35.23714722</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32.22486667</w:t>
            </w:r>
          </w:p>
        </w:tc>
      </w:tr>
      <w:tr w:rsidR="00E94637" w:rsidRPr="000158D4" w:rsidTr="00175621">
        <w:trPr>
          <w:cnfStyle w:val="000000100000"/>
          <w:trHeight w:val="533"/>
          <w:jc w:val="center"/>
        </w:trPr>
        <w:tc>
          <w:tcPr>
            <w:cnfStyle w:val="001000000000"/>
            <w:tcW w:w="2450" w:type="dxa"/>
            <w:vMerge w:val="restart"/>
          </w:tcPr>
          <w:p w:rsidR="00E94637" w:rsidRPr="00065D95" w:rsidRDefault="00E94637" w:rsidP="00E94637">
            <w:pPr>
              <w:rPr>
                <w:rFonts w:asciiTheme="majorBidi" w:hAnsiTheme="majorBidi" w:cstheme="majorBidi"/>
                <w:color w:val="000000"/>
                <w:sz w:val="28"/>
                <w:szCs w:val="28"/>
              </w:rPr>
            </w:pPr>
          </w:p>
          <w:p w:rsidR="00E94637" w:rsidRPr="00065D95" w:rsidRDefault="00E94637" w:rsidP="00E94637">
            <w:pPr>
              <w:rPr>
                <w:rFonts w:asciiTheme="majorBidi" w:hAnsiTheme="majorBidi" w:cstheme="majorBidi"/>
                <w:sz w:val="28"/>
                <w:szCs w:val="28"/>
              </w:rPr>
            </w:pPr>
            <w:r w:rsidRPr="00065D95">
              <w:rPr>
                <w:rFonts w:asciiTheme="majorBidi" w:hAnsiTheme="majorBidi" w:cstheme="majorBidi"/>
                <w:color w:val="000000"/>
                <w:sz w:val="28"/>
                <w:szCs w:val="28"/>
              </w:rPr>
              <w:t>NABL</w:t>
            </w:r>
            <w:r>
              <w:rPr>
                <w:rFonts w:asciiTheme="majorBidi" w:hAnsiTheme="majorBidi" w:cstheme="majorBidi"/>
                <w:color w:val="000000"/>
                <w:sz w:val="28"/>
                <w:szCs w:val="28"/>
              </w:rPr>
              <w:t>1</w:t>
            </w:r>
            <w:r w:rsidRPr="00065D95">
              <w:rPr>
                <w:rFonts w:asciiTheme="majorBidi" w:hAnsiTheme="majorBidi" w:cstheme="majorBidi"/>
                <w:color w:val="000000"/>
                <w:sz w:val="28"/>
                <w:szCs w:val="28"/>
              </w:rPr>
              <w:t>7</w:t>
            </w: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7A</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35.23600000</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32.22056667</w:t>
            </w:r>
          </w:p>
        </w:tc>
      </w:tr>
      <w:tr w:rsidR="00E94637" w:rsidRPr="000158D4" w:rsidTr="00175621">
        <w:trPr>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7B</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35.23600000</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32.22056667</w:t>
            </w:r>
          </w:p>
        </w:tc>
      </w:tr>
      <w:tr w:rsidR="00E94637" w:rsidRPr="000158D4" w:rsidTr="00175621">
        <w:trPr>
          <w:cnfStyle w:val="000000100000"/>
          <w:trHeight w:val="233"/>
          <w:jc w:val="center"/>
        </w:trPr>
        <w:tc>
          <w:tcPr>
            <w:cnfStyle w:val="001000000000"/>
            <w:tcW w:w="2450" w:type="dxa"/>
            <w:vMerge/>
          </w:tcPr>
          <w:p w:rsidR="00E94637" w:rsidRPr="00065D95"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7C</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35.23600000</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32.22056667</w:t>
            </w:r>
          </w:p>
        </w:tc>
      </w:tr>
      <w:tr w:rsidR="00E94637" w:rsidRPr="000158D4" w:rsidTr="00175621">
        <w:trPr>
          <w:trHeight w:val="507"/>
          <w:jc w:val="center"/>
        </w:trPr>
        <w:tc>
          <w:tcPr>
            <w:cnfStyle w:val="001000000000"/>
            <w:tcW w:w="2450" w:type="dxa"/>
            <w:vMerge w:val="restart"/>
          </w:tcPr>
          <w:p w:rsidR="00E94637" w:rsidRPr="00065D95" w:rsidRDefault="00E94637" w:rsidP="00E94637">
            <w:pPr>
              <w:rPr>
                <w:rFonts w:asciiTheme="majorBidi" w:hAnsiTheme="majorBidi" w:cstheme="majorBidi"/>
                <w:color w:val="000000"/>
                <w:sz w:val="28"/>
                <w:szCs w:val="28"/>
              </w:rPr>
            </w:pPr>
          </w:p>
          <w:p w:rsidR="00E94637" w:rsidRPr="00065D95" w:rsidRDefault="00E94637" w:rsidP="00E94637">
            <w:pPr>
              <w:rPr>
                <w:rFonts w:asciiTheme="majorBidi" w:hAnsiTheme="majorBidi" w:cstheme="majorBidi"/>
                <w:sz w:val="28"/>
                <w:szCs w:val="28"/>
              </w:rPr>
            </w:pPr>
            <w:r w:rsidRPr="00065D95">
              <w:rPr>
                <w:rFonts w:asciiTheme="majorBidi" w:hAnsiTheme="majorBidi" w:cstheme="majorBidi"/>
                <w:color w:val="000000"/>
                <w:sz w:val="28"/>
                <w:szCs w:val="28"/>
              </w:rPr>
              <w:t>NABL</w:t>
            </w:r>
            <w:r>
              <w:rPr>
                <w:rFonts w:asciiTheme="majorBidi" w:hAnsiTheme="majorBidi" w:cstheme="majorBidi"/>
                <w:color w:val="000000"/>
                <w:sz w:val="28"/>
                <w:szCs w:val="28"/>
              </w:rPr>
              <w:t>1</w:t>
            </w:r>
            <w:r w:rsidRPr="00065D95">
              <w:rPr>
                <w:rFonts w:asciiTheme="majorBidi" w:hAnsiTheme="majorBidi" w:cstheme="majorBidi"/>
                <w:color w:val="000000"/>
                <w:sz w:val="28"/>
                <w:szCs w:val="28"/>
              </w:rPr>
              <w:t>8</w:t>
            </w: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8A</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35.28536667</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32.20206389</w:t>
            </w:r>
          </w:p>
        </w:tc>
      </w:tr>
      <w:tr w:rsidR="00E94637" w:rsidRPr="000158D4" w:rsidTr="00175621">
        <w:trPr>
          <w:cnfStyle w:val="000000100000"/>
          <w:trHeight w:val="233"/>
          <w:jc w:val="center"/>
        </w:trPr>
        <w:tc>
          <w:tcPr>
            <w:cnfStyle w:val="001000000000"/>
            <w:tcW w:w="2450" w:type="dxa"/>
            <w:vMerge/>
          </w:tcPr>
          <w:p w:rsidR="00E94637" w:rsidRPr="000158D4"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8B</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35.28536667</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32.20206389</w:t>
            </w:r>
          </w:p>
        </w:tc>
      </w:tr>
      <w:tr w:rsidR="00E94637" w:rsidRPr="000158D4" w:rsidTr="00175621">
        <w:trPr>
          <w:trHeight w:val="233"/>
          <w:jc w:val="center"/>
        </w:trPr>
        <w:tc>
          <w:tcPr>
            <w:cnfStyle w:val="001000000000"/>
            <w:tcW w:w="2450" w:type="dxa"/>
            <w:vMerge/>
          </w:tcPr>
          <w:p w:rsidR="00E94637" w:rsidRPr="000158D4"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w:t>
            </w:r>
            <w:r w:rsidRPr="000158D4">
              <w:rPr>
                <w:rFonts w:asciiTheme="majorBidi" w:hAnsiTheme="majorBidi" w:cstheme="majorBidi"/>
                <w:color w:val="000000"/>
                <w:sz w:val="28"/>
                <w:szCs w:val="28"/>
              </w:rPr>
              <w:t>8C</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35.28536667</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32.20206389</w:t>
            </w:r>
          </w:p>
        </w:tc>
      </w:tr>
      <w:tr w:rsidR="00E94637" w:rsidRPr="000158D4" w:rsidTr="00175621">
        <w:trPr>
          <w:cnfStyle w:val="000000100000"/>
          <w:trHeight w:val="233"/>
          <w:jc w:val="center"/>
        </w:trPr>
        <w:tc>
          <w:tcPr>
            <w:cnfStyle w:val="001000000000"/>
            <w:tcW w:w="2450" w:type="dxa"/>
            <w:vMerge w:val="restart"/>
          </w:tcPr>
          <w:p w:rsidR="00E94637" w:rsidRPr="00065D95" w:rsidRDefault="00E94637" w:rsidP="00E94637">
            <w:pPr>
              <w:rPr>
                <w:rFonts w:asciiTheme="majorBidi" w:hAnsiTheme="majorBidi" w:cstheme="majorBidi"/>
                <w:color w:val="000000"/>
                <w:sz w:val="28"/>
                <w:szCs w:val="28"/>
              </w:rPr>
            </w:pPr>
          </w:p>
          <w:p w:rsidR="00E94637" w:rsidRPr="00065D95" w:rsidRDefault="00E94637" w:rsidP="00E94637">
            <w:pPr>
              <w:rPr>
                <w:rFonts w:asciiTheme="majorBidi" w:hAnsiTheme="majorBidi" w:cstheme="majorBidi"/>
                <w:sz w:val="28"/>
                <w:szCs w:val="28"/>
              </w:rPr>
            </w:pPr>
            <w:r w:rsidRPr="00065D95">
              <w:rPr>
                <w:rFonts w:asciiTheme="majorBidi" w:hAnsiTheme="majorBidi" w:cstheme="majorBidi"/>
                <w:color w:val="000000"/>
                <w:sz w:val="28"/>
                <w:szCs w:val="28"/>
              </w:rPr>
              <w:t>NABL</w:t>
            </w:r>
            <w:r>
              <w:rPr>
                <w:rFonts w:asciiTheme="majorBidi" w:hAnsiTheme="majorBidi" w:cstheme="majorBidi"/>
                <w:color w:val="000000"/>
                <w:sz w:val="28"/>
                <w:szCs w:val="28"/>
              </w:rPr>
              <w:t>19</w:t>
            </w: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19</w:t>
            </w:r>
            <w:r w:rsidRPr="000158D4">
              <w:rPr>
                <w:rFonts w:asciiTheme="majorBidi" w:hAnsiTheme="majorBidi" w:cstheme="majorBidi"/>
                <w:color w:val="000000"/>
                <w:sz w:val="28"/>
                <w:szCs w:val="28"/>
              </w:rPr>
              <w:t>A</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35.30269444</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32.22475000</w:t>
            </w:r>
          </w:p>
        </w:tc>
      </w:tr>
      <w:tr w:rsidR="00E94637" w:rsidRPr="000158D4" w:rsidTr="00175621">
        <w:trPr>
          <w:trHeight w:val="233"/>
          <w:jc w:val="center"/>
        </w:trPr>
        <w:tc>
          <w:tcPr>
            <w:cnfStyle w:val="001000000000"/>
            <w:tcW w:w="2450" w:type="dxa"/>
            <w:vMerge/>
          </w:tcPr>
          <w:p w:rsidR="00E94637" w:rsidRPr="000158D4"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0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19</w:t>
            </w:r>
            <w:r w:rsidRPr="000158D4">
              <w:rPr>
                <w:rFonts w:asciiTheme="majorBidi" w:hAnsiTheme="majorBidi" w:cstheme="majorBidi"/>
                <w:color w:val="000000"/>
                <w:sz w:val="28"/>
                <w:szCs w:val="28"/>
              </w:rPr>
              <w:t>B</w:t>
            </w:r>
          </w:p>
        </w:tc>
        <w:tc>
          <w:tcPr>
            <w:tcW w:w="2259"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35.30269444</w:t>
            </w:r>
          </w:p>
        </w:tc>
        <w:tc>
          <w:tcPr>
            <w:tcW w:w="2451" w:type="dxa"/>
            <w:vAlign w:val="bottom"/>
          </w:tcPr>
          <w:p w:rsidR="00E94637" w:rsidRPr="00AA0108" w:rsidRDefault="00E94637" w:rsidP="00E94637">
            <w:pPr>
              <w:cnfStyle w:val="000000000000"/>
              <w:rPr>
                <w:rFonts w:asciiTheme="majorBidi" w:hAnsiTheme="majorBidi" w:cstheme="majorBidi"/>
                <w:color w:val="000000"/>
                <w:sz w:val="28"/>
                <w:szCs w:val="28"/>
              </w:rPr>
            </w:pPr>
            <w:r w:rsidRPr="00AA0108">
              <w:rPr>
                <w:rFonts w:asciiTheme="majorBidi" w:hAnsiTheme="majorBidi" w:cstheme="majorBidi"/>
                <w:color w:val="000000"/>
                <w:sz w:val="28"/>
                <w:szCs w:val="28"/>
              </w:rPr>
              <w:t>32.22475000</w:t>
            </w:r>
          </w:p>
        </w:tc>
      </w:tr>
      <w:tr w:rsidR="00E94637" w:rsidRPr="000158D4" w:rsidTr="00175621">
        <w:trPr>
          <w:cnfStyle w:val="000000100000"/>
          <w:trHeight w:val="233"/>
          <w:jc w:val="center"/>
        </w:trPr>
        <w:tc>
          <w:tcPr>
            <w:cnfStyle w:val="001000000000"/>
            <w:tcW w:w="2450" w:type="dxa"/>
            <w:vMerge/>
          </w:tcPr>
          <w:p w:rsidR="00E94637" w:rsidRPr="000158D4" w:rsidRDefault="00E94637" w:rsidP="00E94637">
            <w:pPr>
              <w:rPr>
                <w:rFonts w:asciiTheme="majorBidi" w:hAnsiTheme="majorBidi" w:cstheme="majorBidi"/>
                <w:sz w:val="28"/>
                <w:szCs w:val="28"/>
              </w:rPr>
            </w:pPr>
          </w:p>
        </w:tc>
        <w:tc>
          <w:tcPr>
            <w:tcW w:w="2644" w:type="dxa"/>
          </w:tcPr>
          <w:p w:rsidR="00E94637" w:rsidRPr="000158D4" w:rsidRDefault="00E94637" w:rsidP="00E94637">
            <w:pPr>
              <w:cnfStyle w:val="000000100000"/>
              <w:rPr>
                <w:rFonts w:asciiTheme="majorBidi" w:hAnsiTheme="majorBidi" w:cstheme="majorBidi"/>
                <w:color w:val="000000"/>
                <w:sz w:val="28"/>
                <w:szCs w:val="28"/>
              </w:rPr>
            </w:pPr>
            <w:r w:rsidRPr="000158D4">
              <w:rPr>
                <w:rFonts w:asciiTheme="majorBidi" w:hAnsiTheme="majorBidi" w:cstheme="majorBidi"/>
                <w:color w:val="000000"/>
                <w:sz w:val="28"/>
                <w:szCs w:val="28"/>
              </w:rPr>
              <w:t>NABL</w:t>
            </w:r>
            <w:r>
              <w:rPr>
                <w:rFonts w:asciiTheme="majorBidi" w:hAnsiTheme="majorBidi" w:cstheme="majorBidi"/>
                <w:color w:val="000000"/>
                <w:sz w:val="28"/>
                <w:szCs w:val="28"/>
              </w:rPr>
              <w:t>19</w:t>
            </w:r>
            <w:r w:rsidRPr="000158D4">
              <w:rPr>
                <w:rFonts w:asciiTheme="majorBidi" w:hAnsiTheme="majorBidi" w:cstheme="majorBidi"/>
                <w:color w:val="000000"/>
                <w:sz w:val="28"/>
                <w:szCs w:val="28"/>
              </w:rPr>
              <w:t>C</w:t>
            </w:r>
          </w:p>
        </w:tc>
        <w:tc>
          <w:tcPr>
            <w:tcW w:w="2259"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35.30269444</w:t>
            </w:r>
          </w:p>
        </w:tc>
        <w:tc>
          <w:tcPr>
            <w:tcW w:w="2451" w:type="dxa"/>
            <w:vAlign w:val="bottom"/>
          </w:tcPr>
          <w:p w:rsidR="00E94637" w:rsidRPr="00AA0108" w:rsidRDefault="00E94637" w:rsidP="00E94637">
            <w:pPr>
              <w:cnfStyle w:val="000000100000"/>
              <w:rPr>
                <w:rFonts w:asciiTheme="majorBidi" w:hAnsiTheme="majorBidi" w:cstheme="majorBidi"/>
                <w:color w:val="000000"/>
                <w:sz w:val="28"/>
                <w:szCs w:val="28"/>
              </w:rPr>
            </w:pPr>
            <w:r w:rsidRPr="00AA0108">
              <w:rPr>
                <w:rFonts w:asciiTheme="majorBidi" w:hAnsiTheme="majorBidi" w:cstheme="majorBidi"/>
                <w:color w:val="000000"/>
                <w:sz w:val="28"/>
                <w:szCs w:val="28"/>
              </w:rPr>
              <w:t>32.22475000</w:t>
            </w:r>
          </w:p>
        </w:tc>
      </w:tr>
    </w:tbl>
    <w:p w:rsidR="00E94637" w:rsidRPr="00175621" w:rsidRDefault="00175621" w:rsidP="00175621">
      <w:pPr>
        <w:rPr>
          <w:rFonts w:asciiTheme="majorBidi" w:hAnsiTheme="majorBidi" w:cstheme="majorBidi"/>
        </w:rPr>
      </w:pPr>
      <w:r w:rsidRPr="00175621">
        <w:rPr>
          <w:rFonts w:asciiTheme="majorBidi" w:hAnsiTheme="majorBidi" w:cstheme="majorBidi"/>
        </w:rPr>
        <w:t>Table (38): The location of new sites in the second phase .</w:t>
      </w:r>
    </w:p>
    <w:p w:rsidR="00E94637" w:rsidRDefault="00E94637" w:rsidP="00E94637">
      <w:pPr>
        <w:outlineLvl w:val="0"/>
        <w:rPr>
          <w:rFonts w:asciiTheme="majorBidi" w:hAnsiTheme="majorBidi" w:cstheme="majorBidi"/>
          <w:b/>
          <w:bCs/>
          <w:sz w:val="28"/>
          <w:szCs w:val="28"/>
        </w:rPr>
      </w:pPr>
      <w:r w:rsidRPr="00A73812">
        <w:rPr>
          <w:rFonts w:asciiTheme="majorBidi" w:hAnsiTheme="majorBidi" w:cstheme="majorBidi"/>
          <w:b/>
          <w:bCs/>
          <w:sz w:val="28"/>
          <w:szCs w:val="28"/>
        </w:rPr>
        <w:lastRenderedPageBreak/>
        <w:t>3.2.</w:t>
      </w:r>
      <w:r>
        <w:rPr>
          <w:rFonts w:asciiTheme="majorBidi" w:hAnsiTheme="majorBidi" w:cstheme="majorBidi"/>
          <w:b/>
          <w:bCs/>
          <w:sz w:val="28"/>
          <w:szCs w:val="28"/>
        </w:rPr>
        <w:t>2</w:t>
      </w:r>
      <w:r w:rsidRPr="00A73812">
        <w:rPr>
          <w:rFonts w:asciiTheme="majorBidi" w:hAnsiTheme="majorBidi" w:cstheme="majorBidi"/>
          <w:b/>
          <w:bCs/>
          <w:sz w:val="28"/>
          <w:szCs w:val="28"/>
        </w:rPr>
        <w:t>.</w:t>
      </w:r>
      <w:r>
        <w:rPr>
          <w:rFonts w:asciiTheme="majorBidi" w:hAnsiTheme="majorBidi" w:cstheme="majorBidi"/>
          <w:b/>
          <w:bCs/>
          <w:sz w:val="28"/>
          <w:szCs w:val="28"/>
        </w:rPr>
        <w:t>2</w:t>
      </w:r>
      <w:r w:rsidRPr="00A73812">
        <w:rPr>
          <w:rFonts w:asciiTheme="majorBidi" w:hAnsiTheme="majorBidi" w:cstheme="majorBidi"/>
          <w:b/>
          <w:bCs/>
          <w:sz w:val="28"/>
          <w:szCs w:val="28"/>
        </w:rPr>
        <w:t xml:space="preserve"> .1</w:t>
      </w:r>
      <w:r>
        <w:rPr>
          <w:rFonts w:asciiTheme="majorBidi" w:hAnsiTheme="majorBidi" w:cstheme="majorBidi"/>
          <w:b/>
          <w:bCs/>
          <w:sz w:val="28"/>
          <w:szCs w:val="28"/>
        </w:rPr>
        <w:t xml:space="preserve"> </w:t>
      </w:r>
      <w:r w:rsidRPr="00A73812">
        <w:rPr>
          <w:rFonts w:asciiTheme="majorBidi" w:hAnsiTheme="majorBidi" w:cstheme="majorBidi"/>
          <w:b/>
          <w:bCs/>
          <w:sz w:val="28"/>
          <w:szCs w:val="28"/>
        </w:rPr>
        <w:t>Sites configuration:</w:t>
      </w:r>
    </w:p>
    <w:p w:rsidR="00E94637" w:rsidRPr="00D02A73" w:rsidRDefault="00E94637" w:rsidP="00E94637">
      <w:pPr>
        <w:rPr>
          <w:rFonts w:asciiTheme="majorBidi" w:hAnsiTheme="majorBidi" w:cstheme="majorBidi"/>
          <w:sz w:val="28"/>
          <w:szCs w:val="28"/>
        </w:rPr>
      </w:pPr>
      <w:r w:rsidRPr="00D02A73">
        <w:rPr>
          <w:rFonts w:asciiTheme="majorBidi" w:hAnsiTheme="majorBidi" w:cstheme="majorBidi"/>
          <w:sz w:val="28"/>
          <w:szCs w:val="28"/>
        </w:rPr>
        <w:t>Recording to section</w:t>
      </w:r>
      <w:r>
        <w:rPr>
          <w:rFonts w:asciiTheme="majorBidi" w:hAnsiTheme="majorBidi" w:cstheme="majorBidi"/>
          <w:sz w:val="28"/>
          <w:szCs w:val="28"/>
        </w:rPr>
        <w:t xml:space="preserve"> </w:t>
      </w:r>
      <w:r w:rsidRPr="00D02A73">
        <w:rPr>
          <w:rFonts w:asciiTheme="majorBidi" w:hAnsiTheme="majorBidi" w:cstheme="majorBidi"/>
          <w:sz w:val="28"/>
          <w:szCs w:val="28"/>
        </w:rPr>
        <w:t xml:space="preserve"> </w:t>
      </w:r>
      <w:r w:rsidRPr="00A73812">
        <w:rPr>
          <w:rFonts w:asciiTheme="majorBidi" w:hAnsiTheme="majorBidi" w:cstheme="majorBidi"/>
          <w:b/>
          <w:bCs/>
          <w:sz w:val="28"/>
          <w:szCs w:val="28"/>
        </w:rPr>
        <w:t>3.2.1.4 .1</w:t>
      </w:r>
      <w:r>
        <w:rPr>
          <w:rFonts w:asciiTheme="majorBidi" w:hAnsiTheme="majorBidi" w:cstheme="majorBidi"/>
          <w:sz w:val="28"/>
          <w:szCs w:val="28"/>
        </w:rPr>
        <w:t xml:space="preserve"> </w:t>
      </w:r>
      <w:r>
        <w:rPr>
          <w:rFonts w:asciiTheme="majorBidi" w:hAnsiTheme="majorBidi" w:cstheme="majorBidi"/>
          <w:noProof/>
          <w:sz w:val="28"/>
          <w:szCs w:val="28"/>
        </w:rPr>
        <w:t xml:space="preserve"> </w:t>
      </w:r>
      <w:r>
        <w:rPr>
          <w:rFonts w:asciiTheme="majorBidi" w:hAnsiTheme="majorBidi" w:cstheme="majorBidi"/>
          <w:sz w:val="28"/>
          <w:szCs w:val="28"/>
        </w:rPr>
        <w:t>Each sites in the second  phase has specific configuration depends on the area which be covered by this site so we handle every one and study it with relative to the equipments and location of it, the antenna  Which we use it in our project in this phase:</w:t>
      </w:r>
      <w:r w:rsidRPr="00E535CC">
        <w:rPr>
          <w:rFonts w:asciiTheme="majorBidi" w:hAnsiTheme="majorBidi" w:cstheme="majorBidi"/>
        </w:rPr>
        <w:t xml:space="preserve">                                                                       </w:t>
      </w:r>
      <w:r>
        <w:rPr>
          <w:rFonts w:asciiTheme="majorBidi" w:hAnsiTheme="majorBidi" w:cstheme="majorBidi"/>
        </w:rPr>
        <w:t xml:space="preserve">                          </w:t>
      </w:r>
      <w:r w:rsidRPr="00E535CC">
        <w:rPr>
          <w:rFonts w:asciiTheme="majorBidi" w:hAnsiTheme="majorBidi" w:cstheme="majorBidi"/>
        </w:rPr>
        <w:t xml:space="preserve"> </w:t>
      </w:r>
    </w:p>
    <w:p w:rsidR="00E94637" w:rsidRPr="00E352C7" w:rsidRDefault="00E94637" w:rsidP="00E94637">
      <w:pPr>
        <w:rPr>
          <w:rFonts w:asciiTheme="majorBidi" w:hAnsiTheme="majorBidi" w:cstheme="majorBidi"/>
          <w:sz w:val="28"/>
          <w:szCs w:val="28"/>
        </w:rPr>
      </w:pPr>
      <w:r w:rsidRPr="00E352C7">
        <w:rPr>
          <w:rFonts w:asciiTheme="majorBidi" w:hAnsiTheme="majorBidi" w:cstheme="majorBidi"/>
          <w:sz w:val="28"/>
          <w:szCs w:val="28"/>
        </w:rPr>
        <w:t xml:space="preserve"> 1)</w:t>
      </w:r>
      <w:r w:rsidRPr="00E352C7">
        <w:rPr>
          <w:rFonts w:asciiTheme="majorBidi" w:hAnsiTheme="majorBidi" w:cstheme="majorBidi"/>
          <w:b/>
          <w:bCs/>
          <w:sz w:val="28"/>
          <w:szCs w:val="28"/>
        </w:rPr>
        <w:t>742264</w:t>
      </w:r>
      <w:r w:rsidRPr="00E352C7">
        <w:rPr>
          <w:rFonts w:asciiTheme="majorBidi" w:hAnsiTheme="majorBidi" w:cstheme="majorBidi"/>
          <w:sz w:val="28"/>
          <w:szCs w:val="28"/>
        </w:rPr>
        <w:t xml:space="preserve"> antenna</w:t>
      </w:r>
      <w:r>
        <w:rPr>
          <w:rFonts w:asciiTheme="majorBidi" w:hAnsiTheme="majorBidi" w:cstheme="majorBidi"/>
          <w:sz w:val="28"/>
          <w:szCs w:val="28"/>
        </w:rPr>
        <w:t>.</w:t>
      </w:r>
      <w:r w:rsidRPr="00E352C7">
        <w:rPr>
          <w:rFonts w:asciiTheme="majorBidi" w:hAnsiTheme="majorBidi" w:cstheme="majorBidi"/>
          <w:sz w:val="28"/>
          <w:szCs w:val="28"/>
        </w:rPr>
        <w:t xml:space="preserv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2) </w:t>
      </w:r>
      <w:r w:rsidRPr="00E352C7">
        <w:rPr>
          <w:rFonts w:asciiTheme="majorBidi" w:hAnsiTheme="majorBidi" w:cstheme="majorBidi"/>
          <w:b/>
          <w:bCs/>
          <w:sz w:val="28"/>
          <w:szCs w:val="28"/>
        </w:rPr>
        <w:t>741324</w:t>
      </w:r>
      <w:r w:rsidRPr="00E352C7">
        <w:rPr>
          <w:rFonts w:asciiTheme="majorBidi" w:hAnsiTheme="majorBidi" w:cstheme="majorBidi"/>
          <w:sz w:val="28"/>
          <w:szCs w:val="28"/>
        </w:rPr>
        <w:t xml:space="preserve"> antenna</w:t>
      </w:r>
    </w:p>
    <w:p w:rsidR="00175621" w:rsidRDefault="00175621" w:rsidP="00E94637">
      <w:pPr>
        <w:outlineLvl w:val="0"/>
        <w:rPr>
          <w:rFonts w:asciiTheme="majorBidi" w:hAnsiTheme="majorBidi" w:cstheme="majorBidi"/>
          <w:b/>
          <w:bCs/>
          <w:sz w:val="28"/>
          <w:szCs w:val="28"/>
        </w:rPr>
      </w:pP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w:t>
      </w:r>
      <w:r>
        <w:rPr>
          <w:rFonts w:asciiTheme="majorBidi" w:hAnsiTheme="majorBidi" w:cstheme="majorBidi"/>
          <w:b/>
          <w:bCs/>
          <w:sz w:val="28"/>
          <w:szCs w:val="28"/>
        </w:rPr>
        <w:t>11</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1)</w:t>
      </w:r>
      <w:r w:rsidRPr="008D3A3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175621" w:rsidRDefault="00175621" w:rsidP="00E94637">
      <w:pPr>
        <w:rPr>
          <w:rFonts w:asciiTheme="majorBidi" w:hAnsiTheme="majorBidi" w:cstheme="majorBidi"/>
          <w:sz w:val="28"/>
          <w:szCs w:val="28"/>
        </w:rPr>
      </w:pP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2)</w:t>
      </w:r>
      <w:r w:rsidRPr="008D3A3E">
        <w:rPr>
          <w:rFonts w:asciiTheme="majorBidi" w:hAnsiTheme="majorBidi" w:cstheme="majorBidi"/>
          <w:sz w:val="28"/>
          <w:szCs w:val="28"/>
        </w:rPr>
        <w:t>Location and alignment of the cell in site NABL</w:t>
      </w:r>
      <w:r w:rsidRPr="008D3A3E">
        <w:rPr>
          <w:rFonts w:asciiTheme="majorBidi" w:hAnsiTheme="majorBidi" w:cstheme="majorBidi" w:hint="cs"/>
          <w:sz w:val="28"/>
          <w:szCs w:val="28"/>
          <w:rtl/>
        </w:rPr>
        <w:t>1</w:t>
      </w:r>
      <w:r w:rsidRPr="008D3A3E">
        <w:rPr>
          <w:rFonts w:asciiTheme="majorBidi" w:hAnsiTheme="majorBidi" w:cstheme="majorBidi"/>
          <w:sz w:val="28"/>
          <w:szCs w:val="28"/>
        </w:rPr>
        <w:t xml:space="preserve">1 </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CA737B" w:rsidTr="00E94637">
        <w:trPr>
          <w:cnfStyle w:val="100000000000"/>
        </w:trPr>
        <w:tc>
          <w:tcPr>
            <w:cnfStyle w:val="001000000000"/>
            <w:tcW w:w="1462" w:type="dxa"/>
          </w:tcPr>
          <w:p w:rsidR="00E94637" w:rsidRPr="00CA737B" w:rsidRDefault="00E94637" w:rsidP="00E94637">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E94637" w:rsidRPr="00CA737B" w:rsidTr="00E94637">
        <w:trPr>
          <w:cnfStyle w:val="000000100000"/>
        </w:trPr>
        <w:tc>
          <w:tcPr>
            <w:cnfStyle w:val="001000000000"/>
            <w:tcW w:w="1462" w:type="dxa"/>
          </w:tcPr>
          <w:p w:rsidR="00E94637" w:rsidRPr="00CA737B" w:rsidRDefault="00E94637" w:rsidP="00E94637">
            <w:pPr>
              <w:jc w:val="cente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NABL</w:t>
            </w:r>
            <w:r>
              <w:rPr>
                <w:rFonts w:asciiTheme="majorBidi" w:hAnsiTheme="majorBidi" w:cstheme="majorBidi"/>
                <w:b w:val="0"/>
                <w:bCs w:val="0"/>
                <w:color w:val="000000"/>
                <w:sz w:val="28"/>
                <w:szCs w:val="28"/>
              </w:rPr>
              <w:t>1</w:t>
            </w:r>
            <w:r w:rsidRPr="00CA737B">
              <w:rPr>
                <w:rFonts w:asciiTheme="majorBidi" w:hAnsiTheme="majorBidi" w:cstheme="majorBidi"/>
                <w:b w:val="0"/>
                <w:bCs w:val="0"/>
                <w:color w:val="000000"/>
                <w:sz w:val="28"/>
                <w:szCs w:val="28"/>
              </w:rPr>
              <w:t>1A</w:t>
            </w:r>
          </w:p>
        </w:tc>
        <w:tc>
          <w:tcPr>
            <w:tcW w:w="1056" w:type="dxa"/>
          </w:tcPr>
          <w:p w:rsidR="00E94637" w:rsidRPr="00CA737B" w:rsidRDefault="00E94637" w:rsidP="00E94637">
            <w:pPr>
              <w:jc w:val="center"/>
              <w:cnfStyle w:val="000000100000"/>
              <w:rPr>
                <w:rFonts w:asciiTheme="majorBidi" w:hAnsiTheme="majorBidi" w:cstheme="majorBidi"/>
                <w:color w:val="000000"/>
                <w:sz w:val="28"/>
                <w:szCs w:val="28"/>
              </w:rPr>
            </w:pPr>
            <w:r w:rsidRPr="00CA737B">
              <w:rPr>
                <w:rFonts w:asciiTheme="majorBidi" w:hAnsiTheme="majorBidi" w:cstheme="majorBidi"/>
                <w:sz w:val="28"/>
                <w:szCs w:val="28"/>
              </w:rPr>
              <w:t>742</w:t>
            </w:r>
            <w:r>
              <w:rPr>
                <w:rFonts w:asciiTheme="majorBidi" w:hAnsiTheme="majorBidi" w:cstheme="majorBidi"/>
                <w:sz w:val="28"/>
                <w:szCs w:val="28"/>
              </w:rPr>
              <w:t>2</w:t>
            </w:r>
            <w:r w:rsidRPr="00CA737B">
              <w:rPr>
                <w:rFonts w:asciiTheme="majorBidi" w:hAnsiTheme="majorBidi" w:cstheme="majorBidi"/>
                <w:sz w:val="28"/>
                <w:szCs w:val="28"/>
              </w:rPr>
              <w:t>64</w:t>
            </w:r>
          </w:p>
        </w:tc>
        <w:tc>
          <w:tcPr>
            <w:tcW w:w="1276" w:type="dxa"/>
            <w:vAlign w:val="bottom"/>
          </w:tcPr>
          <w:p w:rsidR="00E94637" w:rsidRPr="008D3A3E" w:rsidRDefault="00E94637" w:rsidP="00E94637">
            <w:pP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38</w:t>
            </w:r>
          </w:p>
        </w:tc>
        <w:tc>
          <w:tcPr>
            <w:tcW w:w="992" w:type="dxa"/>
          </w:tcPr>
          <w:p w:rsidR="00E94637" w:rsidRPr="00CA737B" w:rsidRDefault="00E94637" w:rsidP="00E94637">
            <w:pPr>
              <w:jc w:val="center"/>
              <w:cnfStyle w:val="000000100000"/>
              <w:rPr>
                <w:rFonts w:asciiTheme="majorBidi" w:hAnsiTheme="majorBidi" w:cstheme="majorBidi"/>
                <w:color w:val="000000"/>
                <w:sz w:val="28"/>
                <w:szCs w:val="28"/>
              </w:rPr>
            </w:pPr>
            <w:r w:rsidRPr="00CA737B">
              <w:rPr>
                <w:rFonts w:asciiTheme="majorBidi" w:hAnsiTheme="majorBidi" w:cstheme="majorBidi"/>
                <w:color w:val="000000"/>
                <w:sz w:val="28"/>
                <w:szCs w:val="28"/>
              </w:rPr>
              <w:t>0.0</w:t>
            </w:r>
          </w:p>
        </w:tc>
        <w:tc>
          <w:tcPr>
            <w:tcW w:w="851" w:type="dxa"/>
          </w:tcPr>
          <w:p w:rsidR="00E94637" w:rsidRPr="00CA737B" w:rsidRDefault="00E94637" w:rsidP="00E94637">
            <w:pPr>
              <w:jc w:val="center"/>
              <w:cnfStyle w:val="000000100000"/>
              <w:rPr>
                <w:rFonts w:asciiTheme="majorBidi" w:hAnsiTheme="majorBidi" w:cstheme="majorBidi"/>
                <w:sz w:val="28"/>
                <w:szCs w:val="28"/>
              </w:rPr>
            </w:pPr>
            <w:r w:rsidRPr="00CA737B">
              <w:rPr>
                <w:rFonts w:asciiTheme="majorBidi" w:hAnsiTheme="majorBidi" w:cstheme="majorBidi"/>
                <w:sz w:val="28"/>
                <w:szCs w:val="28"/>
              </w:rPr>
              <w:t>25</w:t>
            </w:r>
          </w:p>
        </w:tc>
        <w:tc>
          <w:tcPr>
            <w:tcW w:w="1701" w:type="dxa"/>
            <w:vMerge w:val="restart"/>
          </w:tcPr>
          <w:p w:rsidR="00E94637" w:rsidRPr="00CA737B" w:rsidRDefault="00E94637" w:rsidP="00E94637">
            <w:pPr>
              <w:cnfStyle w:val="000000100000"/>
              <w:rPr>
                <w:rFonts w:asciiTheme="majorBidi" w:hAnsiTheme="majorBidi" w:cstheme="majorBidi"/>
                <w:color w:val="000000"/>
                <w:sz w:val="28"/>
                <w:szCs w:val="28"/>
              </w:rPr>
            </w:pPr>
          </w:p>
          <w:p w:rsidR="00E94637" w:rsidRPr="008D3A3E" w:rsidRDefault="00E94637" w:rsidP="00E94637">
            <w:pP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35.27740357</w:t>
            </w:r>
          </w:p>
          <w:p w:rsidR="00E94637" w:rsidRPr="00CA737B" w:rsidRDefault="00E94637" w:rsidP="00E94637">
            <w:pPr>
              <w:tabs>
                <w:tab w:val="left" w:pos="1210"/>
              </w:tabs>
              <w:cnfStyle w:val="000000100000"/>
              <w:rPr>
                <w:rFonts w:asciiTheme="majorBidi" w:hAnsiTheme="majorBidi" w:cstheme="majorBidi"/>
                <w:sz w:val="28"/>
                <w:szCs w:val="28"/>
              </w:rPr>
            </w:pPr>
            <w:r w:rsidRPr="00CA737B">
              <w:rPr>
                <w:rFonts w:asciiTheme="majorBidi" w:hAnsiTheme="majorBidi" w:cstheme="majorBidi"/>
                <w:sz w:val="28"/>
                <w:szCs w:val="28"/>
              </w:rPr>
              <w:tab/>
            </w:r>
          </w:p>
        </w:tc>
        <w:tc>
          <w:tcPr>
            <w:tcW w:w="1842" w:type="dxa"/>
            <w:vMerge w:val="restart"/>
          </w:tcPr>
          <w:p w:rsidR="00E94637" w:rsidRPr="00CA737B" w:rsidRDefault="00E94637" w:rsidP="00E94637">
            <w:pPr>
              <w:cnfStyle w:val="000000100000"/>
              <w:rPr>
                <w:rFonts w:asciiTheme="majorBidi" w:hAnsiTheme="majorBidi" w:cstheme="majorBidi"/>
                <w:color w:val="000000"/>
                <w:sz w:val="28"/>
                <w:szCs w:val="28"/>
              </w:rPr>
            </w:pPr>
          </w:p>
          <w:p w:rsidR="00E94637" w:rsidRPr="008D3A3E" w:rsidRDefault="00E94637" w:rsidP="00E94637">
            <w:pP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32.21501827</w:t>
            </w:r>
          </w:p>
          <w:p w:rsidR="00E94637" w:rsidRPr="00CA737B" w:rsidRDefault="00E94637" w:rsidP="00E94637">
            <w:pPr>
              <w:cnfStyle w:val="000000100000"/>
              <w:rPr>
                <w:rFonts w:asciiTheme="majorBidi" w:hAnsiTheme="majorBidi" w:cstheme="majorBidi"/>
                <w:sz w:val="28"/>
                <w:szCs w:val="28"/>
              </w:rPr>
            </w:pPr>
          </w:p>
        </w:tc>
      </w:tr>
      <w:tr w:rsidR="00E94637" w:rsidRPr="00CA737B" w:rsidTr="00E94637">
        <w:tc>
          <w:tcPr>
            <w:cnfStyle w:val="001000000000"/>
            <w:tcW w:w="1462" w:type="dxa"/>
          </w:tcPr>
          <w:p w:rsidR="00E94637" w:rsidRPr="00CA737B" w:rsidRDefault="00E94637" w:rsidP="00E94637">
            <w:pPr>
              <w:jc w:val="cente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NABL</w:t>
            </w:r>
            <w:r>
              <w:rPr>
                <w:rFonts w:asciiTheme="majorBidi" w:hAnsiTheme="majorBidi" w:cstheme="majorBidi"/>
                <w:b w:val="0"/>
                <w:bCs w:val="0"/>
                <w:color w:val="000000"/>
                <w:sz w:val="28"/>
                <w:szCs w:val="28"/>
              </w:rPr>
              <w:t>1</w:t>
            </w:r>
            <w:r w:rsidRPr="00CA737B">
              <w:rPr>
                <w:rFonts w:asciiTheme="majorBidi" w:hAnsiTheme="majorBidi" w:cstheme="majorBidi"/>
                <w:b w:val="0"/>
                <w:bCs w:val="0"/>
                <w:color w:val="000000"/>
                <w:sz w:val="28"/>
                <w:szCs w:val="28"/>
              </w:rPr>
              <w:t>1B</w:t>
            </w:r>
          </w:p>
        </w:tc>
        <w:tc>
          <w:tcPr>
            <w:tcW w:w="1056" w:type="dxa"/>
          </w:tcPr>
          <w:p w:rsidR="00E94637" w:rsidRPr="00CA737B" w:rsidRDefault="00E94637" w:rsidP="00E94637">
            <w:pPr>
              <w:jc w:val="center"/>
              <w:cnfStyle w:val="000000000000"/>
              <w:rPr>
                <w:rFonts w:asciiTheme="majorBidi" w:hAnsiTheme="majorBidi" w:cstheme="majorBidi"/>
                <w:color w:val="000000"/>
                <w:sz w:val="28"/>
                <w:szCs w:val="28"/>
              </w:rPr>
            </w:pPr>
            <w:r>
              <w:rPr>
                <w:rFonts w:asciiTheme="majorBidi" w:hAnsiTheme="majorBidi" w:cstheme="majorBidi"/>
                <w:sz w:val="28"/>
                <w:szCs w:val="28"/>
              </w:rPr>
              <w:t>741324</w:t>
            </w:r>
          </w:p>
        </w:tc>
        <w:tc>
          <w:tcPr>
            <w:tcW w:w="1276" w:type="dxa"/>
            <w:vAlign w:val="bottom"/>
          </w:tcPr>
          <w:p w:rsidR="00E94637" w:rsidRPr="008D3A3E" w:rsidRDefault="00E94637" w:rsidP="00E94637">
            <w:pPr>
              <w:cnfStyle w:val="000000000000"/>
              <w:rPr>
                <w:rFonts w:asciiTheme="majorBidi" w:hAnsiTheme="majorBidi" w:cstheme="majorBidi"/>
                <w:color w:val="000000"/>
                <w:sz w:val="28"/>
                <w:szCs w:val="28"/>
              </w:rPr>
            </w:pPr>
            <w:r w:rsidRPr="008D3A3E">
              <w:rPr>
                <w:rFonts w:asciiTheme="majorBidi" w:hAnsiTheme="majorBidi" w:cstheme="majorBidi"/>
                <w:color w:val="000000"/>
                <w:sz w:val="28"/>
                <w:szCs w:val="28"/>
              </w:rPr>
              <w:t>148</w:t>
            </w:r>
          </w:p>
        </w:tc>
        <w:tc>
          <w:tcPr>
            <w:tcW w:w="992" w:type="dxa"/>
          </w:tcPr>
          <w:p w:rsidR="00E94637" w:rsidRPr="00CA737B" w:rsidRDefault="00E94637" w:rsidP="00E94637">
            <w:pPr>
              <w:jc w:val="center"/>
              <w:cnfStyle w:val="000000000000"/>
              <w:rPr>
                <w:rFonts w:asciiTheme="majorBidi" w:hAnsiTheme="majorBidi" w:cstheme="majorBidi"/>
                <w:color w:val="000000"/>
                <w:sz w:val="28"/>
                <w:szCs w:val="28"/>
              </w:rPr>
            </w:pPr>
            <w:r w:rsidRPr="00CA737B">
              <w:rPr>
                <w:rFonts w:asciiTheme="majorBidi" w:hAnsiTheme="majorBidi" w:cstheme="majorBidi"/>
                <w:color w:val="000000"/>
                <w:sz w:val="28"/>
                <w:szCs w:val="28"/>
              </w:rPr>
              <w:t>0.0</w:t>
            </w:r>
          </w:p>
        </w:tc>
        <w:tc>
          <w:tcPr>
            <w:tcW w:w="851" w:type="dxa"/>
          </w:tcPr>
          <w:p w:rsidR="00E94637" w:rsidRPr="00CA737B" w:rsidRDefault="00E94637" w:rsidP="00E94637">
            <w:pPr>
              <w:jc w:val="center"/>
              <w:cnfStyle w:val="000000000000"/>
              <w:rPr>
                <w:rFonts w:asciiTheme="majorBidi" w:hAnsiTheme="majorBidi" w:cstheme="majorBidi"/>
                <w:sz w:val="28"/>
                <w:szCs w:val="28"/>
              </w:rPr>
            </w:pPr>
            <w:r w:rsidRPr="00CA737B">
              <w:rPr>
                <w:rFonts w:asciiTheme="majorBidi" w:hAnsiTheme="majorBidi" w:cstheme="majorBidi"/>
                <w:sz w:val="28"/>
                <w:szCs w:val="28"/>
              </w:rPr>
              <w:t>25</w:t>
            </w:r>
          </w:p>
        </w:tc>
        <w:tc>
          <w:tcPr>
            <w:tcW w:w="1701" w:type="dxa"/>
            <w:vMerge/>
          </w:tcPr>
          <w:p w:rsidR="00E94637" w:rsidRPr="00CA737B" w:rsidRDefault="00E94637" w:rsidP="00E94637">
            <w:pPr>
              <w:cnfStyle w:val="000000000000"/>
              <w:rPr>
                <w:rFonts w:asciiTheme="majorBidi" w:hAnsiTheme="majorBidi" w:cstheme="majorBidi"/>
                <w:sz w:val="28"/>
                <w:szCs w:val="28"/>
              </w:rPr>
            </w:pPr>
          </w:p>
        </w:tc>
        <w:tc>
          <w:tcPr>
            <w:tcW w:w="1842" w:type="dxa"/>
            <w:vMerge/>
          </w:tcPr>
          <w:p w:rsidR="00E94637" w:rsidRPr="00CA737B" w:rsidRDefault="00E94637" w:rsidP="00E94637">
            <w:pPr>
              <w:cnfStyle w:val="000000000000"/>
              <w:rPr>
                <w:rFonts w:asciiTheme="majorBidi" w:hAnsiTheme="majorBidi" w:cstheme="majorBidi"/>
                <w:sz w:val="28"/>
                <w:szCs w:val="28"/>
              </w:rPr>
            </w:pPr>
          </w:p>
        </w:tc>
      </w:tr>
      <w:tr w:rsidR="00E94637" w:rsidRPr="00CA737B" w:rsidTr="00E94637">
        <w:trPr>
          <w:cnfStyle w:val="000000100000"/>
        </w:trPr>
        <w:tc>
          <w:tcPr>
            <w:cnfStyle w:val="001000000000"/>
            <w:tcW w:w="1462" w:type="dxa"/>
          </w:tcPr>
          <w:p w:rsidR="00E94637" w:rsidRPr="00CA737B" w:rsidRDefault="00E94637" w:rsidP="00E94637">
            <w:pPr>
              <w:jc w:val="cente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NABL</w:t>
            </w:r>
            <w:r>
              <w:rPr>
                <w:rFonts w:asciiTheme="majorBidi" w:hAnsiTheme="majorBidi" w:cstheme="majorBidi"/>
                <w:b w:val="0"/>
                <w:bCs w:val="0"/>
                <w:color w:val="000000"/>
                <w:sz w:val="28"/>
                <w:szCs w:val="28"/>
              </w:rPr>
              <w:t>1</w:t>
            </w:r>
            <w:r w:rsidRPr="00CA737B">
              <w:rPr>
                <w:rFonts w:asciiTheme="majorBidi" w:hAnsiTheme="majorBidi" w:cstheme="majorBidi"/>
                <w:b w:val="0"/>
                <w:bCs w:val="0"/>
                <w:color w:val="000000"/>
                <w:sz w:val="28"/>
                <w:szCs w:val="28"/>
              </w:rPr>
              <w:t>1C</w:t>
            </w:r>
          </w:p>
        </w:tc>
        <w:tc>
          <w:tcPr>
            <w:tcW w:w="1056" w:type="dxa"/>
          </w:tcPr>
          <w:p w:rsidR="00E94637" w:rsidRPr="00CA737B" w:rsidRDefault="00E94637" w:rsidP="00E94637">
            <w:pPr>
              <w:jc w:val="center"/>
              <w:cnfStyle w:val="000000100000"/>
              <w:rPr>
                <w:rFonts w:asciiTheme="majorBidi" w:hAnsiTheme="majorBidi" w:cstheme="majorBidi"/>
                <w:color w:val="000000"/>
                <w:sz w:val="28"/>
                <w:szCs w:val="28"/>
              </w:rPr>
            </w:pPr>
            <w:r>
              <w:rPr>
                <w:rFonts w:asciiTheme="majorBidi" w:hAnsiTheme="majorBidi" w:cstheme="majorBidi"/>
                <w:sz w:val="28"/>
                <w:szCs w:val="28"/>
              </w:rPr>
              <w:t>741324</w:t>
            </w:r>
          </w:p>
        </w:tc>
        <w:tc>
          <w:tcPr>
            <w:tcW w:w="1276" w:type="dxa"/>
            <w:vAlign w:val="bottom"/>
          </w:tcPr>
          <w:p w:rsidR="00E94637" w:rsidRPr="008D3A3E" w:rsidRDefault="00E94637" w:rsidP="00E94637">
            <w:pP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288</w:t>
            </w:r>
          </w:p>
        </w:tc>
        <w:tc>
          <w:tcPr>
            <w:tcW w:w="992" w:type="dxa"/>
          </w:tcPr>
          <w:p w:rsidR="00E94637" w:rsidRPr="00CA737B" w:rsidRDefault="00E94637" w:rsidP="00E94637">
            <w:pPr>
              <w:jc w:val="center"/>
              <w:cnfStyle w:val="000000100000"/>
              <w:rPr>
                <w:rFonts w:asciiTheme="majorBidi" w:hAnsiTheme="majorBidi" w:cstheme="majorBidi"/>
                <w:color w:val="000000"/>
                <w:sz w:val="28"/>
                <w:szCs w:val="28"/>
              </w:rPr>
            </w:pPr>
            <w:r w:rsidRPr="00CA737B">
              <w:rPr>
                <w:rFonts w:asciiTheme="majorBidi" w:hAnsiTheme="majorBidi" w:cstheme="majorBidi"/>
                <w:color w:val="000000"/>
                <w:sz w:val="28"/>
                <w:szCs w:val="28"/>
              </w:rPr>
              <w:t>0.0</w:t>
            </w:r>
          </w:p>
        </w:tc>
        <w:tc>
          <w:tcPr>
            <w:tcW w:w="851" w:type="dxa"/>
          </w:tcPr>
          <w:p w:rsidR="00E94637" w:rsidRPr="00CA737B" w:rsidRDefault="00E94637" w:rsidP="00E94637">
            <w:pPr>
              <w:jc w:val="center"/>
              <w:cnfStyle w:val="000000100000"/>
              <w:rPr>
                <w:rFonts w:asciiTheme="majorBidi" w:hAnsiTheme="majorBidi" w:cstheme="majorBidi"/>
                <w:sz w:val="28"/>
                <w:szCs w:val="28"/>
              </w:rPr>
            </w:pPr>
            <w:r w:rsidRPr="00CA737B">
              <w:rPr>
                <w:rFonts w:asciiTheme="majorBidi" w:hAnsiTheme="majorBidi" w:cstheme="majorBidi"/>
                <w:sz w:val="28"/>
                <w:szCs w:val="28"/>
              </w:rPr>
              <w:t>25</w:t>
            </w:r>
          </w:p>
        </w:tc>
        <w:tc>
          <w:tcPr>
            <w:tcW w:w="1701" w:type="dxa"/>
            <w:vMerge/>
          </w:tcPr>
          <w:p w:rsidR="00E94637" w:rsidRPr="00CA737B" w:rsidRDefault="00E94637" w:rsidP="00E94637">
            <w:pPr>
              <w:cnfStyle w:val="000000100000"/>
              <w:rPr>
                <w:rFonts w:asciiTheme="majorBidi" w:hAnsiTheme="majorBidi" w:cstheme="majorBidi"/>
                <w:sz w:val="28"/>
                <w:szCs w:val="28"/>
              </w:rPr>
            </w:pPr>
          </w:p>
        </w:tc>
        <w:tc>
          <w:tcPr>
            <w:tcW w:w="1842" w:type="dxa"/>
            <w:vMerge/>
          </w:tcPr>
          <w:p w:rsidR="00E94637" w:rsidRPr="00CA737B" w:rsidRDefault="00E94637" w:rsidP="00E94637">
            <w:pPr>
              <w:cnfStyle w:val="000000100000"/>
              <w:rPr>
                <w:rFonts w:asciiTheme="majorBidi" w:hAnsiTheme="majorBidi" w:cstheme="majorBidi"/>
                <w:sz w:val="28"/>
                <w:szCs w:val="28"/>
              </w:rPr>
            </w:pPr>
          </w:p>
        </w:tc>
      </w:tr>
    </w:tbl>
    <w:p w:rsidR="00E94637" w:rsidRDefault="00175621" w:rsidP="00175621">
      <w:pPr>
        <w:rPr>
          <w:rFonts w:asciiTheme="majorBidi" w:hAnsiTheme="majorBidi" w:cstheme="majorBidi"/>
          <w:sz w:val="28"/>
          <w:szCs w:val="28"/>
        </w:rPr>
      </w:pPr>
      <w:r w:rsidRPr="00CD3E7B">
        <w:rPr>
          <w:rFonts w:asciiTheme="majorBidi" w:hAnsiTheme="majorBidi" w:cstheme="majorBidi"/>
        </w:rPr>
        <w:t>Table (</w:t>
      </w:r>
      <w:r>
        <w:rPr>
          <w:rFonts w:asciiTheme="majorBidi" w:hAnsiTheme="majorBidi" w:cstheme="majorBidi"/>
        </w:rPr>
        <w:t>39</w:t>
      </w:r>
      <w:r w:rsidRPr="00CD3E7B">
        <w:rPr>
          <w:rFonts w:asciiTheme="majorBidi" w:hAnsiTheme="majorBidi" w:cstheme="majorBidi"/>
        </w:rPr>
        <w:t>) : Location and alignment of the cell in site NABL</w:t>
      </w:r>
      <w:r>
        <w:rPr>
          <w:rFonts w:asciiTheme="majorBidi" w:hAnsiTheme="majorBidi" w:cstheme="majorBidi"/>
        </w:rPr>
        <w:t>11</w:t>
      </w:r>
    </w:p>
    <w:p w:rsidR="00175621" w:rsidRDefault="00175621" w:rsidP="00E94637">
      <w:pPr>
        <w:outlineLvl w:val="0"/>
        <w:rPr>
          <w:rFonts w:asciiTheme="majorBidi" w:hAnsiTheme="majorBidi" w:cstheme="majorBidi"/>
          <w:b/>
          <w:bCs/>
          <w:sz w:val="28"/>
          <w:szCs w:val="28"/>
        </w:rPr>
      </w:pPr>
    </w:p>
    <w:p w:rsidR="00175621" w:rsidRDefault="00175621" w:rsidP="00E94637">
      <w:pPr>
        <w:outlineLvl w:val="0"/>
        <w:rPr>
          <w:rFonts w:asciiTheme="majorBidi" w:hAnsiTheme="majorBidi" w:cstheme="majorBidi"/>
          <w:b/>
          <w:bCs/>
          <w:sz w:val="28"/>
          <w:szCs w:val="28"/>
        </w:rPr>
      </w:pPr>
    </w:p>
    <w:p w:rsidR="00175621" w:rsidRDefault="00175621" w:rsidP="00E94637">
      <w:pPr>
        <w:outlineLvl w:val="0"/>
        <w:rPr>
          <w:rFonts w:asciiTheme="majorBidi" w:hAnsiTheme="majorBidi" w:cstheme="majorBidi"/>
          <w:b/>
          <w:bCs/>
          <w:sz w:val="28"/>
          <w:szCs w:val="28"/>
        </w:rPr>
      </w:pPr>
    </w:p>
    <w:p w:rsidR="00175621" w:rsidRDefault="00175621" w:rsidP="00E94637">
      <w:pPr>
        <w:outlineLvl w:val="0"/>
        <w:rPr>
          <w:rFonts w:asciiTheme="majorBidi" w:hAnsiTheme="majorBidi" w:cstheme="majorBidi"/>
          <w:b/>
          <w:bCs/>
          <w:sz w:val="28"/>
          <w:szCs w:val="28"/>
        </w:rPr>
      </w:pPr>
    </w:p>
    <w:p w:rsidR="00175621" w:rsidRDefault="00175621" w:rsidP="00E94637">
      <w:pPr>
        <w:outlineLvl w:val="0"/>
        <w:rPr>
          <w:rFonts w:asciiTheme="majorBidi" w:hAnsiTheme="majorBidi" w:cstheme="majorBidi"/>
          <w:b/>
          <w:bCs/>
          <w:sz w:val="28"/>
          <w:szCs w:val="28"/>
        </w:rPr>
      </w:pP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lastRenderedPageBreak/>
        <w:t>Site NABL</w:t>
      </w:r>
      <w:r>
        <w:rPr>
          <w:rFonts w:asciiTheme="majorBidi" w:hAnsiTheme="majorBidi" w:cstheme="majorBidi"/>
          <w:b/>
          <w:bCs/>
          <w:sz w:val="28"/>
          <w:szCs w:val="28"/>
        </w:rPr>
        <w:t>12</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1)</w:t>
      </w:r>
      <w:r w:rsidRPr="008D3A3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2)</w:t>
      </w:r>
      <w:r w:rsidRPr="008D3A3E">
        <w:rPr>
          <w:rFonts w:asciiTheme="majorBidi" w:hAnsiTheme="majorBidi" w:cstheme="majorBidi"/>
          <w:sz w:val="28"/>
          <w:szCs w:val="28"/>
        </w:rPr>
        <w:t>Location and alignment of the cell in site NABL</w:t>
      </w:r>
      <w:r w:rsidRPr="008D3A3E">
        <w:rPr>
          <w:rFonts w:asciiTheme="majorBidi" w:hAnsiTheme="majorBidi" w:cstheme="majorBidi" w:hint="cs"/>
          <w:sz w:val="28"/>
          <w:szCs w:val="28"/>
          <w:rtl/>
        </w:rPr>
        <w:t>1</w:t>
      </w:r>
      <w:r>
        <w:rPr>
          <w:rFonts w:asciiTheme="majorBidi" w:hAnsiTheme="majorBidi" w:cstheme="majorBidi"/>
          <w:sz w:val="28"/>
          <w:szCs w:val="28"/>
        </w:rPr>
        <w:t>2</w:t>
      </w:r>
      <w:r w:rsidRPr="008D3A3E">
        <w:rPr>
          <w:rFonts w:asciiTheme="majorBidi" w:hAnsiTheme="majorBidi" w:cstheme="majorBidi"/>
          <w:sz w:val="28"/>
          <w:szCs w:val="28"/>
        </w:rPr>
        <w:t xml:space="preserve"> </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CA737B" w:rsidTr="00E94637">
        <w:trPr>
          <w:cnfStyle w:val="100000000000"/>
        </w:trPr>
        <w:tc>
          <w:tcPr>
            <w:cnfStyle w:val="001000000000"/>
            <w:tcW w:w="1462" w:type="dxa"/>
          </w:tcPr>
          <w:p w:rsidR="00E94637" w:rsidRPr="00CA737B" w:rsidRDefault="00E94637" w:rsidP="00E94637">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NABL12A</w:t>
            </w:r>
          </w:p>
        </w:tc>
        <w:tc>
          <w:tcPr>
            <w:tcW w:w="1056" w:type="dxa"/>
          </w:tcPr>
          <w:p w:rsidR="00E94637" w:rsidRPr="008D3A3E" w:rsidRDefault="00E94637" w:rsidP="00E94637">
            <w:pPr>
              <w:cnfStyle w:val="000000100000"/>
              <w:rPr>
                <w:rFonts w:asciiTheme="majorBidi" w:hAnsiTheme="majorBidi" w:cstheme="majorBidi"/>
                <w:sz w:val="28"/>
                <w:szCs w:val="28"/>
              </w:rPr>
            </w:pPr>
            <w:r w:rsidRPr="008D3A3E">
              <w:rPr>
                <w:rFonts w:asciiTheme="majorBidi" w:hAnsiTheme="majorBidi" w:cstheme="majorBidi"/>
                <w:sz w:val="28"/>
                <w:szCs w:val="28"/>
              </w:rPr>
              <w:t>741324</w:t>
            </w:r>
          </w:p>
        </w:tc>
        <w:tc>
          <w:tcPr>
            <w:tcW w:w="1276" w:type="dxa"/>
            <w:vAlign w:val="bottom"/>
          </w:tcPr>
          <w:p w:rsidR="00E94637" w:rsidRPr="008D3A3E" w:rsidRDefault="00E94637" w:rsidP="00E94637">
            <w:pP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25</w:t>
            </w:r>
          </w:p>
        </w:tc>
        <w:tc>
          <w:tcPr>
            <w:tcW w:w="992" w:type="dxa"/>
          </w:tcPr>
          <w:p w:rsidR="00E94637" w:rsidRPr="008D3A3E" w:rsidRDefault="00E94637" w:rsidP="00E94637">
            <w:pPr>
              <w:jc w:val="cente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0.0</w:t>
            </w:r>
          </w:p>
        </w:tc>
        <w:tc>
          <w:tcPr>
            <w:tcW w:w="851" w:type="dxa"/>
          </w:tcPr>
          <w:p w:rsidR="00E94637" w:rsidRPr="008D3A3E" w:rsidRDefault="00E94637" w:rsidP="00E94637">
            <w:pPr>
              <w:jc w:val="center"/>
              <w:cnfStyle w:val="000000100000"/>
              <w:rPr>
                <w:rFonts w:asciiTheme="majorBidi" w:hAnsiTheme="majorBidi" w:cstheme="majorBidi"/>
                <w:sz w:val="28"/>
                <w:szCs w:val="28"/>
              </w:rPr>
            </w:pPr>
            <w:r w:rsidRPr="008D3A3E">
              <w:rPr>
                <w:rFonts w:asciiTheme="majorBidi" w:hAnsiTheme="majorBidi" w:cstheme="majorBidi"/>
                <w:sz w:val="28"/>
                <w:szCs w:val="28"/>
              </w:rPr>
              <w:t>25</w:t>
            </w:r>
          </w:p>
        </w:tc>
        <w:tc>
          <w:tcPr>
            <w:tcW w:w="1701" w:type="dxa"/>
            <w:vMerge w:val="restart"/>
          </w:tcPr>
          <w:p w:rsidR="00E94637" w:rsidRPr="008D3A3E" w:rsidRDefault="00E94637" w:rsidP="00E94637">
            <w:pPr>
              <w:cnfStyle w:val="000000100000"/>
              <w:rPr>
                <w:rFonts w:asciiTheme="majorBidi" w:hAnsiTheme="majorBidi" w:cstheme="majorBidi"/>
                <w:color w:val="000000"/>
                <w:sz w:val="28"/>
                <w:szCs w:val="28"/>
              </w:rPr>
            </w:pPr>
          </w:p>
          <w:p w:rsidR="00E94637" w:rsidRPr="008D3A3E" w:rsidRDefault="00E94637" w:rsidP="00E94637">
            <w:pP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35.25731389</w:t>
            </w:r>
          </w:p>
          <w:p w:rsidR="00E94637" w:rsidRPr="008D3A3E" w:rsidRDefault="00E94637" w:rsidP="00E94637">
            <w:pPr>
              <w:tabs>
                <w:tab w:val="left" w:pos="1210"/>
              </w:tabs>
              <w:cnfStyle w:val="000000100000"/>
              <w:rPr>
                <w:rFonts w:asciiTheme="majorBidi" w:hAnsiTheme="majorBidi" w:cstheme="majorBidi"/>
                <w:sz w:val="28"/>
                <w:szCs w:val="28"/>
              </w:rPr>
            </w:pPr>
            <w:r w:rsidRPr="008D3A3E">
              <w:rPr>
                <w:rFonts w:asciiTheme="majorBidi" w:hAnsiTheme="majorBidi" w:cstheme="majorBidi"/>
                <w:sz w:val="28"/>
                <w:szCs w:val="28"/>
              </w:rPr>
              <w:tab/>
            </w:r>
          </w:p>
        </w:tc>
        <w:tc>
          <w:tcPr>
            <w:tcW w:w="1842" w:type="dxa"/>
            <w:vMerge w:val="restart"/>
          </w:tcPr>
          <w:p w:rsidR="00E94637" w:rsidRPr="008D3A3E" w:rsidRDefault="00E94637" w:rsidP="00E94637">
            <w:pPr>
              <w:cnfStyle w:val="000000100000"/>
              <w:rPr>
                <w:rFonts w:asciiTheme="majorBidi" w:hAnsiTheme="majorBidi" w:cstheme="majorBidi"/>
                <w:color w:val="000000"/>
                <w:sz w:val="28"/>
                <w:szCs w:val="28"/>
              </w:rPr>
            </w:pPr>
          </w:p>
          <w:p w:rsidR="00E94637" w:rsidRPr="008D3A3E" w:rsidRDefault="00E94637" w:rsidP="00E94637">
            <w:pP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32.22181944</w:t>
            </w:r>
          </w:p>
          <w:p w:rsidR="00E94637" w:rsidRPr="008D3A3E" w:rsidRDefault="00E94637" w:rsidP="00E94637">
            <w:pPr>
              <w:cnfStyle w:val="000000100000"/>
              <w:rPr>
                <w:rFonts w:asciiTheme="majorBidi" w:hAnsiTheme="majorBidi" w:cstheme="majorBidi"/>
                <w:sz w:val="28"/>
                <w:szCs w:val="28"/>
              </w:rPr>
            </w:pPr>
          </w:p>
        </w:tc>
      </w:tr>
      <w:tr w:rsidR="00E94637" w:rsidRPr="008D3A3E" w:rsidTr="00E94637">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NABL12B</w:t>
            </w:r>
          </w:p>
        </w:tc>
        <w:tc>
          <w:tcPr>
            <w:tcW w:w="1056" w:type="dxa"/>
          </w:tcPr>
          <w:p w:rsidR="00E94637" w:rsidRPr="008D3A3E" w:rsidRDefault="00E94637" w:rsidP="00E94637">
            <w:pPr>
              <w:cnfStyle w:val="000000000000"/>
              <w:rPr>
                <w:rFonts w:asciiTheme="majorBidi" w:hAnsiTheme="majorBidi" w:cstheme="majorBidi"/>
                <w:sz w:val="28"/>
                <w:szCs w:val="28"/>
              </w:rPr>
            </w:pPr>
            <w:r w:rsidRPr="008D3A3E">
              <w:rPr>
                <w:rFonts w:asciiTheme="majorBidi" w:hAnsiTheme="majorBidi" w:cstheme="majorBidi"/>
                <w:sz w:val="28"/>
                <w:szCs w:val="28"/>
              </w:rPr>
              <w:t>741324</w:t>
            </w:r>
          </w:p>
        </w:tc>
        <w:tc>
          <w:tcPr>
            <w:tcW w:w="1276" w:type="dxa"/>
            <w:vAlign w:val="bottom"/>
          </w:tcPr>
          <w:p w:rsidR="00E94637" w:rsidRPr="008D3A3E" w:rsidRDefault="00E94637" w:rsidP="00E94637">
            <w:pPr>
              <w:cnfStyle w:val="000000000000"/>
              <w:rPr>
                <w:rFonts w:asciiTheme="majorBidi" w:hAnsiTheme="majorBidi" w:cstheme="majorBidi"/>
                <w:color w:val="000000"/>
                <w:sz w:val="28"/>
                <w:szCs w:val="28"/>
              </w:rPr>
            </w:pPr>
            <w:r w:rsidRPr="008D3A3E">
              <w:rPr>
                <w:rFonts w:asciiTheme="majorBidi" w:hAnsiTheme="majorBidi" w:cstheme="majorBidi"/>
                <w:color w:val="000000"/>
                <w:sz w:val="28"/>
                <w:szCs w:val="28"/>
              </w:rPr>
              <w:t>140</w:t>
            </w:r>
          </w:p>
        </w:tc>
        <w:tc>
          <w:tcPr>
            <w:tcW w:w="992" w:type="dxa"/>
          </w:tcPr>
          <w:p w:rsidR="00E94637" w:rsidRPr="008D3A3E" w:rsidRDefault="00E94637" w:rsidP="00E94637">
            <w:pPr>
              <w:jc w:val="center"/>
              <w:cnfStyle w:val="000000000000"/>
              <w:rPr>
                <w:rFonts w:asciiTheme="majorBidi" w:hAnsiTheme="majorBidi" w:cstheme="majorBidi"/>
                <w:color w:val="000000"/>
                <w:sz w:val="28"/>
                <w:szCs w:val="28"/>
              </w:rPr>
            </w:pPr>
            <w:r w:rsidRPr="008D3A3E">
              <w:rPr>
                <w:rFonts w:asciiTheme="majorBidi" w:hAnsiTheme="majorBidi" w:cstheme="majorBidi"/>
                <w:color w:val="000000"/>
                <w:sz w:val="28"/>
                <w:szCs w:val="28"/>
              </w:rPr>
              <w:t>0.0</w:t>
            </w:r>
          </w:p>
        </w:tc>
        <w:tc>
          <w:tcPr>
            <w:tcW w:w="851" w:type="dxa"/>
          </w:tcPr>
          <w:p w:rsidR="00E94637" w:rsidRPr="008D3A3E" w:rsidRDefault="00E94637" w:rsidP="00E94637">
            <w:pPr>
              <w:jc w:val="center"/>
              <w:cnfStyle w:val="000000000000"/>
              <w:rPr>
                <w:rFonts w:asciiTheme="majorBidi" w:hAnsiTheme="majorBidi" w:cstheme="majorBidi"/>
                <w:sz w:val="28"/>
                <w:szCs w:val="28"/>
              </w:rPr>
            </w:pPr>
            <w:r w:rsidRPr="008D3A3E">
              <w:rPr>
                <w:rFonts w:asciiTheme="majorBidi" w:hAnsiTheme="majorBidi" w:cstheme="majorBidi"/>
                <w:sz w:val="28"/>
                <w:szCs w:val="28"/>
              </w:rPr>
              <w:t>25</w:t>
            </w:r>
          </w:p>
        </w:tc>
        <w:tc>
          <w:tcPr>
            <w:tcW w:w="1701" w:type="dxa"/>
            <w:vMerge/>
          </w:tcPr>
          <w:p w:rsidR="00E94637" w:rsidRPr="008D3A3E" w:rsidRDefault="00E94637" w:rsidP="00E94637">
            <w:pPr>
              <w:cnfStyle w:val="000000000000"/>
              <w:rPr>
                <w:rFonts w:asciiTheme="majorBidi" w:hAnsiTheme="majorBidi" w:cstheme="majorBidi"/>
                <w:sz w:val="28"/>
                <w:szCs w:val="28"/>
              </w:rPr>
            </w:pPr>
          </w:p>
        </w:tc>
        <w:tc>
          <w:tcPr>
            <w:tcW w:w="1842" w:type="dxa"/>
            <w:vMerge/>
          </w:tcPr>
          <w:p w:rsidR="00E94637" w:rsidRPr="008D3A3E" w:rsidRDefault="00E94637" w:rsidP="00E94637">
            <w:pPr>
              <w:cnfStyle w:val="000000000000"/>
              <w:rPr>
                <w:rFonts w:asciiTheme="majorBidi" w:hAnsiTheme="majorBidi" w:cstheme="majorBidi"/>
                <w:sz w:val="28"/>
                <w:szCs w:val="28"/>
              </w:rPr>
            </w:pP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NABL12C</w:t>
            </w:r>
          </w:p>
        </w:tc>
        <w:tc>
          <w:tcPr>
            <w:tcW w:w="1056" w:type="dxa"/>
          </w:tcPr>
          <w:p w:rsidR="00E94637" w:rsidRPr="008D3A3E" w:rsidRDefault="00E94637" w:rsidP="00E94637">
            <w:pPr>
              <w:cnfStyle w:val="000000100000"/>
              <w:rPr>
                <w:rFonts w:asciiTheme="majorBidi" w:hAnsiTheme="majorBidi" w:cstheme="majorBidi"/>
                <w:sz w:val="28"/>
                <w:szCs w:val="28"/>
              </w:rPr>
            </w:pPr>
            <w:r w:rsidRPr="008D3A3E">
              <w:rPr>
                <w:rFonts w:asciiTheme="majorBidi" w:hAnsiTheme="majorBidi" w:cstheme="majorBidi"/>
                <w:sz w:val="28"/>
                <w:szCs w:val="28"/>
              </w:rPr>
              <w:t>741324</w:t>
            </w:r>
          </w:p>
        </w:tc>
        <w:tc>
          <w:tcPr>
            <w:tcW w:w="1276" w:type="dxa"/>
            <w:vAlign w:val="bottom"/>
          </w:tcPr>
          <w:p w:rsidR="00E94637" w:rsidRPr="008D3A3E" w:rsidRDefault="00E94637" w:rsidP="00E94637">
            <w:pP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255</w:t>
            </w:r>
          </w:p>
        </w:tc>
        <w:tc>
          <w:tcPr>
            <w:tcW w:w="992" w:type="dxa"/>
          </w:tcPr>
          <w:p w:rsidR="00E94637" w:rsidRPr="008D3A3E" w:rsidRDefault="00E94637" w:rsidP="00E94637">
            <w:pPr>
              <w:jc w:val="center"/>
              <w:cnfStyle w:val="000000100000"/>
              <w:rPr>
                <w:rFonts w:asciiTheme="majorBidi" w:hAnsiTheme="majorBidi" w:cstheme="majorBidi"/>
                <w:color w:val="000000"/>
                <w:sz w:val="28"/>
                <w:szCs w:val="28"/>
              </w:rPr>
            </w:pPr>
            <w:r w:rsidRPr="008D3A3E">
              <w:rPr>
                <w:rFonts w:asciiTheme="majorBidi" w:hAnsiTheme="majorBidi" w:cstheme="majorBidi"/>
                <w:color w:val="000000"/>
                <w:sz w:val="28"/>
                <w:szCs w:val="28"/>
              </w:rPr>
              <w:t>0.0</w:t>
            </w:r>
          </w:p>
        </w:tc>
        <w:tc>
          <w:tcPr>
            <w:tcW w:w="851" w:type="dxa"/>
          </w:tcPr>
          <w:p w:rsidR="00E94637" w:rsidRPr="008D3A3E" w:rsidRDefault="00E94637" w:rsidP="00E94637">
            <w:pPr>
              <w:jc w:val="center"/>
              <w:cnfStyle w:val="000000100000"/>
              <w:rPr>
                <w:rFonts w:asciiTheme="majorBidi" w:hAnsiTheme="majorBidi" w:cstheme="majorBidi"/>
                <w:sz w:val="28"/>
                <w:szCs w:val="28"/>
              </w:rPr>
            </w:pPr>
            <w:r w:rsidRPr="008D3A3E">
              <w:rPr>
                <w:rFonts w:asciiTheme="majorBidi" w:hAnsiTheme="majorBidi" w:cstheme="majorBidi"/>
                <w:sz w:val="28"/>
                <w:szCs w:val="28"/>
              </w:rPr>
              <w:t>25</w:t>
            </w:r>
          </w:p>
        </w:tc>
        <w:tc>
          <w:tcPr>
            <w:tcW w:w="1701" w:type="dxa"/>
            <w:vMerge/>
          </w:tcPr>
          <w:p w:rsidR="00E94637" w:rsidRPr="008D3A3E" w:rsidRDefault="00E94637" w:rsidP="00E94637">
            <w:pPr>
              <w:cnfStyle w:val="000000100000"/>
              <w:rPr>
                <w:rFonts w:asciiTheme="majorBidi" w:hAnsiTheme="majorBidi" w:cstheme="majorBidi"/>
                <w:sz w:val="28"/>
                <w:szCs w:val="28"/>
              </w:rPr>
            </w:pPr>
          </w:p>
        </w:tc>
        <w:tc>
          <w:tcPr>
            <w:tcW w:w="1842" w:type="dxa"/>
            <w:vMerge/>
          </w:tcPr>
          <w:p w:rsidR="00E94637" w:rsidRPr="008D3A3E" w:rsidRDefault="00E94637" w:rsidP="00E94637">
            <w:pPr>
              <w:cnfStyle w:val="000000100000"/>
              <w:rPr>
                <w:rFonts w:asciiTheme="majorBidi" w:hAnsiTheme="majorBidi" w:cstheme="majorBidi"/>
                <w:sz w:val="28"/>
                <w:szCs w:val="28"/>
              </w:rPr>
            </w:pPr>
          </w:p>
        </w:tc>
      </w:tr>
    </w:tbl>
    <w:p w:rsidR="00E94637" w:rsidRPr="008D3A3E" w:rsidRDefault="00175621" w:rsidP="00175621">
      <w:pPr>
        <w:rPr>
          <w:rFonts w:asciiTheme="majorBidi" w:hAnsiTheme="majorBidi" w:cstheme="majorBidi"/>
          <w:sz w:val="28"/>
          <w:szCs w:val="28"/>
        </w:rPr>
      </w:pPr>
      <w:r w:rsidRPr="00CD3E7B">
        <w:rPr>
          <w:rFonts w:asciiTheme="majorBidi" w:hAnsiTheme="majorBidi" w:cstheme="majorBidi"/>
        </w:rPr>
        <w:t>Table (</w:t>
      </w:r>
      <w:r>
        <w:rPr>
          <w:rFonts w:asciiTheme="majorBidi" w:hAnsiTheme="majorBidi" w:cstheme="majorBidi"/>
        </w:rPr>
        <w:t>40</w:t>
      </w:r>
      <w:r w:rsidRPr="00CD3E7B">
        <w:rPr>
          <w:rFonts w:asciiTheme="majorBidi" w:hAnsiTheme="majorBidi" w:cstheme="majorBidi"/>
        </w:rPr>
        <w:t>) : Location and alignment of the cell in site NABL</w:t>
      </w:r>
      <w:r>
        <w:rPr>
          <w:rFonts w:asciiTheme="majorBidi" w:hAnsiTheme="majorBidi" w:cstheme="majorBidi"/>
        </w:rPr>
        <w:t>12</w:t>
      </w:r>
    </w:p>
    <w:p w:rsidR="00175621" w:rsidRDefault="00175621" w:rsidP="00E94637">
      <w:pPr>
        <w:outlineLvl w:val="0"/>
        <w:rPr>
          <w:rFonts w:asciiTheme="majorBidi" w:hAnsiTheme="majorBidi" w:cstheme="majorBidi"/>
          <w:b/>
          <w:bCs/>
          <w:sz w:val="28"/>
          <w:szCs w:val="28"/>
        </w:rPr>
      </w:pP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w:t>
      </w:r>
      <w:r>
        <w:rPr>
          <w:rFonts w:asciiTheme="majorBidi" w:hAnsiTheme="majorBidi" w:cstheme="majorBidi"/>
          <w:b/>
          <w:bCs/>
          <w:sz w:val="28"/>
          <w:szCs w:val="28"/>
        </w:rPr>
        <w:t>13</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1)</w:t>
      </w:r>
      <w:r w:rsidRPr="008D3A3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2)</w:t>
      </w:r>
      <w:r w:rsidRPr="008D3A3E">
        <w:rPr>
          <w:rFonts w:asciiTheme="majorBidi" w:hAnsiTheme="majorBidi" w:cstheme="majorBidi"/>
          <w:sz w:val="28"/>
          <w:szCs w:val="28"/>
        </w:rPr>
        <w:t>Location and alignment of the cell in site NABL</w:t>
      </w:r>
      <w:r w:rsidRPr="008D3A3E">
        <w:rPr>
          <w:rFonts w:asciiTheme="majorBidi" w:hAnsiTheme="majorBidi" w:cstheme="majorBidi" w:hint="cs"/>
          <w:sz w:val="28"/>
          <w:szCs w:val="28"/>
          <w:rtl/>
        </w:rPr>
        <w:t>1</w:t>
      </w:r>
      <w:r>
        <w:rPr>
          <w:rFonts w:asciiTheme="majorBidi" w:hAnsiTheme="majorBidi" w:cstheme="majorBidi"/>
          <w:sz w:val="28"/>
          <w:szCs w:val="28"/>
        </w:rPr>
        <w:t>3</w:t>
      </w:r>
      <w:r w:rsidRPr="008D3A3E">
        <w:rPr>
          <w:rFonts w:asciiTheme="majorBidi" w:hAnsiTheme="majorBidi" w:cstheme="majorBidi"/>
          <w:sz w:val="28"/>
          <w:szCs w:val="28"/>
        </w:rPr>
        <w:t xml:space="preserve"> </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CA737B" w:rsidTr="00E94637">
        <w:trPr>
          <w:cnfStyle w:val="100000000000"/>
        </w:trPr>
        <w:tc>
          <w:tcPr>
            <w:cnfStyle w:val="001000000000"/>
            <w:tcW w:w="1462" w:type="dxa"/>
          </w:tcPr>
          <w:p w:rsidR="00E94637" w:rsidRPr="00CA737B" w:rsidRDefault="00E94637" w:rsidP="00E94637">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3</w:t>
            </w:r>
            <w:r w:rsidRPr="008D3A3E">
              <w:rPr>
                <w:rFonts w:asciiTheme="majorBidi" w:hAnsiTheme="majorBidi" w:cstheme="majorBidi"/>
                <w:b w:val="0"/>
                <w:bCs w:val="0"/>
                <w:color w:val="000000"/>
                <w:sz w:val="28"/>
                <w:szCs w:val="28"/>
              </w:rPr>
              <w:t>A</w:t>
            </w:r>
          </w:p>
        </w:tc>
        <w:tc>
          <w:tcPr>
            <w:tcW w:w="1056" w:type="dxa"/>
          </w:tcPr>
          <w:p w:rsidR="00E94637" w:rsidRPr="0037442A" w:rsidRDefault="00E94637" w:rsidP="00E94637">
            <w:pPr>
              <w:cnfStyle w:val="000000100000"/>
              <w:rPr>
                <w:rFonts w:asciiTheme="majorBidi" w:hAnsiTheme="majorBidi" w:cstheme="majorBidi"/>
                <w:sz w:val="28"/>
                <w:szCs w:val="28"/>
              </w:rPr>
            </w:pPr>
            <w:r w:rsidRPr="0037442A">
              <w:rPr>
                <w:rFonts w:asciiTheme="majorBidi" w:hAnsiTheme="majorBidi" w:cstheme="majorBidi"/>
                <w:sz w:val="28"/>
                <w:szCs w:val="28"/>
              </w:rPr>
              <w:t>741324</w:t>
            </w:r>
          </w:p>
        </w:tc>
        <w:tc>
          <w:tcPr>
            <w:tcW w:w="1276" w:type="dxa"/>
            <w:vAlign w:val="bottom"/>
          </w:tcPr>
          <w:p w:rsidR="00E94637" w:rsidRPr="0037442A" w:rsidRDefault="00E94637" w:rsidP="00E94637">
            <w:pP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119</w:t>
            </w:r>
          </w:p>
        </w:tc>
        <w:tc>
          <w:tcPr>
            <w:tcW w:w="992" w:type="dxa"/>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val="restart"/>
            <w:vAlign w:val="bottom"/>
          </w:tcPr>
          <w:p w:rsidR="00E94637" w:rsidRPr="0037442A" w:rsidRDefault="00E94637" w:rsidP="00E94637">
            <w:pPr>
              <w:spacing w:line="480" w:lineRule="auto"/>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35.24159444</w:t>
            </w:r>
          </w:p>
        </w:tc>
        <w:tc>
          <w:tcPr>
            <w:tcW w:w="1842" w:type="dxa"/>
            <w:vMerge w:val="restart"/>
            <w:vAlign w:val="bottom"/>
          </w:tcPr>
          <w:p w:rsidR="00E94637" w:rsidRPr="0037442A" w:rsidRDefault="00E94637" w:rsidP="00E94637">
            <w:pPr>
              <w:spacing w:line="480" w:lineRule="auto"/>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32.22121944</w:t>
            </w:r>
          </w:p>
        </w:tc>
      </w:tr>
      <w:tr w:rsidR="00E94637" w:rsidRPr="008D3A3E" w:rsidTr="00E94637">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3</w:t>
            </w:r>
            <w:r w:rsidRPr="008D3A3E">
              <w:rPr>
                <w:rFonts w:asciiTheme="majorBidi" w:hAnsiTheme="majorBidi" w:cstheme="majorBidi"/>
                <w:b w:val="0"/>
                <w:bCs w:val="0"/>
                <w:color w:val="000000"/>
                <w:sz w:val="28"/>
                <w:szCs w:val="28"/>
              </w:rPr>
              <w:t>B</w:t>
            </w:r>
          </w:p>
        </w:tc>
        <w:tc>
          <w:tcPr>
            <w:tcW w:w="1056" w:type="dxa"/>
          </w:tcPr>
          <w:p w:rsidR="00E94637" w:rsidRPr="0037442A" w:rsidRDefault="00E94637" w:rsidP="00E94637">
            <w:pPr>
              <w:cnfStyle w:val="000000000000"/>
              <w:rPr>
                <w:rFonts w:asciiTheme="majorBidi" w:hAnsiTheme="majorBidi" w:cstheme="majorBidi"/>
                <w:sz w:val="28"/>
                <w:szCs w:val="28"/>
              </w:rPr>
            </w:pPr>
            <w:r w:rsidRPr="0037442A">
              <w:rPr>
                <w:rFonts w:asciiTheme="majorBidi" w:hAnsiTheme="majorBidi" w:cstheme="majorBidi"/>
                <w:sz w:val="28"/>
                <w:szCs w:val="28"/>
              </w:rPr>
              <w:t>741324</w:t>
            </w:r>
          </w:p>
        </w:tc>
        <w:tc>
          <w:tcPr>
            <w:tcW w:w="1276" w:type="dxa"/>
            <w:vAlign w:val="bottom"/>
          </w:tcPr>
          <w:p w:rsidR="00E94637" w:rsidRPr="0037442A" w:rsidRDefault="00E94637" w:rsidP="00E94637">
            <w:pPr>
              <w:cnfStyle w:val="000000000000"/>
              <w:rPr>
                <w:rFonts w:asciiTheme="majorBidi" w:hAnsiTheme="majorBidi" w:cstheme="majorBidi"/>
                <w:color w:val="000000"/>
                <w:sz w:val="28"/>
                <w:szCs w:val="28"/>
              </w:rPr>
            </w:pPr>
            <w:r w:rsidRPr="0037442A">
              <w:rPr>
                <w:rFonts w:asciiTheme="majorBidi" w:hAnsiTheme="majorBidi" w:cstheme="majorBidi"/>
                <w:color w:val="000000"/>
                <w:sz w:val="28"/>
                <w:szCs w:val="28"/>
              </w:rPr>
              <w:t>190</w:t>
            </w:r>
          </w:p>
        </w:tc>
        <w:tc>
          <w:tcPr>
            <w:tcW w:w="992" w:type="dxa"/>
          </w:tcPr>
          <w:p w:rsidR="00E94637" w:rsidRPr="0037442A" w:rsidRDefault="00E94637" w:rsidP="00E94637">
            <w:pPr>
              <w:jc w:val="center"/>
              <w:cnfStyle w:val="0000000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0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tcPr>
          <w:p w:rsidR="00E94637" w:rsidRPr="008D3A3E" w:rsidRDefault="00E94637" w:rsidP="00E94637">
            <w:pPr>
              <w:cnfStyle w:val="000000000000"/>
              <w:rPr>
                <w:rFonts w:asciiTheme="majorBidi" w:hAnsiTheme="majorBidi" w:cstheme="majorBidi"/>
                <w:sz w:val="28"/>
                <w:szCs w:val="28"/>
              </w:rPr>
            </w:pPr>
          </w:p>
        </w:tc>
        <w:tc>
          <w:tcPr>
            <w:tcW w:w="1842" w:type="dxa"/>
            <w:vMerge/>
          </w:tcPr>
          <w:p w:rsidR="00E94637" w:rsidRPr="008D3A3E" w:rsidRDefault="00E94637" w:rsidP="00E94637">
            <w:pPr>
              <w:cnfStyle w:val="000000000000"/>
              <w:rPr>
                <w:rFonts w:asciiTheme="majorBidi" w:hAnsiTheme="majorBidi" w:cstheme="majorBidi"/>
                <w:sz w:val="28"/>
                <w:szCs w:val="28"/>
              </w:rPr>
            </w:pP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3</w:t>
            </w:r>
            <w:r w:rsidRPr="008D3A3E">
              <w:rPr>
                <w:rFonts w:asciiTheme="majorBidi" w:hAnsiTheme="majorBidi" w:cstheme="majorBidi"/>
                <w:b w:val="0"/>
                <w:bCs w:val="0"/>
                <w:color w:val="000000"/>
                <w:sz w:val="28"/>
                <w:szCs w:val="28"/>
              </w:rPr>
              <w:t>C</w:t>
            </w:r>
          </w:p>
        </w:tc>
        <w:tc>
          <w:tcPr>
            <w:tcW w:w="1056" w:type="dxa"/>
          </w:tcPr>
          <w:p w:rsidR="00E94637" w:rsidRPr="0037442A" w:rsidRDefault="00E94637" w:rsidP="00E94637">
            <w:pPr>
              <w:cnfStyle w:val="000000100000"/>
              <w:rPr>
                <w:rFonts w:asciiTheme="majorBidi" w:hAnsiTheme="majorBidi" w:cstheme="majorBidi"/>
                <w:sz w:val="28"/>
                <w:szCs w:val="28"/>
              </w:rPr>
            </w:pPr>
            <w:r w:rsidRPr="0037442A">
              <w:rPr>
                <w:rFonts w:asciiTheme="majorBidi" w:hAnsiTheme="majorBidi" w:cstheme="majorBidi"/>
                <w:sz w:val="28"/>
                <w:szCs w:val="28"/>
              </w:rPr>
              <w:t>741324</w:t>
            </w:r>
          </w:p>
        </w:tc>
        <w:tc>
          <w:tcPr>
            <w:tcW w:w="1276" w:type="dxa"/>
            <w:vAlign w:val="bottom"/>
          </w:tcPr>
          <w:p w:rsidR="00E94637" w:rsidRPr="0037442A" w:rsidRDefault="00E94637" w:rsidP="00E94637">
            <w:pP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259</w:t>
            </w:r>
          </w:p>
        </w:tc>
        <w:tc>
          <w:tcPr>
            <w:tcW w:w="992" w:type="dxa"/>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tcPr>
          <w:p w:rsidR="00E94637" w:rsidRPr="008D3A3E" w:rsidRDefault="00E94637" w:rsidP="00E94637">
            <w:pPr>
              <w:cnfStyle w:val="000000100000"/>
              <w:rPr>
                <w:rFonts w:asciiTheme="majorBidi" w:hAnsiTheme="majorBidi" w:cstheme="majorBidi"/>
                <w:sz w:val="28"/>
                <w:szCs w:val="28"/>
              </w:rPr>
            </w:pPr>
          </w:p>
        </w:tc>
        <w:tc>
          <w:tcPr>
            <w:tcW w:w="1842" w:type="dxa"/>
            <w:vMerge/>
          </w:tcPr>
          <w:p w:rsidR="00E94637" w:rsidRPr="008D3A3E" w:rsidRDefault="00E94637" w:rsidP="00E94637">
            <w:pPr>
              <w:cnfStyle w:val="000000100000"/>
              <w:rPr>
                <w:rFonts w:asciiTheme="majorBidi" w:hAnsiTheme="majorBidi" w:cstheme="majorBidi"/>
                <w:sz w:val="28"/>
                <w:szCs w:val="28"/>
              </w:rPr>
            </w:pPr>
          </w:p>
        </w:tc>
      </w:tr>
    </w:tbl>
    <w:p w:rsidR="00E94637" w:rsidRPr="008D3A3E" w:rsidRDefault="00175621" w:rsidP="00175621">
      <w:pPr>
        <w:rPr>
          <w:rFonts w:asciiTheme="majorBidi" w:hAnsiTheme="majorBidi" w:cstheme="majorBidi"/>
          <w:sz w:val="28"/>
          <w:szCs w:val="28"/>
        </w:rPr>
      </w:pPr>
      <w:r w:rsidRPr="00CD3E7B">
        <w:rPr>
          <w:rFonts w:asciiTheme="majorBidi" w:hAnsiTheme="majorBidi" w:cstheme="majorBidi"/>
        </w:rPr>
        <w:t>Table (</w:t>
      </w:r>
      <w:r>
        <w:rPr>
          <w:rFonts w:asciiTheme="majorBidi" w:hAnsiTheme="majorBidi" w:cstheme="majorBidi"/>
        </w:rPr>
        <w:t>41</w:t>
      </w:r>
      <w:r w:rsidRPr="00CD3E7B">
        <w:rPr>
          <w:rFonts w:asciiTheme="majorBidi" w:hAnsiTheme="majorBidi" w:cstheme="majorBidi"/>
        </w:rPr>
        <w:t>) : Location and alignment of the cell in site NABL</w:t>
      </w:r>
      <w:r>
        <w:rPr>
          <w:rFonts w:asciiTheme="majorBidi" w:hAnsiTheme="majorBidi" w:cstheme="majorBidi"/>
        </w:rPr>
        <w:t>13</w:t>
      </w:r>
    </w:p>
    <w:p w:rsidR="00E94637" w:rsidRDefault="00E94637" w:rsidP="00E94637">
      <w:pPr>
        <w:rPr>
          <w:rFonts w:asciiTheme="majorBidi" w:hAnsiTheme="majorBidi" w:cstheme="majorBidi"/>
          <w:b/>
          <w:bCs/>
          <w:sz w:val="28"/>
          <w:szCs w:val="28"/>
        </w:rPr>
      </w:pPr>
    </w:p>
    <w:p w:rsidR="00175621" w:rsidRDefault="00175621" w:rsidP="00E94637">
      <w:pPr>
        <w:rPr>
          <w:rFonts w:asciiTheme="majorBidi" w:hAnsiTheme="majorBidi" w:cstheme="majorBidi"/>
          <w:b/>
          <w:bCs/>
          <w:sz w:val="28"/>
          <w:szCs w:val="28"/>
        </w:rPr>
      </w:pP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lastRenderedPageBreak/>
        <w:t>Site NABL</w:t>
      </w:r>
      <w:r>
        <w:rPr>
          <w:rFonts w:asciiTheme="majorBidi" w:hAnsiTheme="majorBidi" w:cstheme="majorBidi"/>
          <w:b/>
          <w:bCs/>
          <w:sz w:val="28"/>
          <w:szCs w:val="28"/>
        </w:rPr>
        <w:t>14</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1)</w:t>
      </w:r>
      <w:r w:rsidRPr="008D3A3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E94637" w:rsidRDefault="00E94637" w:rsidP="00E94637">
      <w:pPr>
        <w:rPr>
          <w:rFonts w:asciiTheme="majorBidi" w:hAnsiTheme="majorBidi" w:cstheme="majorBidi"/>
          <w:sz w:val="28"/>
          <w:szCs w:val="28"/>
        </w:rPr>
      </w:pP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2)</w:t>
      </w:r>
      <w:r w:rsidRPr="008D3A3E">
        <w:rPr>
          <w:rFonts w:asciiTheme="majorBidi" w:hAnsiTheme="majorBidi" w:cstheme="majorBidi"/>
          <w:sz w:val="28"/>
          <w:szCs w:val="28"/>
        </w:rPr>
        <w:t>Location and alignment of the cell in site NABL</w:t>
      </w:r>
      <w:r w:rsidRPr="008D3A3E">
        <w:rPr>
          <w:rFonts w:asciiTheme="majorBidi" w:hAnsiTheme="majorBidi" w:cstheme="majorBidi" w:hint="cs"/>
          <w:sz w:val="28"/>
          <w:szCs w:val="28"/>
          <w:rtl/>
        </w:rPr>
        <w:t>1</w:t>
      </w:r>
      <w:r>
        <w:rPr>
          <w:rFonts w:asciiTheme="majorBidi" w:hAnsiTheme="majorBidi" w:cstheme="majorBidi"/>
          <w:sz w:val="28"/>
          <w:szCs w:val="28"/>
        </w:rPr>
        <w:t>4</w:t>
      </w:r>
      <w:r w:rsidRPr="008D3A3E">
        <w:rPr>
          <w:rFonts w:asciiTheme="majorBidi" w:hAnsiTheme="majorBidi" w:cstheme="majorBidi"/>
          <w:sz w:val="28"/>
          <w:szCs w:val="28"/>
        </w:rPr>
        <w:t xml:space="preserve"> </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CA737B" w:rsidTr="00E94637">
        <w:trPr>
          <w:cnfStyle w:val="100000000000"/>
        </w:trPr>
        <w:tc>
          <w:tcPr>
            <w:cnfStyle w:val="001000000000"/>
            <w:tcW w:w="1462" w:type="dxa"/>
          </w:tcPr>
          <w:p w:rsidR="00E94637" w:rsidRPr="00CA737B" w:rsidRDefault="00E94637" w:rsidP="00E94637">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4</w:t>
            </w:r>
            <w:r w:rsidRPr="008D3A3E">
              <w:rPr>
                <w:rFonts w:asciiTheme="majorBidi" w:hAnsiTheme="majorBidi" w:cstheme="majorBidi"/>
                <w:b w:val="0"/>
                <w:bCs w:val="0"/>
                <w:color w:val="000000"/>
                <w:sz w:val="28"/>
                <w:szCs w:val="28"/>
              </w:rPr>
              <w:t>A</w:t>
            </w:r>
          </w:p>
        </w:tc>
        <w:tc>
          <w:tcPr>
            <w:tcW w:w="1056" w:type="dxa"/>
          </w:tcPr>
          <w:p w:rsidR="00E94637" w:rsidRPr="0037442A" w:rsidRDefault="00E94637" w:rsidP="00E94637">
            <w:pPr>
              <w:cnfStyle w:val="000000100000"/>
              <w:rPr>
                <w:rFonts w:asciiTheme="majorBidi" w:hAnsiTheme="majorBidi" w:cstheme="majorBidi"/>
                <w:sz w:val="28"/>
                <w:szCs w:val="28"/>
              </w:rPr>
            </w:pPr>
            <w:r>
              <w:rPr>
                <w:rFonts w:asciiTheme="majorBidi" w:hAnsiTheme="majorBidi" w:cstheme="majorBidi"/>
                <w:sz w:val="28"/>
                <w:szCs w:val="28"/>
              </w:rPr>
              <w:t>742264</w:t>
            </w:r>
          </w:p>
        </w:tc>
        <w:tc>
          <w:tcPr>
            <w:tcW w:w="1276" w:type="dxa"/>
            <w:vAlign w:val="bottom"/>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29</w:t>
            </w:r>
          </w:p>
        </w:tc>
        <w:tc>
          <w:tcPr>
            <w:tcW w:w="992" w:type="dxa"/>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val="restart"/>
            <w:vAlign w:val="bottom"/>
          </w:tcPr>
          <w:p w:rsidR="00E94637" w:rsidRPr="0037442A" w:rsidRDefault="00E94637" w:rsidP="00E94637">
            <w:pPr>
              <w:spacing w:line="480" w:lineRule="auto"/>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35.25165833</w:t>
            </w:r>
          </w:p>
        </w:tc>
        <w:tc>
          <w:tcPr>
            <w:tcW w:w="1842" w:type="dxa"/>
            <w:vMerge w:val="restart"/>
            <w:vAlign w:val="bottom"/>
          </w:tcPr>
          <w:p w:rsidR="00E94637" w:rsidRPr="0037442A" w:rsidRDefault="00E94637" w:rsidP="00E94637">
            <w:pPr>
              <w:spacing w:line="480" w:lineRule="auto"/>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32.22840278</w:t>
            </w:r>
          </w:p>
        </w:tc>
      </w:tr>
      <w:tr w:rsidR="00E94637" w:rsidRPr="008D3A3E" w:rsidTr="00E94637">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4</w:t>
            </w:r>
            <w:r w:rsidRPr="008D3A3E">
              <w:rPr>
                <w:rFonts w:asciiTheme="majorBidi" w:hAnsiTheme="majorBidi" w:cstheme="majorBidi"/>
                <w:b w:val="0"/>
                <w:bCs w:val="0"/>
                <w:color w:val="000000"/>
                <w:sz w:val="28"/>
                <w:szCs w:val="28"/>
              </w:rPr>
              <w:t>B</w:t>
            </w:r>
          </w:p>
        </w:tc>
        <w:tc>
          <w:tcPr>
            <w:tcW w:w="1056" w:type="dxa"/>
          </w:tcPr>
          <w:p w:rsidR="00E94637" w:rsidRPr="0037442A" w:rsidRDefault="00E94637" w:rsidP="00E94637">
            <w:pPr>
              <w:cnfStyle w:val="000000000000"/>
              <w:rPr>
                <w:rFonts w:asciiTheme="majorBidi" w:hAnsiTheme="majorBidi" w:cstheme="majorBidi"/>
                <w:sz w:val="28"/>
                <w:szCs w:val="28"/>
              </w:rPr>
            </w:pPr>
            <w:r w:rsidRPr="0037442A">
              <w:rPr>
                <w:rFonts w:asciiTheme="majorBidi" w:hAnsiTheme="majorBidi" w:cstheme="majorBidi"/>
                <w:sz w:val="28"/>
                <w:szCs w:val="28"/>
              </w:rPr>
              <w:t>741324</w:t>
            </w:r>
          </w:p>
        </w:tc>
        <w:tc>
          <w:tcPr>
            <w:tcW w:w="1276" w:type="dxa"/>
            <w:vAlign w:val="bottom"/>
          </w:tcPr>
          <w:p w:rsidR="00E94637" w:rsidRPr="0037442A" w:rsidRDefault="00E94637" w:rsidP="00E94637">
            <w:pPr>
              <w:jc w:val="center"/>
              <w:cnfStyle w:val="000000000000"/>
              <w:rPr>
                <w:rFonts w:asciiTheme="majorBidi" w:hAnsiTheme="majorBidi" w:cstheme="majorBidi"/>
                <w:color w:val="000000"/>
                <w:sz w:val="28"/>
                <w:szCs w:val="28"/>
              </w:rPr>
            </w:pPr>
            <w:r w:rsidRPr="0037442A">
              <w:rPr>
                <w:rFonts w:asciiTheme="majorBidi" w:hAnsiTheme="majorBidi" w:cstheme="majorBidi"/>
                <w:color w:val="000000"/>
                <w:sz w:val="28"/>
                <w:szCs w:val="28"/>
              </w:rPr>
              <w:t>109</w:t>
            </w:r>
          </w:p>
        </w:tc>
        <w:tc>
          <w:tcPr>
            <w:tcW w:w="992" w:type="dxa"/>
          </w:tcPr>
          <w:p w:rsidR="00E94637" w:rsidRPr="0037442A" w:rsidRDefault="00E94637" w:rsidP="00E94637">
            <w:pPr>
              <w:jc w:val="center"/>
              <w:cnfStyle w:val="0000000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0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tcPr>
          <w:p w:rsidR="00E94637" w:rsidRPr="008D3A3E" w:rsidRDefault="00E94637" w:rsidP="00E94637">
            <w:pPr>
              <w:cnfStyle w:val="000000000000"/>
              <w:rPr>
                <w:rFonts w:asciiTheme="majorBidi" w:hAnsiTheme="majorBidi" w:cstheme="majorBidi"/>
                <w:sz w:val="28"/>
                <w:szCs w:val="28"/>
              </w:rPr>
            </w:pPr>
          </w:p>
        </w:tc>
        <w:tc>
          <w:tcPr>
            <w:tcW w:w="1842" w:type="dxa"/>
            <w:vMerge/>
          </w:tcPr>
          <w:p w:rsidR="00E94637" w:rsidRPr="008D3A3E" w:rsidRDefault="00E94637" w:rsidP="00E94637">
            <w:pPr>
              <w:cnfStyle w:val="000000000000"/>
              <w:rPr>
                <w:rFonts w:asciiTheme="majorBidi" w:hAnsiTheme="majorBidi" w:cstheme="majorBidi"/>
                <w:sz w:val="28"/>
                <w:szCs w:val="28"/>
              </w:rPr>
            </w:pP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4</w:t>
            </w:r>
            <w:r w:rsidRPr="008D3A3E">
              <w:rPr>
                <w:rFonts w:asciiTheme="majorBidi" w:hAnsiTheme="majorBidi" w:cstheme="majorBidi"/>
                <w:b w:val="0"/>
                <w:bCs w:val="0"/>
                <w:color w:val="000000"/>
                <w:sz w:val="28"/>
                <w:szCs w:val="28"/>
              </w:rPr>
              <w:t>C</w:t>
            </w:r>
          </w:p>
        </w:tc>
        <w:tc>
          <w:tcPr>
            <w:tcW w:w="1056" w:type="dxa"/>
          </w:tcPr>
          <w:p w:rsidR="00E94637" w:rsidRPr="0037442A" w:rsidRDefault="00E94637" w:rsidP="00E94637">
            <w:pPr>
              <w:cnfStyle w:val="000000100000"/>
              <w:rPr>
                <w:rFonts w:asciiTheme="majorBidi" w:hAnsiTheme="majorBidi" w:cstheme="majorBidi"/>
                <w:sz w:val="28"/>
                <w:szCs w:val="28"/>
              </w:rPr>
            </w:pPr>
            <w:r w:rsidRPr="0037442A">
              <w:rPr>
                <w:rFonts w:asciiTheme="majorBidi" w:hAnsiTheme="majorBidi" w:cstheme="majorBidi"/>
                <w:sz w:val="28"/>
                <w:szCs w:val="28"/>
              </w:rPr>
              <w:t>741324</w:t>
            </w:r>
          </w:p>
        </w:tc>
        <w:tc>
          <w:tcPr>
            <w:tcW w:w="1276" w:type="dxa"/>
            <w:vAlign w:val="bottom"/>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310</w:t>
            </w:r>
          </w:p>
        </w:tc>
        <w:tc>
          <w:tcPr>
            <w:tcW w:w="992" w:type="dxa"/>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tcPr>
          <w:p w:rsidR="00E94637" w:rsidRPr="008D3A3E" w:rsidRDefault="00E94637" w:rsidP="00E94637">
            <w:pPr>
              <w:cnfStyle w:val="000000100000"/>
              <w:rPr>
                <w:rFonts w:asciiTheme="majorBidi" w:hAnsiTheme="majorBidi" w:cstheme="majorBidi"/>
                <w:sz w:val="28"/>
                <w:szCs w:val="28"/>
              </w:rPr>
            </w:pPr>
          </w:p>
        </w:tc>
        <w:tc>
          <w:tcPr>
            <w:tcW w:w="1842" w:type="dxa"/>
            <w:vMerge/>
          </w:tcPr>
          <w:p w:rsidR="00E94637" w:rsidRPr="008D3A3E" w:rsidRDefault="00E94637" w:rsidP="00E94637">
            <w:pPr>
              <w:cnfStyle w:val="000000100000"/>
              <w:rPr>
                <w:rFonts w:asciiTheme="majorBidi" w:hAnsiTheme="majorBidi" w:cstheme="majorBidi"/>
                <w:sz w:val="28"/>
                <w:szCs w:val="28"/>
              </w:rPr>
            </w:pPr>
          </w:p>
        </w:tc>
      </w:tr>
    </w:tbl>
    <w:p w:rsidR="00E94637" w:rsidRDefault="00175621" w:rsidP="00175621">
      <w:pPr>
        <w:rPr>
          <w:rFonts w:asciiTheme="majorBidi" w:hAnsiTheme="majorBidi" w:cstheme="majorBidi"/>
          <w:sz w:val="28"/>
          <w:szCs w:val="28"/>
        </w:rPr>
      </w:pPr>
      <w:r w:rsidRPr="00CD3E7B">
        <w:rPr>
          <w:rFonts w:asciiTheme="majorBidi" w:hAnsiTheme="majorBidi" w:cstheme="majorBidi"/>
        </w:rPr>
        <w:t>Table (</w:t>
      </w:r>
      <w:r>
        <w:rPr>
          <w:rFonts w:asciiTheme="majorBidi" w:hAnsiTheme="majorBidi" w:cstheme="majorBidi"/>
        </w:rPr>
        <w:t>42</w:t>
      </w:r>
      <w:r w:rsidRPr="00CD3E7B">
        <w:rPr>
          <w:rFonts w:asciiTheme="majorBidi" w:hAnsiTheme="majorBidi" w:cstheme="majorBidi"/>
        </w:rPr>
        <w:t>) : Location and alignment of the cell in site NABL</w:t>
      </w:r>
      <w:r>
        <w:rPr>
          <w:rFonts w:asciiTheme="majorBidi" w:hAnsiTheme="majorBidi" w:cstheme="majorBidi"/>
        </w:rPr>
        <w:t>14</w:t>
      </w: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w:t>
      </w:r>
      <w:r>
        <w:rPr>
          <w:rFonts w:asciiTheme="majorBidi" w:hAnsiTheme="majorBidi" w:cstheme="majorBidi"/>
          <w:b/>
          <w:bCs/>
          <w:sz w:val="28"/>
          <w:szCs w:val="28"/>
        </w:rPr>
        <w:t>15</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1)</w:t>
      </w:r>
      <w:r w:rsidRPr="008D3A3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E94637" w:rsidRDefault="00E94637" w:rsidP="00E94637">
      <w:pPr>
        <w:rPr>
          <w:rFonts w:asciiTheme="majorBidi" w:hAnsiTheme="majorBidi" w:cstheme="majorBidi"/>
          <w:sz w:val="28"/>
          <w:szCs w:val="28"/>
        </w:rPr>
      </w:pP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2)</w:t>
      </w:r>
      <w:r w:rsidRPr="008D3A3E">
        <w:rPr>
          <w:rFonts w:asciiTheme="majorBidi" w:hAnsiTheme="majorBidi" w:cstheme="majorBidi"/>
          <w:sz w:val="28"/>
          <w:szCs w:val="28"/>
        </w:rPr>
        <w:t>Location and alignment of the cell in site NABL</w:t>
      </w:r>
      <w:r w:rsidRPr="008D3A3E">
        <w:rPr>
          <w:rFonts w:asciiTheme="majorBidi" w:hAnsiTheme="majorBidi" w:cstheme="majorBidi" w:hint="cs"/>
          <w:sz w:val="28"/>
          <w:szCs w:val="28"/>
          <w:rtl/>
        </w:rPr>
        <w:t>1</w:t>
      </w:r>
      <w:r>
        <w:rPr>
          <w:rFonts w:asciiTheme="majorBidi" w:hAnsiTheme="majorBidi" w:cstheme="majorBidi"/>
          <w:sz w:val="28"/>
          <w:szCs w:val="28"/>
        </w:rPr>
        <w:t>5</w:t>
      </w:r>
      <w:r w:rsidRPr="008D3A3E">
        <w:rPr>
          <w:rFonts w:asciiTheme="majorBidi" w:hAnsiTheme="majorBidi" w:cstheme="majorBidi"/>
          <w:sz w:val="28"/>
          <w:szCs w:val="28"/>
        </w:rPr>
        <w:t xml:space="preserve"> </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CA737B" w:rsidTr="00E94637">
        <w:trPr>
          <w:cnfStyle w:val="100000000000"/>
        </w:trPr>
        <w:tc>
          <w:tcPr>
            <w:cnfStyle w:val="001000000000"/>
            <w:tcW w:w="1462" w:type="dxa"/>
          </w:tcPr>
          <w:p w:rsidR="00E94637" w:rsidRPr="00CA737B" w:rsidRDefault="00E94637" w:rsidP="00E94637">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5</w:t>
            </w:r>
            <w:r w:rsidRPr="008D3A3E">
              <w:rPr>
                <w:rFonts w:asciiTheme="majorBidi" w:hAnsiTheme="majorBidi" w:cstheme="majorBidi"/>
                <w:b w:val="0"/>
                <w:bCs w:val="0"/>
                <w:color w:val="000000"/>
                <w:sz w:val="28"/>
                <w:szCs w:val="28"/>
              </w:rPr>
              <w:t>A</w:t>
            </w:r>
          </w:p>
        </w:tc>
        <w:tc>
          <w:tcPr>
            <w:tcW w:w="1056"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742264</w:t>
            </w:r>
          </w:p>
        </w:tc>
        <w:tc>
          <w:tcPr>
            <w:tcW w:w="1276" w:type="dxa"/>
            <w:vAlign w:val="bottom"/>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110</w:t>
            </w:r>
          </w:p>
        </w:tc>
        <w:tc>
          <w:tcPr>
            <w:tcW w:w="992" w:type="dxa"/>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val="restart"/>
            <w:vAlign w:val="bottom"/>
          </w:tcPr>
          <w:p w:rsidR="00E94637" w:rsidRPr="0037442A" w:rsidRDefault="00E94637" w:rsidP="00E94637">
            <w:pPr>
              <w:spacing w:line="480" w:lineRule="auto"/>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35.26193056</w:t>
            </w:r>
          </w:p>
        </w:tc>
        <w:tc>
          <w:tcPr>
            <w:tcW w:w="1842" w:type="dxa"/>
            <w:vMerge w:val="restart"/>
            <w:vAlign w:val="bottom"/>
          </w:tcPr>
          <w:p w:rsidR="00E94637" w:rsidRPr="0037442A" w:rsidRDefault="00E94637" w:rsidP="00E94637">
            <w:pPr>
              <w:spacing w:line="480" w:lineRule="auto"/>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32.21918611</w:t>
            </w:r>
          </w:p>
        </w:tc>
      </w:tr>
      <w:tr w:rsidR="00E94637" w:rsidRPr="008D3A3E" w:rsidTr="00E94637">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5</w:t>
            </w:r>
            <w:r w:rsidRPr="008D3A3E">
              <w:rPr>
                <w:rFonts w:asciiTheme="majorBidi" w:hAnsiTheme="majorBidi" w:cstheme="majorBidi"/>
                <w:b w:val="0"/>
                <w:bCs w:val="0"/>
                <w:color w:val="000000"/>
                <w:sz w:val="28"/>
                <w:szCs w:val="28"/>
              </w:rPr>
              <w:t>B</w:t>
            </w:r>
          </w:p>
        </w:tc>
        <w:tc>
          <w:tcPr>
            <w:tcW w:w="1056" w:type="dxa"/>
          </w:tcPr>
          <w:p w:rsidR="00E94637" w:rsidRPr="0037442A" w:rsidRDefault="00E94637" w:rsidP="00E94637">
            <w:pPr>
              <w:jc w:val="center"/>
              <w:cnfStyle w:val="000000000000"/>
              <w:rPr>
                <w:rFonts w:asciiTheme="majorBidi" w:hAnsiTheme="majorBidi" w:cstheme="majorBidi"/>
                <w:sz w:val="28"/>
                <w:szCs w:val="28"/>
              </w:rPr>
            </w:pPr>
            <w:r w:rsidRPr="0037442A">
              <w:rPr>
                <w:rFonts w:asciiTheme="majorBidi" w:hAnsiTheme="majorBidi" w:cstheme="majorBidi"/>
                <w:sz w:val="28"/>
                <w:szCs w:val="28"/>
              </w:rPr>
              <w:t>742264</w:t>
            </w:r>
          </w:p>
        </w:tc>
        <w:tc>
          <w:tcPr>
            <w:tcW w:w="1276" w:type="dxa"/>
            <w:vAlign w:val="bottom"/>
          </w:tcPr>
          <w:p w:rsidR="00E94637" w:rsidRPr="0037442A" w:rsidRDefault="00E94637" w:rsidP="00E94637">
            <w:pPr>
              <w:jc w:val="center"/>
              <w:cnfStyle w:val="000000000000"/>
              <w:rPr>
                <w:rFonts w:asciiTheme="majorBidi" w:hAnsiTheme="majorBidi" w:cstheme="majorBidi"/>
                <w:color w:val="000000"/>
                <w:sz w:val="28"/>
                <w:szCs w:val="28"/>
              </w:rPr>
            </w:pPr>
            <w:r w:rsidRPr="0037442A">
              <w:rPr>
                <w:rFonts w:asciiTheme="majorBidi" w:hAnsiTheme="majorBidi" w:cstheme="majorBidi"/>
                <w:color w:val="000000"/>
                <w:sz w:val="28"/>
                <w:szCs w:val="28"/>
              </w:rPr>
              <w:t>172</w:t>
            </w:r>
          </w:p>
        </w:tc>
        <w:tc>
          <w:tcPr>
            <w:tcW w:w="992" w:type="dxa"/>
          </w:tcPr>
          <w:p w:rsidR="00E94637" w:rsidRPr="0037442A" w:rsidRDefault="00E94637" w:rsidP="00E94637">
            <w:pPr>
              <w:jc w:val="center"/>
              <w:cnfStyle w:val="0000000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0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tcPr>
          <w:p w:rsidR="00E94637" w:rsidRPr="0037442A" w:rsidRDefault="00E94637" w:rsidP="00E94637">
            <w:pPr>
              <w:jc w:val="center"/>
              <w:cnfStyle w:val="000000000000"/>
              <w:rPr>
                <w:rFonts w:asciiTheme="majorBidi" w:hAnsiTheme="majorBidi" w:cstheme="majorBidi"/>
                <w:sz w:val="28"/>
                <w:szCs w:val="28"/>
              </w:rPr>
            </w:pPr>
          </w:p>
        </w:tc>
        <w:tc>
          <w:tcPr>
            <w:tcW w:w="1842" w:type="dxa"/>
            <w:vMerge/>
          </w:tcPr>
          <w:p w:rsidR="00E94637" w:rsidRPr="0037442A" w:rsidRDefault="00E94637" w:rsidP="00E94637">
            <w:pPr>
              <w:jc w:val="center"/>
              <w:cnfStyle w:val="000000000000"/>
              <w:rPr>
                <w:rFonts w:asciiTheme="majorBidi" w:hAnsiTheme="majorBidi" w:cstheme="majorBidi"/>
                <w:sz w:val="28"/>
                <w:szCs w:val="28"/>
              </w:rPr>
            </w:pP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5</w:t>
            </w:r>
            <w:r w:rsidRPr="008D3A3E">
              <w:rPr>
                <w:rFonts w:asciiTheme="majorBidi" w:hAnsiTheme="majorBidi" w:cstheme="majorBidi"/>
                <w:b w:val="0"/>
                <w:bCs w:val="0"/>
                <w:color w:val="000000"/>
                <w:sz w:val="28"/>
                <w:szCs w:val="28"/>
              </w:rPr>
              <w:t>C</w:t>
            </w:r>
          </w:p>
        </w:tc>
        <w:tc>
          <w:tcPr>
            <w:tcW w:w="1056"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742264</w:t>
            </w:r>
          </w:p>
        </w:tc>
        <w:tc>
          <w:tcPr>
            <w:tcW w:w="1276" w:type="dxa"/>
            <w:vAlign w:val="bottom"/>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269</w:t>
            </w:r>
          </w:p>
        </w:tc>
        <w:tc>
          <w:tcPr>
            <w:tcW w:w="992" w:type="dxa"/>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tcPr>
          <w:p w:rsidR="00E94637" w:rsidRPr="0037442A" w:rsidRDefault="00E94637" w:rsidP="00E94637">
            <w:pPr>
              <w:jc w:val="center"/>
              <w:cnfStyle w:val="000000100000"/>
              <w:rPr>
                <w:rFonts w:asciiTheme="majorBidi" w:hAnsiTheme="majorBidi" w:cstheme="majorBidi"/>
                <w:sz w:val="28"/>
                <w:szCs w:val="28"/>
              </w:rPr>
            </w:pPr>
          </w:p>
        </w:tc>
        <w:tc>
          <w:tcPr>
            <w:tcW w:w="1842" w:type="dxa"/>
            <w:vMerge/>
          </w:tcPr>
          <w:p w:rsidR="00E94637" w:rsidRPr="0037442A" w:rsidRDefault="00E94637" w:rsidP="00E94637">
            <w:pPr>
              <w:jc w:val="center"/>
              <w:cnfStyle w:val="000000100000"/>
              <w:rPr>
                <w:rFonts w:asciiTheme="majorBidi" w:hAnsiTheme="majorBidi" w:cstheme="majorBidi"/>
                <w:sz w:val="28"/>
                <w:szCs w:val="28"/>
              </w:rPr>
            </w:pPr>
          </w:p>
        </w:tc>
      </w:tr>
    </w:tbl>
    <w:p w:rsidR="00E94637" w:rsidRDefault="00175621" w:rsidP="00175621">
      <w:pPr>
        <w:rPr>
          <w:rFonts w:asciiTheme="majorBidi" w:hAnsiTheme="majorBidi" w:cstheme="majorBidi"/>
          <w:b/>
          <w:bCs/>
          <w:sz w:val="28"/>
          <w:szCs w:val="28"/>
        </w:rPr>
      </w:pPr>
      <w:r w:rsidRPr="00CD3E7B">
        <w:rPr>
          <w:rFonts w:asciiTheme="majorBidi" w:hAnsiTheme="majorBidi" w:cstheme="majorBidi"/>
        </w:rPr>
        <w:t>Table (</w:t>
      </w:r>
      <w:r>
        <w:rPr>
          <w:rFonts w:asciiTheme="majorBidi" w:hAnsiTheme="majorBidi" w:cstheme="majorBidi"/>
        </w:rPr>
        <w:t>43</w:t>
      </w:r>
      <w:r w:rsidRPr="00CD3E7B">
        <w:rPr>
          <w:rFonts w:asciiTheme="majorBidi" w:hAnsiTheme="majorBidi" w:cstheme="majorBidi"/>
        </w:rPr>
        <w:t>) : Location and alignment of the cell in site NABL</w:t>
      </w:r>
      <w:r>
        <w:rPr>
          <w:rFonts w:asciiTheme="majorBidi" w:hAnsiTheme="majorBidi" w:cstheme="majorBidi"/>
        </w:rPr>
        <w:t>15</w:t>
      </w:r>
    </w:p>
    <w:p w:rsidR="00E94637" w:rsidRDefault="00E94637" w:rsidP="00E94637">
      <w:pPr>
        <w:rPr>
          <w:rFonts w:asciiTheme="majorBidi" w:hAnsiTheme="majorBidi" w:cstheme="majorBidi"/>
          <w:b/>
          <w:bCs/>
          <w:sz w:val="28"/>
          <w:szCs w:val="28"/>
        </w:rPr>
      </w:pP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lastRenderedPageBreak/>
        <w:t>Site NABL</w:t>
      </w:r>
      <w:r>
        <w:rPr>
          <w:rFonts w:asciiTheme="majorBidi" w:hAnsiTheme="majorBidi" w:cstheme="majorBidi"/>
          <w:b/>
          <w:bCs/>
          <w:sz w:val="28"/>
          <w:szCs w:val="28"/>
        </w:rPr>
        <w:t>16</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1)</w:t>
      </w:r>
      <w:r w:rsidRPr="008D3A3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E94637" w:rsidRDefault="00E94637" w:rsidP="00E94637">
      <w:pPr>
        <w:rPr>
          <w:rFonts w:asciiTheme="majorBidi" w:hAnsiTheme="majorBidi" w:cstheme="majorBidi"/>
          <w:sz w:val="28"/>
          <w:szCs w:val="28"/>
        </w:rPr>
      </w:pP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2)</w:t>
      </w:r>
      <w:r w:rsidRPr="008D3A3E">
        <w:rPr>
          <w:rFonts w:asciiTheme="majorBidi" w:hAnsiTheme="majorBidi" w:cstheme="majorBidi"/>
          <w:sz w:val="28"/>
          <w:szCs w:val="28"/>
        </w:rPr>
        <w:t>Location and alignment of the cell in site NABL</w:t>
      </w:r>
      <w:r w:rsidRPr="008D3A3E">
        <w:rPr>
          <w:rFonts w:asciiTheme="majorBidi" w:hAnsiTheme="majorBidi" w:cstheme="majorBidi" w:hint="cs"/>
          <w:sz w:val="28"/>
          <w:szCs w:val="28"/>
          <w:rtl/>
        </w:rPr>
        <w:t>1</w:t>
      </w:r>
      <w:r>
        <w:rPr>
          <w:rFonts w:asciiTheme="majorBidi" w:hAnsiTheme="majorBidi" w:cstheme="majorBidi"/>
          <w:sz w:val="28"/>
          <w:szCs w:val="28"/>
        </w:rPr>
        <w:t>6</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CA737B" w:rsidTr="00E94637">
        <w:trPr>
          <w:cnfStyle w:val="100000000000"/>
        </w:trPr>
        <w:tc>
          <w:tcPr>
            <w:cnfStyle w:val="001000000000"/>
            <w:tcW w:w="1462" w:type="dxa"/>
          </w:tcPr>
          <w:p w:rsidR="00E94637" w:rsidRPr="00CA737B" w:rsidRDefault="00E94637" w:rsidP="00E94637">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6</w:t>
            </w:r>
            <w:r w:rsidRPr="008D3A3E">
              <w:rPr>
                <w:rFonts w:asciiTheme="majorBidi" w:hAnsiTheme="majorBidi" w:cstheme="majorBidi"/>
                <w:b w:val="0"/>
                <w:bCs w:val="0"/>
                <w:color w:val="000000"/>
                <w:sz w:val="28"/>
                <w:szCs w:val="28"/>
              </w:rPr>
              <w:t>A</w:t>
            </w:r>
          </w:p>
        </w:tc>
        <w:tc>
          <w:tcPr>
            <w:tcW w:w="1056"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741324</w:t>
            </w:r>
          </w:p>
        </w:tc>
        <w:tc>
          <w:tcPr>
            <w:tcW w:w="1276" w:type="dxa"/>
            <w:vAlign w:val="bottom"/>
          </w:tcPr>
          <w:p w:rsidR="00E94637" w:rsidRPr="0037442A" w:rsidRDefault="00E94637" w:rsidP="00E94637">
            <w:pP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113</w:t>
            </w:r>
          </w:p>
        </w:tc>
        <w:tc>
          <w:tcPr>
            <w:tcW w:w="992" w:type="dxa"/>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val="restart"/>
            <w:vAlign w:val="bottom"/>
          </w:tcPr>
          <w:p w:rsidR="00E94637" w:rsidRPr="0037442A" w:rsidRDefault="00E94637" w:rsidP="00E94637">
            <w:pPr>
              <w:spacing w:line="480" w:lineRule="auto"/>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35.23714722</w:t>
            </w:r>
          </w:p>
        </w:tc>
        <w:tc>
          <w:tcPr>
            <w:tcW w:w="1842" w:type="dxa"/>
            <w:vMerge w:val="restart"/>
            <w:vAlign w:val="bottom"/>
          </w:tcPr>
          <w:p w:rsidR="00E94637" w:rsidRPr="0037442A" w:rsidRDefault="00E94637" w:rsidP="00E94637">
            <w:pPr>
              <w:spacing w:line="480" w:lineRule="auto"/>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32.22486667</w:t>
            </w:r>
          </w:p>
        </w:tc>
      </w:tr>
      <w:tr w:rsidR="00E94637" w:rsidRPr="008D3A3E" w:rsidTr="00E94637">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6</w:t>
            </w:r>
            <w:r w:rsidRPr="008D3A3E">
              <w:rPr>
                <w:rFonts w:asciiTheme="majorBidi" w:hAnsiTheme="majorBidi" w:cstheme="majorBidi"/>
                <w:b w:val="0"/>
                <w:bCs w:val="0"/>
                <w:color w:val="000000"/>
                <w:sz w:val="28"/>
                <w:szCs w:val="28"/>
              </w:rPr>
              <w:t>B</w:t>
            </w:r>
          </w:p>
        </w:tc>
        <w:tc>
          <w:tcPr>
            <w:tcW w:w="1056" w:type="dxa"/>
          </w:tcPr>
          <w:p w:rsidR="00E94637" w:rsidRPr="0037442A" w:rsidRDefault="00E94637" w:rsidP="00E94637">
            <w:pPr>
              <w:jc w:val="center"/>
              <w:cnfStyle w:val="000000000000"/>
              <w:rPr>
                <w:rFonts w:asciiTheme="majorBidi" w:hAnsiTheme="majorBidi" w:cstheme="majorBidi"/>
                <w:sz w:val="28"/>
                <w:szCs w:val="28"/>
              </w:rPr>
            </w:pPr>
            <w:r w:rsidRPr="0037442A">
              <w:rPr>
                <w:rFonts w:asciiTheme="majorBidi" w:hAnsiTheme="majorBidi" w:cstheme="majorBidi"/>
                <w:sz w:val="28"/>
                <w:szCs w:val="28"/>
              </w:rPr>
              <w:t>742264</w:t>
            </w:r>
          </w:p>
        </w:tc>
        <w:tc>
          <w:tcPr>
            <w:tcW w:w="1276" w:type="dxa"/>
            <w:vAlign w:val="bottom"/>
          </w:tcPr>
          <w:p w:rsidR="00E94637" w:rsidRPr="0037442A" w:rsidRDefault="00E94637" w:rsidP="00E94637">
            <w:pPr>
              <w:cnfStyle w:val="000000000000"/>
              <w:rPr>
                <w:rFonts w:asciiTheme="majorBidi" w:hAnsiTheme="majorBidi" w:cstheme="majorBidi"/>
                <w:color w:val="000000"/>
                <w:sz w:val="28"/>
                <w:szCs w:val="28"/>
              </w:rPr>
            </w:pPr>
            <w:r w:rsidRPr="0037442A">
              <w:rPr>
                <w:rFonts w:asciiTheme="majorBidi" w:hAnsiTheme="majorBidi" w:cstheme="majorBidi"/>
                <w:color w:val="000000"/>
                <w:sz w:val="28"/>
                <w:szCs w:val="28"/>
              </w:rPr>
              <w:t>225</w:t>
            </w:r>
          </w:p>
        </w:tc>
        <w:tc>
          <w:tcPr>
            <w:tcW w:w="992" w:type="dxa"/>
          </w:tcPr>
          <w:p w:rsidR="00E94637" w:rsidRPr="0037442A" w:rsidRDefault="00E94637" w:rsidP="00E94637">
            <w:pPr>
              <w:jc w:val="center"/>
              <w:cnfStyle w:val="0000000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0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tcPr>
          <w:p w:rsidR="00E94637" w:rsidRPr="0037442A" w:rsidRDefault="00E94637" w:rsidP="00E94637">
            <w:pPr>
              <w:jc w:val="center"/>
              <w:cnfStyle w:val="000000000000"/>
              <w:rPr>
                <w:rFonts w:asciiTheme="majorBidi" w:hAnsiTheme="majorBidi" w:cstheme="majorBidi"/>
                <w:sz w:val="28"/>
                <w:szCs w:val="28"/>
              </w:rPr>
            </w:pPr>
          </w:p>
        </w:tc>
        <w:tc>
          <w:tcPr>
            <w:tcW w:w="1842" w:type="dxa"/>
            <w:vMerge/>
          </w:tcPr>
          <w:p w:rsidR="00E94637" w:rsidRPr="0037442A" w:rsidRDefault="00E94637" w:rsidP="00E94637">
            <w:pPr>
              <w:jc w:val="center"/>
              <w:cnfStyle w:val="000000000000"/>
              <w:rPr>
                <w:rFonts w:asciiTheme="majorBidi" w:hAnsiTheme="majorBidi" w:cstheme="majorBidi"/>
                <w:sz w:val="28"/>
                <w:szCs w:val="28"/>
              </w:rPr>
            </w:pP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6</w:t>
            </w:r>
            <w:r w:rsidRPr="008D3A3E">
              <w:rPr>
                <w:rFonts w:asciiTheme="majorBidi" w:hAnsiTheme="majorBidi" w:cstheme="majorBidi"/>
                <w:b w:val="0"/>
                <w:bCs w:val="0"/>
                <w:color w:val="000000"/>
                <w:sz w:val="28"/>
                <w:szCs w:val="28"/>
              </w:rPr>
              <w:t>C</w:t>
            </w:r>
          </w:p>
        </w:tc>
        <w:tc>
          <w:tcPr>
            <w:tcW w:w="1056"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742264</w:t>
            </w:r>
          </w:p>
        </w:tc>
        <w:tc>
          <w:tcPr>
            <w:tcW w:w="1276" w:type="dxa"/>
            <w:vAlign w:val="bottom"/>
          </w:tcPr>
          <w:p w:rsidR="00E94637" w:rsidRPr="0037442A" w:rsidRDefault="00E94637" w:rsidP="00E94637">
            <w:pP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324</w:t>
            </w:r>
          </w:p>
        </w:tc>
        <w:tc>
          <w:tcPr>
            <w:tcW w:w="992" w:type="dxa"/>
          </w:tcPr>
          <w:p w:rsidR="00E94637" w:rsidRPr="0037442A" w:rsidRDefault="00E94637" w:rsidP="00E94637">
            <w:pPr>
              <w:jc w:val="center"/>
              <w:cnfStyle w:val="000000100000"/>
              <w:rPr>
                <w:rFonts w:asciiTheme="majorBidi" w:hAnsiTheme="majorBidi" w:cstheme="majorBidi"/>
                <w:color w:val="000000"/>
                <w:sz w:val="28"/>
                <w:szCs w:val="28"/>
              </w:rPr>
            </w:pPr>
            <w:r w:rsidRPr="0037442A">
              <w:rPr>
                <w:rFonts w:asciiTheme="majorBidi" w:hAnsiTheme="majorBidi" w:cstheme="majorBidi"/>
                <w:color w:val="000000"/>
                <w:sz w:val="28"/>
                <w:szCs w:val="28"/>
              </w:rPr>
              <w:t>0.0</w:t>
            </w:r>
          </w:p>
        </w:tc>
        <w:tc>
          <w:tcPr>
            <w:tcW w:w="851" w:type="dxa"/>
          </w:tcPr>
          <w:p w:rsidR="00E94637" w:rsidRPr="0037442A" w:rsidRDefault="00E94637" w:rsidP="00E94637">
            <w:pPr>
              <w:jc w:val="center"/>
              <w:cnfStyle w:val="000000100000"/>
              <w:rPr>
                <w:rFonts w:asciiTheme="majorBidi" w:hAnsiTheme="majorBidi" w:cstheme="majorBidi"/>
                <w:sz w:val="28"/>
                <w:szCs w:val="28"/>
              </w:rPr>
            </w:pPr>
            <w:r w:rsidRPr="0037442A">
              <w:rPr>
                <w:rFonts w:asciiTheme="majorBidi" w:hAnsiTheme="majorBidi" w:cstheme="majorBidi"/>
                <w:sz w:val="28"/>
                <w:szCs w:val="28"/>
              </w:rPr>
              <w:t>25</w:t>
            </w:r>
          </w:p>
        </w:tc>
        <w:tc>
          <w:tcPr>
            <w:tcW w:w="1701" w:type="dxa"/>
            <w:vMerge/>
          </w:tcPr>
          <w:p w:rsidR="00E94637" w:rsidRPr="0037442A" w:rsidRDefault="00E94637" w:rsidP="00E94637">
            <w:pPr>
              <w:jc w:val="center"/>
              <w:cnfStyle w:val="000000100000"/>
              <w:rPr>
                <w:rFonts w:asciiTheme="majorBidi" w:hAnsiTheme="majorBidi" w:cstheme="majorBidi"/>
                <w:sz w:val="28"/>
                <w:szCs w:val="28"/>
              </w:rPr>
            </w:pPr>
          </w:p>
        </w:tc>
        <w:tc>
          <w:tcPr>
            <w:tcW w:w="1842" w:type="dxa"/>
            <w:vMerge/>
          </w:tcPr>
          <w:p w:rsidR="00E94637" w:rsidRPr="0037442A" w:rsidRDefault="00E94637" w:rsidP="00E94637">
            <w:pPr>
              <w:jc w:val="center"/>
              <w:cnfStyle w:val="000000100000"/>
              <w:rPr>
                <w:rFonts w:asciiTheme="majorBidi" w:hAnsiTheme="majorBidi" w:cstheme="majorBidi"/>
                <w:sz w:val="28"/>
                <w:szCs w:val="28"/>
              </w:rPr>
            </w:pPr>
          </w:p>
        </w:tc>
      </w:tr>
    </w:tbl>
    <w:p w:rsidR="00E94637" w:rsidRDefault="00175621" w:rsidP="00175621">
      <w:pPr>
        <w:rPr>
          <w:rFonts w:asciiTheme="majorBidi" w:hAnsiTheme="majorBidi" w:cstheme="majorBidi"/>
          <w:sz w:val="28"/>
          <w:szCs w:val="28"/>
        </w:rPr>
      </w:pPr>
      <w:r w:rsidRPr="00CD3E7B">
        <w:rPr>
          <w:rFonts w:asciiTheme="majorBidi" w:hAnsiTheme="majorBidi" w:cstheme="majorBidi"/>
        </w:rPr>
        <w:t>Table (</w:t>
      </w:r>
      <w:r>
        <w:rPr>
          <w:rFonts w:asciiTheme="majorBidi" w:hAnsiTheme="majorBidi" w:cstheme="majorBidi"/>
        </w:rPr>
        <w:t>44</w:t>
      </w:r>
      <w:r w:rsidRPr="00CD3E7B">
        <w:rPr>
          <w:rFonts w:asciiTheme="majorBidi" w:hAnsiTheme="majorBidi" w:cstheme="majorBidi"/>
        </w:rPr>
        <w:t>) : Location and alignment of the cell in site NABL</w:t>
      </w:r>
      <w:r>
        <w:rPr>
          <w:rFonts w:asciiTheme="majorBidi" w:hAnsiTheme="majorBidi" w:cstheme="majorBidi"/>
        </w:rPr>
        <w:t>16</w:t>
      </w: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w:t>
      </w:r>
      <w:r>
        <w:rPr>
          <w:rFonts w:asciiTheme="majorBidi" w:hAnsiTheme="majorBidi" w:cstheme="majorBidi"/>
          <w:b/>
          <w:bCs/>
          <w:sz w:val="28"/>
          <w:szCs w:val="28"/>
        </w:rPr>
        <w:t>17</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1)</w:t>
      </w:r>
      <w:r w:rsidRPr="008D3A3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E94637" w:rsidRDefault="00E94637" w:rsidP="00E94637">
      <w:pPr>
        <w:rPr>
          <w:rFonts w:asciiTheme="majorBidi" w:hAnsiTheme="majorBidi" w:cstheme="majorBidi"/>
          <w:sz w:val="28"/>
          <w:szCs w:val="28"/>
        </w:rPr>
      </w:pP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2)</w:t>
      </w:r>
      <w:r w:rsidRPr="008D3A3E">
        <w:rPr>
          <w:rFonts w:asciiTheme="majorBidi" w:hAnsiTheme="majorBidi" w:cstheme="majorBidi"/>
          <w:sz w:val="28"/>
          <w:szCs w:val="28"/>
        </w:rPr>
        <w:t>Location and alignment of the cell in site NABL</w:t>
      </w:r>
      <w:r w:rsidRPr="008D3A3E">
        <w:rPr>
          <w:rFonts w:asciiTheme="majorBidi" w:hAnsiTheme="majorBidi" w:cstheme="majorBidi" w:hint="cs"/>
          <w:sz w:val="28"/>
          <w:szCs w:val="28"/>
          <w:rtl/>
        </w:rPr>
        <w:t>1</w:t>
      </w:r>
      <w:r>
        <w:rPr>
          <w:rFonts w:asciiTheme="majorBidi" w:hAnsiTheme="majorBidi" w:cstheme="majorBidi"/>
          <w:sz w:val="28"/>
          <w:szCs w:val="28"/>
        </w:rPr>
        <w:t>7</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CA737B" w:rsidTr="00E94637">
        <w:trPr>
          <w:cnfStyle w:val="100000000000"/>
        </w:trPr>
        <w:tc>
          <w:tcPr>
            <w:cnfStyle w:val="001000000000"/>
            <w:tcW w:w="1462" w:type="dxa"/>
          </w:tcPr>
          <w:p w:rsidR="00E94637" w:rsidRPr="00CA737B" w:rsidRDefault="00E94637" w:rsidP="00E94637">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7</w:t>
            </w:r>
            <w:r w:rsidRPr="008D3A3E">
              <w:rPr>
                <w:rFonts w:asciiTheme="majorBidi" w:hAnsiTheme="majorBidi" w:cstheme="majorBidi"/>
                <w:b w:val="0"/>
                <w:bCs w:val="0"/>
                <w:color w:val="000000"/>
                <w:sz w:val="28"/>
                <w:szCs w:val="28"/>
              </w:rPr>
              <w:t>A</w:t>
            </w:r>
          </w:p>
        </w:tc>
        <w:tc>
          <w:tcPr>
            <w:tcW w:w="1056"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741324</w:t>
            </w:r>
          </w:p>
        </w:tc>
        <w:tc>
          <w:tcPr>
            <w:tcW w:w="1276" w:type="dxa"/>
            <w:vAlign w:val="bottom"/>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110</w:t>
            </w:r>
          </w:p>
        </w:tc>
        <w:tc>
          <w:tcPr>
            <w:tcW w:w="992" w:type="dxa"/>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0.0</w:t>
            </w:r>
          </w:p>
        </w:tc>
        <w:tc>
          <w:tcPr>
            <w:tcW w:w="851"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25</w:t>
            </w:r>
          </w:p>
        </w:tc>
        <w:tc>
          <w:tcPr>
            <w:tcW w:w="1701" w:type="dxa"/>
            <w:vMerge w:val="restart"/>
            <w:vAlign w:val="bottom"/>
          </w:tcPr>
          <w:p w:rsidR="00E94637" w:rsidRPr="00BE5C02" w:rsidRDefault="00E94637" w:rsidP="00E94637">
            <w:pPr>
              <w:spacing w:line="480" w:lineRule="auto"/>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35.23600000</w:t>
            </w:r>
          </w:p>
        </w:tc>
        <w:tc>
          <w:tcPr>
            <w:tcW w:w="1842" w:type="dxa"/>
            <w:vMerge w:val="restart"/>
            <w:vAlign w:val="bottom"/>
          </w:tcPr>
          <w:p w:rsidR="00E94637" w:rsidRPr="00BE5C02" w:rsidRDefault="00E94637" w:rsidP="00E94637">
            <w:pPr>
              <w:spacing w:line="480" w:lineRule="auto"/>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32.22056667</w:t>
            </w:r>
          </w:p>
        </w:tc>
      </w:tr>
      <w:tr w:rsidR="00E94637" w:rsidRPr="008D3A3E" w:rsidTr="00E94637">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7</w:t>
            </w:r>
            <w:r w:rsidRPr="008D3A3E">
              <w:rPr>
                <w:rFonts w:asciiTheme="majorBidi" w:hAnsiTheme="majorBidi" w:cstheme="majorBidi"/>
                <w:b w:val="0"/>
                <w:bCs w:val="0"/>
                <w:color w:val="000000"/>
                <w:sz w:val="28"/>
                <w:szCs w:val="28"/>
              </w:rPr>
              <w:t>B</w:t>
            </w:r>
          </w:p>
        </w:tc>
        <w:tc>
          <w:tcPr>
            <w:tcW w:w="1056" w:type="dxa"/>
          </w:tcPr>
          <w:p w:rsidR="00E94637" w:rsidRPr="00BE5C02" w:rsidRDefault="00E94637" w:rsidP="00E94637">
            <w:pPr>
              <w:jc w:val="center"/>
              <w:cnfStyle w:val="000000000000"/>
              <w:rPr>
                <w:rFonts w:asciiTheme="majorBidi" w:hAnsiTheme="majorBidi" w:cstheme="majorBidi"/>
                <w:sz w:val="28"/>
                <w:szCs w:val="28"/>
              </w:rPr>
            </w:pPr>
            <w:r w:rsidRPr="00BE5C02">
              <w:rPr>
                <w:rFonts w:asciiTheme="majorBidi" w:hAnsiTheme="majorBidi" w:cstheme="majorBidi"/>
                <w:sz w:val="28"/>
                <w:szCs w:val="28"/>
              </w:rPr>
              <w:t>741324</w:t>
            </w:r>
          </w:p>
        </w:tc>
        <w:tc>
          <w:tcPr>
            <w:tcW w:w="1276" w:type="dxa"/>
            <w:vAlign w:val="bottom"/>
          </w:tcPr>
          <w:p w:rsidR="00E94637" w:rsidRPr="00BE5C02" w:rsidRDefault="00E94637" w:rsidP="00E94637">
            <w:pPr>
              <w:jc w:val="center"/>
              <w:cnfStyle w:val="000000000000"/>
              <w:rPr>
                <w:rFonts w:asciiTheme="majorBidi" w:hAnsiTheme="majorBidi" w:cstheme="majorBidi"/>
                <w:color w:val="000000"/>
                <w:sz w:val="28"/>
                <w:szCs w:val="28"/>
              </w:rPr>
            </w:pPr>
            <w:r w:rsidRPr="00BE5C02">
              <w:rPr>
                <w:rFonts w:asciiTheme="majorBidi" w:hAnsiTheme="majorBidi" w:cstheme="majorBidi"/>
                <w:color w:val="000000"/>
                <w:sz w:val="28"/>
                <w:szCs w:val="28"/>
              </w:rPr>
              <w:t>250</w:t>
            </w:r>
          </w:p>
        </w:tc>
        <w:tc>
          <w:tcPr>
            <w:tcW w:w="992" w:type="dxa"/>
          </w:tcPr>
          <w:p w:rsidR="00E94637" w:rsidRPr="00BE5C02" w:rsidRDefault="00E94637" w:rsidP="00E94637">
            <w:pPr>
              <w:jc w:val="center"/>
              <w:cnfStyle w:val="000000000000"/>
              <w:rPr>
                <w:rFonts w:asciiTheme="majorBidi" w:hAnsiTheme="majorBidi" w:cstheme="majorBidi"/>
                <w:color w:val="000000"/>
                <w:sz w:val="28"/>
                <w:szCs w:val="28"/>
              </w:rPr>
            </w:pPr>
            <w:r w:rsidRPr="00BE5C02">
              <w:rPr>
                <w:rFonts w:asciiTheme="majorBidi" w:hAnsiTheme="majorBidi" w:cstheme="majorBidi"/>
                <w:color w:val="000000"/>
                <w:sz w:val="28"/>
                <w:szCs w:val="28"/>
              </w:rPr>
              <w:t>0.0</w:t>
            </w:r>
          </w:p>
        </w:tc>
        <w:tc>
          <w:tcPr>
            <w:tcW w:w="851" w:type="dxa"/>
          </w:tcPr>
          <w:p w:rsidR="00E94637" w:rsidRPr="00BE5C02" w:rsidRDefault="00E94637" w:rsidP="00E94637">
            <w:pPr>
              <w:jc w:val="center"/>
              <w:cnfStyle w:val="000000000000"/>
              <w:rPr>
                <w:rFonts w:asciiTheme="majorBidi" w:hAnsiTheme="majorBidi" w:cstheme="majorBidi"/>
                <w:sz w:val="28"/>
                <w:szCs w:val="28"/>
              </w:rPr>
            </w:pPr>
            <w:r w:rsidRPr="00BE5C02">
              <w:rPr>
                <w:rFonts w:asciiTheme="majorBidi" w:hAnsiTheme="majorBidi" w:cstheme="majorBidi"/>
                <w:sz w:val="28"/>
                <w:szCs w:val="28"/>
              </w:rPr>
              <w:t>25</w:t>
            </w:r>
          </w:p>
        </w:tc>
        <w:tc>
          <w:tcPr>
            <w:tcW w:w="1701" w:type="dxa"/>
            <w:vMerge/>
          </w:tcPr>
          <w:p w:rsidR="00E94637" w:rsidRPr="00BE5C02" w:rsidRDefault="00E94637" w:rsidP="00E94637">
            <w:pPr>
              <w:jc w:val="center"/>
              <w:cnfStyle w:val="000000000000"/>
              <w:rPr>
                <w:rFonts w:asciiTheme="majorBidi" w:hAnsiTheme="majorBidi" w:cstheme="majorBidi"/>
                <w:sz w:val="28"/>
                <w:szCs w:val="28"/>
              </w:rPr>
            </w:pPr>
          </w:p>
        </w:tc>
        <w:tc>
          <w:tcPr>
            <w:tcW w:w="1842" w:type="dxa"/>
            <w:vMerge/>
          </w:tcPr>
          <w:p w:rsidR="00E94637" w:rsidRPr="00BE5C02" w:rsidRDefault="00E94637" w:rsidP="00E94637">
            <w:pPr>
              <w:jc w:val="center"/>
              <w:cnfStyle w:val="000000000000"/>
              <w:rPr>
                <w:rFonts w:asciiTheme="majorBidi" w:hAnsiTheme="majorBidi" w:cstheme="majorBidi"/>
                <w:sz w:val="28"/>
                <w:szCs w:val="28"/>
              </w:rPr>
            </w:pP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7</w:t>
            </w:r>
            <w:r w:rsidRPr="008D3A3E">
              <w:rPr>
                <w:rFonts w:asciiTheme="majorBidi" w:hAnsiTheme="majorBidi" w:cstheme="majorBidi"/>
                <w:b w:val="0"/>
                <w:bCs w:val="0"/>
                <w:color w:val="000000"/>
                <w:sz w:val="28"/>
                <w:szCs w:val="28"/>
              </w:rPr>
              <w:t>C</w:t>
            </w:r>
          </w:p>
        </w:tc>
        <w:tc>
          <w:tcPr>
            <w:tcW w:w="1056"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741324</w:t>
            </w:r>
          </w:p>
        </w:tc>
        <w:tc>
          <w:tcPr>
            <w:tcW w:w="1276" w:type="dxa"/>
            <w:vAlign w:val="bottom"/>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320</w:t>
            </w:r>
          </w:p>
        </w:tc>
        <w:tc>
          <w:tcPr>
            <w:tcW w:w="992" w:type="dxa"/>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0.0</w:t>
            </w:r>
          </w:p>
        </w:tc>
        <w:tc>
          <w:tcPr>
            <w:tcW w:w="851"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25</w:t>
            </w:r>
          </w:p>
        </w:tc>
        <w:tc>
          <w:tcPr>
            <w:tcW w:w="1701" w:type="dxa"/>
            <w:vMerge/>
          </w:tcPr>
          <w:p w:rsidR="00E94637" w:rsidRPr="00BE5C02" w:rsidRDefault="00E94637" w:rsidP="00E94637">
            <w:pPr>
              <w:jc w:val="center"/>
              <w:cnfStyle w:val="000000100000"/>
              <w:rPr>
                <w:rFonts w:asciiTheme="majorBidi" w:hAnsiTheme="majorBidi" w:cstheme="majorBidi"/>
                <w:sz w:val="28"/>
                <w:szCs w:val="28"/>
              </w:rPr>
            </w:pPr>
          </w:p>
        </w:tc>
        <w:tc>
          <w:tcPr>
            <w:tcW w:w="1842" w:type="dxa"/>
            <w:vMerge/>
          </w:tcPr>
          <w:p w:rsidR="00E94637" w:rsidRPr="00BE5C02" w:rsidRDefault="00E94637" w:rsidP="00E94637">
            <w:pPr>
              <w:jc w:val="center"/>
              <w:cnfStyle w:val="000000100000"/>
              <w:rPr>
                <w:rFonts w:asciiTheme="majorBidi" w:hAnsiTheme="majorBidi" w:cstheme="majorBidi"/>
                <w:sz w:val="28"/>
                <w:szCs w:val="28"/>
              </w:rPr>
            </w:pPr>
          </w:p>
        </w:tc>
      </w:tr>
    </w:tbl>
    <w:p w:rsidR="00E94637" w:rsidRDefault="00175621" w:rsidP="00175621">
      <w:pPr>
        <w:rPr>
          <w:rFonts w:asciiTheme="majorBidi" w:hAnsiTheme="majorBidi" w:cstheme="majorBidi"/>
          <w:sz w:val="28"/>
          <w:szCs w:val="28"/>
        </w:rPr>
      </w:pPr>
      <w:r w:rsidRPr="00CD3E7B">
        <w:rPr>
          <w:rFonts w:asciiTheme="majorBidi" w:hAnsiTheme="majorBidi" w:cstheme="majorBidi"/>
        </w:rPr>
        <w:t>Table (</w:t>
      </w:r>
      <w:r>
        <w:rPr>
          <w:rFonts w:asciiTheme="majorBidi" w:hAnsiTheme="majorBidi" w:cstheme="majorBidi"/>
        </w:rPr>
        <w:t>45</w:t>
      </w:r>
      <w:r w:rsidRPr="00CD3E7B">
        <w:rPr>
          <w:rFonts w:asciiTheme="majorBidi" w:hAnsiTheme="majorBidi" w:cstheme="majorBidi"/>
        </w:rPr>
        <w:t>) : Location and alignment of the cell in site NABL</w:t>
      </w:r>
      <w:r>
        <w:rPr>
          <w:rFonts w:asciiTheme="majorBidi" w:hAnsiTheme="majorBidi" w:cstheme="majorBidi"/>
        </w:rPr>
        <w:t>17</w:t>
      </w:r>
    </w:p>
    <w:p w:rsidR="00E94637" w:rsidRPr="00D02A73" w:rsidRDefault="00E94637" w:rsidP="00E94637">
      <w:pPr>
        <w:rPr>
          <w:rFonts w:asciiTheme="majorBidi" w:hAnsiTheme="majorBidi" w:cstheme="majorBidi"/>
          <w:sz w:val="28"/>
          <w:szCs w:val="28"/>
        </w:rPr>
      </w:pPr>
    </w:p>
    <w:p w:rsidR="00E94637" w:rsidRDefault="00E94637" w:rsidP="00E94637">
      <w:pPr>
        <w:pStyle w:val="ListParagraph"/>
        <w:ind w:left="0"/>
        <w:jc w:val="both"/>
        <w:rPr>
          <w:rFonts w:asciiTheme="majorBidi" w:hAnsiTheme="majorBidi" w:cstheme="majorBidi"/>
          <w:sz w:val="28"/>
          <w:szCs w:val="28"/>
        </w:rPr>
      </w:pP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w:t>
      </w:r>
      <w:r>
        <w:rPr>
          <w:rFonts w:asciiTheme="majorBidi" w:hAnsiTheme="majorBidi" w:cstheme="majorBidi"/>
          <w:b/>
          <w:bCs/>
          <w:sz w:val="28"/>
          <w:szCs w:val="28"/>
        </w:rPr>
        <w:t>18</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1)</w:t>
      </w:r>
      <w:r w:rsidRPr="008D3A3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E94637" w:rsidRDefault="00E94637" w:rsidP="00E94637">
      <w:pPr>
        <w:rPr>
          <w:rFonts w:asciiTheme="majorBidi" w:hAnsiTheme="majorBidi" w:cstheme="majorBidi"/>
          <w:sz w:val="28"/>
          <w:szCs w:val="28"/>
        </w:rPr>
      </w:pP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2)</w:t>
      </w:r>
      <w:r w:rsidRPr="008D3A3E">
        <w:rPr>
          <w:rFonts w:asciiTheme="majorBidi" w:hAnsiTheme="majorBidi" w:cstheme="majorBidi"/>
          <w:sz w:val="28"/>
          <w:szCs w:val="28"/>
        </w:rPr>
        <w:t>Location and alignment of the cell in site NABL</w:t>
      </w:r>
      <w:r w:rsidRPr="008D3A3E">
        <w:rPr>
          <w:rFonts w:asciiTheme="majorBidi" w:hAnsiTheme="majorBidi" w:cstheme="majorBidi" w:hint="cs"/>
          <w:sz w:val="28"/>
          <w:szCs w:val="28"/>
          <w:rtl/>
        </w:rPr>
        <w:t>1</w:t>
      </w:r>
      <w:r>
        <w:rPr>
          <w:rFonts w:asciiTheme="majorBidi" w:hAnsiTheme="majorBidi" w:cstheme="majorBidi"/>
          <w:sz w:val="28"/>
          <w:szCs w:val="28"/>
        </w:rPr>
        <w:t>8</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CA737B" w:rsidTr="00E94637">
        <w:trPr>
          <w:cnfStyle w:val="100000000000"/>
        </w:trPr>
        <w:tc>
          <w:tcPr>
            <w:cnfStyle w:val="001000000000"/>
            <w:tcW w:w="1462" w:type="dxa"/>
          </w:tcPr>
          <w:p w:rsidR="00E94637" w:rsidRPr="00CA737B" w:rsidRDefault="00E94637" w:rsidP="00E94637">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8</w:t>
            </w:r>
            <w:r w:rsidRPr="008D3A3E">
              <w:rPr>
                <w:rFonts w:asciiTheme="majorBidi" w:hAnsiTheme="majorBidi" w:cstheme="majorBidi"/>
                <w:b w:val="0"/>
                <w:bCs w:val="0"/>
                <w:color w:val="000000"/>
                <w:sz w:val="28"/>
                <w:szCs w:val="28"/>
              </w:rPr>
              <w:t>A</w:t>
            </w:r>
          </w:p>
        </w:tc>
        <w:tc>
          <w:tcPr>
            <w:tcW w:w="1056"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741324</w:t>
            </w:r>
          </w:p>
        </w:tc>
        <w:tc>
          <w:tcPr>
            <w:tcW w:w="1276" w:type="dxa"/>
            <w:vAlign w:val="bottom"/>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62</w:t>
            </w:r>
          </w:p>
        </w:tc>
        <w:tc>
          <w:tcPr>
            <w:tcW w:w="992" w:type="dxa"/>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0.0</w:t>
            </w:r>
          </w:p>
        </w:tc>
        <w:tc>
          <w:tcPr>
            <w:tcW w:w="851"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25</w:t>
            </w:r>
          </w:p>
        </w:tc>
        <w:tc>
          <w:tcPr>
            <w:tcW w:w="1701" w:type="dxa"/>
            <w:vMerge w:val="restart"/>
            <w:vAlign w:val="bottom"/>
          </w:tcPr>
          <w:p w:rsidR="00E94637" w:rsidRPr="00BE5C02" w:rsidRDefault="00E94637" w:rsidP="00E94637">
            <w:pPr>
              <w:spacing w:line="480" w:lineRule="auto"/>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35.28536667</w:t>
            </w:r>
          </w:p>
        </w:tc>
        <w:tc>
          <w:tcPr>
            <w:tcW w:w="1842" w:type="dxa"/>
            <w:vMerge w:val="restart"/>
            <w:vAlign w:val="bottom"/>
          </w:tcPr>
          <w:p w:rsidR="00E94637" w:rsidRPr="00BE5C02" w:rsidRDefault="00E94637" w:rsidP="00E94637">
            <w:pPr>
              <w:spacing w:line="480" w:lineRule="auto"/>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32.20206389</w:t>
            </w:r>
          </w:p>
        </w:tc>
      </w:tr>
      <w:tr w:rsidR="00E94637" w:rsidRPr="008D3A3E" w:rsidTr="00E94637">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8</w:t>
            </w:r>
            <w:r w:rsidRPr="008D3A3E">
              <w:rPr>
                <w:rFonts w:asciiTheme="majorBidi" w:hAnsiTheme="majorBidi" w:cstheme="majorBidi"/>
                <w:b w:val="0"/>
                <w:bCs w:val="0"/>
                <w:color w:val="000000"/>
                <w:sz w:val="28"/>
                <w:szCs w:val="28"/>
              </w:rPr>
              <w:t>B</w:t>
            </w:r>
          </w:p>
        </w:tc>
        <w:tc>
          <w:tcPr>
            <w:tcW w:w="1056" w:type="dxa"/>
          </w:tcPr>
          <w:p w:rsidR="00E94637" w:rsidRPr="00BE5C02" w:rsidRDefault="00E94637" w:rsidP="00E94637">
            <w:pPr>
              <w:jc w:val="center"/>
              <w:cnfStyle w:val="000000000000"/>
              <w:rPr>
                <w:rFonts w:asciiTheme="majorBidi" w:hAnsiTheme="majorBidi" w:cstheme="majorBidi"/>
                <w:sz w:val="28"/>
                <w:szCs w:val="28"/>
              </w:rPr>
            </w:pPr>
            <w:r w:rsidRPr="00BE5C02">
              <w:rPr>
                <w:rFonts w:asciiTheme="majorBidi" w:hAnsiTheme="majorBidi" w:cstheme="majorBidi"/>
                <w:sz w:val="28"/>
                <w:szCs w:val="28"/>
              </w:rPr>
              <w:t>741324</w:t>
            </w:r>
          </w:p>
        </w:tc>
        <w:tc>
          <w:tcPr>
            <w:tcW w:w="1276" w:type="dxa"/>
            <w:vAlign w:val="bottom"/>
          </w:tcPr>
          <w:p w:rsidR="00E94637" w:rsidRPr="00BE5C02" w:rsidRDefault="00E94637" w:rsidP="00E94637">
            <w:pPr>
              <w:jc w:val="center"/>
              <w:cnfStyle w:val="000000000000"/>
              <w:rPr>
                <w:rFonts w:asciiTheme="majorBidi" w:hAnsiTheme="majorBidi" w:cstheme="majorBidi"/>
                <w:color w:val="000000"/>
                <w:sz w:val="28"/>
                <w:szCs w:val="28"/>
              </w:rPr>
            </w:pPr>
            <w:r w:rsidRPr="00BE5C02">
              <w:rPr>
                <w:rFonts w:asciiTheme="majorBidi" w:hAnsiTheme="majorBidi" w:cstheme="majorBidi"/>
                <w:color w:val="000000"/>
                <w:sz w:val="28"/>
                <w:szCs w:val="28"/>
              </w:rPr>
              <w:t>180</w:t>
            </w:r>
          </w:p>
        </w:tc>
        <w:tc>
          <w:tcPr>
            <w:tcW w:w="992" w:type="dxa"/>
          </w:tcPr>
          <w:p w:rsidR="00E94637" w:rsidRPr="00BE5C02" w:rsidRDefault="00E94637" w:rsidP="00E94637">
            <w:pPr>
              <w:jc w:val="center"/>
              <w:cnfStyle w:val="000000000000"/>
              <w:rPr>
                <w:rFonts w:asciiTheme="majorBidi" w:hAnsiTheme="majorBidi" w:cstheme="majorBidi"/>
                <w:color w:val="000000"/>
                <w:sz w:val="28"/>
                <w:szCs w:val="28"/>
              </w:rPr>
            </w:pPr>
            <w:r w:rsidRPr="00BE5C02">
              <w:rPr>
                <w:rFonts w:asciiTheme="majorBidi" w:hAnsiTheme="majorBidi" w:cstheme="majorBidi"/>
                <w:color w:val="000000"/>
                <w:sz w:val="28"/>
                <w:szCs w:val="28"/>
              </w:rPr>
              <w:t>0.0</w:t>
            </w:r>
          </w:p>
        </w:tc>
        <w:tc>
          <w:tcPr>
            <w:tcW w:w="851" w:type="dxa"/>
          </w:tcPr>
          <w:p w:rsidR="00E94637" w:rsidRPr="00BE5C02" w:rsidRDefault="00E94637" w:rsidP="00E94637">
            <w:pPr>
              <w:jc w:val="center"/>
              <w:cnfStyle w:val="000000000000"/>
              <w:rPr>
                <w:rFonts w:asciiTheme="majorBidi" w:hAnsiTheme="majorBidi" w:cstheme="majorBidi"/>
                <w:sz w:val="28"/>
                <w:szCs w:val="28"/>
              </w:rPr>
            </w:pPr>
            <w:r w:rsidRPr="00BE5C02">
              <w:rPr>
                <w:rFonts w:asciiTheme="majorBidi" w:hAnsiTheme="majorBidi" w:cstheme="majorBidi"/>
                <w:sz w:val="28"/>
                <w:szCs w:val="28"/>
              </w:rPr>
              <w:t>25</w:t>
            </w:r>
          </w:p>
        </w:tc>
        <w:tc>
          <w:tcPr>
            <w:tcW w:w="1701" w:type="dxa"/>
            <w:vMerge/>
          </w:tcPr>
          <w:p w:rsidR="00E94637" w:rsidRPr="00BE5C02" w:rsidRDefault="00E94637" w:rsidP="00E94637">
            <w:pPr>
              <w:jc w:val="center"/>
              <w:cnfStyle w:val="000000000000"/>
              <w:rPr>
                <w:rFonts w:asciiTheme="majorBidi" w:hAnsiTheme="majorBidi" w:cstheme="majorBidi"/>
                <w:sz w:val="28"/>
                <w:szCs w:val="28"/>
              </w:rPr>
            </w:pPr>
          </w:p>
        </w:tc>
        <w:tc>
          <w:tcPr>
            <w:tcW w:w="1842" w:type="dxa"/>
            <w:vMerge/>
          </w:tcPr>
          <w:p w:rsidR="00E94637" w:rsidRPr="00BE5C02" w:rsidRDefault="00E94637" w:rsidP="00E94637">
            <w:pPr>
              <w:jc w:val="center"/>
              <w:cnfStyle w:val="000000000000"/>
              <w:rPr>
                <w:rFonts w:asciiTheme="majorBidi" w:hAnsiTheme="majorBidi" w:cstheme="majorBidi"/>
                <w:sz w:val="28"/>
                <w:szCs w:val="28"/>
              </w:rPr>
            </w:pP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8</w:t>
            </w:r>
            <w:r w:rsidRPr="008D3A3E">
              <w:rPr>
                <w:rFonts w:asciiTheme="majorBidi" w:hAnsiTheme="majorBidi" w:cstheme="majorBidi"/>
                <w:b w:val="0"/>
                <w:bCs w:val="0"/>
                <w:color w:val="000000"/>
                <w:sz w:val="28"/>
                <w:szCs w:val="28"/>
              </w:rPr>
              <w:t>C</w:t>
            </w:r>
          </w:p>
        </w:tc>
        <w:tc>
          <w:tcPr>
            <w:tcW w:w="1056"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741324</w:t>
            </w:r>
          </w:p>
        </w:tc>
        <w:tc>
          <w:tcPr>
            <w:tcW w:w="1276" w:type="dxa"/>
            <w:vAlign w:val="bottom"/>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326</w:t>
            </w:r>
          </w:p>
        </w:tc>
        <w:tc>
          <w:tcPr>
            <w:tcW w:w="992" w:type="dxa"/>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0.0</w:t>
            </w:r>
          </w:p>
        </w:tc>
        <w:tc>
          <w:tcPr>
            <w:tcW w:w="851"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25</w:t>
            </w:r>
          </w:p>
        </w:tc>
        <w:tc>
          <w:tcPr>
            <w:tcW w:w="1701" w:type="dxa"/>
            <w:vMerge/>
          </w:tcPr>
          <w:p w:rsidR="00E94637" w:rsidRPr="00BE5C02" w:rsidRDefault="00E94637" w:rsidP="00E94637">
            <w:pPr>
              <w:jc w:val="center"/>
              <w:cnfStyle w:val="000000100000"/>
              <w:rPr>
                <w:rFonts w:asciiTheme="majorBidi" w:hAnsiTheme="majorBidi" w:cstheme="majorBidi"/>
                <w:sz w:val="28"/>
                <w:szCs w:val="28"/>
              </w:rPr>
            </w:pPr>
          </w:p>
        </w:tc>
        <w:tc>
          <w:tcPr>
            <w:tcW w:w="1842" w:type="dxa"/>
            <w:vMerge/>
          </w:tcPr>
          <w:p w:rsidR="00E94637" w:rsidRPr="00BE5C02" w:rsidRDefault="00E94637" w:rsidP="00E94637">
            <w:pPr>
              <w:jc w:val="center"/>
              <w:cnfStyle w:val="000000100000"/>
              <w:rPr>
                <w:rFonts w:asciiTheme="majorBidi" w:hAnsiTheme="majorBidi" w:cstheme="majorBidi"/>
                <w:sz w:val="28"/>
                <w:szCs w:val="28"/>
              </w:rPr>
            </w:pPr>
          </w:p>
        </w:tc>
      </w:tr>
    </w:tbl>
    <w:p w:rsidR="00E94637" w:rsidRDefault="00175621" w:rsidP="00175621">
      <w:pPr>
        <w:rPr>
          <w:rFonts w:asciiTheme="majorBidi" w:hAnsiTheme="majorBidi" w:cstheme="majorBidi"/>
          <w:sz w:val="28"/>
          <w:szCs w:val="28"/>
        </w:rPr>
      </w:pPr>
      <w:r w:rsidRPr="00CD3E7B">
        <w:rPr>
          <w:rFonts w:asciiTheme="majorBidi" w:hAnsiTheme="majorBidi" w:cstheme="majorBidi"/>
        </w:rPr>
        <w:t>Table (</w:t>
      </w:r>
      <w:r>
        <w:rPr>
          <w:rFonts w:asciiTheme="majorBidi" w:hAnsiTheme="majorBidi" w:cstheme="majorBidi"/>
        </w:rPr>
        <w:t>46</w:t>
      </w:r>
      <w:r w:rsidRPr="00CD3E7B">
        <w:rPr>
          <w:rFonts w:asciiTheme="majorBidi" w:hAnsiTheme="majorBidi" w:cstheme="majorBidi"/>
        </w:rPr>
        <w:t>) : Location and alignment of the cell in site NABL</w:t>
      </w:r>
      <w:r>
        <w:rPr>
          <w:rFonts w:asciiTheme="majorBidi" w:hAnsiTheme="majorBidi" w:cstheme="majorBidi"/>
        </w:rPr>
        <w:t>18</w:t>
      </w:r>
    </w:p>
    <w:p w:rsidR="00E94637" w:rsidRPr="00077040" w:rsidRDefault="00E94637" w:rsidP="00E94637">
      <w:pPr>
        <w:outlineLvl w:val="0"/>
        <w:rPr>
          <w:rFonts w:asciiTheme="majorBidi" w:hAnsiTheme="majorBidi" w:cstheme="majorBidi"/>
          <w:b/>
          <w:bCs/>
          <w:sz w:val="28"/>
          <w:szCs w:val="28"/>
        </w:rPr>
      </w:pPr>
      <w:r w:rsidRPr="00077040">
        <w:rPr>
          <w:rFonts w:asciiTheme="majorBidi" w:hAnsiTheme="majorBidi" w:cstheme="majorBidi"/>
          <w:b/>
          <w:bCs/>
          <w:sz w:val="28"/>
          <w:szCs w:val="28"/>
        </w:rPr>
        <w:t>Site NABL</w:t>
      </w:r>
      <w:r>
        <w:rPr>
          <w:rFonts w:asciiTheme="majorBidi" w:hAnsiTheme="majorBidi" w:cstheme="majorBidi"/>
          <w:b/>
          <w:bCs/>
          <w:sz w:val="28"/>
          <w:szCs w:val="28"/>
        </w:rPr>
        <w:t>19</w:t>
      </w: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1)</w:t>
      </w:r>
      <w:r w:rsidRPr="008D3A3E">
        <w:rPr>
          <w:rFonts w:asciiTheme="majorBidi" w:hAnsiTheme="majorBidi" w:cstheme="majorBidi"/>
          <w:sz w:val="28"/>
          <w:szCs w:val="28"/>
        </w:rPr>
        <w:t>Equipments of the site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 RBS 2206 with 12 TRU.</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Feeder 1/2 inch with length 6 m.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Ant type depend on the area 742264 or 741324.</w:t>
      </w:r>
    </w:p>
    <w:p w:rsidR="00E94637" w:rsidRDefault="00E94637" w:rsidP="00E94637">
      <w:pPr>
        <w:rPr>
          <w:rFonts w:asciiTheme="majorBidi" w:hAnsiTheme="majorBidi" w:cstheme="majorBidi"/>
          <w:sz w:val="28"/>
          <w:szCs w:val="28"/>
        </w:rPr>
      </w:pPr>
    </w:p>
    <w:p w:rsidR="00E94637" w:rsidRPr="008D3A3E" w:rsidRDefault="00E94637" w:rsidP="00E94637">
      <w:pPr>
        <w:rPr>
          <w:rFonts w:asciiTheme="majorBidi" w:hAnsiTheme="majorBidi" w:cstheme="majorBidi"/>
          <w:sz w:val="28"/>
          <w:szCs w:val="28"/>
        </w:rPr>
      </w:pPr>
      <w:r>
        <w:rPr>
          <w:rFonts w:asciiTheme="majorBidi" w:hAnsiTheme="majorBidi" w:cstheme="majorBidi"/>
          <w:sz w:val="28"/>
          <w:szCs w:val="28"/>
        </w:rPr>
        <w:t>2)</w:t>
      </w:r>
      <w:r w:rsidRPr="008D3A3E">
        <w:rPr>
          <w:rFonts w:asciiTheme="majorBidi" w:hAnsiTheme="majorBidi" w:cstheme="majorBidi"/>
          <w:sz w:val="28"/>
          <w:szCs w:val="28"/>
        </w:rPr>
        <w:t>Location and alignment of the cell in site NABL</w:t>
      </w:r>
      <w:r w:rsidRPr="008D3A3E">
        <w:rPr>
          <w:rFonts w:asciiTheme="majorBidi" w:hAnsiTheme="majorBidi" w:cstheme="majorBidi" w:hint="cs"/>
          <w:sz w:val="28"/>
          <w:szCs w:val="28"/>
          <w:rtl/>
        </w:rPr>
        <w:t>1</w:t>
      </w:r>
      <w:r>
        <w:rPr>
          <w:rFonts w:asciiTheme="majorBidi" w:hAnsiTheme="majorBidi" w:cstheme="majorBidi"/>
          <w:sz w:val="28"/>
          <w:szCs w:val="28"/>
        </w:rPr>
        <w:t>9</w:t>
      </w:r>
    </w:p>
    <w:tbl>
      <w:tblPr>
        <w:tblStyle w:val="MediumGrid3-Accent5"/>
        <w:tblW w:w="9180" w:type="dxa"/>
        <w:tblLayout w:type="fixed"/>
        <w:tblLook w:val="04A0"/>
      </w:tblPr>
      <w:tblGrid>
        <w:gridCol w:w="1462"/>
        <w:gridCol w:w="1056"/>
        <w:gridCol w:w="1276"/>
        <w:gridCol w:w="992"/>
        <w:gridCol w:w="851"/>
        <w:gridCol w:w="1701"/>
        <w:gridCol w:w="1842"/>
      </w:tblGrid>
      <w:tr w:rsidR="00E94637" w:rsidRPr="00CA737B" w:rsidTr="00E94637">
        <w:trPr>
          <w:cnfStyle w:val="100000000000"/>
        </w:trPr>
        <w:tc>
          <w:tcPr>
            <w:cnfStyle w:val="001000000000"/>
            <w:tcW w:w="1462" w:type="dxa"/>
          </w:tcPr>
          <w:p w:rsidR="00E94637" w:rsidRPr="00CA737B" w:rsidRDefault="00E94637" w:rsidP="00E94637">
            <w:pPr>
              <w:rPr>
                <w:rFonts w:asciiTheme="majorBidi" w:hAnsiTheme="majorBidi" w:cstheme="majorBidi"/>
                <w:b w:val="0"/>
                <w:bCs w:val="0"/>
                <w:color w:val="000000"/>
                <w:sz w:val="28"/>
                <w:szCs w:val="28"/>
              </w:rPr>
            </w:pPr>
            <w:r w:rsidRPr="00CA737B">
              <w:rPr>
                <w:rFonts w:asciiTheme="majorBidi" w:hAnsiTheme="majorBidi" w:cstheme="majorBidi"/>
                <w:b w:val="0"/>
                <w:bCs w:val="0"/>
                <w:color w:val="000000"/>
                <w:sz w:val="28"/>
                <w:szCs w:val="28"/>
              </w:rPr>
              <w:t xml:space="preserve">Cell name </w:t>
            </w:r>
          </w:p>
        </w:tc>
        <w:tc>
          <w:tcPr>
            <w:tcW w:w="105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type</w:t>
            </w:r>
          </w:p>
        </w:tc>
        <w:tc>
          <w:tcPr>
            <w:tcW w:w="1276"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Azimuth angel</w:t>
            </w:r>
          </w:p>
        </w:tc>
        <w:tc>
          <w:tcPr>
            <w:tcW w:w="99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Tilt angel</w:t>
            </w:r>
          </w:p>
        </w:tc>
        <w:tc>
          <w:tcPr>
            <w:tcW w:w="85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Ant high</w:t>
            </w:r>
          </w:p>
        </w:tc>
        <w:tc>
          <w:tcPr>
            <w:tcW w:w="1701"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Longitude</w:t>
            </w:r>
          </w:p>
        </w:tc>
        <w:tc>
          <w:tcPr>
            <w:tcW w:w="1842" w:type="dxa"/>
          </w:tcPr>
          <w:p w:rsidR="00E94637" w:rsidRPr="00CA737B" w:rsidRDefault="00E94637" w:rsidP="00E94637">
            <w:pPr>
              <w:cnfStyle w:val="100000000000"/>
              <w:rPr>
                <w:rFonts w:asciiTheme="majorBidi" w:hAnsiTheme="majorBidi" w:cstheme="majorBidi"/>
                <w:sz w:val="28"/>
                <w:szCs w:val="28"/>
              </w:rPr>
            </w:pPr>
            <w:r w:rsidRPr="00CA737B">
              <w:rPr>
                <w:rFonts w:asciiTheme="majorBidi" w:hAnsiTheme="majorBidi" w:cstheme="majorBidi"/>
                <w:sz w:val="28"/>
                <w:szCs w:val="28"/>
              </w:rPr>
              <w:t>Latitude</w:t>
            </w: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9</w:t>
            </w:r>
            <w:r w:rsidRPr="008D3A3E">
              <w:rPr>
                <w:rFonts w:asciiTheme="majorBidi" w:hAnsiTheme="majorBidi" w:cstheme="majorBidi"/>
                <w:b w:val="0"/>
                <w:bCs w:val="0"/>
                <w:color w:val="000000"/>
                <w:sz w:val="28"/>
                <w:szCs w:val="28"/>
              </w:rPr>
              <w:t>A</w:t>
            </w:r>
          </w:p>
        </w:tc>
        <w:tc>
          <w:tcPr>
            <w:tcW w:w="1056"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741324</w:t>
            </w:r>
          </w:p>
        </w:tc>
        <w:tc>
          <w:tcPr>
            <w:tcW w:w="1276" w:type="dxa"/>
            <w:vAlign w:val="bottom"/>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0</w:t>
            </w:r>
          </w:p>
        </w:tc>
        <w:tc>
          <w:tcPr>
            <w:tcW w:w="992" w:type="dxa"/>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0.0</w:t>
            </w:r>
          </w:p>
        </w:tc>
        <w:tc>
          <w:tcPr>
            <w:tcW w:w="851"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25</w:t>
            </w:r>
          </w:p>
        </w:tc>
        <w:tc>
          <w:tcPr>
            <w:tcW w:w="1701" w:type="dxa"/>
            <w:vMerge w:val="restart"/>
            <w:vAlign w:val="bottom"/>
          </w:tcPr>
          <w:p w:rsidR="00E94637" w:rsidRPr="00BE5C02" w:rsidRDefault="00E94637" w:rsidP="00E94637">
            <w:pPr>
              <w:spacing w:line="480" w:lineRule="auto"/>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35.30269444</w:t>
            </w:r>
          </w:p>
        </w:tc>
        <w:tc>
          <w:tcPr>
            <w:tcW w:w="1842" w:type="dxa"/>
            <w:vMerge w:val="restart"/>
            <w:vAlign w:val="bottom"/>
          </w:tcPr>
          <w:p w:rsidR="00E94637" w:rsidRPr="00BE5C02" w:rsidRDefault="00E94637" w:rsidP="00E94637">
            <w:pPr>
              <w:spacing w:line="480" w:lineRule="auto"/>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32.22475000</w:t>
            </w:r>
          </w:p>
        </w:tc>
      </w:tr>
      <w:tr w:rsidR="00E94637" w:rsidRPr="008D3A3E" w:rsidTr="00E94637">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9</w:t>
            </w:r>
            <w:r w:rsidRPr="008D3A3E">
              <w:rPr>
                <w:rFonts w:asciiTheme="majorBidi" w:hAnsiTheme="majorBidi" w:cstheme="majorBidi"/>
                <w:b w:val="0"/>
                <w:bCs w:val="0"/>
                <w:color w:val="000000"/>
                <w:sz w:val="28"/>
                <w:szCs w:val="28"/>
              </w:rPr>
              <w:t>B</w:t>
            </w:r>
          </w:p>
        </w:tc>
        <w:tc>
          <w:tcPr>
            <w:tcW w:w="1056" w:type="dxa"/>
          </w:tcPr>
          <w:p w:rsidR="00E94637" w:rsidRPr="00BE5C02" w:rsidRDefault="00E94637" w:rsidP="00E94637">
            <w:pPr>
              <w:jc w:val="center"/>
              <w:cnfStyle w:val="000000000000"/>
              <w:rPr>
                <w:rFonts w:asciiTheme="majorBidi" w:hAnsiTheme="majorBidi" w:cstheme="majorBidi"/>
                <w:sz w:val="28"/>
                <w:szCs w:val="28"/>
              </w:rPr>
            </w:pPr>
            <w:r w:rsidRPr="00BE5C02">
              <w:rPr>
                <w:rFonts w:asciiTheme="majorBidi" w:hAnsiTheme="majorBidi" w:cstheme="majorBidi"/>
                <w:sz w:val="28"/>
                <w:szCs w:val="28"/>
              </w:rPr>
              <w:t>741324</w:t>
            </w:r>
          </w:p>
        </w:tc>
        <w:tc>
          <w:tcPr>
            <w:tcW w:w="1276" w:type="dxa"/>
            <w:vAlign w:val="bottom"/>
          </w:tcPr>
          <w:p w:rsidR="00E94637" w:rsidRPr="00BE5C02" w:rsidRDefault="00E94637" w:rsidP="00E94637">
            <w:pPr>
              <w:jc w:val="center"/>
              <w:cnfStyle w:val="000000000000"/>
              <w:rPr>
                <w:rFonts w:asciiTheme="majorBidi" w:hAnsiTheme="majorBidi" w:cstheme="majorBidi"/>
                <w:color w:val="000000"/>
                <w:sz w:val="28"/>
                <w:szCs w:val="28"/>
              </w:rPr>
            </w:pPr>
            <w:r w:rsidRPr="00BE5C02">
              <w:rPr>
                <w:rFonts w:asciiTheme="majorBidi" w:hAnsiTheme="majorBidi" w:cstheme="majorBidi"/>
                <w:color w:val="000000"/>
                <w:sz w:val="28"/>
                <w:szCs w:val="28"/>
              </w:rPr>
              <w:t>140</w:t>
            </w:r>
          </w:p>
        </w:tc>
        <w:tc>
          <w:tcPr>
            <w:tcW w:w="992" w:type="dxa"/>
          </w:tcPr>
          <w:p w:rsidR="00E94637" w:rsidRPr="00BE5C02" w:rsidRDefault="00E94637" w:rsidP="00E94637">
            <w:pPr>
              <w:jc w:val="center"/>
              <w:cnfStyle w:val="000000000000"/>
              <w:rPr>
                <w:rFonts w:asciiTheme="majorBidi" w:hAnsiTheme="majorBidi" w:cstheme="majorBidi"/>
                <w:color w:val="000000"/>
                <w:sz w:val="28"/>
                <w:szCs w:val="28"/>
              </w:rPr>
            </w:pPr>
            <w:r w:rsidRPr="00BE5C02">
              <w:rPr>
                <w:rFonts w:asciiTheme="majorBidi" w:hAnsiTheme="majorBidi" w:cstheme="majorBidi"/>
                <w:color w:val="000000"/>
                <w:sz w:val="28"/>
                <w:szCs w:val="28"/>
              </w:rPr>
              <w:t>0.0</w:t>
            </w:r>
          </w:p>
        </w:tc>
        <w:tc>
          <w:tcPr>
            <w:tcW w:w="851" w:type="dxa"/>
          </w:tcPr>
          <w:p w:rsidR="00E94637" w:rsidRPr="00BE5C02" w:rsidRDefault="00E94637" w:rsidP="00E94637">
            <w:pPr>
              <w:jc w:val="center"/>
              <w:cnfStyle w:val="000000000000"/>
              <w:rPr>
                <w:rFonts w:asciiTheme="majorBidi" w:hAnsiTheme="majorBidi" w:cstheme="majorBidi"/>
                <w:sz w:val="28"/>
                <w:szCs w:val="28"/>
              </w:rPr>
            </w:pPr>
            <w:r w:rsidRPr="00BE5C02">
              <w:rPr>
                <w:rFonts w:asciiTheme="majorBidi" w:hAnsiTheme="majorBidi" w:cstheme="majorBidi"/>
                <w:sz w:val="28"/>
                <w:szCs w:val="28"/>
              </w:rPr>
              <w:t>25</w:t>
            </w:r>
          </w:p>
        </w:tc>
        <w:tc>
          <w:tcPr>
            <w:tcW w:w="1701" w:type="dxa"/>
            <w:vMerge/>
          </w:tcPr>
          <w:p w:rsidR="00E94637" w:rsidRPr="00BE5C02" w:rsidRDefault="00E94637" w:rsidP="00E94637">
            <w:pPr>
              <w:jc w:val="center"/>
              <w:cnfStyle w:val="000000000000"/>
              <w:rPr>
                <w:rFonts w:asciiTheme="majorBidi" w:hAnsiTheme="majorBidi" w:cstheme="majorBidi"/>
                <w:sz w:val="28"/>
                <w:szCs w:val="28"/>
              </w:rPr>
            </w:pPr>
          </w:p>
        </w:tc>
        <w:tc>
          <w:tcPr>
            <w:tcW w:w="1842" w:type="dxa"/>
            <w:vMerge/>
          </w:tcPr>
          <w:p w:rsidR="00E94637" w:rsidRPr="00BE5C02" w:rsidRDefault="00E94637" w:rsidP="00E94637">
            <w:pPr>
              <w:jc w:val="center"/>
              <w:cnfStyle w:val="000000000000"/>
              <w:rPr>
                <w:rFonts w:asciiTheme="majorBidi" w:hAnsiTheme="majorBidi" w:cstheme="majorBidi"/>
                <w:sz w:val="28"/>
                <w:szCs w:val="28"/>
              </w:rPr>
            </w:pPr>
          </w:p>
        </w:tc>
      </w:tr>
      <w:tr w:rsidR="00E94637" w:rsidRPr="008D3A3E" w:rsidTr="00E94637">
        <w:trPr>
          <w:cnfStyle w:val="000000100000"/>
        </w:trPr>
        <w:tc>
          <w:tcPr>
            <w:cnfStyle w:val="001000000000"/>
            <w:tcW w:w="1462" w:type="dxa"/>
          </w:tcPr>
          <w:p w:rsidR="00E94637" w:rsidRPr="008D3A3E" w:rsidRDefault="00E94637" w:rsidP="00E94637">
            <w:pPr>
              <w:jc w:val="center"/>
              <w:rPr>
                <w:rFonts w:asciiTheme="majorBidi" w:hAnsiTheme="majorBidi" w:cstheme="majorBidi"/>
                <w:b w:val="0"/>
                <w:bCs w:val="0"/>
                <w:color w:val="000000"/>
                <w:sz w:val="28"/>
                <w:szCs w:val="28"/>
              </w:rPr>
            </w:pPr>
            <w:r w:rsidRPr="008D3A3E">
              <w:rPr>
                <w:rFonts w:asciiTheme="majorBidi" w:hAnsiTheme="majorBidi" w:cstheme="majorBidi"/>
                <w:b w:val="0"/>
                <w:bCs w:val="0"/>
                <w:color w:val="000000"/>
                <w:sz w:val="28"/>
                <w:szCs w:val="28"/>
              </w:rPr>
              <w:t>NABL1</w:t>
            </w:r>
            <w:r>
              <w:rPr>
                <w:rFonts w:asciiTheme="majorBidi" w:hAnsiTheme="majorBidi" w:cstheme="majorBidi"/>
                <w:b w:val="0"/>
                <w:bCs w:val="0"/>
                <w:color w:val="000000"/>
                <w:sz w:val="28"/>
                <w:szCs w:val="28"/>
              </w:rPr>
              <w:t>9</w:t>
            </w:r>
            <w:r w:rsidRPr="008D3A3E">
              <w:rPr>
                <w:rFonts w:asciiTheme="majorBidi" w:hAnsiTheme="majorBidi" w:cstheme="majorBidi"/>
                <w:b w:val="0"/>
                <w:bCs w:val="0"/>
                <w:color w:val="000000"/>
                <w:sz w:val="28"/>
                <w:szCs w:val="28"/>
              </w:rPr>
              <w:t>C</w:t>
            </w:r>
          </w:p>
        </w:tc>
        <w:tc>
          <w:tcPr>
            <w:tcW w:w="1056"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741324</w:t>
            </w:r>
          </w:p>
        </w:tc>
        <w:tc>
          <w:tcPr>
            <w:tcW w:w="1276" w:type="dxa"/>
            <w:vAlign w:val="bottom"/>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240</w:t>
            </w:r>
          </w:p>
        </w:tc>
        <w:tc>
          <w:tcPr>
            <w:tcW w:w="992" w:type="dxa"/>
          </w:tcPr>
          <w:p w:rsidR="00E94637" w:rsidRPr="00BE5C02" w:rsidRDefault="00E94637" w:rsidP="00E94637">
            <w:pPr>
              <w:jc w:val="center"/>
              <w:cnfStyle w:val="000000100000"/>
              <w:rPr>
                <w:rFonts w:asciiTheme="majorBidi" w:hAnsiTheme="majorBidi" w:cstheme="majorBidi"/>
                <w:color w:val="000000"/>
                <w:sz w:val="28"/>
                <w:szCs w:val="28"/>
              </w:rPr>
            </w:pPr>
            <w:r w:rsidRPr="00BE5C02">
              <w:rPr>
                <w:rFonts w:asciiTheme="majorBidi" w:hAnsiTheme="majorBidi" w:cstheme="majorBidi"/>
                <w:color w:val="000000"/>
                <w:sz w:val="28"/>
                <w:szCs w:val="28"/>
              </w:rPr>
              <w:t>0.0</w:t>
            </w:r>
          </w:p>
        </w:tc>
        <w:tc>
          <w:tcPr>
            <w:tcW w:w="851" w:type="dxa"/>
          </w:tcPr>
          <w:p w:rsidR="00E94637" w:rsidRPr="00BE5C02" w:rsidRDefault="00E94637" w:rsidP="00E94637">
            <w:pPr>
              <w:jc w:val="center"/>
              <w:cnfStyle w:val="000000100000"/>
              <w:rPr>
                <w:rFonts w:asciiTheme="majorBidi" w:hAnsiTheme="majorBidi" w:cstheme="majorBidi"/>
                <w:sz w:val="28"/>
                <w:szCs w:val="28"/>
              </w:rPr>
            </w:pPr>
            <w:r w:rsidRPr="00BE5C02">
              <w:rPr>
                <w:rFonts w:asciiTheme="majorBidi" w:hAnsiTheme="majorBidi" w:cstheme="majorBidi"/>
                <w:sz w:val="28"/>
                <w:szCs w:val="28"/>
              </w:rPr>
              <w:t>25</w:t>
            </w:r>
          </w:p>
        </w:tc>
        <w:tc>
          <w:tcPr>
            <w:tcW w:w="1701" w:type="dxa"/>
            <w:vMerge/>
          </w:tcPr>
          <w:p w:rsidR="00E94637" w:rsidRPr="00BE5C02" w:rsidRDefault="00E94637" w:rsidP="00E94637">
            <w:pPr>
              <w:jc w:val="center"/>
              <w:cnfStyle w:val="000000100000"/>
              <w:rPr>
                <w:rFonts w:asciiTheme="majorBidi" w:hAnsiTheme="majorBidi" w:cstheme="majorBidi"/>
                <w:sz w:val="28"/>
                <w:szCs w:val="28"/>
              </w:rPr>
            </w:pPr>
          </w:p>
        </w:tc>
        <w:tc>
          <w:tcPr>
            <w:tcW w:w="1842" w:type="dxa"/>
            <w:vMerge/>
          </w:tcPr>
          <w:p w:rsidR="00E94637" w:rsidRPr="00BE5C02" w:rsidRDefault="00E94637" w:rsidP="00E94637">
            <w:pPr>
              <w:jc w:val="center"/>
              <w:cnfStyle w:val="000000100000"/>
              <w:rPr>
                <w:rFonts w:asciiTheme="majorBidi" w:hAnsiTheme="majorBidi" w:cstheme="majorBidi"/>
                <w:sz w:val="28"/>
                <w:szCs w:val="28"/>
              </w:rPr>
            </w:pPr>
          </w:p>
        </w:tc>
      </w:tr>
    </w:tbl>
    <w:p w:rsidR="00E94637" w:rsidRDefault="00175621" w:rsidP="00175621">
      <w:pPr>
        <w:rPr>
          <w:rFonts w:asciiTheme="majorBidi" w:hAnsiTheme="majorBidi" w:cstheme="majorBidi"/>
          <w:sz w:val="28"/>
          <w:szCs w:val="28"/>
        </w:rPr>
      </w:pPr>
      <w:r w:rsidRPr="00CD3E7B">
        <w:rPr>
          <w:rFonts w:asciiTheme="majorBidi" w:hAnsiTheme="majorBidi" w:cstheme="majorBidi"/>
        </w:rPr>
        <w:t>Table (</w:t>
      </w:r>
      <w:r>
        <w:rPr>
          <w:rFonts w:asciiTheme="majorBidi" w:hAnsiTheme="majorBidi" w:cstheme="majorBidi"/>
        </w:rPr>
        <w:t>47</w:t>
      </w:r>
      <w:r w:rsidRPr="00CD3E7B">
        <w:rPr>
          <w:rFonts w:asciiTheme="majorBidi" w:hAnsiTheme="majorBidi" w:cstheme="majorBidi"/>
        </w:rPr>
        <w:t>) : Location and alignment of the cell in site NABL</w:t>
      </w:r>
      <w:r>
        <w:rPr>
          <w:rFonts w:asciiTheme="majorBidi" w:hAnsiTheme="majorBidi" w:cstheme="majorBidi"/>
        </w:rPr>
        <w:t>19</w:t>
      </w:r>
    </w:p>
    <w:p w:rsidR="00E94637" w:rsidRPr="00305DD8" w:rsidRDefault="00E94637" w:rsidP="00E94637">
      <w:pPr>
        <w:outlineLvl w:val="0"/>
        <w:rPr>
          <w:rFonts w:asciiTheme="majorBidi" w:hAnsiTheme="majorBidi" w:cstheme="majorBidi"/>
          <w:b/>
          <w:bCs/>
          <w:sz w:val="28"/>
          <w:szCs w:val="28"/>
        </w:rPr>
      </w:pPr>
      <w:r>
        <w:rPr>
          <w:rFonts w:asciiTheme="majorBidi" w:hAnsiTheme="majorBidi" w:cstheme="majorBidi"/>
          <w:b/>
          <w:bCs/>
          <w:sz w:val="28"/>
          <w:szCs w:val="28"/>
        </w:rPr>
        <w:lastRenderedPageBreak/>
        <w:t xml:space="preserve"> </w:t>
      </w:r>
      <w:r w:rsidRPr="00A73812">
        <w:rPr>
          <w:rFonts w:asciiTheme="majorBidi" w:hAnsiTheme="majorBidi" w:cstheme="majorBidi"/>
          <w:b/>
          <w:bCs/>
          <w:sz w:val="28"/>
          <w:szCs w:val="28"/>
        </w:rPr>
        <w:t>3.2.</w:t>
      </w:r>
      <w:r>
        <w:rPr>
          <w:rFonts w:asciiTheme="majorBidi" w:hAnsiTheme="majorBidi" w:cstheme="majorBidi"/>
          <w:b/>
          <w:bCs/>
          <w:sz w:val="28"/>
          <w:szCs w:val="28"/>
        </w:rPr>
        <w:t>2</w:t>
      </w:r>
      <w:r w:rsidRPr="00A73812">
        <w:rPr>
          <w:rFonts w:asciiTheme="majorBidi" w:hAnsiTheme="majorBidi" w:cstheme="majorBidi"/>
          <w:b/>
          <w:bCs/>
          <w:sz w:val="28"/>
          <w:szCs w:val="28"/>
        </w:rPr>
        <w:t>.</w:t>
      </w:r>
      <w:r>
        <w:rPr>
          <w:rFonts w:asciiTheme="majorBidi" w:hAnsiTheme="majorBidi" w:cstheme="majorBidi"/>
          <w:b/>
          <w:bCs/>
          <w:sz w:val="28"/>
          <w:szCs w:val="28"/>
        </w:rPr>
        <w:t>2</w:t>
      </w:r>
      <w:r w:rsidRPr="00A73812">
        <w:rPr>
          <w:rFonts w:asciiTheme="majorBidi" w:hAnsiTheme="majorBidi" w:cstheme="majorBidi"/>
          <w:b/>
          <w:bCs/>
          <w:sz w:val="28"/>
          <w:szCs w:val="28"/>
        </w:rPr>
        <w:t xml:space="preserve"> .1</w:t>
      </w:r>
      <w:r>
        <w:rPr>
          <w:rFonts w:asciiTheme="majorBidi" w:hAnsiTheme="majorBidi" w:cstheme="majorBidi"/>
          <w:b/>
          <w:bCs/>
          <w:sz w:val="28"/>
          <w:szCs w:val="28"/>
        </w:rPr>
        <w:t xml:space="preserve"> </w:t>
      </w:r>
      <w:r w:rsidRPr="00305DD8">
        <w:rPr>
          <w:rFonts w:asciiTheme="majorBidi" w:hAnsiTheme="majorBidi" w:cstheme="majorBidi"/>
          <w:b/>
          <w:bCs/>
          <w:sz w:val="28"/>
          <w:szCs w:val="28"/>
        </w:rPr>
        <w:t>Calculation of the percentages coverage:</w:t>
      </w:r>
    </w:p>
    <w:p w:rsidR="00E94637" w:rsidRDefault="00E94637" w:rsidP="00E94637">
      <w:pPr>
        <w:pStyle w:val="ListParagraph"/>
        <w:ind w:left="0"/>
        <w:jc w:val="both"/>
        <w:rPr>
          <w:rFonts w:asciiTheme="majorBidi" w:hAnsiTheme="majorBidi" w:cstheme="majorBidi"/>
          <w:sz w:val="28"/>
          <w:szCs w:val="28"/>
        </w:rPr>
      </w:pPr>
      <w:r>
        <w:rPr>
          <w:rFonts w:asciiTheme="majorBidi" w:hAnsiTheme="majorBidi" w:cstheme="majorBidi"/>
          <w:sz w:val="28"/>
          <w:szCs w:val="28"/>
        </w:rPr>
        <w:t xml:space="preserve"> Recording to section   </w:t>
      </w:r>
      <w:r w:rsidRPr="00305DD8">
        <w:rPr>
          <w:rFonts w:asciiTheme="majorBidi" w:hAnsiTheme="majorBidi" w:cstheme="majorBidi"/>
          <w:b/>
          <w:bCs/>
          <w:sz w:val="28"/>
          <w:szCs w:val="28"/>
        </w:rPr>
        <w:t>3.2.1.4 .2</w:t>
      </w:r>
      <w:r>
        <w:rPr>
          <w:rFonts w:asciiTheme="majorBidi" w:hAnsiTheme="majorBidi" w:cstheme="majorBidi"/>
          <w:b/>
          <w:bCs/>
          <w:sz w:val="28"/>
          <w:szCs w:val="28"/>
        </w:rPr>
        <w:t xml:space="preserve"> we  can find the percentage of coverage in deep indoor , indoor and outdoor </w:t>
      </w:r>
      <w:r>
        <w:rPr>
          <w:rFonts w:asciiTheme="majorBidi" w:hAnsiTheme="majorBidi" w:cstheme="majorBidi"/>
          <w:sz w:val="28"/>
          <w:szCs w:val="28"/>
        </w:rPr>
        <w:t>.</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*Percentage of the deep indoor:</w:t>
      </w:r>
    </w:p>
    <w:tbl>
      <w:tblPr>
        <w:tblStyle w:val="LightGrid-Accent5"/>
        <w:tblW w:w="8762" w:type="dxa"/>
        <w:tblLook w:val="04A0"/>
      </w:tblPr>
      <w:tblGrid>
        <w:gridCol w:w="4381"/>
        <w:gridCol w:w="4381"/>
      </w:tblGrid>
      <w:tr w:rsidR="00E94637" w:rsidTr="00175621">
        <w:trPr>
          <w:cnfStyle w:val="100000000000"/>
          <w:trHeight w:val="512"/>
        </w:trPr>
        <w:tc>
          <w:tcPr>
            <w:cnfStyle w:val="001000000000"/>
            <w:tcW w:w="4381" w:type="dxa"/>
          </w:tcPr>
          <w:p w:rsidR="00E94637" w:rsidRPr="00305DD8" w:rsidRDefault="00E94637" w:rsidP="00E94637">
            <w:pPr>
              <w:jc w:val="center"/>
              <w:rPr>
                <w:rFonts w:asciiTheme="majorBidi" w:hAnsiTheme="majorBidi"/>
                <w:i/>
                <w:iCs/>
                <w:color w:val="0000FF"/>
                <w:sz w:val="28"/>
                <w:szCs w:val="28"/>
              </w:rPr>
            </w:pPr>
            <w:r w:rsidRPr="00305DD8">
              <w:rPr>
                <w:rFonts w:asciiTheme="majorBidi" w:hAnsiTheme="majorBidi"/>
                <w:b w:val="0"/>
                <w:bCs w:val="0"/>
                <w:i/>
                <w:iCs/>
                <w:color w:val="0000FF"/>
                <w:sz w:val="28"/>
                <w:szCs w:val="28"/>
              </w:rPr>
              <w:t>Total displayed area(km²):</w:t>
            </w:r>
          </w:p>
        </w:tc>
        <w:tc>
          <w:tcPr>
            <w:tcW w:w="4381" w:type="dxa"/>
          </w:tcPr>
          <w:p w:rsidR="00E94637" w:rsidRPr="007879A3" w:rsidRDefault="00E94637" w:rsidP="00E94637">
            <w:pPr>
              <w:jc w:val="center"/>
              <w:cnfStyle w:val="100000000000"/>
              <w:rPr>
                <w:rFonts w:asciiTheme="majorBidi" w:hAnsiTheme="majorBidi"/>
                <w:color w:val="000000"/>
                <w:sz w:val="28"/>
                <w:szCs w:val="28"/>
              </w:rPr>
            </w:pPr>
            <w:r w:rsidRPr="007879A3">
              <w:rPr>
                <w:rFonts w:asciiTheme="majorBidi" w:hAnsiTheme="majorBidi"/>
                <w:color w:val="000000"/>
                <w:sz w:val="28"/>
                <w:szCs w:val="28"/>
              </w:rPr>
              <w:t>25.397</w:t>
            </w:r>
          </w:p>
        </w:tc>
      </w:tr>
      <w:tr w:rsidR="00E94637" w:rsidTr="00175621">
        <w:trPr>
          <w:cnfStyle w:val="000000100000"/>
          <w:trHeight w:val="512"/>
        </w:trPr>
        <w:tc>
          <w:tcPr>
            <w:cnfStyle w:val="001000000000"/>
            <w:tcW w:w="4381" w:type="dxa"/>
          </w:tcPr>
          <w:p w:rsidR="00E94637" w:rsidRPr="00305DD8" w:rsidRDefault="00E94637" w:rsidP="00E94637">
            <w:pPr>
              <w:jc w:val="cente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area(km²):</w:t>
            </w:r>
          </w:p>
        </w:tc>
        <w:tc>
          <w:tcPr>
            <w:tcW w:w="4381" w:type="dxa"/>
          </w:tcPr>
          <w:p w:rsidR="00E94637" w:rsidRPr="007879A3" w:rsidRDefault="00E94637" w:rsidP="00E94637">
            <w:pPr>
              <w:jc w:val="center"/>
              <w:cnfStyle w:val="000000100000"/>
              <w:rPr>
                <w:rFonts w:asciiTheme="majorBidi" w:hAnsiTheme="majorBidi" w:cstheme="majorBidi"/>
                <w:b/>
                <w:bCs/>
                <w:color w:val="000000"/>
                <w:sz w:val="28"/>
                <w:szCs w:val="28"/>
              </w:rPr>
            </w:pPr>
            <w:r w:rsidRPr="007879A3">
              <w:rPr>
                <w:rFonts w:asciiTheme="majorBidi" w:hAnsiTheme="majorBidi" w:cstheme="majorBidi"/>
                <w:b/>
                <w:bCs/>
                <w:color w:val="000000"/>
                <w:sz w:val="28"/>
                <w:szCs w:val="28"/>
              </w:rPr>
              <w:t>12.007</w:t>
            </w:r>
          </w:p>
        </w:tc>
      </w:tr>
      <w:tr w:rsidR="00E94637" w:rsidTr="00175621">
        <w:trPr>
          <w:cnfStyle w:val="000000010000"/>
          <w:trHeight w:val="512"/>
        </w:trPr>
        <w:tc>
          <w:tcPr>
            <w:cnfStyle w:val="001000000000"/>
            <w:tcW w:w="4381" w:type="dxa"/>
          </w:tcPr>
          <w:p w:rsidR="00E94637" w:rsidRPr="00305DD8" w:rsidRDefault="00E94637" w:rsidP="00E94637">
            <w:pPr>
              <w:jc w:val="center"/>
              <w:rPr>
                <w:rFonts w:asciiTheme="majorBidi" w:hAnsiTheme="majorBidi"/>
                <w:i/>
                <w:iCs/>
                <w:color w:val="0000FF"/>
                <w:sz w:val="28"/>
                <w:szCs w:val="28"/>
              </w:rPr>
            </w:pPr>
            <w:r w:rsidRPr="00305DD8">
              <w:rPr>
                <w:rFonts w:asciiTheme="majorBidi" w:hAnsiTheme="majorBidi"/>
                <w:b w:val="0"/>
                <w:bCs w:val="0"/>
                <w:i/>
                <w:iCs/>
                <w:color w:val="0000FF"/>
                <w:sz w:val="28"/>
                <w:szCs w:val="28"/>
              </w:rPr>
              <w:t>Covered area (%):</w:t>
            </w:r>
          </w:p>
        </w:tc>
        <w:tc>
          <w:tcPr>
            <w:tcW w:w="4381" w:type="dxa"/>
          </w:tcPr>
          <w:p w:rsidR="00E94637" w:rsidRPr="007879A3" w:rsidRDefault="00E94637" w:rsidP="00E94637">
            <w:pPr>
              <w:jc w:val="center"/>
              <w:cnfStyle w:val="000000010000"/>
              <w:rPr>
                <w:rFonts w:asciiTheme="majorBidi" w:hAnsiTheme="majorBidi" w:cstheme="majorBidi"/>
                <w:b/>
                <w:bCs/>
                <w:color w:val="000000"/>
                <w:sz w:val="28"/>
                <w:szCs w:val="28"/>
              </w:rPr>
            </w:pPr>
            <w:r w:rsidRPr="007879A3">
              <w:rPr>
                <w:rFonts w:asciiTheme="majorBidi" w:hAnsiTheme="majorBidi" w:cstheme="majorBidi"/>
                <w:b/>
                <w:bCs/>
                <w:color w:val="000000"/>
                <w:sz w:val="28"/>
                <w:szCs w:val="28"/>
              </w:rPr>
              <w:t>47.28%</w:t>
            </w:r>
          </w:p>
        </w:tc>
      </w:tr>
    </w:tbl>
    <w:p w:rsidR="00175621" w:rsidRPr="006061C7" w:rsidRDefault="00175621" w:rsidP="00175621">
      <w:pPr>
        <w:rPr>
          <w:rFonts w:asciiTheme="majorBidi" w:hAnsiTheme="majorBidi" w:cstheme="majorBidi"/>
        </w:rPr>
      </w:pPr>
      <w:r>
        <w:rPr>
          <w:rFonts w:asciiTheme="majorBidi" w:hAnsiTheme="majorBidi" w:cstheme="majorBidi"/>
        </w:rPr>
        <w:t xml:space="preserve">Table( 48): </w:t>
      </w:r>
      <w:r w:rsidRPr="006061C7">
        <w:rPr>
          <w:rFonts w:asciiTheme="majorBidi" w:hAnsiTheme="majorBidi" w:cstheme="majorBidi"/>
        </w:rPr>
        <w:t>the percentage for  the covered area of the</w:t>
      </w:r>
      <w:r>
        <w:rPr>
          <w:rFonts w:asciiTheme="majorBidi" w:hAnsiTheme="majorBidi" w:cstheme="majorBidi"/>
        </w:rPr>
        <w:t xml:space="preserve"> deep </w:t>
      </w:r>
      <w:r w:rsidRPr="006061C7">
        <w:rPr>
          <w:rFonts w:asciiTheme="majorBidi" w:hAnsiTheme="majorBidi" w:cstheme="majorBidi"/>
        </w:rPr>
        <w:t xml:space="preserve"> </w:t>
      </w:r>
      <w:r>
        <w:rPr>
          <w:rFonts w:asciiTheme="majorBidi" w:hAnsiTheme="majorBidi" w:cstheme="majorBidi"/>
        </w:rPr>
        <w:t xml:space="preserve">indoor coverage </w:t>
      </w:r>
      <w:r w:rsidRPr="006061C7">
        <w:rPr>
          <w:rFonts w:asciiTheme="majorBidi" w:hAnsiTheme="majorBidi" w:cstheme="majorBidi"/>
        </w:rPr>
        <w:t xml:space="preserve">in </w:t>
      </w:r>
      <w:r>
        <w:rPr>
          <w:rFonts w:asciiTheme="majorBidi" w:hAnsiTheme="majorBidi" w:cstheme="majorBidi"/>
        </w:rPr>
        <w:t>second phase.</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*Percentage of the indoor:</w:t>
      </w:r>
    </w:p>
    <w:tbl>
      <w:tblPr>
        <w:tblStyle w:val="LightGrid-Accent5"/>
        <w:tblW w:w="8628" w:type="dxa"/>
        <w:tblLook w:val="04A0"/>
      </w:tblPr>
      <w:tblGrid>
        <w:gridCol w:w="4314"/>
        <w:gridCol w:w="4314"/>
      </w:tblGrid>
      <w:tr w:rsidR="00E94637" w:rsidTr="00175621">
        <w:trPr>
          <w:cnfStyle w:val="100000000000"/>
          <w:trHeight w:val="463"/>
        </w:trPr>
        <w:tc>
          <w:tcPr>
            <w:cnfStyle w:val="001000000000"/>
            <w:tcW w:w="4314" w:type="dxa"/>
          </w:tcPr>
          <w:p w:rsidR="00E94637" w:rsidRPr="00B7360A" w:rsidRDefault="00E94637" w:rsidP="00E94637">
            <w:pPr>
              <w:jc w:val="center"/>
              <w:rPr>
                <w:rFonts w:asciiTheme="majorBidi" w:hAnsiTheme="majorBidi"/>
                <w:i/>
                <w:iCs/>
                <w:color w:val="0000FF"/>
                <w:sz w:val="28"/>
                <w:szCs w:val="28"/>
              </w:rPr>
            </w:pPr>
            <w:r w:rsidRPr="00B7360A">
              <w:rPr>
                <w:rFonts w:asciiTheme="majorBidi" w:hAnsiTheme="majorBidi"/>
                <w:b w:val="0"/>
                <w:bCs w:val="0"/>
                <w:i/>
                <w:iCs/>
                <w:color w:val="0000FF"/>
                <w:sz w:val="28"/>
                <w:szCs w:val="28"/>
              </w:rPr>
              <w:t>Total displayed area(km²):</w:t>
            </w:r>
          </w:p>
        </w:tc>
        <w:tc>
          <w:tcPr>
            <w:tcW w:w="4314" w:type="dxa"/>
          </w:tcPr>
          <w:p w:rsidR="00E94637" w:rsidRPr="007879A3" w:rsidRDefault="00E94637" w:rsidP="00E94637">
            <w:pPr>
              <w:jc w:val="center"/>
              <w:cnfStyle w:val="100000000000"/>
              <w:rPr>
                <w:rFonts w:asciiTheme="majorBidi" w:hAnsiTheme="majorBidi"/>
                <w:color w:val="000000"/>
                <w:sz w:val="28"/>
                <w:szCs w:val="28"/>
              </w:rPr>
            </w:pPr>
            <w:r w:rsidRPr="007879A3">
              <w:rPr>
                <w:rFonts w:asciiTheme="majorBidi" w:hAnsiTheme="majorBidi"/>
                <w:color w:val="000000"/>
                <w:sz w:val="28"/>
                <w:szCs w:val="28"/>
              </w:rPr>
              <w:t>25.397</w:t>
            </w:r>
          </w:p>
        </w:tc>
      </w:tr>
      <w:tr w:rsidR="00E94637" w:rsidTr="00175621">
        <w:trPr>
          <w:cnfStyle w:val="000000100000"/>
          <w:trHeight w:val="463"/>
        </w:trPr>
        <w:tc>
          <w:tcPr>
            <w:cnfStyle w:val="001000000000"/>
            <w:tcW w:w="4314" w:type="dxa"/>
          </w:tcPr>
          <w:p w:rsidR="00E94637" w:rsidRPr="00B7360A" w:rsidRDefault="00E94637" w:rsidP="00E94637">
            <w:pPr>
              <w:jc w:val="cente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area(km²):</w:t>
            </w:r>
          </w:p>
        </w:tc>
        <w:tc>
          <w:tcPr>
            <w:tcW w:w="4314" w:type="dxa"/>
          </w:tcPr>
          <w:p w:rsidR="00E94637" w:rsidRPr="007879A3" w:rsidRDefault="00E94637" w:rsidP="00E94637">
            <w:pPr>
              <w:jc w:val="center"/>
              <w:cnfStyle w:val="000000100000"/>
              <w:rPr>
                <w:rFonts w:asciiTheme="majorBidi" w:hAnsiTheme="majorBidi" w:cstheme="majorBidi"/>
                <w:b/>
                <w:bCs/>
                <w:color w:val="000000"/>
                <w:sz w:val="28"/>
                <w:szCs w:val="28"/>
              </w:rPr>
            </w:pPr>
            <w:r w:rsidRPr="007879A3">
              <w:rPr>
                <w:rFonts w:asciiTheme="majorBidi" w:hAnsiTheme="majorBidi" w:cstheme="majorBidi"/>
                <w:b/>
                <w:bCs/>
                <w:color w:val="000000"/>
                <w:sz w:val="28"/>
                <w:szCs w:val="28"/>
              </w:rPr>
              <w:t>8.347</w:t>
            </w:r>
          </w:p>
        </w:tc>
      </w:tr>
      <w:tr w:rsidR="00E94637" w:rsidTr="00175621">
        <w:trPr>
          <w:cnfStyle w:val="000000010000"/>
          <w:trHeight w:val="463"/>
        </w:trPr>
        <w:tc>
          <w:tcPr>
            <w:cnfStyle w:val="001000000000"/>
            <w:tcW w:w="4314" w:type="dxa"/>
          </w:tcPr>
          <w:p w:rsidR="00E94637" w:rsidRPr="00B7360A" w:rsidRDefault="00E94637" w:rsidP="00E94637">
            <w:pPr>
              <w:jc w:val="cente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 (%):</w:t>
            </w:r>
          </w:p>
        </w:tc>
        <w:tc>
          <w:tcPr>
            <w:tcW w:w="4314" w:type="dxa"/>
          </w:tcPr>
          <w:p w:rsidR="00E94637" w:rsidRPr="007879A3" w:rsidRDefault="00E94637" w:rsidP="00E94637">
            <w:pPr>
              <w:jc w:val="center"/>
              <w:cnfStyle w:val="000000010000"/>
              <w:rPr>
                <w:rFonts w:asciiTheme="majorBidi" w:hAnsiTheme="majorBidi" w:cstheme="majorBidi"/>
                <w:b/>
                <w:bCs/>
                <w:color w:val="000000"/>
                <w:sz w:val="28"/>
                <w:szCs w:val="28"/>
              </w:rPr>
            </w:pPr>
            <w:r w:rsidRPr="007879A3">
              <w:rPr>
                <w:rFonts w:asciiTheme="majorBidi" w:hAnsiTheme="majorBidi" w:cstheme="majorBidi"/>
                <w:b/>
                <w:bCs/>
                <w:color w:val="000000"/>
                <w:sz w:val="28"/>
                <w:szCs w:val="28"/>
              </w:rPr>
              <w:t>32.86%</w:t>
            </w:r>
          </w:p>
        </w:tc>
      </w:tr>
    </w:tbl>
    <w:p w:rsidR="00175621" w:rsidRPr="006061C7" w:rsidRDefault="00175621" w:rsidP="00175621">
      <w:pPr>
        <w:rPr>
          <w:rFonts w:asciiTheme="majorBidi" w:hAnsiTheme="majorBidi" w:cstheme="majorBidi"/>
        </w:rPr>
      </w:pPr>
      <w:r>
        <w:rPr>
          <w:rFonts w:asciiTheme="majorBidi" w:hAnsiTheme="majorBidi" w:cstheme="majorBidi"/>
        </w:rPr>
        <w:t xml:space="preserve">Table( 49): </w:t>
      </w:r>
      <w:r w:rsidRPr="006061C7">
        <w:rPr>
          <w:rFonts w:asciiTheme="majorBidi" w:hAnsiTheme="majorBidi" w:cstheme="majorBidi"/>
        </w:rPr>
        <w:t xml:space="preserve">the percentage for  the covered area of the </w:t>
      </w:r>
      <w:r>
        <w:rPr>
          <w:rFonts w:asciiTheme="majorBidi" w:hAnsiTheme="majorBidi" w:cstheme="majorBidi"/>
        </w:rPr>
        <w:t xml:space="preserve">indoor coverage </w:t>
      </w:r>
      <w:r w:rsidRPr="006061C7">
        <w:rPr>
          <w:rFonts w:asciiTheme="majorBidi" w:hAnsiTheme="majorBidi" w:cstheme="majorBidi"/>
        </w:rPr>
        <w:t xml:space="preserve">in </w:t>
      </w:r>
      <w:r>
        <w:rPr>
          <w:rFonts w:asciiTheme="majorBidi" w:hAnsiTheme="majorBidi" w:cstheme="majorBidi"/>
        </w:rPr>
        <w:t>second phase.</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 xml:space="preserve">*Percentage of the outdoor:   </w:t>
      </w:r>
    </w:p>
    <w:tbl>
      <w:tblPr>
        <w:tblStyle w:val="LightGrid-Accent5"/>
        <w:tblW w:w="8582" w:type="dxa"/>
        <w:tblLook w:val="04A0"/>
      </w:tblPr>
      <w:tblGrid>
        <w:gridCol w:w="4291"/>
        <w:gridCol w:w="4291"/>
      </w:tblGrid>
      <w:tr w:rsidR="00E94637" w:rsidTr="00175621">
        <w:trPr>
          <w:cnfStyle w:val="100000000000"/>
          <w:trHeight w:val="451"/>
        </w:trPr>
        <w:tc>
          <w:tcPr>
            <w:cnfStyle w:val="001000000000"/>
            <w:tcW w:w="4291" w:type="dxa"/>
          </w:tcPr>
          <w:p w:rsidR="00E94637" w:rsidRPr="00B7360A" w:rsidRDefault="00E94637" w:rsidP="00E94637">
            <w:pPr>
              <w:jc w:val="center"/>
              <w:rPr>
                <w:rFonts w:asciiTheme="majorBidi" w:hAnsiTheme="majorBidi"/>
                <w:i/>
                <w:iCs/>
                <w:color w:val="0000FF"/>
                <w:sz w:val="28"/>
                <w:szCs w:val="28"/>
              </w:rPr>
            </w:pPr>
            <w:r w:rsidRPr="00B7360A">
              <w:rPr>
                <w:rFonts w:asciiTheme="majorBidi" w:hAnsiTheme="majorBidi"/>
                <w:b w:val="0"/>
                <w:bCs w:val="0"/>
                <w:i/>
                <w:iCs/>
                <w:color w:val="0000FF"/>
                <w:sz w:val="28"/>
                <w:szCs w:val="28"/>
              </w:rPr>
              <w:t>Total displayed area(km²):</w:t>
            </w:r>
          </w:p>
        </w:tc>
        <w:tc>
          <w:tcPr>
            <w:tcW w:w="4291" w:type="dxa"/>
          </w:tcPr>
          <w:p w:rsidR="00E94637" w:rsidRPr="007879A3" w:rsidRDefault="00E94637" w:rsidP="00E94637">
            <w:pPr>
              <w:jc w:val="center"/>
              <w:cnfStyle w:val="100000000000"/>
              <w:rPr>
                <w:rFonts w:asciiTheme="majorBidi" w:hAnsiTheme="majorBidi"/>
                <w:color w:val="000000"/>
                <w:sz w:val="28"/>
                <w:szCs w:val="28"/>
              </w:rPr>
            </w:pPr>
            <w:r w:rsidRPr="007879A3">
              <w:rPr>
                <w:rFonts w:asciiTheme="majorBidi" w:hAnsiTheme="majorBidi"/>
                <w:color w:val="000000"/>
                <w:sz w:val="28"/>
                <w:szCs w:val="28"/>
              </w:rPr>
              <w:t>25.397</w:t>
            </w:r>
          </w:p>
        </w:tc>
      </w:tr>
      <w:tr w:rsidR="00E94637" w:rsidTr="00175621">
        <w:trPr>
          <w:cnfStyle w:val="000000100000"/>
          <w:trHeight w:val="473"/>
        </w:trPr>
        <w:tc>
          <w:tcPr>
            <w:cnfStyle w:val="001000000000"/>
            <w:tcW w:w="4291" w:type="dxa"/>
          </w:tcPr>
          <w:p w:rsidR="00E94637" w:rsidRPr="00B7360A" w:rsidRDefault="00E94637" w:rsidP="00E94637">
            <w:pPr>
              <w:jc w:val="cente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area(km²):</w:t>
            </w:r>
          </w:p>
        </w:tc>
        <w:tc>
          <w:tcPr>
            <w:tcW w:w="4291" w:type="dxa"/>
          </w:tcPr>
          <w:p w:rsidR="00E94637" w:rsidRPr="007879A3" w:rsidRDefault="00E94637" w:rsidP="00E94637">
            <w:pPr>
              <w:jc w:val="center"/>
              <w:cnfStyle w:val="000000100000"/>
              <w:rPr>
                <w:rFonts w:asciiTheme="majorBidi" w:hAnsiTheme="majorBidi" w:cstheme="majorBidi"/>
                <w:b/>
                <w:bCs/>
                <w:color w:val="000000"/>
                <w:sz w:val="28"/>
                <w:szCs w:val="28"/>
              </w:rPr>
            </w:pPr>
            <w:r w:rsidRPr="007879A3">
              <w:rPr>
                <w:rFonts w:asciiTheme="majorBidi" w:hAnsiTheme="majorBidi" w:cstheme="majorBidi"/>
                <w:b/>
                <w:bCs/>
                <w:color w:val="000000"/>
                <w:sz w:val="28"/>
                <w:szCs w:val="28"/>
              </w:rPr>
              <w:t>3.4608</w:t>
            </w:r>
          </w:p>
        </w:tc>
      </w:tr>
      <w:tr w:rsidR="00E94637" w:rsidTr="00175621">
        <w:trPr>
          <w:cnfStyle w:val="000000010000"/>
          <w:trHeight w:val="473"/>
        </w:trPr>
        <w:tc>
          <w:tcPr>
            <w:cnfStyle w:val="001000000000"/>
            <w:tcW w:w="4291" w:type="dxa"/>
          </w:tcPr>
          <w:p w:rsidR="00E94637" w:rsidRPr="00B7360A" w:rsidRDefault="00E94637" w:rsidP="00E94637">
            <w:pPr>
              <w:jc w:val="cente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 (%):</w:t>
            </w:r>
          </w:p>
        </w:tc>
        <w:tc>
          <w:tcPr>
            <w:tcW w:w="4291" w:type="dxa"/>
          </w:tcPr>
          <w:p w:rsidR="00E94637" w:rsidRPr="007879A3" w:rsidRDefault="00E94637" w:rsidP="00E94637">
            <w:pPr>
              <w:jc w:val="center"/>
              <w:cnfStyle w:val="000000010000"/>
              <w:rPr>
                <w:rFonts w:asciiTheme="majorBidi" w:hAnsiTheme="majorBidi" w:cstheme="majorBidi"/>
                <w:b/>
                <w:bCs/>
                <w:color w:val="000000"/>
                <w:sz w:val="28"/>
                <w:szCs w:val="28"/>
              </w:rPr>
            </w:pPr>
            <w:r w:rsidRPr="007879A3">
              <w:rPr>
                <w:rFonts w:asciiTheme="majorBidi" w:hAnsiTheme="majorBidi" w:cstheme="majorBidi"/>
                <w:b/>
                <w:bCs/>
                <w:color w:val="000000"/>
                <w:sz w:val="28"/>
                <w:szCs w:val="28"/>
              </w:rPr>
              <w:t>13.62%</w:t>
            </w:r>
          </w:p>
        </w:tc>
      </w:tr>
    </w:tbl>
    <w:p w:rsidR="00175621" w:rsidRPr="006061C7" w:rsidRDefault="00175621" w:rsidP="00175621">
      <w:pPr>
        <w:rPr>
          <w:rFonts w:asciiTheme="majorBidi" w:hAnsiTheme="majorBidi" w:cstheme="majorBidi"/>
        </w:rPr>
      </w:pPr>
      <w:r>
        <w:rPr>
          <w:rFonts w:asciiTheme="majorBidi" w:hAnsiTheme="majorBidi" w:cstheme="majorBidi"/>
        </w:rPr>
        <w:t xml:space="preserve">Table( 50): </w:t>
      </w:r>
      <w:r w:rsidRPr="006061C7">
        <w:rPr>
          <w:rFonts w:asciiTheme="majorBidi" w:hAnsiTheme="majorBidi" w:cstheme="majorBidi"/>
        </w:rPr>
        <w:t xml:space="preserve">the percentage for  the covered area of the </w:t>
      </w:r>
      <w:r>
        <w:rPr>
          <w:rFonts w:asciiTheme="majorBidi" w:hAnsiTheme="majorBidi" w:cstheme="majorBidi"/>
        </w:rPr>
        <w:t xml:space="preserve">outdoor coverage </w:t>
      </w:r>
      <w:r w:rsidRPr="006061C7">
        <w:rPr>
          <w:rFonts w:asciiTheme="majorBidi" w:hAnsiTheme="majorBidi" w:cstheme="majorBidi"/>
        </w:rPr>
        <w:t xml:space="preserve">in </w:t>
      </w:r>
      <w:r>
        <w:rPr>
          <w:rFonts w:asciiTheme="majorBidi" w:hAnsiTheme="majorBidi" w:cstheme="majorBidi"/>
        </w:rPr>
        <w:t>second phase.</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t>*Percentage of the poor coverage:</w:t>
      </w:r>
    </w:p>
    <w:tbl>
      <w:tblPr>
        <w:tblStyle w:val="LightGrid-Accent5"/>
        <w:tblW w:w="8658" w:type="dxa"/>
        <w:tblLook w:val="04A0"/>
      </w:tblPr>
      <w:tblGrid>
        <w:gridCol w:w="4329"/>
        <w:gridCol w:w="4329"/>
      </w:tblGrid>
      <w:tr w:rsidR="00E94637" w:rsidTr="00175621">
        <w:trPr>
          <w:cnfStyle w:val="100000000000"/>
          <w:trHeight w:val="473"/>
        </w:trPr>
        <w:tc>
          <w:tcPr>
            <w:cnfStyle w:val="001000000000"/>
            <w:tcW w:w="4329" w:type="dxa"/>
          </w:tcPr>
          <w:p w:rsidR="00E94637" w:rsidRPr="00B7360A" w:rsidRDefault="00E94637" w:rsidP="00E94637">
            <w:pPr>
              <w:jc w:val="center"/>
              <w:rPr>
                <w:rFonts w:asciiTheme="majorBidi" w:hAnsiTheme="majorBidi"/>
                <w:i/>
                <w:iCs/>
                <w:color w:val="0000FF"/>
                <w:sz w:val="28"/>
                <w:szCs w:val="28"/>
              </w:rPr>
            </w:pPr>
            <w:r w:rsidRPr="00B7360A">
              <w:rPr>
                <w:rFonts w:asciiTheme="majorBidi" w:hAnsiTheme="majorBidi"/>
                <w:b w:val="0"/>
                <w:bCs w:val="0"/>
                <w:i/>
                <w:iCs/>
                <w:color w:val="0000FF"/>
                <w:sz w:val="28"/>
                <w:szCs w:val="28"/>
              </w:rPr>
              <w:t>Total displayed area(km²):</w:t>
            </w:r>
          </w:p>
        </w:tc>
        <w:tc>
          <w:tcPr>
            <w:tcW w:w="4329" w:type="dxa"/>
          </w:tcPr>
          <w:p w:rsidR="00E94637" w:rsidRPr="007879A3" w:rsidRDefault="00E94637" w:rsidP="00E94637">
            <w:pPr>
              <w:jc w:val="center"/>
              <w:cnfStyle w:val="100000000000"/>
              <w:rPr>
                <w:rFonts w:asciiTheme="majorBidi" w:hAnsiTheme="majorBidi"/>
                <w:color w:val="000000"/>
                <w:sz w:val="28"/>
                <w:szCs w:val="28"/>
              </w:rPr>
            </w:pPr>
            <w:r w:rsidRPr="007879A3">
              <w:rPr>
                <w:rFonts w:asciiTheme="majorBidi" w:hAnsiTheme="majorBidi"/>
                <w:color w:val="000000"/>
                <w:sz w:val="28"/>
                <w:szCs w:val="28"/>
              </w:rPr>
              <w:t>25.397</w:t>
            </w:r>
          </w:p>
        </w:tc>
      </w:tr>
      <w:tr w:rsidR="00E94637" w:rsidTr="00175621">
        <w:trPr>
          <w:cnfStyle w:val="000000100000"/>
          <w:trHeight w:val="451"/>
        </w:trPr>
        <w:tc>
          <w:tcPr>
            <w:cnfStyle w:val="001000000000"/>
            <w:tcW w:w="4329" w:type="dxa"/>
          </w:tcPr>
          <w:p w:rsidR="00E94637" w:rsidRPr="00B7360A" w:rsidRDefault="00E94637" w:rsidP="00E94637">
            <w:pPr>
              <w:jc w:val="cente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area(km²):</w:t>
            </w:r>
          </w:p>
        </w:tc>
        <w:tc>
          <w:tcPr>
            <w:tcW w:w="4329" w:type="dxa"/>
          </w:tcPr>
          <w:p w:rsidR="00E94637" w:rsidRPr="007879A3" w:rsidRDefault="00E94637" w:rsidP="00E94637">
            <w:pPr>
              <w:jc w:val="center"/>
              <w:cnfStyle w:val="000000100000"/>
              <w:rPr>
                <w:rFonts w:asciiTheme="majorBidi" w:hAnsiTheme="majorBidi" w:cstheme="majorBidi"/>
                <w:b/>
                <w:bCs/>
                <w:color w:val="000000"/>
                <w:sz w:val="28"/>
                <w:szCs w:val="28"/>
              </w:rPr>
            </w:pPr>
            <w:r w:rsidRPr="007879A3">
              <w:rPr>
                <w:rFonts w:asciiTheme="majorBidi" w:hAnsiTheme="majorBidi" w:cstheme="majorBidi"/>
                <w:b/>
                <w:bCs/>
                <w:color w:val="000000"/>
                <w:sz w:val="28"/>
                <w:szCs w:val="28"/>
              </w:rPr>
              <w:t>1.5822</w:t>
            </w:r>
          </w:p>
        </w:tc>
      </w:tr>
      <w:tr w:rsidR="00E94637" w:rsidTr="00175621">
        <w:trPr>
          <w:cnfStyle w:val="000000010000"/>
          <w:trHeight w:val="473"/>
        </w:trPr>
        <w:tc>
          <w:tcPr>
            <w:cnfStyle w:val="001000000000"/>
            <w:tcW w:w="4329" w:type="dxa"/>
          </w:tcPr>
          <w:p w:rsidR="00E94637" w:rsidRPr="00B7360A" w:rsidRDefault="00E94637" w:rsidP="00E94637">
            <w:pPr>
              <w:jc w:val="center"/>
              <w:rPr>
                <w:rFonts w:asciiTheme="majorBidi" w:hAnsiTheme="majorBidi"/>
                <w:i/>
                <w:iCs/>
                <w:color w:val="0000FF"/>
                <w:sz w:val="28"/>
                <w:szCs w:val="28"/>
              </w:rPr>
            </w:pPr>
            <w:r w:rsidRPr="00B7360A">
              <w:rPr>
                <w:rFonts w:asciiTheme="majorBidi" w:hAnsiTheme="majorBidi"/>
                <w:b w:val="0"/>
                <w:bCs w:val="0"/>
                <w:i/>
                <w:iCs/>
                <w:color w:val="0000FF"/>
                <w:sz w:val="28"/>
                <w:szCs w:val="28"/>
              </w:rPr>
              <w:t>Covered area (%):</w:t>
            </w:r>
          </w:p>
        </w:tc>
        <w:tc>
          <w:tcPr>
            <w:tcW w:w="4329" w:type="dxa"/>
          </w:tcPr>
          <w:p w:rsidR="00E94637" w:rsidRPr="007879A3" w:rsidRDefault="00E94637" w:rsidP="00E94637">
            <w:pPr>
              <w:jc w:val="center"/>
              <w:cnfStyle w:val="000000010000"/>
              <w:rPr>
                <w:rFonts w:asciiTheme="majorBidi" w:hAnsiTheme="majorBidi" w:cstheme="majorBidi"/>
                <w:b/>
                <w:bCs/>
                <w:color w:val="000000"/>
                <w:sz w:val="28"/>
                <w:szCs w:val="28"/>
              </w:rPr>
            </w:pPr>
            <w:r w:rsidRPr="007879A3">
              <w:rPr>
                <w:rFonts w:asciiTheme="majorBidi" w:hAnsiTheme="majorBidi" w:cstheme="majorBidi"/>
                <w:b/>
                <w:bCs/>
                <w:color w:val="000000"/>
                <w:sz w:val="28"/>
                <w:szCs w:val="28"/>
              </w:rPr>
              <w:t>6.23%</w:t>
            </w:r>
          </w:p>
        </w:tc>
      </w:tr>
    </w:tbl>
    <w:p w:rsidR="00175621" w:rsidRPr="006061C7" w:rsidRDefault="00175621" w:rsidP="00175621">
      <w:pPr>
        <w:rPr>
          <w:rFonts w:asciiTheme="majorBidi" w:hAnsiTheme="majorBidi" w:cstheme="majorBidi"/>
        </w:rPr>
      </w:pPr>
      <w:r>
        <w:rPr>
          <w:rFonts w:asciiTheme="majorBidi" w:hAnsiTheme="majorBidi" w:cstheme="majorBidi"/>
        </w:rPr>
        <w:t xml:space="preserve">Table(51): </w:t>
      </w:r>
      <w:r w:rsidRPr="006061C7">
        <w:rPr>
          <w:rFonts w:asciiTheme="majorBidi" w:hAnsiTheme="majorBidi" w:cstheme="majorBidi"/>
        </w:rPr>
        <w:t xml:space="preserve">the percentage for  the covered area of the </w:t>
      </w:r>
      <w:r>
        <w:rPr>
          <w:rFonts w:asciiTheme="majorBidi" w:hAnsiTheme="majorBidi" w:cstheme="majorBidi"/>
        </w:rPr>
        <w:t xml:space="preserve">poor coverage </w:t>
      </w:r>
      <w:r w:rsidRPr="006061C7">
        <w:rPr>
          <w:rFonts w:asciiTheme="majorBidi" w:hAnsiTheme="majorBidi" w:cstheme="majorBidi"/>
        </w:rPr>
        <w:t xml:space="preserve">in </w:t>
      </w:r>
      <w:r>
        <w:rPr>
          <w:rFonts w:asciiTheme="majorBidi" w:hAnsiTheme="majorBidi" w:cstheme="majorBidi"/>
        </w:rPr>
        <w:t>second phase.</w:t>
      </w:r>
    </w:p>
    <w:p w:rsidR="00E94637" w:rsidRDefault="00E94637" w:rsidP="00E94637">
      <w:pPr>
        <w:rPr>
          <w:rFonts w:asciiTheme="majorBidi" w:hAnsiTheme="majorBidi" w:cstheme="majorBidi"/>
          <w:b/>
          <w:bCs/>
          <w:sz w:val="28"/>
          <w:szCs w:val="28"/>
        </w:rPr>
      </w:pPr>
    </w:p>
    <w:p w:rsidR="00E94637" w:rsidRDefault="00E94637" w:rsidP="00E94637">
      <w:pPr>
        <w:pStyle w:val="ListParagraph"/>
        <w:ind w:left="0"/>
        <w:jc w:val="both"/>
        <w:rPr>
          <w:rFonts w:asciiTheme="majorBidi" w:hAnsiTheme="majorBidi" w:cstheme="majorBidi"/>
          <w:sz w:val="28"/>
          <w:szCs w:val="28"/>
        </w:rPr>
      </w:pPr>
    </w:p>
    <w:p w:rsidR="00E94637" w:rsidRDefault="006B3CDF" w:rsidP="00E94637">
      <w:pPr>
        <w:pStyle w:val="ListParagraph"/>
        <w:ind w:left="0"/>
        <w:jc w:val="both"/>
        <w:rPr>
          <w:rFonts w:asciiTheme="majorBidi" w:hAnsiTheme="majorBidi" w:cstheme="majorBidi"/>
          <w:sz w:val="28"/>
          <w:szCs w:val="28"/>
        </w:rPr>
      </w:pPr>
      <w:r>
        <w:rPr>
          <w:rFonts w:asciiTheme="majorBidi" w:hAnsiTheme="majorBidi" w:cstheme="majorBidi"/>
          <w:noProof/>
          <w:sz w:val="28"/>
          <w:szCs w:val="28"/>
        </w:rPr>
        <w:lastRenderedPageBreak/>
        <w:drawing>
          <wp:anchor distT="0" distB="0" distL="114300" distR="114300" simplePos="0" relativeHeight="251663360" behindDoc="0" locked="0" layoutInCell="1" allowOverlap="1">
            <wp:simplePos x="0" y="0"/>
            <wp:positionH relativeFrom="column">
              <wp:posOffset>-9525</wp:posOffset>
            </wp:positionH>
            <wp:positionV relativeFrom="paragraph">
              <wp:posOffset>219075</wp:posOffset>
            </wp:positionV>
            <wp:extent cx="6124575" cy="3638550"/>
            <wp:effectExtent l="19050" t="0" r="9525" b="0"/>
            <wp:wrapNone/>
            <wp:docPr id="7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r w:rsidR="00E94637" w:rsidRPr="007879A3">
        <w:rPr>
          <w:rFonts w:asciiTheme="majorBidi" w:hAnsiTheme="majorBidi" w:cstheme="majorBidi"/>
          <w:sz w:val="28"/>
          <w:szCs w:val="28"/>
        </w:rPr>
        <w:t>And the following chart shows these percentages:</w:t>
      </w:r>
    </w:p>
    <w:p w:rsidR="00E94637" w:rsidRDefault="00E94637" w:rsidP="00E94637">
      <w:pPr>
        <w:pStyle w:val="ListParagraph"/>
        <w:ind w:left="0"/>
        <w:jc w:val="both"/>
        <w:rPr>
          <w:rFonts w:asciiTheme="majorBidi" w:hAnsiTheme="majorBidi" w:cstheme="majorBidi"/>
          <w:sz w:val="28"/>
          <w:szCs w:val="28"/>
        </w:rPr>
      </w:pPr>
    </w:p>
    <w:p w:rsidR="00E94637" w:rsidRDefault="00E94637" w:rsidP="00E94637">
      <w:pPr>
        <w:pStyle w:val="ListParagraph"/>
        <w:ind w:left="0"/>
        <w:jc w:val="both"/>
        <w:rPr>
          <w:rFonts w:asciiTheme="majorBidi" w:hAnsiTheme="majorBidi" w:cstheme="majorBidi"/>
          <w:sz w:val="28"/>
          <w:szCs w:val="28"/>
        </w:rPr>
      </w:pPr>
    </w:p>
    <w:p w:rsidR="00E94637" w:rsidRDefault="00E94637" w:rsidP="00E94637">
      <w:pPr>
        <w:pStyle w:val="ListParagraph"/>
        <w:ind w:left="0"/>
        <w:jc w:val="both"/>
        <w:rPr>
          <w:rFonts w:asciiTheme="majorBidi" w:hAnsiTheme="majorBidi" w:cstheme="majorBidi"/>
          <w:sz w:val="28"/>
          <w:szCs w:val="28"/>
        </w:rPr>
      </w:pPr>
    </w:p>
    <w:p w:rsidR="00E94637" w:rsidRDefault="00E94637" w:rsidP="00E94637">
      <w:pPr>
        <w:pStyle w:val="ListParagraph"/>
        <w:ind w:left="0"/>
        <w:jc w:val="both"/>
        <w:rPr>
          <w:rFonts w:asciiTheme="majorBidi" w:hAnsiTheme="majorBidi" w:cstheme="majorBidi"/>
          <w:sz w:val="28"/>
          <w:szCs w:val="28"/>
        </w:rPr>
      </w:pPr>
    </w:p>
    <w:p w:rsidR="00E94637" w:rsidRPr="007879A3" w:rsidRDefault="00E94637" w:rsidP="00E94637"/>
    <w:p w:rsidR="00E94637" w:rsidRPr="007879A3" w:rsidRDefault="00E94637" w:rsidP="00E94637"/>
    <w:p w:rsidR="00E94637" w:rsidRPr="007879A3" w:rsidRDefault="00E94637" w:rsidP="00E94637"/>
    <w:p w:rsidR="00E94637" w:rsidRPr="007879A3" w:rsidRDefault="00E94637" w:rsidP="00E94637"/>
    <w:p w:rsidR="00E94637" w:rsidRPr="007879A3" w:rsidRDefault="00E94637" w:rsidP="00E94637"/>
    <w:p w:rsidR="00E94637" w:rsidRPr="007879A3" w:rsidRDefault="00E94637" w:rsidP="00E94637"/>
    <w:p w:rsidR="00E94637" w:rsidRPr="007879A3" w:rsidRDefault="00E94637" w:rsidP="00E94637"/>
    <w:p w:rsidR="006B3CDF" w:rsidRDefault="006B3CDF" w:rsidP="00175621">
      <w:pPr>
        <w:jc w:val="both"/>
        <w:rPr>
          <w:rFonts w:asciiTheme="majorBidi" w:hAnsiTheme="majorBidi" w:cstheme="majorBidi"/>
        </w:rPr>
      </w:pPr>
    </w:p>
    <w:p w:rsidR="00175621" w:rsidRPr="00175621" w:rsidRDefault="00175621" w:rsidP="00175621">
      <w:pPr>
        <w:jc w:val="both"/>
        <w:rPr>
          <w:rFonts w:asciiTheme="majorBidi" w:hAnsiTheme="majorBidi" w:cstheme="majorBidi"/>
        </w:rPr>
      </w:pPr>
      <w:r w:rsidRPr="00175621">
        <w:rPr>
          <w:rFonts w:asciiTheme="majorBidi" w:hAnsiTheme="majorBidi" w:cstheme="majorBidi"/>
        </w:rPr>
        <w:t>Fig (10) : the percentage for  the covered area in</w:t>
      </w:r>
      <w:r>
        <w:rPr>
          <w:rFonts w:asciiTheme="majorBidi" w:hAnsiTheme="majorBidi" w:cstheme="majorBidi"/>
        </w:rPr>
        <w:t xml:space="preserve"> </w:t>
      </w:r>
      <w:r w:rsidRPr="00175621">
        <w:rPr>
          <w:rFonts w:asciiTheme="majorBidi" w:hAnsiTheme="majorBidi" w:cstheme="majorBidi"/>
        </w:rPr>
        <w:t>second phase .</w:t>
      </w:r>
    </w:p>
    <w:p w:rsidR="00E94637" w:rsidRDefault="00E94637" w:rsidP="00E94637">
      <w:pPr>
        <w:jc w:val="both"/>
        <w:rPr>
          <w:rFonts w:asciiTheme="majorBidi" w:hAnsiTheme="majorBidi" w:cstheme="majorBidi"/>
          <w:sz w:val="28"/>
          <w:szCs w:val="28"/>
        </w:rPr>
      </w:pPr>
      <w:r>
        <w:rPr>
          <w:rFonts w:asciiTheme="majorBidi" w:hAnsiTheme="majorBidi" w:cstheme="majorBidi"/>
          <w:sz w:val="28"/>
          <w:szCs w:val="28"/>
        </w:rPr>
        <w:t>Now we compare the percentage of covered area in the first phase in two cases (8 sites and 10 sites) and the second phase (19 sites) …</w:t>
      </w:r>
    </w:p>
    <w:p w:rsidR="00E94637" w:rsidRDefault="00E94637" w:rsidP="00E94637">
      <w:r>
        <w:rPr>
          <w:rFonts w:asciiTheme="majorBidi" w:hAnsiTheme="majorBidi" w:cstheme="majorBidi"/>
          <w:sz w:val="28"/>
          <w:szCs w:val="28"/>
        </w:rPr>
        <w:t>*</w:t>
      </w:r>
      <w:r w:rsidRPr="009B7E74">
        <w:rPr>
          <w:rFonts w:asciiTheme="majorBidi" w:hAnsiTheme="majorBidi" w:cstheme="majorBidi"/>
          <w:sz w:val="28"/>
          <w:szCs w:val="28"/>
        </w:rPr>
        <w:t xml:space="preserve">the following </w:t>
      </w:r>
      <w:r>
        <w:rPr>
          <w:rFonts w:asciiTheme="majorBidi" w:hAnsiTheme="majorBidi" w:cstheme="majorBidi"/>
          <w:sz w:val="28"/>
          <w:szCs w:val="28"/>
        </w:rPr>
        <w:t xml:space="preserve">table </w:t>
      </w:r>
      <w:r w:rsidRPr="009B7E74">
        <w:rPr>
          <w:rFonts w:asciiTheme="majorBidi" w:hAnsiTheme="majorBidi" w:cstheme="majorBidi"/>
          <w:sz w:val="28"/>
          <w:szCs w:val="28"/>
        </w:rPr>
        <w:t xml:space="preserve"> shows these percentages</w:t>
      </w:r>
      <w:r>
        <w:rPr>
          <w:rFonts w:asciiTheme="majorBidi" w:hAnsiTheme="majorBidi" w:cstheme="majorBidi"/>
          <w:sz w:val="28"/>
          <w:szCs w:val="28"/>
        </w:rPr>
        <w:t xml:space="preserve"> between 8 sites and 10 sites and 19 sites :</w:t>
      </w:r>
    </w:p>
    <w:tbl>
      <w:tblPr>
        <w:tblStyle w:val="LightGrid-Accent5"/>
        <w:tblW w:w="9610" w:type="dxa"/>
        <w:tblLook w:val="04A0"/>
      </w:tblPr>
      <w:tblGrid>
        <w:gridCol w:w="3096"/>
        <w:gridCol w:w="1708"/>
        <w:gridCol w:w="2403"/>
        <w:gridCol w:w="2403"/>
      </w:tblGrid>
      <w:tr w:rsidR="00E94637" w:rsidTr="00E94637">
        <w:trPr>
          <w:cnfStyle w:val="100000000000"/>
          <w:trHeight w:val="536"/>
        </w:trPr>
        <w:tc>
          <w:tcPr>
            <w:cnfStyle w:val="001000000000"/>
            <w:tcW w:w="3096" w:type="dxa"/>
          </w:tcPr>
          <w:p w:rsidR="00E94637" w:rsidRPr="00242978" w:rsidRDefault="00E94637" w:rsidP="00E94637">
            <w:pPr>
              <w:jc w:val="center"/>
              <w:rPr>
                <w:rFonts w:asciiTheme="majorBidi" w:hAnsiTheme="majorBidi"/>
                <w:sz w:val="28"/>
                <w:szCs w:val="28"/>
              </w:rPr>
            </w:pPr>
            <w:r w:rsidRPr="00242978">
              <w:rPr>
                <w:rFonts w:asciiTheme="majorBidi" w:hAnsiTheme="majorBidi"/>
                <w:sz w:val="28"/>
                <w:szCs w:val="28"/>
              </w:rPr>
              <w:t>Number of phase</w:t>
            </w:r>
          </w:p>
        </w:tc>
        <w:tc>
          <w:tcPr>
            <w:tcW w:w="4111" w:type="dxa"/>
            <w:gridSpan w:val="2"/>
          </w:tcPr>
          <w:p w:rsidR="00E94637" w:rsidRPr="00104F7C" w:rsidRDefault="00E94637" w:rsidP="00E94637">
            <w:pPr>
              <w:jc w:val="center"/>
              <w:cnfStyle w:val="100000000000"/>
              <w:rPr>
                <w:rFonts w:asciiTheme="majorBidi" w:hAnsiTheme="majorBidi"/>
                <w:sz w:val="32"/>
                <w:szCs w:val="32"/>
              </w:rPr>
            </w:pPr>
            <w:r w:rsidRPr="00104F7C">
              <w:rPr>
                <w:rFonts w:asciiTheme="majorBidi" w:hAnsiTheme="majorBidi"/>
                <w:sz w:val="32"/>
                <w:szCs w:val="32"/>
              </w:rPr>
              <w:t>First phase</w:t>
            </w:r>
          </w:p>
        </w:tc>
        <w:tc>
          <w:tcPr>
            <w:tcW w:w="2403" w:type="dxa"/>
          </w:tcPr>
          <w:p w:rsidR="00E94637" w:rsidRPr="00104F7C" w:rsidRDefault="00E94637" w:rsidP="00E94637">
            <w:pPr>
              <w:jc w:val="center"/>
              <w:cnfStyle w:val="100000000000"/>
              <w:rPr>
                <w:rFonts w:asciiTheme="majorBidi" w:hAnsiTheme="majorBidi"/>
                <w:sz w:val="32"/>
                <w:szCs w:val="32"/>
              </w:rPr>
            </w:pPr>
            <w:r w:rsidRPr="00104F7C">
              <w:rPr>
                <w:rFonts w:asciiTheme="majorBidi" w:hAnsiTheme="majorBidi"/>
                <w:sz w:val="32"/>
                <w:szCs w:val="32"/>
              </w:rPr>
              <w:t>Second phase</w:t>
            </w:r>
          </w:p>
        </w:tc>
      </w:tr>
      <w:tr w:rsidR="00E94637" w:rsidTr="00E94637">
        <w:trPr>
          <w:cnfStyle w:val="000000100000"/>
          <w:trHeight w:val="578"/>
        </w:trPr>
        <w:tc>
          <w:tcPr>
            <w:cnfStyle w:val="001000000000"/>
            <w:tcW w:w="3096" w:type="dxa"/>
          </w:tcPr>
          <w:p w:rsidR="00E94637" w:rsidRPr="00242978" w:rsidRDefault="00E94637" w:rsidP="00E94637">
            <w:pPr>
              <w:jc w:val="center"/>
              <w:rPr>
                <w:rFonts w:asciiTheme="majorBidi" w:hAnsiTheme="majorBidi"/>
                <w:sz w:val="28"/>
                <w:szCs w:val="28"/>
              </w:rPr>
            </w:pPr>
            <w:r w:rsidRPr="00242978">
              <w:rPr>
                <w:rFonts w:asciiTheme="majorBidi" w:hAnsiTheme="majorBidi"/>
                <w:sz w:val="28"/>
                <w:szCs w:val="28"/>
              </w:rPr>
              <w:t>Number of sites</w:t>
            </w:r>
          </w:p>
        </w:tc>
        <w:tc>
          <w:tcPr>
            <w:tcW w:w="1708" w:type="dxa"/>
          </w:tcPr>
          <w:p w:rsidR="00E94637" w:rsidRPr="00104F7C" w:rsidRDefault="00E94637" w:rsidP="00E94637">
            <w:pPr>
              <w:jc w:val="center"/>
              <w:cnfStyle w:val="000000100000"/>
              <w:rPr>
                <w:rFonts w:asciiTheme="majorBidi" w:hAnsiTheme="majorBidi" w:cstheme="majorBidi"/>
                <w:b/>
                <w:bCs/>
                <w:sz w:val="32"/>
                <w:szCs w:val="32"/>
              </w:rPr>
            </w:pPr>
            <w:r w:rsidRPr="00104F7C">
              <w:rPr>
                <w:rFonts w:asciiTheme="majorBidi" w:hAnsiTheme="majorBidi" w:cstheme="majorBidi"/>
                <w:b/>
                <w:bCs/>
                <w:sz w:val="32"/>
                <w:szCs w:val="32"/>
              </w:rPr>
              <w:t>8 sites</w:t>
            </w:r>
          </w:p>
        </w:tc>
        <w:tc>
          <w:tcPr>
            <w:tcW w:w="2403" w:type="dxa"/>
          </w:tcPr>
          <w:p w:rsidR="00E94637" w:rsidRPr="00104F7C" w:rsidRDefault="00E94637" w:rsidP="00E94637">
            <w:pPr>
              <w:jc w:val="center"/>
              <w:cnfStyle w:val="000000100000"/>
              <w:rPr>
                <w:rFonts w:asciiTheme="majorBidi" w:hAnsiTheme="majorBidi" w:cstheme="majorBidi"/>
                <w:b/>
                <w:bCs/>
                <w:sz w:val="32"/>
                <w:szCs w:val="32"/>
              </w:rPr>
            </w:pPr>
            <w:r w:rsidRPr="00104F7C">
              <w:rPr>
                <w:rFonts w:asciiTheme="majorBidi" w:hAnsiTheme="majorBidi" w:cstheme="majorBidi"/>
                <w:b/>
                <w:bCs/>
                <w:sz w:val="32"/>
                <w:szCs w:val="32"/>
              </w:rPr>
              <w:t>10 sites</w:t>
            </w:r>
          </w:p>
        </w:tc>
        <w:tc>
          <w:tcPr>
            <w:tcW w:w="2403" w:type="dxa"/>
          </w:tcPr>
          <w:p w:rsidR="00E94637" w:rsidRPr="00104F7C" w:rsidRDefault="00E94637" w:rsidP="00E94637">
            <w:pPr>
              <w:jc w:val="center"/>
              <w:cnfStyle w:val="000000100000"/>
              <w:rPr>
                <w:rFonts w:asciiTheme="majorBidi" w:hAnsiTheme="majorBidi" w:cstheme="majorBidi"/>
                <w:b/>
                <w:bCs/>
                <w:sz w:val="32"/>
                <w:szCs w:val="32"/>
              </w:rPr>
            </w:pPr>
            <w:r w:rsidRPr="00104F7C">
              <w:rPr>
                <w:rFonts w:asciiTheme="majorBidi" w:hAnsiTheme="majorBidi" w:cstheme="majorBidi"/>
                <w:b/>
                <w:bCs/>
                <w:sz w:val="32"/>
                <w:szCs w:val="32"/>
              </w:rPr>
              <w:t>19 sites</w:t>
            </w:r>
          </w:p>
        </w:tc>
      </w:tr>
      <w:tr w:rsidR="00E94637" w:rsidTr="00E94637">
        <w:trPr>
          <w:cnfStyle w:val="000000010000"/>
          <w:trHeight w:val="578"/>
        </w:trPr>
        <w:tc>
          <w:tcPr>
            <w:cnfStyle w:val="001000000000"/>
            <w:tcW w:w="3096" w:type="dxa"/>
          </w:tcPr>
          <w:p w:rsidR="00E94637" w:rsidRPr="00104F7C" w:rsidRDefault="00E94637" w:rsidP="00E94637">
            <w:pPr>
              <w:jc w:val="center"/>
              <w:rPr>
                <w:rFonts w:asciiTheme="majorBidi" w:hAnsiTheme="majorBidi"/>
                <w:b w:val="0"/>
                <w:bCs w:val="0"/>
                <w:sz w:val="30"/>
                <w:szCs w:val="30"/>
              </w:rPr>
            </w:pPr>
            <w:r w:rsidRPr="00242978">
              <w:rPr>
                <w:rFonts w:asciiTheme="majorBidi" w:hAnsiTheme="majorBidi"/>
                <w:b w:val="0"/>
                <w:bCs w:val="0"/>
                <w:color w:val="365F91" w:themeColor="accent1" w:themeShade="BF"/>
                <w:sz w:val="32"/>
                <w:szCs w:val="32"/>
              </w:rPr>
              <w:t>Percentage coverage deep indoor</w:t>
            </w:r>
          </w:p>
        </w:tc>
        <w:tc>
          <w:tcPr>
            <w:tcW w:w="1708" w:type="dxa"/>
          </w:tcPr>
          <w:p w:rsidR="00E94637" w:rsidRPr="00104F7C" w:rsidRDefault="00E94637" w:rsidP="00E94637">
            <w:pPr>
              <w:jc w:val="center"/>
              <w:cnfStyle w:val="000000010000"/>
              <w:rPr>
                <w:rFonts w:asciiTheme="majorBidi" w:hAnsiTheme="majorBidi" w:cstheme="majorBidi"/>
                <w:b/>
                <w:bCs/>
                <w:color w:val="365F91" w:themeColor="accent1" w:themeShade="BF"/>
                <w:sz w:val="32"/>
                <w:szCs w:val="32"/>
              </w:rPr>
            </w:pPr>
            <w:r w:rsidRPr="00104F7C">
              <w:rPr>
                <w:rFonts w:asciiTheme="majorBidi" w:hAnsiTheme="majorBidi" w:cstheme="majorBidi"/>
                <w:b/>
                <w:bCs/>
                <w:color w:val="365F91" w:themeColor="accent1" w:themeShade="BF"/>
                <w:sz w:val="32"/>
                <w:szCs w:val="32"/>
              </w:rPr>
              <w:t>22.69%</w:t>
            </w:r>
          </w:p>
        </w:tc>
        <w:tc>
          <w:tcPr>
            <w:tcW w:w="2403" w:type="dxa"/>
          </w:tcPr>
          <w:p w:rsidR="00E94637" w:rsidRPr="00104F7C" w:rsidRDefault="00E94637" w:rsidP="00E94637">
            <w:pPr>
              <w:jc w:val="center"/>
              <w:cnfStyle w:val="000000010000"/>
              <w:rPr>
                <w:rFonts w:asciiTheme="majorBidi" w:hAnsiTheme="majorBidi" w:cstheme="majorBidi"/>
                <w:b/>
                <w:bCs/>
                <w:color w:val="365F91" w:themeColor="accent1" w:themeShade="BF"/>
                <w:sz w:val="32"/>
                <w:szCs w:val="32"/>
              </w:rPr>
            </w:pPr>
            <w:r w:rsidRPr="00104F7C">
              <w:rPr>
                <w:rFonts w:asciiTheme="majorBidi" w:hAnsiTheme="majorBidi" w:cstheme="majorBidi"/>
                <w:b/>
                <w:bCs/>
                <w:color w:val="365F91" w:themeColor="accent1" w:themeShade="BF"/>
                <w:sz w:val="32"/>
                <w:szCs w:val="32"/>
              </w:rPr>
              <w:t>32.93%</w:t>
            </w:r>
          </w:p>
        </w:tc>
        <w:tc>
          <w:tcPr>
            <w:tcW w:w="2403" w:type="dxa"/>
          </w:tcPr>
          <w:p w:rsidR="00E94637" w:rsidRPr="00104F7C" w:rsidRDefault="00E94637" w:rsidP="00E94637">
            <w:pPr>
              <w:jc w:val="center"/>
              <w:cnfStyle w:val="000000010000"/>
              <w:rPr>
                <w:rFonts w:asciiTheme="majorBidi" w:hAnsiTheme="majorBidi" w:cstheme="majorBidi"/>
                <w:b/>
                <w:bCs/>
                <w:color w:val="365F91" w:themeColor="accent1" w:themeShade="BF"/>
                <w:sz w:val="32"/>
                <w:szCs w:val="32"/>
              </w:rPr>
            </w:pPr>
            <w:r w:rsidRPr="00104F7C">
              <w:rPr>
                <w:rFonts w:asciiTheme="majorBidi" w:hAnsiTheme="majorBidi" w:cstheme="majorBidi"/>
                <w:b/>
                <w:bCs/>
                <w:color w:val="365F91" w:themeColor="accent1" w:themeShade="BF"/>
                <w:sz w:val="32"/>
                <w:szCs w:val="32"/>
              </w:rPr>
              <w:t>47.28%</w:t>
            </w:r>
          </w:p>
        </w:tc>
      </w:tr>
      <w:tr w:rsidR="00E94637" w:rsidTr="00E94637">
        <w:trPr>
          <w:cnfStyle w:val="000000100000"/>
          <w:trHeight w:val="578"/>
        </w:trPr>
        <w:tc>
          <w:tcPr>
            <w:cnfStyle w:val="001000000000"/>
            <w:tcW w:w="3096" w:type="dxa"/>
          </w:tcPr>
          <w:p w:rsidR="00E94637" w:rsidRPr="00104F7C" w:rsidRDefault="00E94637" w:rsidP="00E94637">
            <w:pPr>
              <w:jc w:val="center"/>
              <w:rPr>
                <w:rFonts w:asciiTheme="majorBidi" w:hAnsiTheme="majorBidi"/>
                <w:b w:val="0"/>
                <w:bCs w:val="0"/>
                <w:sz w:val="30"/>
                <w:szCs w:val="30"/>
              </w:rPr>
            </w:pPr>
            <w:r w:rsidRPr="00242978">
              <w:rPr>
                <w:rFonts w:asciiTheme="majorBidi" w:hAnsiTheme="majorBidi"/>
                <w:b w:val="0"/>
                <w:bCs w:val="0"/>
                <w:color w:val="C93FE5"/>
                <w:sz w:val="32"/>
                <w:szCs w:val="32"/>
              </w:rPr>
              <w:t>Percentage coverage indoor</w:t>
            </w:r>
          </w:p>
        </w:tc>
        <w:tc>
          <w:tcPr>
            <w:tcW w:w="1708" w:type="dxa"/>
          </w:tcPr>
          <w:p w:rsidR="00E94637" w:rsidRPr="00104F7C" w:rsidRDefault="00E94637" w:rsidP="00E94637">
            <w:pPr>
              <w:jc w:val="center"/>
              <w:cnfStyle w:val="000000100000"/>
              <w:rPr>
                <w:rFonts w:asciiTheme="majorBidi" w:hAnsiTheme="majorBidi" w:cstheme="majorBidi"/>
                <w:b/>
                <w:bCs/>
                <w:color w:val="C93FE5"/>
                <w:sz w:val="32"/>
                <w:szCs w:val="32"/>
              </w:rPr>
            </w:pPr>
            <w:r w:rsidRPr="00104F7C">
              <w:rPr>
                <w:rFonts w:asciiTheme="majorBidi" w:hAnsiTheme="majorBidi" w:cstheme="majorBidi"/>
                <w:b/>
                <w:bCs/>
                <w:color w:val="C93FE5"/>
                <w:sz w:val="32"/>
                <w:szCs w:val="32"/>
              </w:rPr>
              <w:t>39.30%</w:t>
            </w:r>
          </w:p>
        </w:tc>
        <w:tc>
          <w:tcPr>
            <w:tcW w:w="2403" w:type="dxa"/>
          </w:tcPr>
          <w:p w:rsidR="00E94637" w:rsidRPr="00104F7C" w:rsidRDefault="00E94637" w:rsidP="00E94637">
            <w:pPr>
              <w:jc w:val="center"/>
              <w:cnfStyle w:val="000000100000"/>
              <w:rPr>
                <w:rFonts w:asciiTheme="majorBidi" w:hAnsiTheme="majorBidi" w:cstheme="majorBidi"/>
                <w:b/>
                <w:bCs/>
                <w:color w:val="C93FE5"/>
                <w:sz w:val="32"/>
                <w:szCs w:val="32"/>
              </w:rPr>
            </w:pPr>
            <w:r w:rsidRPr="00104F7C">
              <w:rPr>
                <w:rFonts w:asciiTheme="majorBidi" w:hAnsiTheme="majorBidi" w:cstheme="majorBidi"/>
                <w:b/>
                <w:bCs/>
                <w:color w:val="C93FE5"/>
                <w:sz w:val="32"/>
                <w:szCs w:val="32"/>
              </w:rPr>
              <w:t>45.23%</w:t>
            </w:r>
          </w:p>
        </w:tc>
        <w:tc>
          <w:tcPr>
            <w:tcW w:w="2403" w:type="dxa"/>
          </w:tcPr>
          <w:p w:rsidR="00E94637" w:rsidRPr="00104F7C" w:rsidRDefault="00E94637" w:rsidP="00E94637">
            <w:pPr>
              <w:jc w:val="center"/>
              <w:cnfStyle w:val="000000100000"/>
              <w:rPr>
                <w:rFonts w:asciiTheme="majorBidi" w:hAnsiTheme="majorBidi" w:cstheme="majorBidi"/>
                <w:b/>
                <w:bCs/>
                <w:color w:val="C93FE5"/>
                <w:sz w:val="32"/>
                <w:szCs w:val="32"/>
              </w:rPr>
            </w:pPr>
            <w:r w:rsidRPr="00104F7C">
              <w:rPr>
                <w:rFonts w:asciiTheme="majorBidi" w:hAnsiTheme="majorBidi" w:cstheme="majorBidi"/>
                <w:b/>
                <w:bCs/>
                <w:color w:val="C93FE5"/>
                <w:sz w:val="32"/>
                <w:szCs w:val="32"/>
              </w:rPr>
              <w:t>32.86%</w:t>
            </w:r>
          </w:p>
        </w:tc>
      </w:tr>
      <w:tr w:rsidR="00E94637" w:rsidTr="00E94637">
        <w:trPr>
          <w:cnfStyle w:val="000000010000"/>
          <w:trHeight w:val="578"/>
        </w:trPr>
        <w:tc>
          <w:tcPr>
            <w:cnfStyle w:val="001000000000"/>
            <w:tcW w:w="3096" w:type="dxa"/>
          </w:tcPr>
          <w:p w:rsidR="00E94637" w:rsidRPr="00104F7C" w:rsidRDefault="00E94637" w:rsidP="00E94637">
            <w:pPr>
              <w:jc w:val="center"/>
              <w:rPr>
                <w:rFonts w:asciiTheme="majorBidi" w:hAnsiTheme="majorBidi"/>
                <w:b w:val="0"/>
                <w:bCs w:val="0"/>
                <w:sz w:val="30"/>
                <w:szCs w:val="30"/>
              </w:rPr>
            </w:pPr>
            <w:r w:rsidRPr="00242978">
              <w:rPr>
                <w:rFonts w:asciiTheme="majorBidi" w:hAnsiTheme="majorBidi"/>
                <w:b w:val="0"/>
                <w:bCs w:val="0"/>
                <w:color w:val="00B050"/>
                <w:sz w:val="32"/>
                <w:szCs w:val="32"/>
              </w:rPr>
              <w:t>Percentage coverage outdoor</w:t>
            </w:r>
          </w:p>
        </w:tc>
        <w:tc>
          <w:tcPr>
            <w:tcW w:w="1708" w:type="dxa"/>
          </w:tcPr>
          <w:p w:rsidR="00E94637" w:rsidRPr="00104F7C" w:rsidRDefault="00E94637" w:rsidP="00E94637">
            <w:pPr>
              <w:jc w:val="center"/>
              <w:cnfStyle w:val="000000010000"/>
              <w:rPr>
                <w:rFonts w:asciiTheme="majorBidi" w:hAnsiTheme="majorBidi" w:cstheme="majorBidi"/>
                <w:b/>
                <w:bCs/>
                <w:color w:val="00B050"/>
                <w:sz w:val="32"/>
                <w:szCs w:val="32"/>
              </w:rPr>
            </w:pPr>
            <w:r w:rsidRPr="00104F7C">
              <w:rPr>
                <w:rFonts w:asciiTheme="majorBidi" w:hAnsiTheme="majorBidi" w:cstheme="majorBidi"/>
                <w:b/>
                <w:bCs/>
                <w:color w:val="00B050"/>
                <w:sz w:val="32"/>
                <w:szCs w:val="32"/>
              </w:rPr>
              <w:t>25.07%</w:t>
            </w:r>
          </w:p>
        </w:tc>
        <w:tc>
          <w:tcPr>
            <w:tcW w:w="2403" w:type="dxa"/>
          </w:tcPr>
          <w:p w:rsidR="00E94637" w:rsidRPr="00104F7C" w:rsidRDefault="00E94637" w:rsidP="00E94637">
            <w:pPr>
              <w:jc w:val="center"/>
              <w:cnfStyle w:val="000000010000"/>
              <w:rPr>
                <w:rFonts w:asciiTheme="majorBidi" w:hAnsiTheme="majorBidi" w:cstheme="majorBidi"/>
                <w:b/>
                <w:bCs/>
                <w:color w:val="00B050"/>
                <w:sz w:val="32"/>
                <w:szCs w:val="32"/>
              </w:rPr>
            </w:pPr>
            <w:r w:rsidRPr="00104F7C">
              <w:rPr>
                <w:rFonts w:asciiTheme="majorBidi" w:hAnsiTheme="majorBidi" w:cstheme="majorBidi"/>
                <w:b/>
                <w:bCs/>
                <w:color w:val="00B050"/>
                <w:sz w:val="32"/>
                <w:szCs w:val="32"/>
              </w:rPr>
              <w:t>13.35%</w:t>
            </w:r>
          </w:p>
        </w:tc>
        <w:tc>
          <w:tcPr>
            <w:tcW w:w="2403" w:type="dxa"/>
          </w:tcPr>
          <w:p w:rsidR="00E94637" w:rsidRPr="00104F7C" w:rsidRDefault="00E94637" w:rsidP="00E94637">
            <w:pPr>
              <w:jc w:val="center"/>
              <w:cnfStyle w:val="000000010000"/>
              <w:rPr>
                <w:rFonts w:asciiTheme="majorBidi" w:hAnsiTheme="majorBidi" w:cstheme="majorBidi"/>
                <w:b/>
                <w:bCs/>
                <w:color w:val="00B050"/>
                <w:sz w:val="32"/>
                <w:szCs w:val="32"/>
              </w:rPr>
            </w:pPr>
            <w:r w:rsidRPr="00104F7C">
              <w:rPr>
                <w:rFonts w:asciiTheme="majorBidi" w:hAnsiTheme="majorBidi" w:cstheme="majorBidi"/>
                <w:b/>
                <w:bCs/>
                <w:color w:val="00B050"/>
                <w:sz w:val="32"/>
                <w:szCs w:val="32"/>
              </w:rPr>
              <w:t>13.62%</w:t>
            </w:r>
          </w:p>
        </w:tc>
      </w:tr>
      <w:tr w:rsidR="00E94637" w:rsidTr="00E94637">
        <w:trPr>
          <w:cnfStyle w:val="000000100000"/>
          <w:trHeight w:val="578"/>
        </w:trPr>
        <w:tc>
          <w:tcPr>
            <w:cnfStyle w:val="001000000000"/>
            <w:tcW w:w="3096" w:type="dxa"/>
          </w:tcPr>
          <w:p w:rsidR="00E94637" w:rsidRPr="00104F7C" w:rsidRDefault="00E94637" w:rsidP="00E94637">
            <w:pPr>
              <w:jc w:val="center"/>
              <w:rPr>
                <w:rFonts w:asciiTheme="majorBidi" w:hAnsiTheme="majorBidi"/>
                <w:b w:val="0"/>
                <w:bCs w:val="0"/>
                <w:sz w:val="30"/>
                <w:szCs w:val="30"/>
              </w:rPr>
            </w:pPr>
            <w:r w:rsidRPr="00242978">
              <w:rPr>
                <w:rFonts w:asciiTheme="majorBidi" w:hAnsiTheme="majorBidi"/>
                <w:b w:val="0"/>
                <w:bCs w:val="0"/>
                <w:color w:val="E36C0A" w:themeColor="accent6" w:themeShade="BF"/>
                <w:sz w:val="32"/>
                <w:szCs w:val="32"/>
              </w:rPr>
              <w:t>Percentage coverage poor coverage</w:t>
            </w:r>
            <w:r w:rsidRPr="00104F7C">
              <w:rPr>
                <w:rFonts w:asciiTheme="majorBidi" w:hAnsiTheme="majorBidi"/>
                <w:b w:val="0"/>
                <w:bCs w:val="0"/>
                <w:sz w:val="30"/>
                <w:szCs w:val="30"/>
              </w:rPr>
              <w:t xml:space="preserve"> </w:t>
            </w:r>
          </w:p>
        </w:tc>
        <w:tc>
          <w:tcPr>
            <w:tcW w:w="1708" w:type="dxa"/>
          </w:tcPr>
          <w:p w:rsidR="00E94637" w:rsidRPr="00104F7C" w:rsidRDefault="00E94637" w:rsidP="00E94637">
            <w:pPr>
              <w:jc w:val="center"/>
              <w:cnfStyle w:val="000000100000"/>
              <w:rPr>
                <w:rFonts w:asciiTheme="majorBidi" w:hAnsiTheme="majorBidi" w:cstheme="majorBidi"/>
                <w:b/>
                <w:bCs/>
                <w:color w:val="E36C0A" w:themeColor="accent6" w:themeShade="BF"/>
                <w:sz w:val="32"/>
                <w:szCs w:val="32"/>
              </w:rPr>
            </w:pPr>
            <w:r w:rsidRPr="00104F7C">
              <w:rPr>
                <w:rFonts w:asciiTheme="majorBidi" w:hAnsiTheme="majorBidi" w:cstheme="majorBidi"/>
                <w:b/>
                <w:bCs/>
                <w:color w:val="E36C0A" w:themeColor="accent6" w:themeShade="BF"/>
                <w:sz w:val="32"/>
                <w:szCs w:val="32"/>
              </w:rPr>
              <w:t>12.94%</w:t>
            </w:r>
          </w:p>
        </w:tc>
        <w:tc>
          <w:tcPr>
            <w:tcW w:w="2403" w:type="dxa"/>
          </w:tcPr>
          <w:p w:rsidR="00E94637" w:rsidRPr="00104F7C" w:rsidRDefault="00E94637" w:rsidP="00E94637">
            <w:pPr>
              <w:jc w:val="center"/>
              <w:cnfStyle w:val="000000100000"/>
              <w:rPr>
                <w:rFonts w:asciiTheme="majorBidi" w:hAnsiTheme="majorBidi" w:cstheme="majorBidi"/>
                <w:b/>
                <w:bCs/>
                <w:color w:val="E36C0A" w:themeColor="accent6" w:themeShade="BF"/>
                <w:sz w:val="32"/>
                <w:szCs w:val="32"/>
              </w:rPr>
            </w:pPr>
            <w:r w:rsidRPr="00104F7C">
              <w:rPr>
                <w:rFonts w:asciiTheme="majorBidi" w:hAnsiTheme="majorBidi" w:cstheme="majorBidi"/>
                <w:b/>
                <w:bCs/>
                <w:color w:val="E36C0A" w:themeColor="accent6" w:themeShade="BF"/>
                <w:sz w:val="32"/>
                <w:szCs w:val="32"/>
              </w:rPr>
              <w:t>8.49%</w:t>
            </w:r>
          </w:p>
        </w:tc>
        <w:tc>
          <w:tcPr>
            <w:tcW w:w="2403" w:type="dxa"/>
          </w:tcPr>
          <w:p w:rsidR="00E94637" w:rsidRPr="00104F7C" w:rsidRDefault="00E94637" w:rsidP="00E94637">
            <w:pPr>
              <w:jc w:val="center"/>
              <w:cnfStyle w:val="000000100000"/>
              <w:rPr>
                <w:rFonts w:asciiTheme="majorBidi" w:hAnsiTheme="majorBidi" w:cstheme="majorBidi"/>
                <w:b/>
                <w:bCs/>
                <w:color w:val="E36C0A" w:themeColor="accent6" w:themeShade="BF"/>
                <w:sz w:val="32"/>
                <w:szCs w:val="32"/>
              </w:rPr>
            </w:pPr>
            <w:r w:rsidRPr="00104F7C">
              <w:rPr>
                <w:rFonts w:asciiTheme="majorBidi" w:hAnsiTheme="majorBidi" w:cstheme="majorBidi"/>
                <w:b/>
                <w:bCs/>
                <w:color w:val="E36C0A" w:themeColor="accent6" w:themeShade="BF"/>
                <w:sz w:val="32"/>
                <w:szCs w:val="32"/>
              </w:rPr>
              <w:t>6.23%</w:t>
            </w:r>
          </w:p>
        </w:tc>
      </w:tr>
    </w:tbl>
    <w:p w:rsidR="00175621" w:rsidRPr="006B3CDF" w:rsidRDefault="006B3CDF" w:rsidP="006B3CDF">
      <w:pPr>
        <w:rPr>
          <w:rFonts w:asciiTheme="majorBidi" w:hAnsiTheme="majorBidi" w:cstheme="majorBidi"/>
        </w:rPr>
      </w:pPr>
      <w:r w:rsidRPr="006B3CDF">
        <w:rPr>
          <w:rFonts w:asciiTheme="majorBidi" w:hAnsiTheme="majorBidi" w:cstheme="majorBidi"/>
        </w:rPr>
        <w:t>Table (52): the percentage for  the covered area in the first phase and the second phase .</w:t>
      </w:r>
    </w:p>
    <w:p w:rsidR="00E94637" w:rsidRDefault="00E94637" w:rsidP="00E94637">
      <w:pPr>
        <w:rPr>
          <w:rFonts w:asciiTheme="majorBidi" w:hAnsiTheme="majorBidi" w:cstheme="majorBidi"/>
          <w:sz w:val="28"/>
          <w:szCs w:val="28"/>
        </w:rPr>
      </w:pPr>
      <w:r>
        <w:rPr>
          <w:rFonts w:asciiTheme="majorBidi" w:hAnsiTheme="majorBidi" w:cstheme="majorBidi"/>
          <w:sz w:val="28"/>
          <w:szCs w:val="28"/>
        </w:rPr>
        <w:lastRenderedPageBreak/>
        <w:t xml:space="preserve">And </w:t>
      </w:r>
      <w:r w:rsidRPr="009B7E74">
        <w:rPr>
          <w:rFonts w:asciiTheme="majorBidi" w:hAnsiTheme="majorBidi" w:cstheme="majorBidi"/>
          <w:sz w:val="28"/>
          <w:szCs w:val="28"/>
        </w:rPr>
        <w:t xml:space="preserve">the following </w:t>
      </w:r>
      <w:r>
        <w:rPr>
          <w:rFonts w:asciiTheme="majorBidi" w:hAnsiTheme="majorBidi" w:cstheme="majorBidi"/>
          <w:sz w:val="28"/>
          <w:szCs w:val="28"/>
        </w:rPr>
        <w:t>chart</w:t>
      </w:r>
      <w:r w:rsidRPr="009B7E74">
        <w:rPr>
          <w:rFonts w:asciiTheme="majorBidi" w:hAnsiTheme="majorBidi" w:cstheme="majorBidi"/>
          <w:sz w:val="28"/>
          <w:szCs w:val="28"/>
        </w:rPr>
        <w:t xml:space="preserve"> shows these percentages</w:t>
      </w:r>
      <w:r>
        <w:rPr>
          <w:rFonts w:asciiTheme="majorBidi" w:hAnsiTheme="majorBidi" w:cstheme="majorBidi"/>
          <w:sz w:val="28"/>
          <w:szCs w:val="28"/>
        </w:rPr>
        <w:t xml:space="preserve"> between 8 sites and 10 sites and 19 sites :</w:t>
      </w:r>
    </w:p>
    <w:p w:rsidR="00E94637" w:rsidRDefault="00E94637" w:rsidP="00E94637">
      <w:pPr>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64384" behindDoc="1" locked="0" layoutInCell="1" allowOverlap="1">
            <wp:simplePos x="0" y="0"/>
            <wp:positionH relativeFrom="column">
              <wp:posOffset>-154305</wp:posOffset>
            </wp:positionH>
            <wp:positionV relativeFrom="paragraph">
              <wp:posOffset>326390</wp:posOffset>
            </wp:positionV>
            <wp:extent cx="6269355" cy="5486400"/>
            <wp:effectExtent l="19050" t="0" r="17145" b="0"/>
            <wp:wrapNone/>
            <wp:docPr id="7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anchor>
        </w:drawing>
      </w: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E94637" w:rsidRDefault="00E94637" w:rsidP="00E94637">
      <w:pPr>
        <w:rPr>
          <w:rFonts w:asciiTheme="majorBidi" w:hAnsiTheme="majorBidi" w:cstheme="majorBidi"/>
          <w:sz w:val="28"/>
          <w:szCs w:val="28"/>
        </w:rPr>
      </w:pPr>
    </w:p>
    <w:p w:rsidR="006B3CDF" w:rsidRPr="006B3CDF" w:rsidRDefault="006B3CDF" w:rsidP="006B3CDF">
      <w:pPr>
        <w:rPr>
          <w:rFonts w:asciiTheme="majorBidi" w:hAnsiTheme="majorBidi" w:cstheme="majorBidi"/>
        </w:rPr>
      </w:pPr>
      <w:r w:rsidRPr="006B3CDF">
        <w:rPr>
          <w:rFonts w:asciiTheme="majorBidi" w:hAnsiTheme="majorBidi" w:cstheme="majorBidi"/>
        </w:rPr>
        <w:t xml:space="preserve">Fig (11) : the percentage  for  the covered area in the first pase and second phase </w:t>
      </w:r>
    </w:p>
    <w:p w:rsidR="00E94637" w:rsidRDefault="00E94637" w:rsidP="00E94637">
      <w:pPr>
        <w:rPr>
          <w:rFonts w:asciiTheme="majorBidi" w:hAnsiTheme="majorBidi" w:cstheme="majorBidi"/>
          <w:sz w:val="28"/>
          <w:szCs w:val="28"/>
        </w:rPr>
      </w:pPr>
    </w:p>
    <w:p w:rsidR="00E94637" w:rsidRDefault="00E94637" w:rsidP="00E94637"/>
    <w:p w:rsidR="00E94637" w:rsidRDefault="00E94637" w:rsidP="00E94637">
      <w:pPr>
        <w:tabs>
          <w:tab w:val="right" w:pos="-1350"/>
        </w:tabs>
        <w:ind w:hanging="1260"/>
      </w:pPr>
    </w:p>
    <w:p w:rsidR="00E94637" w:rsidRDefault="00E94637" w:rsidP="00E94637">
      <w:pPr>
        <w:outlineLvl w:val="0"/>
        <w:rPr>
          <w:rFonts w:asciiTheme="majorBidi" w:hAnsiTheme="majorBidi" w:cstheme="majorBidi"/>
          <w:b/>
          <w:bCs/>
          <w:sz w:val="32"/>
          <w:szCs w:val="32"/>
        </w:rPr>
      </w:pPr>
      <w:r w:rsidRPr="005562C2">
        <w:rPr>
          <w:rFonts w:asciiTheme="majorBidi" w:hAnsiTheme="majorBidi" w:cstheme="majorBidi"/>
          <w:b/>
          <w:bCs/>
          <w:sz w:val="32"/>
          <w:szCs w:val="32"/>
        </w:rPr>
        <w:lastRenderedPageBreak/>
        <w:t>Chapter four :</w:t>
      </w:r>
    </w:p>
    <w:p w:rsidR="00022023" w:rsidRPr="00CE56F0" w:rsidRDefault="00130BF1" w:rsidP="00E94637">
      <w:pPr>
        <w:outlineLvl w:val="0"/>
        <w:rPr>
          <w:rFonts w:asciiTheme="majorBidi" w:hAnsiTheme="majorBidi" w:cstheme="majorBidi"/>
          <w:b/>
          <w:bCs/>
          <w:sz w:val="34"/>
          <w:szCs w:val="34"/>
        </w:rPr>
      </w:pPr>
      <w:r>
        <w:rPr>
          <w:rFonts w:asciiTheme="majorBidi" w:hAnsiTheme="majorBidi" w:cstheme="majorBidi"/>
          <w:b/>
          <w:bCs/>
          <w:sz w:val="30"/>
          <w:szCs w:val="30"/>
        </w:rPr>
        <w:t xml:space="preserve">Automatic frequency plane </w:t>
      </w:r>
    </w:p>
    <w:p w:rsidR="00E94637" w:rsidRPr="005562C2" w:rsidRDefault="000F31B9" w:rsidP="00E94637">
      <w:pPr>
        <w:outlineLvl w:val="0"/>
        <w:rPr>
          <w:rFonts w:asciiTheme="majorBidi" w:hAnsiTheme="majorBidi" w:cstheme="majorBidi"/>
          <w:b/>
          <w:bCs/>
          <w:sz w:val="28"/>
          <w:szCs w:val="28"/>
        </w:rPr>
      </w:pPr>
      <w:r>
        <w:rPr>
          <w:rFonts w:asciiTheme="majorBidi" w:hAnsiTheme="majorBidi" w:cstheme="majorBidi"/>
          <w:b/>
          <w:bCs/>
          <w:sz w:val="28"/>
          <w:szCs w:val="28"/>
        </w:rPr>
        <w:t xml:space="preserve">4.1 </w:t>
      </w:r>
      <w:r w:rsidR="00E94637" w:rsidRPr="005562C2">
        <w:rPr>
          <w:rFonts w:asciiTheme="majorBidi" w:hAnsiTheme="majorBidi" w:cstheme="majorBidi"/>
          <w:b/>
          <w:bCs/>
          <w:sz w:val="28"/>
          <w:szCs w:val="28"/>
        </w:rPr>
        <w:t xml:space="preserve">Introduction </w:t>
      </w:r>
    </w:p>
    <w:p w:rsidR="00E94637" w:rsidRPr="005562C2" w:rsidRDefault="00E94637" w:rsidP="00E94637">
      <w:pPr>
        <w:pStyle w:val="NormalWeb"/>
        <w:shd w:val="clear" w:color="auto" w:fill="FFFFFF" w:themeFill="background1"/>
        <w:spacing w:line="360" w:lineRule="auto"/>
        <w:jc w:val="both"/>
        <w:rPr>
          <w:rFonts w:asciiTheme="majorBidi" w:hAnsiTheme="majorBidi" w:cstheme="majorBidi"/>
          <w:sz w:val="28"/>
          <w:szCs w:val="28"/>
        </w:rPr>
      </w:pPr>
      <w:r w:rsidRPr="005562C2">
        <w:rPr>
          <w:rFonts w:asciiTheme="majorBidi" w:hAnsiTheme="majorBidi" w:cstheme="majorBidi"/>
          <w:sz w:val="28"/>
          <w:szCs w:val="28"/>
        </w:rPr>
        <w:t>In a cellular radio system, a land area to be supplied with radio service is divided into regular shaped cells, which can be hexagonal, square, circular or some other irregular shapes, although hexagonal cells are conventional. Each of these cells is assigned multiple frequencies (</w:t>
      </w:r>
      <w:r w:rsidRPr="005562C2">
        <w:rPr>
          <w:rFonts w:asciiTheme="majorBidi" w:hAnsiTheme="majorBidi" w:cstheme="majorBidi"/>
          <w:i/>
          <w:iCs/>
          <w:sz w:val="28"/>
          <w:szCs w:val="28"/>
        </w:rPr>
        <w:t>f</w:t>
      </w:r>
      <w:r w:rsidRPr="005562C2">
        <w:rPr>
          <w:rFonts w:asciiTheme="majorBidi" w:hAnsiTheme="majorBidi" w:cstheme="majorBidi"/>
          <w:sz w:val="28"/>
          <w:szCs w:val="28"/>
          <w:vertAlign w:val="subscript"/>
        </w:rPr>
        <w:t>1</w:t>
      </w:r>
      <w:r w:rsidRPr="005562C2">
        <w:rPr>
          <w:rFonts w:asciiTheme="majorBidi" w:hAnsiTheme="majorBidi" w:cstheme="majorBidi"/>
          <w:sz w:val="28"/>
          <w:szCs w:val="28"/>
        </w:rPr>
        <w:t xml:space="preserve"> - </w:t>
      </w:r>
      <w:r w:rsidRPr="005562C2">
        <w:rPr>
          <w:rFonts w:asciiTheme="majorBidi" w:hAnsiTheme="majorBidi" w:cstheme="majorBidi"/>
          <w:i/>
          <w:iCs/>
          <w:sz w:val="28"/>
          <w:szCs w:val="28"/>
        </w:rPr>
        <w:t>f</w:t>
      </w:r>
      <w:r w:rsidRPr="005562C2">
        <w:rPr>
          <w:rFonts w:asciiTheme="majorBidi" w:hAnsiTheme="majorBidi" w:cstheme="majorBidi"/>
          <w:sz w:val="28"/>
          <w:szCs w:val="28"/>
          <w:vertAlign w:val="subscript"/>
        </w:rPr>
        <w:t>6</w:t>
      </w:r>
      <w:r w:rsidRPr="005562C2">
        <w:rPr>
          <w:rFonts w:asciiTheme="majorBidi" w:hAnsiTheme="majorBidi" w:cstheme="majorBidi"/>
          <w:sz w:val="28"/>
          <w:szCs w:val="28"/>
        </w:rPr>
        <w:t>) which have corresponding radio base stations. The group of frequencies can be reused in other cells, provided that the same frequencies are not reused in adjacent neighboring cells as that would cause co-channel interference.</w:t>
      </w:r>
    </w:p>
    <w:p w:rsidR="00E94637" w:rsidRPr="005562C2" w:rsidRDefault="00E94637" w:rsidP="00E94637">
      <w:pPr>
        <w:pStyle w:val="NormalWeb"/>
        <w:shd w:val="clear" w:color="auto" w:fill="FFFFFF" w:themeFill="background1"/>
        <w:spacing w:line="360" w:lineRule="auto"/>
        <w:jc w:val="both"/>
        <w:rPr>
          <w:rFonts w:asciiTheme="majorBidi" w:hAnsiTheme="majorBidi" w:cstheme="majorBidi"/>
          <w:sz w:val="28"/>
          <w:szCs w:val="28"/>
        </w:rPr>
      </w:pPr>
      <w:r w:rsidRPr="005562C2">
        <w:rPr>
          <w:rFonts w:asciiTheme="majorBidi" w:hAnsiTheme="majorBidi" w:cstheme="majorBidi"/>
          <w:sz w:val="28"/>
          <w:szCs w:val="28"/>
        </w:rPr>
        <w:t>The increased capacity in a cellular network, compared with a network with a single transmitter, comes from the fact that the same radio frequency can be reused in a different area for a completely different transmission. If there is a single plain transmitter, only one transmission can be used on any given frequency. Unfortunately, there is inevitably some level of interference from the signal from the other cells which use the same frequency. This means that, in a standard FDMA system, there must be at least a one cell gap between cells which reuse the same frequency.</w:t>
      </w:r>
    </w:p>
    <w:p w:rsidR="00E94637" w:rsidRDefault="00E94637" w:rsidP="00E94637">
      <w:pPr>
        <w:pStyle w:val="NormalWeb"/>
        <w:shd w:val="clear" w:color="auto" w:fill="FFFFFF" w:themeFill="background1"/>
        <w:spacing w:line="360" w:lineRule="auto"/>
        <w:jc w:val="both"/>
        <w:rPr>
          <w:sz w:val="28"/>
          <w:szCs w:val="28"/>
        </w:rPr>
      </w:pPr>
    </w:p>
    <w:p w:rsidR="00E94637" w:rsidRDefault="00E94637" w:rsidP="00E94637">
      <w:pPr>
        <w:pStyle w:val="NormalWeb"/>
        <w:shd w:val="clear" w:color="auto" w:fill="FFFFFF" w:themeFill="background1"/>
        <w:spacing w:line="360" w:lineRule="auto"/>
        <w:jc w:val="both"/>
        <w:rPr>
          <w:sz w:val="28"/>
          <w:szCs w:val="28"/>
        </w:rPr>
      </w:pPr>
    </w:p>
    <w:p w:rsidR="00E94637" w:rsidRDefault="00E94637" w:rsidP="00E94637">
      <w:pPr>
        <w:pStyle w:val="NormalWeb"/>
        <w:shd w:val="clear" w:color="auto" w:fill="FFFFFF" w:themeFill="background1"/>
        <w:spacing w:line="360" w:lineRule="auto"/>
        <w:jc w:val="both"/>
        <w:rPr>
          <w:sz w:val="28"/>
          <w:szCs w:val="28"/>
        </w:rPr>
      </w:pPr>
    </w:p>
    <w:p w:rsidR="00E94637" w:rsidRDefault="00E94637" w:rsidP="00E94637">
      <w:pPr>
        <w:pStyle w:val="NormalWeb"/>
        <w:shd w:val="clear" w:color="auto" w:fill="FFFFFF" w:themeFill="background1"/>
        <w:spacing w:line="360" w:lineRule="auto"/>
        <w:jc w:val="both"/>
        <w:rPr>
          <w:sz w:val="28"/>
          <w:szCs w:val="28"/>
        </w:rPr>
      </w:pPr>
    </w:p>
    <w:p w:rsidR="00E94637" w:rsidRPr="005562C2" w:rsidRDefault="000F31B9" w:rsidP="00E94637">
      <w:pPr>
        <w:pStyle w:val="NormalWeb"/>
        <w:shd w:val="clear" w:color="auto" w:fill="FFFFFF" w:themeFill="background1"/>
        <w:spacing w:line="360" w:lineRule="auto"/>
        <w:jc w:val="both"/>
        <w:outlineLvl w:val="0"/>
        <w:rPr>
          <w:rFonts w:asciiTheme="majorBidi" w:hAnsiTheme="majorBidi" w:cstheme="majorBidi"/>
          <w:b/>
          <w:bCs/>
          <w:sz w:val="28"/>
          <w:szCs w:val="28"/>
        </w:rPr>
      </w:pPr>
      <w:r>
        <w:rPr>
          <w:rFonts w:asciiTheme="majorBidi" w:hAnsiTheme="majorBidi" w:cstheme="majorBidi"/>
          <w:b/>
          <w:bCs/>
          <w:sz w:val="28"/>
          <w:szCs w:val="28"/>
        </w:rPr>
        <w:lastRenderedPageBreak/>
        <w:t>4.2</w:t>
      </w:r>
      <w:r w:rsidR="00022023">
        <w:rPr>
          <w:rFonts w:asciiTheme="majorBidi" w:hAnsiTheme="majorBidi" w:cstheme="majorBidi"/>
          <w:b/>
          <w:bCs/>
          <w:sz w:val="28"/>
          <w:szCs w:val="28"/>
        </w:rPr>
        <w:t xml:space="preserve"> </w:t>
      </w:r>
      <w:r w:rsidR="00E94637" w:rsidRPr="005562C2">
        <w:rPr>
          <w:rFonts w:asciiTheme="majorBidi" w:hAnsiTheme="majorBidi" w:cstheme="majorBidi"/>
          <w:b/>
          <w:bCs/>
          <w:sz w:val="28"/>
          <w:szCs w:val="28"/>
        </w:rPr>
        <w:t>Engineering guideline :</w:t>
      </w: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key characteristic of a cellular network is the ability to re-use frequencies to increase both coverage and capacity. As described above, adjacent cells must utilise different frequencies, however there is no problem with two cells sufficiently far apart operating on the same frequency. The elements that determine frequency reuse are the reuse distance and the reuse factor.</w:t>
      </w: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p>
    <w:p w:rsidR="00E94637" w:rsidRDefault="00E94637" w:rsidP="00E94637">
      <w:pPr>
        <w:shd w:val="clear" w:color="auto" w:fill="FFFFFF" w:themeFill="background1"/>
        <w:spacing w:before="100" w:beforeAutospacing="1" w:after="100" w:afterAutospacing="1" w:line="360" w:lineRule="auto"/>
        <w:jc w:val="both"/>
        <w:outlineLvl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reuse distance, </w:t>
      </w:r>
      <w:r>
        <w:rPr>
          <w:rFonts w:ascii="Times New Roman" w:eastAsia="Times New Roman" w:hAnsi="Times New Roman" w:cs="Times New Roman"/>
          <w:i/>
          <w:iCs/>
          <w:sz w:val="28"/>
          <w:szCs w:val="28"/>
        </w:rPr>
        <w:t>D</w:t>
      </w:r>
      <w:r>
        <w:rPr>
          <w:rFonts w:ascii="Times New Roman" w:eastAsia="Times New Roman" w:hAnsi="Times New Roman" w:cs="Times New Roman"/>
          <w:sz w:val="28"/>
          <w:szCs w:val="28"/>
        </w:rPr>
        <w:t xml:space="preserve"> is calculated as</w:t>
      </w:r>
    </w:p>
    <w:p w:rsidR="00E94637" w:rsidRDefault="00E94637" w:rsidP="00E94637">
      <w:pPr>
        <w:shd w:val="clear" w:color="auto" w:fill="FFFFFF" w:themeFill="background1"/>
        <w:spacing w:after="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1068705" cy="260985"/>
            <wp:effectExtent l="19050" t="0" r="0" b="0"/>
            <wp:docPr id="74" name="Picture 1" descr="D=R\sqrt{3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sqrt{3N},\,"/>
                    <pic:cNvPicPr>
                      <a:picLocks noChangeAspect="1" noChangeArrowheads="1"/>
                    </pic:cNvPicPr>
                  </pic:nvPicPr>
                  <pic:blipFill>
                    <a:blip r:embed="rId57" cstate="print"/>
                    <a:srcRect/>
                    <a:stretch>
                      <a:fillRect/>
                    </a:stretch>
                  </pic:blipFill>
                  <pic:spPr bwMode="auto">
                    <a:xfrm>
                      <a:off x="0" y="0"/>
                      <a:ext cx="1068705" cy="260985"/>
                    </a:xfrm>
                    <a:prstGeom prst="rect">
                      <a:avLst/>
                    </a:prstGeom>
                    <a:noFill/>
                    <a:ln w="9525">
                      <a:noFill/>
                      <a:miter lim="800000"/>
                      <a:headEnd/>
                      <a:tailEnd/>
                    </a:ln>
                  </pic:spPr>
                </pic:pic>
              </a:graphicData>
            </a:graphic>
          </wp:inline>
        </w:drawing>
      </w: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where </w:t>
      </w:r>
      <w:r>
        <w:rPr>
          <w:rFonts w:ascii="Times New Roman" w:eastAsia="Times New Roman" w:hAnsi="Times New Roman" w:cs="Times New Roman"/>
          <w:i/>
          <w:iCs/>
          <w:sz w:val="28"/>
          <w:szCs w:val="28"/>
        </w:rPr>
        <w:t>R</w:t>
      </w:r>
      <w:r>
        <w:rPr>
          <w:rFonts w:ascii="Times New Roman" w:eastAsia="Times New Roman" w:hAnsi="Times New Roman" w:cs="Times New Roman"/>
          <w:sz w:val="28"/>
          <w:szCs w:val="28"/>
        </w:rPr>
        <w:t xml:space="preserve"> is the cell radius and </w:t>
      </w:r>
      <w:r>
        <w:rPr>
          <w:rFonts w:ascii="Times New Roman" w:eastAsia="Times New Roman" w:hAnsi="Times New Roman" w:cs="Times New Roman"/>
          <w:i/>
          <w:iCs/>
          <w:sz w:val="28"/>
          <w:szCs w:val="28"/>
        </w:rPr>
        <w:t>N</w:t>
      </w:r>
      <w:r>
        <w:rPr>
          <w:rFonts w:ascii="Times New Roman" w:eastAsia="Times New Roman" w:hAnsi="Times New Roman" w:cs="Times New Roman"/>
          <w:sz w:val="28"/>
          <w:szCs w:val="28"/>
        </w:rPr>
        <w:t xml:space="preserve"> is the number of cells per cluster. Cells may vary in radius in the ranges (1 km to 30 km). The boundaries of the cells can also overlap between adjacent cells and large cells can be divided into smaller cells </w:t>
      </w: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frequency reuse factor is the rate at which the same frequency</w:t>
      </w:r>
      <w:r>
        <w:rPr>
          <w:rFonts w:ascii="Times New Roman" w:eastAsia="Times New Roman" w:hAnsi="Times New Roman" w:cs="Times New Roman"/>
          <w:sz w:val="32"/>
          <w:szCs w:val="32"/>
        </w:rPr>
        <w:t xml:space="preserve"> </w:t>
      </w:r>
      <w:r>
        <w:rPr>
          <w:rFonts w:ascii="Times New Roman" w:eastAsia="Times New Roman" w:hAnsi="Times New Roman" w:cs="Times New Roman"/>
          <w:sz w:val="28"/>
          <w:szCs w:val="28"/>
        </w:rPr>
        <w:t>can be used in the network. It is 1/K (or K according to some books) where K is the number of cells which cannot use the same frequencies for transmission. Common values for the frequency reuse factor are 1/3, 1/4, 1/7, 1/9 and 1/12 (or 3, 4, 7, 9 and 12 depending on notation).</w:t>
      </w: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case of N sector antennas on the same base station site, each with different direction, the base station site can serve N different sectors. N is typically 3. A reuse pattern of N/K denotes a further division in frequency among N sector antennas per site. Some current and historical reuse patterns are 3/7 (North American AMPS), 6/4 (Motorola NAMPS), and 3/4 (GSM).</w:t>
      </w: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If the total available bandwidth is B, each cell can only utilize a number of frequency channels corresponding to a bandwidth of B/K, and each sector can use a bandwidth of B/NK.</w:t>
      </w: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Code division multiple access-based systems use a wider frequency band to achieve the same rate of transmission as FDMA, but this is compensated for by the ability to use a frequency reuse factor of 1, for example using a reuse pattern of 1/1. In other words, adjacent base station sites use the same frequencies, and the different base stations and users are separated by codes rather than frequencies. While N is shown as 1 in this example, that does not mean the CDMA cell has only one sector, but rather that the entire cell bandwidth is also available to each sector individually.</w:t>
      </w: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Depending on the size of the city, a taxi system may not have any frequency-reuse in its own city, but certainly in other nearby cities, the same frequency can be used. In a big city, on the other hand, frequency-reuse could certainly be in use.</w:t>
      </w: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imes New Roman" w:eastAsia="Times New Roman" w:hAnsi="Times New Roman" w:cs="Times New Roman"/>
          <w:sz w:val="28"/>
          <w:szCs w:val="28"/>
        </w:rPr>
      </w:pPr>
    </w:p>
    <w:p w:rsidR="005562C2" w:rsidRDefault="005562C2" w:rsidP="00E94637">
      <w:pPr>
        <w:shd w:val="clear" w:color="auto" w:fill="FFFFFF" w:themeFill="background1"/>
        <w:spacing w:before="100" w:beforeAutospacing="1" w:after="100" w:afterAutospacing="1" w:line="360" w:lineRule="auto"/>
        <w:jc w:val="both"/>
        <w:rPr>
          <w:rFonts w:asciiTheme="majorBidi" w:hAnsiTheme="majorBidi" w:cstheme="majorBidi"/>
          <w:b/>
          <w:bCs/>
          <w:sz w:val="28"/>
          <w:szCs w:val="28"/>
        </w:rPr>
      </w:pPr>
    </w:p>
    <w:p w:rsidR="00E94637" w:rsidRDefault="000F31B9"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b/>
          <w:bCs/>
          <w:sz w:val="28"/>
          <w:szCs w:val="28"/>
        </w:rPr>
      </w:pPr>
      <w:r>
        <w:rPr>
          <w:rFonts w:asciiTheme="majorBidi" w:hAnsiTheme="majorBidi" w:cstheme="majorBidi"/>
          <w:b/>
          <w:bCs/>
          <w:sz w:val="28"/>
          <w:szCs w:val="28"/>
        </w:rPr>
        <w:lastRenderedPageBreak/>
        <w:t xml:space="preserve">4.3 </w:t>
      </w:r>
      <w:r w:rsidR="00E94637" w:rsidRPr="006A234E">
        <w:rPr>
          <w:rFonts w:asciiTheme="majorBidi" w:hAnsiTheme="majorBidi" w:cstheme="majorBidi"/>
          <w:b/>
          <w:bCs/>
          <w:sz w:val="28"/>
          <w:szCs w:val="28"/>
        </w:rPr>
        <w:t>Technical Description</w:t>
      </w:r>
      <w:r w:rsidR="00E94637">
        <w:rPr>
          <w:rFonts w:asciiTheme="majorBidi" w:eastAsia="Times New Roman" w:hAnsiTheme="majorBidi" w:cstheme="majorBidi"/>
          <w:b/>
          <w:bCs/>
          <w:sz w:val="28"/>
          <w:szCs w:val="28"/>
        </w:rPr>
        <w:t xml:space="preserve"> of frequency reuse in our network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Before we made an automatic frequency plan for the network in Nablus city, we must define many parameters to help us in defining the frequencies  in each cell , this parameter  will support a good handover and best quality (low interference between cells) as follow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Default="00E94637" w:rsidP="007764D8">
      <w:pPr>
        <w:pStyle w:val="ListParagraph"/>
        <w:numPr>
          <w:ilvl w:val="0"/>
          <w:numId w:val="37"/>
        </w:num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Neighbor cells</w:t>
      </w:r>
      <w:r w:rsidR="00674124">
        <w:rPr>
          <w:rFonts w:asciiTheme="majorBidi" w:eastAsia="Times New Roman" w:hAnsiTheme="majorBidi" w:cstheme="majorBidi"/>
          <w:sz w:val="28"/>
          <w:szCs w:val="28"/>
        </w:rPr>
        <w:t>.</w:t>
      </w:r>
      <w:r>
        <w:rPr>
          <w:rFonts w:asciiTheme="majorBidi" w:eastAsia="Times New Roman" w:hAnsiTheme="majorBidi" w:cstheme="majorBidi"/>
          <w:sz w:val="28"/>
          <w:szCs w:val="28"/>
        </w:rPr>
        <w:t xml:space="preserve"> </w:t>
      </w:r>
    </w:p>
    <w:p w:rsidR="00E94637" w:rsidRDefault="00E94637" w:rsidP="007764D8">
      <w:pPr>
        <w:pStyle w:val="ListParagraph"/>
        <w:numPr>
          <w:ilvl w:val="0"/>
          <w:numId w:val="37"/>
        </w:num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Height resolution in Nablus city </w:t>
      </w:r>
      <w:r w:rsidR="00674124">
        <w:rPr>
          <w:rFonts w:asciiTheme="majorBidi" w:eastAsia="Times New Roman" w:hAnsiTheme="majorBidi" w:cstheme="majorBidi"/>
          <w:sz w:val="28"/>
          <w:szCs w:val="28"/>
        </w:rPr>
        <w:t>.</w:t>
      </w:r>
    </w:p>
    <w:p w:rsidR="00E94637" w:rsidRDefault="00E94637" w:rsidP="007764D8">
      <w:pPr>
        <w:pStyle w:val="ListParagraph"/>
        <w:numPr>
          <w:ilvl w:val="0"/>
          <w:numId w:val="37"/>
        </w:num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Traffic map for each cell</w:t>
      </w:r>
      <w:r w:rsidR="00674124">
        <w:rPr>
          <w:rFonts w:asciiTheme="majorBidi" w:eastAsia="Times New Roman" w:hAnsiTheme="majorBidi" w:cstheme="majorBidi"/>
          <w:sz w:val="28"/>
          <w:szCs w:val="28"/>
        </w:rPr>
        <w:t>.</w:t>
      </w:r>
      <w:r>
        <w:rPr>
          <w:rFonts w:asciiTheme="majorBidi" w:eastAsia="Times New Roman" w:hAnsiTheme="majorBidi" w:cstheme="majorBidi"/>
          <w:sz w:val="28"/>
          <w:szCs w:val="28"/>
        </w:rPr>
        <w:t xml:space="preserve">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Pr="000F31B9" w:rsidRDefault="000F31B9" w:rsidP="00674124">
      <w:pPr>
        <w:pStyle w:val="ListParagraph"/>
        <w:shd w:val="clear" w:color="auto" w:fill="FFFFFF" w:themeFill="background1"/>
        <w:spacing w:before="100" w:beforeAutospacing="1" w:after="100" w:afterAutospacing="1" w:line="360" w:lineRule="auto"/>
        <w:ind w:left="0"/>
        <w:jc w:val="both"/>
        <w:outlineLvl w:val="0"/>
        <w:rPr>
          <w:rFonts w:asciiTheme="majorBidi" w:eastAsia="Times New Roman" w:hAnsiTheme="majorBidi" w:cstheme="majorBidi"/>
          <w:b/>
          <w:bCs/>
          <w:sz w:val="28"/>
          <w:szCs w:val="28"/>
        </w:rPr>
      </w:pPr>
      <w:r w:rsidRPr="000F31B9">
        <w:rPr>
          <w:rFonts w:asciiTheme="majorBidi" w:eastAsia="Times New Roman" w:hAnsiTheme="majorBidi" w:cstheme="majorBidi"/>
          <w:b/>
          <w:bCs/>
          <w:sz w:val="28"/>
          <w:szCs w:val="28"/>
        </w:rPr>
        <w:t xml:space="preserve">4.3.1 </w:t>
      </w:r>
      <w:r w:rsidR="00E94637" w:rsidRPr="000F31B9">
        <w:rPr>
          <w:rFonts w:asciiTheme="majorBidi" w:eastAsia="Times New Roman" w:hAnsiTheme="majorBidi" w:cstheme="majorBidi"/>
          <w:b/>
          <w:bCs/>
          <w:sz w:val="28"/>
          <w:szCs w:val="28"/>
        </w:rPr>
        <w:t xml:space="preserve">Neighbor cells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Neighboring means that there is relation between the serving cell and another surrounded cells for it, this depends on the radiation pattern of the cell (type of antenna )  ,EIRP, the distance between cells and if there line of site between them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In our project we decide that by :</w:t>
      </w:r>
    </w:p>
    <w:p w:rsidR="00E94637" w:rsidRDefault="00E94637" w:rsidP="007764D8">
      <w:pPr>
        <w:pStyle w:val="ListParagraph"/>
        <w:numPr>
          <w:ilvl w:val="0"/>
          <w:numId w:val="38"/>
        </w:num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Fro</w:t>
      </w:r>
      <w:r w:rsidR="005562C2">
        <w:rPr>
          <w:rFonts w:asciiTheme="majorBidi" w:eastAsia="Times New Roman" w:hAnsiTheme="majorBidi" w:cstheme="majorBidi"/>
          <w:sz w:val="28"/>
          <w:szCs w:val="28"/>
        </w:rPr>
        <w:t xml:space="preserve">m the previous </w:t>
      </w:r>
      <w:r w:rsidR="005562C2">
        <w:rPr>
          <w:rFonts w:asciiTheme="majorBidi" w:eastAsia="Times New Roman" w:hAnsiTheme="majorBidi" w:cstheme="majorBidi"/>
          <w:sz w:val="28"/>
          <w:szCs w:val="28"/>
        </w:rPr>
        <w:tab/>
        <w:t>BTS map fig ( 9</w:t>
      </w:r>
      <w:r>
        <w:rPr>
          <w:rFonts w:asciiTheme="majorBidi" w:eastAsia="Times New Roman" w:hAnsiTheme="majorBidi" w:cstheme="majorBidi"/>
          <w:sz w:val="28"/>
          <w:szCs w:val="28"/>
        </w:rPr>
        <w:t xml:space="preserve"> )   </w:t>
      </w:r>
    </w:p>
    <w:p w:rsidR="00E94637" w:rsidRDefault="00E94637" w:rsidP="007764D8">
      <w:pPr>
        <w:pStyle w:val="ListParagraph"/>
        <w:numPr>
          <w:ilvl w:val="0"/>
          <w:numId w:val="38"/>
        </w:num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Height resolution from Google  map </w:t>
      </w:r>
    </w:p>
    <w:p w:rsidR="00E94637" w:rsidRDefault="00E94637" w:rsidP="007764D8">
      <w:pPr>
        <w:pStyle w:val="ListParagraph"/>
        <w:numPr>
          <w:ilvl w:val="0"/>
          <w:numId w:val="38"/>
        </w:num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By survey for the sites and guarantee if there is line of site between it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5562C2" w:rsidRDefault="005562C2"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Pr="00DB5967" w:rsidRDefault="00E94637" w:rsidP="005562C2">
      <w:pPr>
        <w:shd w:val="clear" w:color="auto" w:fill="FFFFFF" w:themeFill="background1"/>
        <w:spacing w:before="100" w:beforeAutospacing="1" w:after="100" w:afterAutospacing="1" w:line="360" w:lineRule="auto"/>
        <w:ind w:left="142"/>
        <w:jc w:val="both"/>
        <w:rPr>
          <w:rFonts w:asciiTheme="majorBidi" w:eastAsia="Times New Roman" w:hAnsiTheme="majorBidi" w:cstheme="majorBidi"/>
          <w:sz w:val="28"/>
          <w:szCs w:val="28"/>
        </w:rPr>
      </w:pPr>
      <w:r>
        <w:rPr>
          <w:rFonts w:asciiTheme="majorBidi" w:eastAsia="Times New Roman" w:hAnsiTheme="majorBidi" w:cstheme="majorBidi"/>
          <w:sz w:val="28"/>
          <w:szCs w:val="28"/>
        </w:rPr>
        <w:lastRenderedPageBreak/>
        <w:t>The following table show the neighbor cells for each cell :</w:t>
      </w:r>
    </w:p>
    <w:tbl>
      <w:tblPr>
        <w:tblStyle w:val="LightGrid-Accent5"/>
        <w:tblW w:w="10750" w:type="dxa"/>
        <w:tblInd w:w="-459" w:type="dxa"/>
        <w:tblLook w:val="04A0"/>
      </w:tblPr>
      <w:tblGrid>
        <w:gridCol w:w="2000"/>
        <w:gridCol w:w="1461"/>
        <w:gridCol w:w="1445"/>
        <w:gridCol w:w="1461"/>
        <w:gridCol w:w="1461"/>
        <w:gridCol w:w="1461"/>
        <w:gridCol w:w="1461"/>
      </w:tblGrid>
      <w:tr w:rsidR="00E94637" w:rsidRPr="00DB5967" w:rsidTr="005562C2">
        <w:trPr>
          <w:cnfStyle w:val="100000000000"/>
          <w:trHeight w:val="285"/>
        </w:trPr>
        <w:tc>
          <w:tcPr>
            <w:cnfStyle w:val="001000000000"/>
            <w:tcW w:w="2000" w:type="dxa"/>
            <w:noWrap/>
            <w:hideMark/>
          </w:tcPr>
          <w:p w:rsidR="00E94637" w:rsidRPr="00DB5967" w:rsidRDefault="00E94637" w:rsidP="005562C2">
            <w:pPr>
              <w:ind w:left="264"/>
              <w:rPr>
                <w:rFonts w:asciiTheme="majorBidi" w:eastAsia="Times New Roman" w:hAnsiTheme="majorBidi"/>
                <w:sz w:val="28"/>
                <w:szCs w:val="28"/>
              </w:rPr>
            </w:pPr>
            <w:r w:rsidRPr="00DB5967">
              <w:rPr>
                <w:rFonts w:asciiTheme="majorBidi" w:eastAsia="Times New Roman" w:hAnsiTheme="majorBidi"/>
                <w:sz w:val="28"/>
                <w:szCs w:val="28"/>
              </w:rPr>
              <w:t>Cell Name</w:t>
            </w:r>
          </w:p>
        </w:tc>
        <w:tc>
          <w:tcPr>
            <w:tcW w:w="8750" w:type="dxa"/>
            <w:gridSpan w:val="6"/>
            <w:noWrap/>
            <w:hideMark/>
          </w:tcPr>
          <w:p w:rsidR="00E94637" w:rsidRPr="00DB5967" w:rsidRDefault="00E94637" w:rsidP="00E94637">
            <w:pPr>
              <w:jc w:val="center"/>
              <w:cnfStyle w:val="100000000000"/>
              <w:rPr>
                <w:rFonts w:asciiTheme="majorBidi" w:eastAsia="Times New Roman" w:hAnsiTheme="majorBidi"/>
                <w:sz w:val="28"/>
                <w:szCs w:val="28"/>
              </w:rPr>
            </w:pPr>
            <w:r w:rsidRPr="00DB5967">
              <w:rPr>
                <w:rFonts w:asciiTheme="majorBidi" w:eastAsia="Times New Roman" w:hAnsiTheme="majorBidi"/>
                <w:sz w:val="28"/>
                <w:szCs w:val="28"/>
              </w:rPr>
              <w:t>Neighbor cells</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NABL01A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NABL01B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NABL01C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NABL02A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NABL02B</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NABL02B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NABL02C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NABL03A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NABL03B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NABL03C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NABL04A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NABL04B</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NABL04B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NABL04C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NABL14B</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NABL05A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NABL05B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NABL16A</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NABL05C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NABL06A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NABL06B</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NABL06B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NABL06C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NABL09C</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NABL07A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NABL07B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NABL07C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NABL07B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NABL07A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NABL07C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NABL07C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NABL07A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NABL07B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NABL08A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NABL08B</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NABL17C</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NABL08B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NABL17C</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NABL08C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NABL09A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NABl19C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NABL09B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NABl19B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NABl19C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NABL09C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NABL10A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NABL10B</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NABL10B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NABL10C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NABL10B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NABL01C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NABl11A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NABl11B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NABl11C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NABL12A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NABL12B</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lastRenderedPageBreak/>
              <w:t>NABL12B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NABL15C</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NABL12C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NABL13A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NABL17A</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NABL13B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NABL13C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NABL14A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NABL14B</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NABL14B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NABL14C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NABL14B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NABL15A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NABL04C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NABL15B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NABL15C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NABL15B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NABL12B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NABL16A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NABL16B</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NABL05C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NABL16B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NABL16C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NABL02B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NABL03C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NABL17C</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NABL17A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NABL13C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NABL16A</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NABL17B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NABL17C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NABL17B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NABL08B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NABL16C</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NABL18A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NABL18B</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NABL07A</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NABL18B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NABL07A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NABL07C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NABL18C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NABL18B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NABL06C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NABl11B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NABl19A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NABl19B</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NABl19C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01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NABl19B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NABl19A</w:t>
            </w:r>
          </w:p>
        </w:tc>
        <w:tc>
          <w:tcPr>
            <w:tcW w:w="1445"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NABl19C</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NABL09B</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01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r w:rsidR="00E94637" w:rsidRPr="00DB5967" w:rsidTr="005562C2">
        <w:trPr>
          <w:cnfStyle w:val="000000100000"/>
          <w:trHeight w:val="285"/>
        </w:trPr>
        <w:tc>
          <w:tcPr>
            <w:cnfStyle w:val="001000000000"/>
            <w:tcW w:w="2000" w:type="dxa"/>
            <w:noWrap/>
            <w:hideMark/>
          </w:tcPr>
          <w:p w:rsidR="00E94637" w:rsidRPr="00DB5967" w:rsidRDefault="00E94637" w:rsidP="00E94637">
            <w:pPr>
              <w:rPr>
                <w:rFonts w:asciiTheme="majorBidi" w:eastAsia="Times New Roman" w:hAnsiTheme="majorBidi"/>
                <w:sz w:val="28"/>
                <w:szCs w:val="28"/>
              </w:rPr>
            </w:pPr>
            <w:r w:rsidRPr="00DB5967">
              <w:rPr>
                <w:rFonts w:asciiTheme="majorBidi" w:eastAsia="Times New Roman" w:hAnsiTheme="majorBidi"/>
                <w:sz w:val="28"/>
                <w:szCs w:val="28"/>
              </w:rPr>
              <w:t>NABl19C</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NABl19A</w:t>
            </w:r>
          </w:p>
        </w:tc>
        <w:tc>
          <w:tcPr>
            <w:tcW w:w="1445"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NABl19B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NABL09A</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NABL09B</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c>
          <w:tcPr>
            <w:tcW w:w="1461" w:type="dxa"/>
            <w:noWrap/>
            <w:hideMark/>
          </w:tcPr>
          <w:p w:rsidR="00E94637" w:rsidRPr="00DB5967" w:rsidRDefault="00E94637" w:rsidP="00E94637">
            <w:pPr>
              <w:cnfStyle w:val="000000100000"/>
              <w:rPr>
                <w:rFonts w:asciiTheme="majorBidi" w:eastAsia="Times New Roman" w:hAnsiTheme="majorBidi" w:cstheme="majorBidi"/>
                <w:sz w:val="28"/>
                <w:szCs w:val="28"/>
              </w:rPr>
            </w:pPr>
            <w:r w:rsidRPr="00DB5967">
              <w:rPr>
                <w:rFonts w:asciiTheme="majorBidi" w:eastAsia="Times New Roman" w:hAnsiTheme="majorBidi" w:cstheme="majorBidi"/>
                <w:sz w:val="28"/>
                <w:szCs w:val="28"/>
              </w:rPr>
              <w:t> </w:t>
            </w:r>
          </w:p>
        </w:tc>
      </w:tr>
    </w:tbl>
    <w:p w:rsidR="00E94637" w:rsidRPr="005562C2" w:rsidRDefault="005562C2"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r w:rsidRPr="005562C2">
        <w:rPr>
          <w:rFonts w:asciiTheme="majorBidi" w:eastAsia="Times New Roman" w:hAnsiTheme="majorBidi" w:cstheme="majorBidi"/>
        </w:rPr>
        <w:t>Table (53)</w:t>
      </w:r>
      <w:r w:rsidR="00E94637" w:rsidRPr="005562C2">
        <w:rPr>
          <w:rFonts w:asciiTheme="majorBidi" w:eastAsia="Times New Roman" w:hAnsiTheme="majorBidi" w:cstheme="majorBidi"/>
        </w:rPr>
        <w:t xml:space="preserve">  </w:t>
      </w:r>
      <w:r w:rsidRPr="005562C2">
        <w:rPr>
          <w:rFonts w:asciiTheme="majorBidi" w:eastAsia="Times New Roman" w:hAnsiTheme="majorBidi" w:cstheme="majorBidi"/>
        </w:rPr>
        <w:t>: the neighbor cells for each cell</w:t>
      </w:r>
      <w:r>
        <w:rPr>
          <w:rFonts w:asciiTheme="majorBidi" w:eastAsia="Times New Roman" w:hAnsiTheme="majorBidi" w:cstheme="majorBidi"/>
        </w:rPr>
        <w:t>.</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This data Excel sheet will import to the tool (</w:t>
      </w:r>
      <w:r w:rsidRPr="005562C2">
        <w:rPr>
          <w:rFonts w:asciiTheme="majorBidi" w:eastAsia="Times New Roman" w:hAnsiTheme="majorBidi" w:cstheme="majorBidi"/>
          <w:b/>
          <w:bCs/>
          <w:sz w:val="28"/>
          <w:szCs w:val="28"/>
        </w:rPr>
        <w:t>mentum</w:t>
      </w:r>
      <w:r>
        <w:rPr>
          <w:rFonts w:asciiTheme="majorBidi" w:eastAsia="Times New Roman" w:hAnsiTheme="majorBidi" w:cstheme="majorBidi"/>
          <w:sz w:val="28"/>
          <w:szCs w:val="28"/>
        </w:rPr>
        <w:t xml:space="preserve"> planet for GSM) that we use to guarantee if it's true or not, and if true we must take it in our consideration when we apply the automatic frequency reuse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Pr="000F31B9" w:rsidRDefault="000F31B9" w:rsidP="00E94637">
      <w:pPr>
        <w:shd w:val="clear" w:color="auto" w:fill="FFFFFF" w:themeFill="background1"/>
        <w:spacing w:before="100" w:beforeAutospacing="1" w:after="100" w:afterAutospacing="1" w:line="360" w:lineRule="auto"/>
        <w:jc w:val="both"/>
        <w:outlineLvl w:val="0"/>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lastRenderedPageBreak/>
        <w:t xml:space="preserve">4.3.2 </w:t>
      </w:r>
      <w:r w:rsidR="00E94637" w:rsidRPr="000F31B9">
        <w:rPr>
          <w:rFonts w:asciiTheme="majorBidi" w:eastAsia="Times New Roman" w:hAnsiTheme="majorBidi" w:cstheme="majorBidi"/>
          <w:b/>
          <w:bCs/>
          <w:sz w:val="28"/>
          <w:szCs w:val="28"/>
        </w:rPr>
        <w:t>Height resolution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sidRPr="00F97ADC">
        <w:rPr>
          <w:rFonts w:asciiTheme="majorBidi" w:eastAsia="Times New Roman" w:hAnsiTheme="majorBidi" w:cstheme="majorBidi"/>
          <w:sz w:val="28"/>
          <w:szCs w:val="28"/>
        </w:rPr>
        <w:t>This parameter depend on the terrains of the city such as mountains ,hills</w:t>
      </w:r>
      <w:r w:rsidR="005562C2">
        <w:rPr>
          <w:rFonts w:asciiTheme="majorBidi" w:eastAsia="Times New Roman" w:hAnsiTheme="majorBidi" w:cstheme="majorBidi"/>
          <w:sz w:val="28"/>
          <w:szCs w:val="28"/>
        </w:rPr>
        <w:t>,</w:t>
      </w:r>
      <w:r w:rsidRPr="00F97ADC">
        <w:rPr>
          <w:rFonts w:asciiTheme="majorBidi" w:eastAsia="Times New Roman" w:hAnsiTheme="majorBidi" w:cstheme="majorBidi"/>
          <w:sz w:val="28"/>
          <w:szCs w:val="28"/>
        </w:rPr>
        <w:t xml:space="preserve"> </w:t>
      </w:r>
      <w:r>
        <w:rPr>
          <w:rFonts w:asciiTheme="majorBidi" w:eastAsia="Times New Roman" w:hAnsiTheme="majorBidi" w:cstheme="majorBidi"/>
          <w:sz w:val="28"/>
          <w:szCs w:val="28"/>
        </w:rPr>
        <w:t>roads</w:t>
      </w:r>
      <w:r w:rsidR="005562C2">
        <w:rPr>
          <w:rFonts w:asciiTheme="majorBidi" w:eastAsia="Times New Roman" w:hAnsiTheme="majorBidi" w:cstheme="majorBidi"/>
          <w:sz w:val="28"/>
          <w:szCs w:val="28"/>
        </w:rPr>
        <w:t>,</w:t>
      </w:r>
      <w:r>
        <w:rPr>
          <w:rFonts w:asciiTheme="majorBidi" w:eastAsia="Times New Roman" w:hAnsiTheme="majorBidi" w:cstheme="majorBidi"/>
          <w:sz w:val="28"/>
          <w:szCs w:val="28"/>
        </w:rPr>
        <w:t xml:space="preserve"> valleys ……etc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From digital map for Nablus city  and Google maps </w:t>
      </w:r>
      <w:r w:rsidRPr="00F97ADC">
        <w:rPr>
          <w:rFonts w:asciiTheme="majorBidi" w:eastAsia="Times New Roman" w:hAnsiTheme="majorBidi" w:cstheme="majorBidi"/>
          <w:sz w:val="28"/>
          <w:szCs w:val="28"/>
        </w:rPr>
        <w:t xml:space="preserve"> </w:t>
      </w:r>
      <w:r>
        <w:rPr>
          <w:rFonts w:asciiTheme="majorBidi" w:eastAsia="Times New Roman" w:hAnsiTheme="majorBidi" w:cstheme="majorBidi"/>
          <w:sz w:val="28"/>
          <w:szCs w:val="28"/>
        </w:rPr>
        <w:t>we defined it , the following picture show the geographical nature of the city .</w:t>
      </w:r>
    </w:p>
    <w:p w:rsidR="00E94637" w:rsidRDefault="00E94637" w:rsidP="00E94637">
      <w:pPr>
        <w:shd w:val="clear" w:color="auto" w:fill="FFFFFF" w:themeFill="background1"/>
        <w:spacing w:before="100" w:beforeAutospacing="1" w:after="100" w:afterAutospacing="1" w:line="360" w:lineRule="auto"/>
        <w:ind w:left="-709"/>
        <w:jc w:val="both"/>
        <w:rPr>
          <w:rFonts w:asciiTheme="majorBidi" w:eastAsia="Times New Roman" w:hAnsiTheme="majorBidi" w:cstheme="majorBidi"/>
          <w:sz w:val="28"/>
          <w:szCs w:val="28"/>
        </w:rPr>
      </w:pPr>
      <w:r>
        <w:rPr>
          <w:rFonts w:asciiTheme="majorBidi" w:eastAsia="Times New Roman" w:hAnsiTheme="majorBidi" w:cstheme="majorBidi"/>
          <w:noProof/>
          <w:sz w:val="28"/>
          <w:szCs w:val="28"/>
        </w:rPr>
        <w:drawing>
          <wp:inline distT="0" distB="0" distL="0" distR="0">
            <wp:extent cx="7038266" cy="4829175"/>
            <wp:effectExtent l="19050" t="0" r="0" b="0"/>
            <wp:docPr id="75" name="Picture 12" descr="nab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bl.jpg"/>
                    <pic:cNvPicPr/>
                  </pic:nvPicPr>
                  <pic:blipFill>
                    <a:blip r:embed="rId58" cstate="print"/>
                    <a:srcRect l="1532" t="4665" r="3057"/>
                    <a:stretch>
                      <a:fillRect/>
                    </a:stretch>
                  </pic:blipFill>
                  <pic:spPr>
                    <a:xfrm>
                      <a:off x="0" y="0"/>
                      <a:ext cx="7038266" cy="4829175"/>
                    </a:xfrm>
                    <a:prstGeom prst="rect">
                      <a:avLst/>
                    </a:prstGeom>
                  </pic:spPr>
                </pic:pic>
              </a:graphicData>
            </a:graphic>
          </wp:inline>
        </w:drawing>
      </w:r>
      <w:r>
        <w:rPr>
          <w:rFonts w:asciiTheme="majorBidi" w:eastAsia="Times New Roman" w:hAnsiTheme="majorBidi" w:cstheme="majorBidi"/>
          <w:sz w:val="28"/>
          <w:szCs w:val="28"/>
        </w:rPr>
        <w:t xml:space="preserve">     </w:t>
      </w:r>
      <w:r w:rsidRPr="005562C2">
        <w:rPr>
          <w:rFonts w:asciiTheme="majorBidi" w:eastAsia="Times New Roman" w:hAnsiTheme="majorBidi" w:cstheme="majorBidi"/>
        </w:rPr>
        <w:t xml:space="preserve">fig </w:t>
      </w:r>
      <w:r w:rsidR="005562C2" w:rsidRPr="005562C2">
        <w:rPr>
          <w:rFonts w:asciiTheme="majorBidi" w:eastAsia="Times New Roman" w:hAnsiTheme="majorBidi" w:cstheme="majorBidi"/>
        </w:rPr>
        <w:t>(12) : the geographical nature of the Nablus  city</w:t>
      </w:r>
      <w:r w:rsidR="00674124">
        <w:rPr>
          <w:rFonts w:asciiTheme="majorBidi" w:eastAsia="Times New Roman" w:hAnsiTheme="majorBidi" w:cstheme="majorBidi"/>
        </w:rPr>
        <w:t>.</w:t>
      </w:r>
    </w:p>
    <w:p w:rsidR="00E94637" w:rsidRDefault="00E94637" w:rsidP="00E94637">
      <w:pPr>
        <w:shd w:val="clear" w:color="auto" w:fill="FFFFFF" w:themeFill="background1"/>
        <w:spacing w:before="100" w:beforeAutospacing="1" w:after="100" w:afterAutospacing="1" w:line="360" w:lineRule="auto"/>
        <w:ind w:left="-709"/>
        <w:jc w:val="both"/>
        <w:rPr>
          <w:rFonts w:asciiTheme="majorBidi" w:eastAsia="Times New Roman" w:hAnsiTheme="majorBidi" w:cstheme="majorBidi"/>
          <w:sz w:val="28"/>
          <w:szCs w:val="28"/>
        </w:rPr>
      </w:pPr>
    </w:p>
    <w:p w:rsidR="00E94637" w:rsidRDefault="00E94637" w:rsidP="00E94637">
      <w:pPr>
        <w:shd w:val="clear" w:color="auto" w:fill="FFFFFF" w:themeFill="background1"/>
        <w:spacing w:before="100" w:beforeAutospacing="1" w:after="100" w:afterAutospacing="1" w:line="360" w:lineRule="auto"/>
        <w:ind w:left="-709"/>
        <w:jc w:val="both"/>
        <w:rPr>
          <w:rFonts w:asciiTheme="majorBidi" w:eastAsia="Times New Roman" w:hAnsiTheme="majorBidi" w:cstheme="majorBidi"/>
          <w:sz w:val="28"/>
          <w:szCs w:val="28"/>
        </w:rPr>
      </w:pPr>
    </w:p>
    <w:p w:rsidR="00E94637" w:rsidRPr="000F31B9" w:rsidRDefault="000F31B9" w:rsidP="00E94637">
      <w:pPr>
        <w:shd w:val="clear" w:color="auto" w:fill="FFFFFF" w:themeFill="background1"/>
        <w:spacing w:before="100" w:beforeAutospacing="1" w:after="100" w:afterAutospacing="1" w:line="360" w:lineRule="auto"/>
        <w:outlineLvl w:val="0"/>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lastRenderedPageBreak/>
        <w:t xml:space="preserve">4.3.3 </w:t>
      </w:r>
      <w:r w:rsidR="00E94637" w:rsidRPr="000F31B9">
        <w:rPr>
          <w:rFonts w:asciiTheme="majorBidi" w:eastAsia="Times New Roman" w:hAnsiTheme="majorBidi" w:cstheme="majorBidi"/>
          <w:b/>
          <w:bCs/>
          <w:sz w:val="28"/>
          <w:szCs w:val="28"/>
        </w:rPr>
        <w:t xml:space="preserve">Traffic map for each cell </w:t>
      </w:r>
    </w:p>
    <w:p w:rsidR="00E94637" w:rsidRDefault="00E94637" w:rsidP="00E94637">
      <w:pPr>
        <w:pStyle w:val="ListParagraph"/>
        <w:autoSpaceDE w:val="0"/>
        <w:autoSpaceDN w:val="0"/>
        <w:adjustRightInd w:val="0"/>
        <w:spacing w:after="0" w:line="360" w:lineRule="auto"/>
        <w:ind w:left="0"/>
        <w:jc w:val="both"/>
        <w:rPr>
          <w:rFonts w:asciiTheme="majorBidi" w:hAnsiTheme="majorBidi" w:cstheme="majorBidi"/>
          <w:sz w:val="28"/>
          <w:szCs w:val="28"/>
        </w:rPr>
      </w:pPr>
      <w:r w:rsidRPr="00E21746">
        <w:rPr>
          <w:rFonts w:asciiTheme="majorBidi" w:hAnsiTheme="majorBidi" w:cstheme="majorBidi"/>
          <w:sz w:val="28"/>
          <w:szCs w:val="28"/>
        </w:rPr>
        <w:t>For each area, the number of subscribers and their “profile” (business, conventional, data or/and speech user) is defined. This value can be obtained considering census data. An</w:t>
      </w:r>
      <w:r>
        <w:rPr>
          <w:rFonts w:asciiTheme="majorBidi" w:hAnsiTheme="majorBidi" w:cstheme="majorBidi"/>
          <w:sz w:val="28"/>
          <w:szCs w:val="28"/>
        </w:rPr>
        <w:t xml:space="preserve"> </w:t>
      </w:r>
      <w:r w:rsidRPr="00E21746">
        <w:rPr>
          <w:rFonts w:asciiTheme="majorBidi" w:hAnsiTheme="majorBidi" w:cstheme="majorBidi"/>
          <w:sz w:val="28"/>
          <w:szCs w:val="28"/>
        </w:rPr>
        <w:t>annual subscriber forecast is required in order to plan the network growth.</w:t>
      </w:r>
    </w:p>
    <w:p w:rsidR="00E94637" w:rsidRDefault="00E94637" w:rsidP="00E94637">
      <w:pPr>
        <w:autoSpaceDE w:val="0"/>
        <w:autoSpaceDN w:val="0"/>
        <w:adjustRightInd w:val="0"/>
        <w:spacing w:after="0" w:line="360" w:lineRule="auto"/>
        <w:jc w:val="both"/>
        <w:rPr>
          <w:rFonts w:asciiTheme="majorBidi" w:hAnsiTheme="majorBidi" w:cstheme="majorBidi"/>
          <w:sz w:val="28"/>
          <w:szCs w:val="28"/>
        </w:rPr>
      </w:pPr>
      <w:r w:rsidRPr="00963A69">
        <w:rPr>
          <w:rFonts w:asciiTheme="majorBidi" w:hAnsiTheme="majorBidi" w:cstheme="majorBidi"/>
          <w:sz w:val="28"/>
          <w:szCs w:val="28"/>
        </w:rPr>
        <w:t>The traffic volume per subscriber and service type is determined on average during the busy hour. Typically, this amount is given in Erlang for speech service and in Kbyte/h</w:t>
      </w:r>
      <w:r>
        <w:rPr>
          <w:rFonts w:asciiTheme="majorBidi" w:hAnsiTheme="majorBidi" w:cstheme="majorBidi"/>
          <w:sz w:val="28"/>
          <w:szCs w:val="28"/>
        </w:rPr>
        <w:t xml:space="preserve"> .</w:t>
      </w:r>
    </w:p>
    <w:p w:rsidR="00E94637" w:rsidRDefault="00E94637" w:rsidP="00E94637">
      <w:pPr>
        <w:autoSpaceDE w:val="0"/>
        <w:autoSpaceDN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There three type of </w:t>
      </w:r>
      <w:r w:rsidR="00674124">
        <w:rPr>
          <w:rFonts w:asciiTheme="majorBidi" w:hAnsiTheme="majorBidi" w:cstheme="majorBidi"/>
          <w:sz w:val="28"/>
          <w:szCs w:val="28"/>
        </w:rPr>
        <w:t>traffic:</w:t>
      </w:r>
    </w:p>
    <w:p w:rsidR="00F0780F" w:rsidRDefault="00F0780F" w:rsidP="00E94637">
      <w:pPr>
        <w:autoSpaceDE w:val="0"/>
        <w:autoSpaceDN w:val="0"/>
        <w:adjustRightInd w:val="0"/>
        <w:spacing w:after="0" w:line="360" w:lineRule="auto"/>
        <w:jc w:val="both"/>
        <w:rPr>
          <w:rFonts w:asciiTheme="majorBidi" w:hAnsiTheme="majorBidi" w:cstheme="majorBidi"/>
          <w:sz w:val="28"/>
          <w:szCs w:val="28"/>
        </w:rPr>
      </w:pPr>
    </w:p>
    <w:p w:rsidR="00E94637" w:rsidRDefault="00674124" w:rsidP="007764D8">
      <w:pPr>
        <w:pStyle w:val="ListParagraph"/>
        <w:numPr>
          <w:ilvl w:val="0"/>
          <w:numId w:val="39"/>
        </w:numPr>
        <w:autoSpaceDE w:val="0"/>
        <w:autoSpaceDN w:val="0"/>
        <w:adjustRightInd w:val="0"/>
        <w:spacing w:after="0" w:line="360" w:lineRule="auto"/>
        <w:jc w:val="both"/>
        <w:rPr>
          <w:rFonts w:asciiTheme="majorBidi" w:hAnsiTheme="majorBidi" w:cstheme="majorBidi"/>
          <w:sz w:val="28"/>
          <w:szCs w:val="28"/>
        </w:rPr>
      </w:pPr>
      <w:r w:rsidRPr="00674124">
        <w:rPr>
          <w:rFonts w:asciiTheme="majorBidi" w:hAnsiTheme="majorBidi" w:cstheme="majorBidi"/>
          <w:sz w:val="28"/>
          <w:szCs w:val="28"/>
        </w:rPr>
        <w:t>Estimated traffic: it's the amount of traffic which we expect it after the network  launch</w:t>
      </w:r>
      <w:r>
        <w:rPr>
          <w:rFonts w:asciiTheme="majorBidi" w:hAnsiTheme="majorBidi" w:cstheme="majorBidi"/>
          <w:sz w:val="28"/>
          <w:szCs w:val="28"/>
        </w:rPr>
        <w:t>.</w:t>
      </w:r>
      <w:r w:rsidR="00E94637">
        <w:rPr>
          <w:rFonts w:asciiTheme="majorBidi" w:hAnsiTheme="majorBidi" w:cstheme="majorBidi"/>
          <w:sz w:val="28"/>
          <w:szCs w:val="28"/>
        </w:rPr>
        <w:t xml:space="preserve"> </w:t>
      </w:r>
    </w:p>
    <w:p w:rsidR="00F0780F" w:rsidRDefault="00F0780F" w:rsidP="00F0780F">
      <w:pPr>
        <w:pStyle w:val="ListParagraph"/>
        <w:autoSpaceDE w:val="0"/>
        <w:autoSpaceDN w:val="0"/>
        <w:adjustRightInd w:val="0"/>
        <w:spacing w:after="0" w:line="360" w:lineRule="auto"/>
        <w:jc w:val="both"/>
        <w:rPr>
          <w:rFonts w:asciiTheme="majorBidi" w:hAnsiTheme="majorBidi" w:cstheme="majorBidi"/>
          <w:sz w:val="28"/>
          <w:szCs w:val="28"/>
        </w:rPr>
      </w:pPr>
    </w:p>
    <w:p w:rsidR="00674124" w:rsidRDefault="00E94637" w:rsidP="007764D8">
      <w:pPr>
        <w:pStyle w:val="ListParagraph"/>
        <w:numPr>
          <w:ilvl w:val="0"/>
          <w:numId w:val="39"/>
        </w:numPr>
        <w:autoSpaceDE w:val="0"/>
        <w:autoSpaceDN w:val="0"/>
        <w:adjustRightInd w:val="0"/>
        <w:spacing w:after="0" w:line="360" w:lineRule="auto"/>
        <w:jc w:val="both"/>
        <w:rPr>
          <w:rFonts w:asciiTheme="majorBidi" w:hAnsiTheme="majorBidi" w:cstheme="majorBidi"/>
          <w:sz w:val="28"/>
          <w:szCs w:val="28"/>
        </w:rPr>
      </w:pPr>
      <w:r w:rsidRPr="00674124">
        <w:rPr>
          <w:rFonts w:asciiTheme="majorBidi" w:hAnsiTheme="majorBidi" w:cstheme="majorBidi"/>
          <w:sz w:val="28"/>
          <w:szCs w:val="28"/>
        </w:rPr>
        <w:t xml:space="preserve">Carried </w:t>
      </w:r>
      <w:r w:rsidR="00674124" w:rsidRPr="00674124">
        <w:rPr>
          <w:rFonts w:asciiTheme="majorBidi" w:hAnsiTheme="majorBidi" w:cstheme="majorBidi"/>
          <w:sz w:val="28"/>
          <w:szCs w:val="28"/>
        </w:rPr>
        <w:t>traffic:</w:t>
      </w:r>
      <w:r w:rsidRPr="00674124">
        <w:rPr>
          <w:rFonts w:asciiTheme="majorBidi" w:hAnsiTheme="majorBidi" w:cstheme="majorBidi"/>
          <w:sz w:val="28"/>
          <w:szCs w:val="28"/>
        </w:rPr>
        <w:t xml:space="preserve"> </w:t>
      </w:r>
      <w:r w:rsidR="00674124">
        <w:rPr>
          <w:rFonts w:asciiTheme="majorBidi" w:hAnsiTheme="majorBidi" w:cstheme="majorBidi"/>
          <w:sz w:val="28"/>
          <w:szCs w:val="28"/>
        </w:rPr>
        <w:t>it’s the real amount of traffic that the network will loaded after launch.</w:t>
      </w:r>
    </w:p>
    <w:p w:rsidR="00F0780F" w:rsidRDefault="00F0780F" w:rsidP="00F0780F">
      <w:pPr>
        <w:pStyle w:val="ListParagraph"/>
        <w:autoSpaceDE w:val="0"/>
        <w:autoSpaceDN w:val="0"/>
        <w:adjustRightInd w:val="0"/>
        <w:spacing w:after="0" w:line="360" w:lineRule="auto"/>
        <w:jc w:val="both"/>
        <w:rPr>
          <w:rFonts w:asciiTheme="majorBidi" w:hAnsiTheme="majorBidi" w:cstheme="majorBidi"/>
          <w:sz w:val="28"/>
          <w:szCs w:val="28"/>
        </w:rPr>
      </w:pPr>
    </w:p>
    <w:p w:rsidR="00F0780F" w:rsidRDefault="00674124" w:rsidP="007764D8">
      <w:pPr>
        <w:pStyle w:val="ListParagraph"/>
        <w:numPr>
          <w:ilvl w:val="0"/>
          <w:numId w:val="39"/>
        </w:numPr>
        <w:autoSpaceDE w:val="0"/>
        <w:autoSpaceDN w:val="0"/>
        <w:adjustRightInd w:val="0"/>
        <w:spacing w:after="0" w:line="360" w:lineRule="auto"/>
        <w:jc w:val="both"/>
        <w:rPr>
          <w:rFonts w:asciiTheme="majorBidi" w:hAnsiTheme="majorBidi" w:cstheme="majorBidi"/>
          <w:sz w:val="28"/>
          <w:szCs w:val="28"/>
        </w:rPr>
      </w:pPr>
      <w:r w:rsidRPr="00674124">
        <w:rPr>
          <w:rFonts w:asciiTheme="majorBidi" w:hAnsiTheme="majorBidi" w:cstheme="majorBidi"/>
          <w:sz w:val="28"/>
          <w:szCs w:val="28"/>
        </w:rPr>
        <w:t>Offered traffic:  amount of traffic that the network planed to carry it and for our network for second phase its equal to 1250 Erlang.</w:t>
      </w:r>
    </w:p>
    <w:p w:rsidR="00F0780F" w:rsidRDefault="00F0780F" w:rsidP="00F0780F">
      <w:pPr>
        <w:pStyle w:val="ListParagraph"/>
        <w:autoSpaceDE w:val="0"/>
        <w:autoSpaceDN w:val="0"/>
        <w:adjustRightInd w:val="0"/>
        <w:spacing w:after="0" w:line="360" w:lineRule="auto"/>
        <w:jc w:val="both"/>
        <w:rPr>
          <w:rFonts w:asciiTheme="majorBidi" w:hAnsiTheme="majorBidi" w:cstheme="majorBidi"/>
          <w:sz w:val="28"/>
          <w:szCs w:val="28"/>
        </w:rPr>
      </w:pPr>
    </w:p>
    <w:p w:rsidR="00022023" w:rsidRDefault="00E94637" w:rsidP="00022023">
      <w:pPr>
        <w:pStyle w:val="ListParagraph"/>
        <w:autoSpaceDE w:val="0"/>
        <w:autoSpaceDN w:val="0"/>
        <w:adjustRightInd w:val="0"/>
        <w:spacing w:after="0" w:line="360" w:lineRule="auto"/>
        <w:ind w:left="0"/>
        <w:jc w:val="both"/>
        <w:rPr>
          <w:rFonts w:asciiTheme="majorBidi" w:hAnsiTheme="majorBidi" w:cstheme="majorBidi"/>
          <w:sz w:val="28"/>
          <w:szCs w:val="28"/>
        </w:rPr>
      </w:pPr>
      <w:r>
        <w:rPr>
          <w:rFonts w:asciiTheme="majorBidi" w:hAnsiTheme="majorBidi" w:cstheme="majorBidi"/>
          <w:sz w:val="28"/>
          <w:szCs w:val="28"/>
        </w:rPr>
        <w:t xml:space="preserve">In our project we deal with estimated traffic depends on the density of </w:t>
      </w:r>
      <w:r w:rsidR="00674124">
        <w:rPr>
          <w:rFonts w:asciiTheme="majorBidi" w:hAnsiTheme="majorBidi" w:cstheme="majorBidi"/>
          <w:sz w:val="28"/>
          <w:szCs w:val="28"/>
        </w:rPr>
        <w:t>subscribers,</w:t>
      </w:r>
      <w:r w:rsidR="00F0780F" w:rsidRPr="00F0780F">
        <w:rPr>
          <w:rFonts w:asciiTheme="majorBidi" w:hAnsiTheme="majorBidi" w:cstheme="majorBidi"/>
          <w:sz w:val="28"/>
          <w:szCs w:val="28"/>
        </w:rPr>
        <w:t xml:space="preserve"> </w:t>
      </w:r>
      <w:r w:rsidR="00F0780F" w:rsidRPr="00636043">
        <w:rPr>
          <w:rFonts w:asciiTheme="majorBidi" w:hAnsiTheme="majorBidi" w:cstheme="majorBidi"/>
          <w:sz w:val="28"/>
          <w:szCs w:val="28"/>
        </w:rPr>
        <w:t>type</w:t>
      </w:r>
      <w:r w:rsidR="00F0780F">
        <w:rPr>
          <w:rFonts w:asciiTheme="majorBidi" w:hAnsiTheme="majorBidi" w:cstheme="majorBidi"/>
          <w:sz w:val="28"/>
          <w:szCs w:val="28"/>
        </w:rPr>
        <w:t xml:space="preserve"> of area </w:t>
      </w:r>
      <w:r w:rsidR="00F0780F" w:rsidRPr="00636043">
        <w:rPr>
          <w:rFonts w:asciiTheme="majorBidi" w:hAnsiTheme="majorBidi" w:cstheme="majorBidi"/>
          <w:sz w:val="28"/>
          <w:szCs w:val="28"/>
        </w:rPr>
        <w:t xml:space="preserve"> </w:t>
      </w:r>
      <w:r w:rsidR="00F0780F">
        <w:rPr>
          <w:rFonts w:asciiTheme="majorBidi" w:hAnsiTheme="majorBidi" w:cstheme="majorBidi"/>
          <w:sz w:val="28"/>
          <w:szCs w:val="28"/>
        </w:rPr>
        <w:t>(</w:t>
      </w:r>
      <w:r w:rsidR="00F0780F" w:rsidRPr="00636043">
        <w:rPr>
          <w:rFonts w:asciiTheme="majorBidi" w:hAnsiTheme="majorBidi" w:cstheme="majorBidi"/>
          <w:sz w:val="28"/>
          <w:szCs w:val="28"/>
        </w:rPr>
        <w:t>dense urban, urban, suburban and rural</w:t>
      </w:r>
      <w:r w:rsidR="00F0780F">
        <w:rPr>
          <w:rFonts w:asciiTheme="majorBidi" w:hAnsiTheme="majorBidi" w:cstheme="majorBidi"/>
          <w:sz w:val="28"/>
          <w:szCs w:val="28"/>
        </w:rPr>
        <w:t>),</w:t>
      </w:r>
      <w:r>
        <w:rPr>
          <w:rFonts w:asciiTheme="majorBidi" w:hAnsiTheme="majorBidi" w:cstheme="majorBidi"/>
          <w:sz w:val="28"/>
          <w:szCs w:val="28"/>
        </w:rPr>
        <w:t xml:space="preserve"> clutters , open area and the distance between the sites .</w:t>
      </w:r>
    </w:p>
    <w:p w:rsidR="0026664B" w:rsidRDefault="0026664B" w:rsidP="00022023">
      <w:pPr>
        <w:pStyle w:val="ListParagraph"/>
        <w:autoSpaceDE w:val="0"/>
        <w:autoSpaceDN w:val="0"/>
        <w:adjustRightInd w:val="0"/>
        <w:spacing w:after="0" w:line="360" w:lineRule="auto"/>
        <w:ind w:left="0"/>
        <w:jc w:val="both"/>
        <w:rPr>
          <w:rFonts w:asciiTheme="majorBidi" w:hAnsiTheme="majorBidi" w:cstheme="majorBidi"/>
          <w:sz w:val="28"/>
          <w:szCs w:val="28"/>
        </w:rPr>
      </w:pPr>
    </w:p>
    <w:p w:rsidR="00F0780F" w:rsidRDefault="00E94637" w:rsidP="0026664B">
      <w:pPr>
        <w:pStyle w:val="ListParagraph"/>
        <w:autoSpaceDE w:val="0"/>
        <w:autoSpaceDN w:val="0"/>
        <w:adjustRightInd w:val="0"/>
        <w:spacing w:after="0" w:line="360" w:lineRule="auto"/>
        <w:ind w:left="0"/>
        <w:jc w:val="both"/>
        <w:rPr>
          <w:rFonts w:asciiTheme="majorBidi" w:hAnsiTheme="majorBidi" w:cstheme="majorBidi"/>
          <w:sz w:val="28"/>
          <w:szCs w:val="28"/>
        </w:rPr>
      </w:pPr>
      <w:r>
        <w:rPr>
          <w:rFonts w:asciiTheme="majorBidi" w:hAnsiTheme="majorBidi" w:cstheme="majorBidi"/>
          <w:sz w:val="28"/>
          <w:szCs w:val="28"/>
        </w:rPr>
        <w:t xml:space="preserve">The following </w:t>
      </w:r>
      <w:r w:rsidR="00674124">
        <w:rPr>
          <w:rFonts w:asciiTheme="majorBidi" w:hAnsiTheme="majorBidi" w:cstheme="majorBidi"/>
          <w:sz w:val="28"/>
          <w:szCs w:val="28"/>
        </w:rPr>
        <w:t>table shows</w:t>
      </w:r>
      <w:r>
        <w:rPr>
          <w:rFonts w:asciiTheme="majorBidi" w:hAnsiTheme="majorBidi" w:cstheme="majorBidi"/>
          <w:sz w:val="28"/>
          <w:szCs w:val="28"/>
        </w:rPr>
        <w:t xml:space="preserve"> the traffic for each cell:</w:t>
      </w:r>
    </w:p>
    <w:p w:rsidR="0026664B" w:rsidRDefault="0026664B" w:rsidP="0026664B">
      <w:pPr>
        <w:pStyle w:val="ListParagraph"/>
        <w:autoSpaceDE w:val="0"/>
        <w:autoSpaceDN w:val="0"/>
        <w:adjustRightInd w:val="0"/>
        <w:spacing w:after="0" w:line="360" w:lineRule="auto"/>
        <w:ind w:left="0"/>
        <w:jc w:val="both"/>
        <w:rPr>
          <w:rFonts w:asciiTheme="majorBidi" w:hAnsiTheme="majorBidi" w:cstheme="majorBidi"/>
          <w:sz w:val="28"/>
          <w:szCs w:val="28"/>
        </w:rPr>
      </w:pPr>
    </w:p>
    <w:p w:rsidR="0026664B" w:rsidRPr="001E6A97" w:rsidRDefault="0026664B" w:rsidP="0026664B">
      <w:pPr>
        <w:pStyle w:val="ListParagraph"/>
        <w:autoSpaceDE w:val="0"/>
        <w:autoSpaceDN w:val="0"/>
        <w:adjustRightInd w:val="0"/>
        <w:spacing w:after="0" w:line="360" w:lineRule="auto"/>
        <w:ind w:left="0"/>
        <w:jc w:val="both"/>
        <w:rPr>
          <w:rFonts w:asciiTheme="majorBidi" w:hAnsiTheme="majorBidi" w:cstheme="majorBidi"/>
          <w:sz w:val="28"/>
          <w:szCs w:val="28"/>
          <w:rtl/>
        </w:rPr>
      </w:pPr>
    </w:p>
    <w:tbl>
      <w:tblPr>
        <w:tblpPr w:leftFromText="180" w:rightFromText="180" w:vertAnchor="text" w:horzAnchor="margin" w:tblpXSpec="center" w:tblpY="80"/>
        <w:tblW w:w="9576" w:type="dxa"/>
        <w:tblLook w:val="04A0"/>
      </w:tblPr>
      <w:tblGrid>
        <w:gridCol w:w="1379"/>
        <w:gridCol w:w="978"/>
        <w:gridCol w:w="2146"/>
        <w:gridCol w:w="1418"/>
        <w:gridCol w:w="1094"/>
        <w:gridCol w:w="2561"/>
      </w:tblGrid>
      <w:tr w:rsidR="00F0780F" w:rsidRPr="005C7AE3" w:rsidTr="00F0780F">
        <w:trPr>
          <w:trHeight w:val="372"/>
        </w:trPr>
        <w:tc>
          <w:tcPr>
            <w:tcW w:w="1380" w:type="dxa"/>
            <w:tcBorders>
              <w:top w:val="single" w:sz="8" w:space="0" w:color="4BACC6"/>
              <w:left w:val="single" w:sz="8" w:space="0" w:color="4BACC6"/>
              <w:bottom w:val="single" w:sz="12"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lastRenderedPageBreak/>
              <w:t>Site ID</w:t>
            </w:r>
          </w:p>
        </w:tc>
        <w:tc>
          <w:tcPr>
            <w:tcW w:w="976" w:type="dxa"/>
            <w:tcBorders>
              <w:top w:val="single" w:sz="8" w:space="0" w:color="4BACC6"/>
              <w:left w:val="nil"/>
              <w:bottom w:val="single" w:sz="12"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Sector ID</w:t>
            </w:r>
          </w:p>
        </w:tc>
        <w:tc>
          <w:tcPr>
            <w:tcW w:w="2146" w:type="dxa"/>
            <w:tcBorders>
              <w:top w:val="single" w:sz="8" w:space="0" w:color="4BACC6"/>
              <w:left w:val="nil"/>
              <w:bottom w:val="single" w:sz="12"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Carried Traffic (Erlang)</w:t>
            </w:r>
          </w:p>
        </w:tc>
        <w:tc>
          <w:tcPr>
            <w:tcW w:w="1418" w:type="dxa"/>
            <w:tcBorders>
              <w:top w:val="single" w:sz="8" w:space="0" w:color="4BACC6"/>
              <w:left w:val="nil"/>
              <w:bottom w:val="single" w:sz="12"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Site ID</w:t>
            </w:r>
          </w:p>
        </w:tc>
        <w:tc>
          <w:tcPr>
            <w:tcW w:w="1094" w:type="dxa"/>
            <w:tcBorders>
              <w:top w:val="single" w:sz="8" w:space="0" w:color="4BACC6"/>
              <w:left w:val="nil"/>
              <w:bottom w:val="single" w:sz="12"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Sector ID</w:t>
            </w:r>
          </w:p>
        </w:tc>
        <w:tc>
          <w:tcPr>
            <w:tcW w:w="2562" w:type="dxa"/>
            <w:tcBorders>
              <w:top w:val="single" w:sz="8" w:space="0" w:color="4BACC6"/>
              <w:left w:val="nil"/>
              <w:bottom w:val="single" w:sz="12"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Carried Traffic (Erlang)</w:t>
            </w:r>
          </w:p>
        </w:tc>
      </w:tr>
      <w:tr w:rsidR="00F0780F" w:rsidRPr="005C7AE3" w:rsidTr="00F0780F">
        <w:trPr>
          <w:trHeight w:val="386"/>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NABL01</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9.55</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NABL10</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77.7</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NABL01</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11.75</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NABL10</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172.65</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NABL01</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11.2</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NABl11</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37.79</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NABL02</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5.86</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NABl11</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12.75</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NABL02</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5.44</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NABl11</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10.91</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NABL02</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8.53</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NABL12</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8.82</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NABL03</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3.24</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NABL12</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12.58</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NABL03</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2.84</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NABL12</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3.29</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NABL03</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4.81</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NABL13</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16.15</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NABL04</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5.72</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NABL13</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21.96</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NABL04</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16.75</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NABL13</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12.42</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NABL04</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5.25</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NABL14</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11.03</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NABL05</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8.57</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NABL14</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12.51</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NABL05</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4.94</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NABL14</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7.12</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NABL05</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11.42</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NABL15</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36.87</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NABL06</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45.3</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NABL15</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23.7</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NABL06</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15.84</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NABL15</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18.04</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NABL06</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17.64</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NABL16</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8.07</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NABL07</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24.71</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NABL16</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11.5</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NABL07</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6.92</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NABL16</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9.79</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NABL07</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10.29</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NABL17</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4.52</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NABL08</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6.14</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NABL17</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5.51</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NABL08</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2.41</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NABL17</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6.56</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NABL08</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44.34</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NABL18</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25.9</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NABL09</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32.8</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NABL18</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19.06</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NABL09</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24.55</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NABL18</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18.19</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NABL09</w:t>
            </w:r>
          </w:p>
        </w:tc>
        <w:tc>
          <w:tcPr>
            <w:tcW w:w="976"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46"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43.52</w:t>
            </w:r>
          </w:p>
        </w:tc>
        <w:tc>
          <w:tcPr>
            <w:tcW w:w="1418"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NABl19</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27.59</w:t>
            </w:r>
          </w:p>
        </w:tc>
      </w:tr>
      <w:tr w:rsidR="00F0780F" w:rsidRPr="005C7AE3" w:rsidTr="00F0780F">
        <w:trPr>
          <w:trHeight w:val="372"/>
        </w:trPr>
        <w:tc>
          <w:tcPr>
            <w:tcW w:w="138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NABL10</w:t>
            </w:r>
          </w:p>
        </w:tc>
        <w:tc>
          <w:tcPr>
            <w:tcW w:w="976"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46"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134.65</w:t>
            </w:r>
          </w:p>
        </w:tc>
        <w:tc>
          <w:tcPr>
            <w:tcW w:w="1418"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NABl19</w:t>
            </w:r>
          </w:p>
        </w:tc>
        <w:tc>
          <w:tcPr>
            <w:tcW w:w="1094" w:type="dxa"/>
            <w:tcBorders>
              <w:top w:val="nil"/>
              <w:left w:val="nil"/>
              <w:bottom w:val="single" w:sz="8" w:space="0" w:color="4BACC6"/>
              <w:right w:val="single" w:sz="8" w:space="0" w:color="4BACC6"/>
            </w:tcBorders>
            <w:shd w:val="clear" w:color="auto" w:fill="auto"/>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62" w:type="dxa"/>
            <w:tcBorders>
              <w:top w:val="nil"/>
              <w:left w:val="nil"/>
              <w:bottom w:val="single" w:sz="8" w:space="0" w:color="4BACC6"/>
              <w:right w:val="single" w:sz="8" w:space="0" w:color="4BACC6"/>
            </w:tcBorders>
            <w:shd w:val="clear" w:color="auto" w:fill="auto"/>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81.32</w:t>
            </w:r>
          </w:p>
        </w:tc>
      </w:tr>
      <w:tr w:rsidR="00F0780F" w:rsidRPr="005C7AE3" w:rsidTr="00F0780F">
        <w:trPr>
          <w:trHeight w:val="372"/>
        </w:trPr>
        <w:tc>
          <w:tcPr>
            <w:tcW w:w="1380" w:type="dxa"/>
            <w:tcBorders>
              <w:top w:val="nil"/>
              <w:left w:val="nil"/>
              <w:bottom w:val="nil"/>
              <w:right w:val="nil"/>
            </w:tcBorders>
            <w:shd w:val="clear" w:color="auto" w:fill="auto"/>
            <w:noWrap/>
            <w:vAlign w:val="bottom"/>
            <w:hideMark/>
          </w:tcPr>
          <w:p w:rsidR="00E94637" w:rsidRPr="005C7AE3" w:rsidRDefault="00E94637" w:rsidP="00F0780F">
            <w:pPr>
              <w:spacing w:after="0" w:line="240" w:lineRule="auto"/>
              <w:jc w:val="center"/>
              <w:rPr>
                <w:rFonts w:ascii="Calibri" w:eastAsia="Times New Roman" w:hAnsi="Calibri" w:cs="Calibri"/>
                <w:color w:val="000000"/>
              </w:rPr>
            </w:pPr>
          </w:p>
        </w:tc>
        <w:tc>
          <w:tcPr>
            <w:tcW w:w="976" w:type="dxa"/>
            <w:tcBorders>
              <w:top w:val="nil"/>
              <w:left w:val="nil"/>
              <w:bottom w:val="nil"/>
              <w:right w:val="nil"/>
            </w:tcBorders>
            <w:shd w:val="clear" w:color="auto" w:fill="auto"/>
            <w:noWrap/>
            <w:vAlign w:val="bottom"/>
            <w:hideMark/>
          </w:tcPr>
          <w:p w:rsidR="00E94637" w:rsidRPr="005C7AE3" w:rsidRDefault="00E94637" w:rsidP="00F0780F">
            <w:pPr>
              <w:spacing w:after="0" w:line="240" w:lineRule="auto"/>
              <w:jc w:val="center"/>
              <w:rPr>
                <w:rFonts w:ascii="Calibri" w:eastAsia="Times New Roman" w:hAnsi="Calibri" w:cs="Calibri"/>
                <w:color w:val="000000"/>
              </w:rPr>
            </w:pPr>
          </w:p>
        </w:tc>
        <w:tc>
          <w:tcPr>
            <w:tcW w:w="2146" w:type="dxa"/>
            <w:tcBorders>
              <w:top w:val="nil"/>
              <w:left w:val="nil"/>
              <w:bottom w:val="nil"/>
              <w:right w:val="nil"/>
            </w:tcBorders>
            <w:shd w:val="clear" w:color="auto" w:fill="auto"/>
            <w:noWrap/>
            <w:vAlign w:val="bottom"/>
            <w:hideMark/>
          </w:tcPr>
          <w:p w:rsidR="00E94637" w:rsidRPr="00F0780F" w:rsidRDefault="00E94637" w:rsidP="00F0780F">
            <w:pPr>
              <w:spacing w:after="0" w:line="240" w:lineRule="auto"/>
              <w:jc w:val="center"/>
              <w:rPr>
                <w:rFonts w:ascii="Calibri" w:eastAsia="Times New Roman" w:hAnsi="Calibri" w:cs="Calibri"/>
                <w:b/>
                <w:bCs/>
                <w:color w:val="000000"/>
              </w:rPr>
            </w:pPr>
          </w:p>
        </w:tc>
        <w:tc>
          <w:tcPr>
            <w:tcW w:w="1418"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NABl19</w:t>
            </w:r>
          </w:p>
        </w:tc>
        <w:tc>
          <w:tcPr>
            <w:tcW w:w="1094" w:type="dxa"/>
            <w:tcBorders>
              <w:top w:val="nil"/>
              <w:left w:val="nil"/>
              <w:bottom w:val="single" w:sz="8" w:space="0" w:color="4BACC6"/>
              <w:right w:val="single" w:sz="8" w:space="0" w:color="4BACC6"/>
            </w:tcBorders>
            <w:shd w:val="clear" w:color="000000" w:fill="D2EAF1"/>
            <w:noWrap/>
            <w:hideMark/>
          </w:tcPr>
          <w:p w:rsidR="00E94637" w:rsidRPr="005C7AE3" w:rsidRDefault="00E94637" w:rsidP="00F0780F">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62" w:type="dxa"/>
            <w:tcBorders>
              <w:top w:val="nil"/>
              <w:left w:val="nil"/>
              <w:bottom w:val="single" w:sz="8" w:space="0" w:color="4BACC6"/>
              <w:right w:val="single" w:sz="8" w:space="0" w:color="4BACC6"/>
            </w:tcBorders>
            <w:shd w:val="clear" w:color="000000" w:fill="D2EAF1"/>
            <w:noWrap/>
            <w:hideMark/>
          </w:tcPr>
          <w:p w:rsidR="00E94637" w:rsidRPr="00F0780F" w:rsidRDefault="00E94637" w:rsidP="00F0780F">
            <w:pPr>
              <w:spacing w:after="0" w:line="240" w:lineRule="auto"/>
              <w:jc w:val="center"/>
              <w:rPr>
                <w:rFonts w:ascii="Times New Roman" w:eastAsia="Times New Roman" w:hAnsi="Times New Roman" w:cs="Times New Roman"/>
                <w:b/>
                <w:bCs/>
                <w:color w:val="000000"/>
                <w:sz w:val="28"/>
                <w:szCs w:val="28"/>
              </w:rPr>
            </w:pPr>
            <w:r w:rsidRPr="00F0780F">
              <w:rPr>
                <w:rFonts w:ascii="Times New Roman" w:eastAsia="Times New Roman" w:hAnsi="Times New Roman" w:cs="Times New Roman"/>
                <w:b/>
                <w:bCs/>
                <w:color w:val="000000"/>
                <w:sz w:val="28"/>
                <w:szCs w:val="28"/>
              </w:rPr>
              <w:t>14.72</w:t>
            </w:r>
          </w:p>
        </w:tc>
      </w:tr>
    </w:tbl>
    <w:p w:rsidR="00F0780F" w:rsidRPr="00F0780F" w:rsidRDefault="00F0780F" w:rsidP="00F0780F">
      <w:pPr>
        <w:shd w:val="clear" w:color="auto" w:fill="FFFFFF" w:themeFill="background1"/>
        <w:spacing w:before="100" w:beforeAutospacing="1" w:after="100" w:afterAutospacing="1" w:line="360" w:lineRule="auto"/>
        <w:rPr>
          <w:rFonts w:asciiTheme="majorBidi" w:eastAsia="Times New Roman" w:hAnsiTheme="majorBidi" w:cstheme="majorBidi"/>
        </w:rPr>
      </w:pPr>
      <w:r w:rsidRPr="00F0780F">
        <w:rPr>
          <w:rFonts w:asciiTheme="majorBidi" w:eastAsia="Times New Roman" w:hAnsiTheme="majorBidi" w:cstheme="majorBidi"/>
        </w:rPr>
        <w:t xml:space="preserve">Table (54)  : </w:t>
      </w:r>
      <w:r w:rsidRPr="00F0780F">
        <w:rPr>
          <w:rFonts w:asciiTheme="majorBidi" w:hAnsiTheme="majorBidi" w:cstheme="majorBidi"/>
        </w:rPr>
        <w:t>the  amount of  traffic for each cell</w:t>
      </w:r>
      <w:r>
        <w:rPr>
          <w:rFonts w:asciiTheme="majorBidi" w:hAnsiTheme="majorBidi" w:cstheme="majorBidi"/>
        </w:rPr>
        <w:t>.</w:t>
      </w:r>
    </w:p>
    <w:p w:rsidR="00084D42" w:rsidRDefault="00E94637" w:rsidP="00084D42">
      <w:pPr>
        <w:shd w:val="clear" w:color="auto" w:fill="FFFFFF" w:themeFill="background1"/>
        <w:spacing w:before="100" w:beforeAutospacing="1" w:after="100" w:afterAutospacing="1" w:line="360" w:lineRule="auto"/>
        <w:ind w:left="-709"/>
        <w:rPr>
          <w:rFonts w:asciiTheme="majorBidi" w:eastAsia="Times New Roman" w:hAnsiTheme="majorBidi" w:cstheme="majorBidi"/>
          <w:noProof/>
          <w:sz w:val="28"/>
          <w:szCs w:val="28"/>
        </w:rPr>
      </w:pPr>
      <w:r>
        <w:rPr>
          <w:rFonts w:asciiTheme="majorBidi" w:eastAsia="Times New Roman" w:hAnsiTheme="majorBidi" w:cstheme="majorBidi"/>
          <w:sz w:val="28"/>
          <w:szCs w:val="28"/>
        </w:rPr>
        <w:lastRenderedPageBreak/>
        <w:t>After we use</w:t>
      </w:r>
      <w:r w:rsidRPr="00F0780F">
        <w:rPr>
          <w:rFonts w:asciiTheme="majorBidi" w:eastAsia="Times New Roman" w:hAnsiTheme="majorBidi" w:cstheme="majorBidi"/>
          <w:b/>
          <w:bCs/>
          <w:sz w:val="28"/>
          <w:szCs w:val="28"/>
        </w:rPr>
        <w:t xml:space="preserve"> mantum</w:t>
      </w:r>
      <w:r>
        <w:rPr>
          <w:rFonts w:asciiTheme="majorBidi" w:eastAsia="Times New Roman" w:hAnsiTheme="majorBidi" w:cstheme="majorBidi"/>
          <w:sz w:val="28"/>
          <w:szCs w:val="28"/>
        </w:rPr>
        <w:t xml:space="preserve"> planet we export the following traffic distribution of traffic and the following maps show this data .</w:t>
      </w:r>
    </w:p>
    <w:p w:rsidR="00E94637" w:rsidRDefault="00E94637" w:rsidP="00706C5A">
      <w:pPr>
        <w:shd w:val="clear" w:color="auto" w:fill="FFFFFF" w:themeFill="background1"/>
        <w:spacing w:before="100" w:beforeAutospacing="1" w:after="100" w:afterAutospacing="1" w:line="360" w:lineRule="auto"/>
        <w:ind w:left="-709"/>
        <w:jc w:val="both"/>
        <w:rPr>
          <w:rFonts w:asciiTheme="majorBidi" w:eastAsia="Times New Roman" w:hAnsiTheme="majorBidi" w:cstheme="majorBidi"/>
          <w:sz w:val="28"/>
          <w:szCs w:val="28"/>
        </w:rPr>
      </w:pPr>
      <w:r>
        <w:rPr>
          <w:rFonts w:asciiTheme="majorBidi" w:eastAsia="Times New Roman" w:hAnsiTheme="majorBidi" w:cstheme="majorBidi"/>
          <w:noProof/>
          <w:sz w:val="28"/>
          <w:szCs w:val="28"/>
        </w:rPr>
        <w:drawing>
          <wp:inline distT="0" distB="0" distL="0" distR="0">
            <wp:extent cx="6989100" cy="4695825"/>
            <wp:effectExtent l="19050" t="0" r="2250" b="0"/>
            <wp:docPr id="76" name="Picture 13" descr="NABLUS_TRAFFIC MAP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BLUS_TRAFFIC MAP 2.bmp"/>
                    <pic:cNvPicPr/>
                  </pic:nvPicPr>
                  <pic:blipFill>
                    <a:blip r:embed="rId59" cstate="print"/>
                    <a:srcRect l="25637" t="32744"/>
                    <a:stretch>
                      <a:fillRect/>
                    </a:stretch>
                  </pic:blipFill>
                  <pic:spPr>
                    <a:xfrm>
                      <a:off x="0" y="0"/>
                      <a:ext cx="6989100" cy="4695825"/>
                    </a:xfrm>
                    <a:prstGeom prst="rect">
                      <a:avLst/>
                    </a:prstGeom>
                  </pic:spPr>
                </pic:pic>
              </a:graphicData>
            </a:graphic>
          </wp:inline>
        </w:drawing>
      </w:r>
      <w:r>
        <w:rPr>
          <w:rFonts w:asciiTheme="majorBidi" w:eastAsia="Times New Roman" w:hAnsiTheme="majorBidi" w:cstheme="majorBidi"/>
          <w:sz w:val="28"/>
          <w:szCs w:val="28"/>
        </w:rPr>
        <w:t xml:space="preserve"> </w:t>
      </w:r>
    </w:p>
    <w:p w:rsidR="00E94637" w:rsidRPr="00084D42" w:rsidRDefault="00E94637" w:rsidP="00084D42">
      <w:pPr>
        <w:shd w:val="clear" w:color="auto" w:fill="FFFFFF" w:themeFill="background1"/>
        <w:spacing w:before="100" w:beforeAutospacing="1" w:after="100" w:afterAutospacing="1" w:line="360" w:lineRule="auto"/>
        <w:rPr>
          <w:rFonts w:asciiTheme="majorBidi" w:eastAsia="Times New Roman" w:hAnsiTheme="majorBidi" w:cstheme="majorBidi"/>
        </w:rPr>
      </w:pPr>
      <w:r w:rsidRPr="00084D42">
        <w:rPr>
          <w:rFonts w:asciiTheme="majorBidi" w:eastAsia="Times New Roman" w:hAnsiTheme="majorBidi" w:cstheme="majorBidi"/>
        </w:rPr>
        <w:t xml:space="preserve">Fig </w:t>
      </w:r>
      <w:r w:rsidR="00084D42" w:rsidRPr="00084D42">
        <w:rPr>
          <w:rFonts w:asciiTheme="majorBidi" w:eastAsia="Times New Roman" w:hAnsiTheme="majorBidi" w:cstheme="majorBidi"/>
        </w:rPr>
        <w:t>(13):</w:t>
      </w:r>
      <w:r w:rsidRPr="00084D42">
        <w:rPr>
          <w:rFonts w:asciiTheme="majorBidi" w:eastAsia="Times New Roman" w:hAnsiTheme="majorBidi" w:cstheme="majorBidi"/>
        </w:rPr>
        <w:t xml:space="preserve">  Every color represent a range of traffic Earlang/sqr Km</w:t>
      </w:r>
      <w:r w:rsidR="00084D42">
        <w:rPr>
          <w:rFonts w:asciiTheme="majorBidi" w:eastAsia="Times New Roman" w:hAnsiTheme="majorBidi" w:cstheme="majorBidi"/>
        </w:rPr>
        <w:t>.</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Pr="00706C5A" w:rsidRDefault="000F31B9"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b/>
          <w:bCs/>
          <w:sz w:val="32"/>
          <w:szCs w:val="32"/>
        </w:rPr>
      </w:pPr>
      <w:r>
        <w:rPr>
          <w:rFonts w:asciiTheme="majorBidi" w:eastAsia="Times New Roman" w:hAnsiTheme="majorBidi" w:cstheme="majorBidi"/>
          <w:b/>
          <w:bCs/>
          <w:sz w:val="32"/>
          <w:szCs w:val="32"/>
        </w:rPr>
        <w:lastRenderedPageBreak/>
        <w:t xml:space="preserve">4.4 </w:t>
      </w:r>
      <w:r w:rsidR="00E94637" w:rsidRPr="00706C5A">
        <w:rPr>
          <w:rFonts w:asciiTheme="majorBidi" w:eastAsia="Times New Roman" w:hAnsiTheme="majorBidi" w:cstheme="majorBidi"/>
          <w:b/>
          <w:bCs/>
          <w:sz w:val="32"/>
          <w:szCs w:val="32"/>
        </w:rPr>
        <w:t>Best server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sidRPr="00833C70">
        <w:rPr>
          <w:rFonts w:asciiTheme="majorBidi" w:eastAsia="Times New Roman" w:hAnsiTheme="majorBidi" w:cstheme="majorBidi"/>
          <w:sz w:val="28"/>
          <w:szCs w:val="28"/>
        </w:rPr>
        <w:t>After</w:t>
      </w:r>
      <w:r>
        <w:rPr>
          <w:rFonts w:asciiTheme="majorBidi" w:eastAsia="Times New Roman" w:hAnsiTheme="majorBidi" w:cstheme="majorBidi"/>
          <w:b/>
          <w:bCs/>
          <w:sz w:val="28"/>
          <w:szCs w:val="28"/>
        </w:rPr>
        <w:t xml:space="preserve"> </w:t>
      </w:r>
      <w:r>
        <w:rPr>
          <w:rFonts w:asciiTheme="majorBidi" w:eastAsia="Times New Roman" w:hAnsiTheme="majorBidi" w:cstheme="majorBidi"/>
          <w:sz w:val="28"/>
          <w:szCs w:val="28"/>
        </w:rPr>
        <w:t>we define traffic and neighbor maps we must find the best covered area for each cell and the signal strength to determine where the mobile must hand the call when the signal decrease to level low than threshold , so there is two type of best server as follow :</w:t>
      </w:r>
    </w:p>
    <w:p w:rsidR="00E94637" w:rsidRDefault="00E94637" w:rsidP="007764D8">
      <w:pPr>
        <w:pStyle w:val="ListParagraph"/>
        <w:numPr>
          <w:ilvl w:val="0"/>
          <w:numId w:val="40"/>
        </w:num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Best server for each cell .</w:t>
      </w:r>
    </w:p>
    <w:p w:rsidR="00E94637" w:rsidRDefault="00E94637" w:rsidP="007764D8">
      <w:pPr>
        <w:pStyle w:val="ListParagraph"/>
        <w:numPr>
          <w:ilvl w:val="0"/>
          <w:numId w:val="40"/>
        </w:num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Best server for the signal strength within the city .</w:t>
      </w:r>
    </w:p>
    <w:p w:rsidR="00E94637" w:rsidRPr="000F31B9" w:rsidRDefault="00E94637" w:rsidP="007764D8">
      <w:pPr>
        <w:pStyle w:val="ListParagraph"/>
        <w:numPr>
          <w:ilvl w:val="2"/>
          <w:numId w:val="45"/>
        </w:numPr>
        <w:shd w:val="clear" w:color="auto" w:fill="FFFFFF" w:themeFill="background1"/>
        <w:spacing w:before="100" w:beforeAutospacing="1" w:after="100" w:afterAutospacing="1" w:line="360" w:lineRule="auto"/>
        <w:jc w:val="both"/>
        <w:rPr>
          <w:rFonts w:asciiTheme="majorBidi" w:eastAsia="Times New Roman" w:hAnsiTheme="majorBidi" w:cstheme="majorBidi"/>
          <w:b/>
          <w:bCs/>
          <w:sz w:val="28"/>
          <w:szCs w:val="28"/>
        </w:rPr>
      </w:pPr>
      <w:r w:rsidRPr="000F31B9">
        <w:rPr>
          <w:rFonts w:asciiTheme="majorBidi" w:eastAsia="Times New Roman" w:hAnsiTheme="majorBidi" w:cstheme="majorBidi"/>
          <w:b/>
          <w:bCs/>
          <w:sz w:val="28"/>
          <w:szCs w:val="28"/>
        </w:rPr>
        <w:t>Best server for each cell :</w:t>
      </w:r>
    </w:p>
    <w:p w:rsidR="00E94637" w:rsidRDefault="00E94637" w:rsidP="00E94637">
      <w:pPr>
        <w:pStyle w:val="ListParagraph"/>
        <w:shd w:val="clear" w:color="auto" w:fill="FFFFFF" w:themeFill="background1"/>
        <w:spacing w:before="100" w:beforeAutospacing="1" w:after="100" w:afterAutospacing="1" w:line="360" w:lineRule="auto"/>
        <w:ind w:left="0"/>
        <w:jc w:val="both"/>
        <w:rPr>
          <w:rFonts w:asciiTheme="majorBidi" w:eastAsia="Times New Roman" w:hAnsiTheme="majorBidi" w:cstheme="majorBidi"/>
          <w:sz w:val="28"/>
          <w:szCs w:val="28"/>
        </w:rPr>
      </w:pPr>
      <w:r>
        <w:rPr>
          <w:rFonts w:asciiTheme="majorBidi" w:eastAsia="Times New Roman" w:hAnsiTheme="majorBidi" w:cstheme="majorBidi"/>
          <w:sz w:val="28"/>
          <w:szCs w:val="28"/>
        </w:rPr>
        <w:t>This mean that if the mobile within specific area for the cell ,it must be connect to this cell  ,the following map show that :</w:t>
      </w:r>
    </w:p>
    <w:p w:rsidR="00E94637" w:rsidRPr="0087232B" w:rsidRDefault="00E94637" w:rsidP="00706C5A">
      <w:pPr>
        <w:pStyle w:val="ListParagraph"/>
        <w:shd w:val="clear" w:color="auto" w:fill="FFFFFF" w:themeFill="background1"/>
        <w:spacing w:before="100" w:beforeAutospacing="1" w:after="100" w:afterAutospacing="1" w:line="360" w:lineRule="auto"/>
        <w:ind w:left="-567"/>
        <w:jc w:val="both"/>
        <w:rPr>
          <w:rFonts w:asciiTheme="majorBidi" w:eastAsia="Times New Roman" w:hAnsiTheme="majorBidi" w:cstheme="majorBidi"/>
          <w:sz w:val="28"/>
          <w:szCs w:val="28"/>
        </w:rPr>
      </w:pPr>
      <w:r>
        <w:rPr>
          <w:rFonts w:asciiTheme="majorBidi" w:eastAsia="Times New Roman" w:hAnsiTheme="majorBidi" w:cstheme="majorBidi"/>
          <w:noProof/>
          <w:sz w:val="28"/>
          <w:szCs w:val="28"/>
        </w:rPr>
        <w:drawing>
          <wp:inline distT="0" distB="0" distL="0" distR="0">
            <wp:extent cx="6949896" cy="4238625"/>
            <wp:effectExtent l="19050" t="0" r="3354" b="0"/>
            <wp:docPr id="77" name="Picture 14" descr="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60" cstate="print"/>
                    <a:srcRect l="5691"/>
                    <a:stretch>
                      <a:fillRect/>
                    </a:stretch>
                  </pic:blipFill>
                  <pic:spPr>
                    <a:xfrm>
                      <a:off x="0" y="0"/>
                      <a:ext cx="6951178" cy="4239407"/>
                    </a:xfrm>
                    <a:prstGeom prst="rect">
                      <a:avLst/>
                    </a:prstGeom>
                  </pic:spPr>
                </pic:pic>
              </a:graphicData>
            </a:graphic>
          </wp:inline>
        </w:drawing>
      </w:r>
    </w:p>
    <w:p w:rsidR="00E94637" w:rsidRPr="00706C5A"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r w:rsidRPr="00706C5A">
        <w:rPr>
          <w:rFonts w:asciiTheme="majorBidi" w:eastAsia="Times New Roman" w:hAnsiTheme="majorBidi" w:cstheme="majorBidi"/>
        </w:rPr>
        <w:t xml:space="preserve">Fig </w:t>
      </w:r>
      <w:r w:rsidR="00706C5A" w:rsidRPr="00706C5A">
        <w:rPr>
          <w:rFonts w:asciiTheme="majorBidi" w:eastAsia="Times New Roman" w:hAnsiTheme="majorBidi" w:cstheme="majorBidi"/>
        </w:rPr>
        <w:t>(14) : Best server for each cell.</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sidRPr="00C071FE">
        <w:rPr>
          <w:rFonts w:asciiTheme="majorBidi" w:eastAsia="Times New Roman" w:hAnsiTheme="majorBidi" w:cstheme="majorBidi"/>
          <w:sz w:val="28"/>
          <w:szCs w:val="28"/>
        </w:rPr>
        <w:lastRenderedPageBreak/>
        <w:t>From the previous map we fin</w:t>
      </w:r>
      <w:r>
        <w:rPr>
          <w:rFonts w:asciiTheme="majorBidi" w:eastAsia="Times New Roman" w:hAnsiTheme="majorBidi" w:cstheme="majorBidi"/>
          <w:sz w:val="28"/>
          <w:szCs w:val="28"/>
        </w:rPr>
        <w:t>d</w:t>
      </w:r>
      <w:r w:rsidRPr="00C071FE">
        <w:rPr>
          <w:rFonts w:asciiTheme="majorBidi" w:eastAsia="Times New Roman" w:hAnsiTheme="majorBidi" w:cstheme="majorBidi"/>
          <w:sz w:val="28"/>
          <w:szCs w:val="28"/>
        </w:rPr>
        <w:t xml:space="preserve"> that there is problem</w:t>
      </w:r>
      <w:r>
        <w:rPr>
          <w:rFonts w:asciiTheme="majorBidi" w:eastAsia="Times New Roman" w:hAnsiTheme="majorBidi" w:cstheme="majorBidi"/>
          <w:sz w:val="28"/>
          <w:szCs w:val="28"/>
        </w:rPr>
        <w:t xml:space="preserve"> in NABL 10 because its cover the entrance of Nablus city and the new campus of An Najah university so we must add a new site beside it to share this traffic .</w:t>
      </w:r>
    </w:p>
    <w:p w:rsidR="00E94637" w:rsidRPr="00FF3211" w:rsidRDefault="000F31B9" w:rsidP="000F31B9">
      <w:pPr>
        <w:shd w:val="clear" w:color="auto" w:fill="FFFFFF" w:themeFill="background1"/>
        <w:spacing w:before="100" w:beforeAutospacing="1" w:after="100" w:afterAutospacing="1" w:line="360" w:lineRule="auto"/>
        <w:jc w:val="both"/>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4.4.</w:t>
      </w:r>
      <w:r w:rsidR="00FF3211" w:rsidRPr="00FF3211">
        <w:rPr>
          <w:rFonts w:asciiTheme="majorBidi" w:eastAsia="Times New Roman" w:hAnsiTheme="majorBidi" w:cstheme="majorBidi"/>
          <w:b/>
          <w:bCs/>
          <w:sz w:val="28"/>
          <w:szCs w:val="28"/>
        </w:rPr>
        <w:t>2 Best server for the signal strength</w:t>
      </w:r>
      <w:r w:rsidR="00FF3211" w:rsidRPr="00FF3211">
        <w:rPr>
          <w:rFonts w:asciiTheme="majorBidi" w:eastAsia="Times New Roman" w:hAnsiTheme="majorBidi" w:cstheme="majorBidi"/>
          <w:sz w:val="28"/>
          <w:szCs w:val="28"/>
        </w:rPr>
        <w:t xml:space="preserve"> </w:t>
      </w:r>
      <w:r w:rsidR="00FF3211" w:rsidRPr="00FF3211">
        <w:rPr>
          <w:rFonts w:asciiTheme="majorBidi" w:eastAsia="Times New Roman" w:hAnsiTheme="majorBidi" w:cstheme="majorBidi"/>
          <w:b/>
          <w:bCs/>
          <w:sz w:val="28"/>
          <w:szCs w:val="28"/>
        </w:rPr>
        <w:t>within the city</w:t>
      </w:r>
      <w:r w:rsidR="00FF3211">
        <w:rPr>
          <w:rFonts w:asciiTheme="majorBidi" w:eastAsia="Times New Roman" w:hAnsiTheme="majorBidi" w:cstheme="majorBidi"/>
          <w:sz w:val="28"/>
          <w:szCs w:val="28"/>
        </w:rPr>
        <w:t xml:space="preserve"> </w:t>
      </w:r>
      <w:r w:rsidR="00E94637" w:rsidRPr="00FF3211">
        <w:rPr>
          <w:rFonts w:asciiTheme="majorBidi" w:eastAsia="Times New Roman" w:hAnsiTheme="majorBidi" w:cstheme="majorBidi"/>
          <w:b/>
          <w:bCs/>
          <w:sz w:val="28"/>
          <w:szCs w:val="28"/>
        </w:rPr>
        <w:t xml:space="preserve">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from planet tool we find the distribution of signal strength in Nablus city depends on the previous parameter , so we can find the signal strength in every point and carrier to interference ratio within the city ,the following map show that and show example for signal strength :</w:t>
      </w:r>
    </w:p>
    <w:p w:rsidR="00E94637" w:rsidRPr="00724472" w:rsidRDefault="00E94637" w:rsidP="00FF3211">
      <w:pPr>
        <w:shd w:val="clear" w:color="auto" w:fill="FFFFFF" w:themeFill="background1"/>
        <w:spacing w:before="100" w:beforeAutospacing="1" w:after="100" w:afterAutospacing="1" w:line="360" w:lineRule="auto"/>
        <w:ind w:left="-567" w:right="-1333"/>
        <w:jc w:val="both"/>
        <w:rPr>
          <w:rFonts w:asciiTheme="majorBidi" w:eastAsia="Times New Roman" w:hAnsiTheme="majorBidi" w:cstheme="majorBidi"/>
          <w:sz w:val="28"/>
          <w:szCs w:val="28"/>
        </w:rPr>
      </w:pPr>
      <w:r>
        <w:rPr>
          <w:rFonts w:asciiTheme="majorBidi" w:eastAsia="Times New Roman" w:hAnsiTheme="majorBidi" w:cstheme="majorBidi"/>
          <w:noProof/>
          <w:sz w:val="28"/>
          <w:szCs w:val="28"/>
        </w:rPr>
        <w:drawing>
          <wp:inline distT="0" distB="0" distL="0" distR="0">
            <wp:extent cx="6961671" cy="4524375"/>
            <wp:effectExtent l="19050" t="0" r="0" b="0"/>
            <wp:docPr id="78" name="Picture 15" descr="SS N9C  &amp; N6B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S N9C  &amp; N6B 1.bmp"/>
                    <pic:cNvPicPr/>
                  </pic:nvPicPr>
                  <pic:blipFill>
                    <a:blip r:embed="rId61" cstate="print"/>
                    <a:srcRect l="3009"/>
                    <a:stretch>
                      <a:fillRect/>
                    </a:stretch>
                  </pic:blipFill>
                  <pic:spPr>
                    <a:xfrm>
                      <a:off x="0" y="0"/>
                      <a:ext cx="6961671" cy="4524375"/>
                    </a:xfrm>
                    <a:prstGeom prst="rect">
                      <a:avLst/>
                    </a:prstGeom>
                  </pic:spPr>
                </pic:pic>
              </a:graphicData>
            </a:graphic>
          </wp:inline>
        </w:drawing>
      </w:r>
      <w:r>
        <w:rPr>
          <w:rFonts w:asciiTheme="majorBidi" w:eastAsia="Times New Roman" w:hAnsiTheme="majorBidi" w:cstheme="majorBidi"/>
          <w:sz w:val="28"/>
          <w:szCs w:val="28"/>
        </w:rPr>
        <w:t xml:space="preserve">   </w:t>
      </w:r>
    </w:p>
    <w:p w:rsidR="00FF3211" w:rsidRPr="00FF3211" w:rsidRDefault="00FF3211" w:rsidP="00FF3211">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r w:rsidRPr="00FF3211">
        <w:rPr>
          <w:rFonts w:asciiTheme="majorBidi" w:eastAsia="Times New Roman" w:hAnsiTheme="majorBidi" w:cstheme="majorBidi"/>
        </w:rPr>
        <w:t>Fig (15) : Best server for the signal strength within the city  .</w:t>
      </w:r>
    </w:p>
    <w:p w:rsidR="00E94637" w:rsidRDefault="000F31B9"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lastRenderedPageBreak/>
        <w:t xml:space="preserve">4.5 </w:t>
      </w:r>
      <w:r w:rsidR="00E94637">
        <w:rPr>
          <w:rFonts w:asciiTheme="majorBidi" w:eastAsia="Times New Roman" w:hAnsiTheme="majorBidi" w:cstheme="majorBidi"/>
          <w:b/>
          <w:bCs/>
          <w:sz w:val="28"/>
          <w:szCs w:val="28"/>
        </w:rPr>
        <w:t>Frequency of each site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sidRPr="007136F8">
        <w:rPr>
          <w:rFonts w:asciiTheme="majorBidi" w:eastAsia="Times New Roman" w:hAnsiTheme="majorBidi" w:cstheme="majorBidi"/>
          <w:sz w:val="28"/>
          <w:szCs w:val="28"/>
        </w:rPr>
        <w:t xml:space="preserve">Finally and from all of the previous data we can determine the best frequency of each cell, but before that we must determine the range of frequency for the network but this range can change upon </w:t>
      </w:r>
      <w:r>
        <w:rPr>
          <w:rFonts w:asciiTheme="majorBidi" w:eastAsia="Times New Roman" w:hAnsiTheme="majorBidi" w:cstheme="majorBidi"/>
          <w:sz w:val="28"/>
          <w:szCs w:val="28"/>
        </w:rPr>
        <w:t>i</w:t>
      </w:r>
      <w:r w:rsidRPr="007136F8">
        <w:rPr>
          <w:rFonts w:asciiTheme="majorBidi" w:eastAsia="Times New Roman" w:hAnsiTheme="majorBidi" w:cstheme="majorBidi"/>
          <w:sz w:val="28"/>
          <w:szCs w:val="28"/>
        </w:rPr>
        <w:t>f this range is reserved or not</w:t>
      </w:r>
      <w:r>
        <w:rPr>
          <w:rFonts w:asciiTheme="majorBidi" w:eastAsia="Times New Roman" w:hAnsiTheme="majorBidi" w:cstheme="majorBidi"/>
          <w:sz w:val="28"/>
          <w:szCs w:val="28"/>
        </w:rPr>
        <w:t>.</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But this frequency must assigned to BCCH and separated from TCH </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b/>
          <w:bCs/>
          <w:sz w:val="36"/>
          <w:szCs w:val="36"/>
        </w:rPr>
      </w:pPr>
      <w:r w:rsidRPr="007136F8">
        <w:rPr>
          <w:rFonts w:asciiTheme="majorBidi" w:eastAsia="Times New Roman" w:hAnsiTheme="majorBidi" w:cstheme="majorBidi"/>
          <w:b/>
          <w:bCs/>
          <w:sz w:val="36"/>
          <w:szCs w:val="36"/>
        </w:rPr>
        <w:t xml:space="preserve">We assume that the range of frequencies is ( 1-24) </w:t>
      </w:r>
    </w:p>
    <w:p w:rsidR="00207F8F" w:rsidRDefault="00E94637"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b/>
          <w:bCs/>
          <w:sz w:val="36"/>
          <w:szCs w:val="36"/>
        </w:rPr>
      </w:pPr>
      <w:r>
        <w:rPr>
          <w:rFonts w:asciiTheme="majorBidi" w:eastAsia="Times New Roman" w:hAnsiTheme="majorBidi" w:cstheme="majorBidi"/>
          <w:b/>
          <w:bCs/>
          <w:sz w:val="36"/>
          <w:szCs w:val="36"/>
        </w:rPr>
        <w:t xml:space="preserve">The range of BCCH is from 11-24 </w:t>
      </w:r>
      <w:r w:rsidRPr="007136F8">
        <w:rPr>
          <w:rFonts w:asciiTheme="majorBidi" w:eastAsia="Times New Roman" w:hAnsiTheme="majorBidi" w:cstheme="majorBidi"/>
          <w:b/>
          <w:bCs/>
          <w:sz w:val="36"/>
          <w:szCs w:val="36"/>
        </w:rPr>
        <w:t xml:space="preserve"> </w:t>
      </w:r>
    </w:p>
    <w:p w:rsidR="00E94637" w:rsidRDefault="00E94637"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The following table show these frequency :</w:t>
      </w:r>
    </w:p>
    <w:p w:rsidR="00207F8F" w:rsidRDefault="00207F8F"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Which   1 represent  the  cell  A.</w:t>
      </w:r>
    </w:p>
    <w:p w:rsidR="00207F8F" w:rsidRDefault="00207F8F"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2 represent  the  cell  B.</w:t>
      </w:r>
    </w:p>
    <w:p w:rsidR="00207F8F" w:rsidRDefault="00207F8F"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3 represent  the  cell  C.</w:t>
      </w:r>
    </w:p>
    <w:p w:rsidR="00207F8F" w:rsidRDefault="00207F8F"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207F8F" w:rsidRDefault="00207F8F"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207F8F" w:rsidRDefault="00207F8F"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207F8F" w:rsidRDefault="00207F8F"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207F8F" w:rsidRDefault="00207F8F"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207F8F" w:rsidRDefault="00207F8F" w:rsidP="00207F8F">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tbl>
      <w:tblPr>
        <w:tblpPr w:leftFromText="180" w:rightFromText="180" w:vertAnchor="text" w:horzAnchor="margin" w:tblpXSpec="center" w:tblpY="80"/>
        <w:tblW w:w="9350" w:type="dxa"/>
        <w:tblLook w:val="04A0"/>
      </w:tblPr>
      <w:tblGrid>
        <w:gridCol w:w="1274"/>
        <w:gridCol w:w="978"/>
        <w:gridCol w:w="2104"/>
        <w:gridCol w:w="1274"/>
        <w:gridCol w:w="1242"/>
        <w:gridCol w:w="2571"/>
      </w:tblGrid>
      <w:tr w:rsidR="00E94637" w:rsidRPr="005C7AE3" w:rsidTr="00207F8F">
        <w:trPr>
          <w:trHeight w:val="376"/>
        </w:trPr>
        <w:tc>
          <w:tcPr>
            <w:tcW w:w="1240" w:type="dxa"/>
            <w:tcBorders>
              <w:top w:val="single" w:sz="8" w:space="0" w:color="4BACC6"/>
              <w:left w:val="single" w:sz="8" w:space="0" w:color="4BACC6"/>
              <w:bottom w:val="single" w:sz="12"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lastRenderedPageBreak/>
              <w:t>Site ID</w:t>
            </w:r>
          </w:p>
        </w:tc>
        <w:tc>
          <w:tcPr>
            <w:tcW w:w="952" w:type="dxa"/>
            <w:tcBorders>
              <w:top w:val="single" w:sz="8" w:space="0" w:color="4BACC6"/>
              <w:left w:val="nil"/>
              <w:bottom w:val="single" w:sz="12"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Sector ID</w:t>
            </w:r>
          </w:p>
        </w:tc>
        <w:tc>
          <w:tcPr>
            <w:tcW w:w="2104" w:type="dxa"/>
            <w:tcBorders>
              <w:top w:val="single" w:sz="8" w:space="0" w:color="4BACC6"/>
              <w:left w:val="nil"/>
              <w:bottom w:val="single" w:sz="12" w:space="0" w:color="4BACC6"/>
              <w:right w:val="single" w:sz="8" w:space="0" w:color="4BACC6"/>
            </w:tcBorders>
            <w:shd w:val="clear" w:color="auto" w:fill="auto"/>
            <w:noWrap/>
            <w:hideMark/>
          </w:tcPr>
          <w:p w:rsidR="00E94637" w:rsidRPr="005C7AE3" w:rsidRDefault="00E94637" w:rsidP="00207F8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Carried Traffic (Erlang)</w:t>
            </w:r>
          </w:p>
        </w:tc>
        <w:tc>
          <w:tcPr>
            <w:tcW w:w="1241" w:type="dxa"/>
            <w:tcBorders>
              <w:top w:val="single" w:sz="8" w:space="0" w:color="4BACC6"/>
              <w:left w:val="nil"/>
              <w:bottom w:val="single" w:sz="12"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Site ID</w:t>
            </w:r>
          </w:p>
        </w:tc>
        <w:tc>
          <w:tcPr>
            <w:tcW w:w="1242" w:type="dxa"/>
            <w:tcBorders>
              <w:top w:val="single" w:sz="8" w:space="0" w:color="4BACC6"/>
              <w:left w:val="nil"/>
              <w:bottom w:val="single" w:sz="12"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Sector ID</w:t>
            </w:r>
          </w:p>
        </w:tc>
        <w:tc>
          <w:tcPr>
            <w:tcW w:w="2571" w:type="dxa"/>
            <w:tcBorders>
              <w:top w:val="single" w:sz="8" w:space="0" w:color="4BACC6"/>
              <w:left w:val="nil"/>
              <w:bottom w:val="single" w:sz="12" w:space="0" w:color="4BACC6"/>
              <w:right w:val="single" w:sz="8" w:space="0" w:color="4BACC6"/>
            </w:tcBorders>
            <w:shd w:val="clear" w:color="auto" w:fill="auto"/>
            <w:noWrap/>
            <w:hideMark/>
          </w:tcPr>
          <w:p w:rsidR="00E94637" w:rsidRPr="005C7AE3" w:rsidRDefault="00E94637" w:rsidP="00207F8F">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Carried Traffic (Erlang)</w:t>
            </w:r>
          </w:p>
        </w:tc>
      </w:tr>
      <w:tr w:rsidR="00E94637" w:rsidRPr="005C7AE3" w:rsidTr="00207F8F">
        <w:trPr>
          <w:trHeight w:val="390"/>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NABL01</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207F8F"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NABL10</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NABL01</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NABL10</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NABL01</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NABl11</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NABL02</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NABl11</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NABL02</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NABl11</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NABL02</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NABL12</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NABL03</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NABL12</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NABL03</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NABL12</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NABL03</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NABL13</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NABL04</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NABL13</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NABL04</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NABL13</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NABL04</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NABL14</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NABL05</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NABL14</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NABL05</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NABL14</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NABL05</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NABL15</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NABL06</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NABL15</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NABL06</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NABL15</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NABL06</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NABL16</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NABL07</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NABL16</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NABL07</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NABL16</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NABL07</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NABL17</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NABL08</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NABL17</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NABL08</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NABL17</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NABL08</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NABL18</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NABL09</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NABL18</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NABL09</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NABL18</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NABL09</w:t>
            </w:r>
          </w:p>
        </w:tc>
        <w:tc>
          <w:tcPr>
            <w:tcW w:w="95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104"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c>
          <w:tcPr>
            <w:tcW w:w="124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NABl19</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r>
      <w:tr w:rsidR="00E94637" w:rsidRPr="005C7AE3" w:rsidTr="00207F8F">
        <w:trPr>
          <w:trHeight w:val="376"/>
        </w:trPr>
        <w:tc>
          <w:tcPr>
            <w:tcW w:w="1240" w:type="dxa"/>
            <w:tcBorders>
              <w:top w:val="nil"/>
              <w:left w:val="single" w:sz="8" w:space="0" w:color="4BACC6"/>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NABL10</w:t>
            </w:r>
          </w:p>
        </w:tc>
        <w:tc>
          <w:tcPr>
            <w:tcW w:w="95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1</w:t>
            </w:r>
          </w:p>
        </w:tc>
        <w:tc>
          <w:tcPr>
            <w:tcW w:w="2104"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c>
          <w:tcPr>
            <w:tcW w:w="124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NABl19</w:t>
            </w:r>
          </w:p>
        </w:tc>
        <w:tc>
          <w:tcPr>
            <w:tcW w:w="1242"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2</w:t>
            </w:r>
          </w:p>
        </w:tc>
        <w:tc>
          <w:tcPr>
            <w:tcW w:w="2571" w:type="dxa"/>
            <w:tcBorders>
              <w:top w:val="nil"/>
              <w:left w:val="nil"/>
              <w:bottom w:val="single" w:sz="8" w:space="0" w:color="4BACC6"/>
              <w:right w:val="single" w:sz="8" w:space="0" w:color="4BACC6"/>
            </w:tcBorders>
            <w:shd w:val="clear" w:color="auto" w:fill="auto"/>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w:t>
            </w:r>
          </w:p>
        </w:tc>
      </w:tr>
      <w:tr w:rsidR="00E94637" w:rsidRPr="005C7AE3" w:rsidTr="00207F8F">
        <w:trPr>
          <w:trHeight w:val="376"/>
        </w:trPr>
        <w:tc>
          <w:tcPr>
            <w:tcW w:w="1240" w:type="dxa"/>
            <w:tcBorders>
              <w:top w:val="nil"/>
              <w:left w:val="nil"/>
              <w:bottom w:val="nil"/>
              <w:right w:val="nil"/>
            </w:tcBorders>
            <w:shd w:val="clear" w:color="auto" w:fill="auto"/>
            <w:noWrap/>
            <w:vAlign w:val="bottom"/>
            <w:hideMark/>
          </w:tcPr>
          <w:p w:rsidR="00E94637" w:rsidRPr="005C7AE3" w:rsidRDefault="00E94637" w:rsidP="00E94637">
            <w:pPr>
              <w:spacing w:after="0" w:line="240" w:lineRule="auto"/>
              <w:jc w:val="center"/>
              <w:rPr>
                <w:rFonts w:ascii="Calibri" w:eastAsia="Times New Roman" w:hAnsi="Calibri" w:cs="Calibri"/>
                <w:color w:val="000000"/>
              </w:rPr>
            </w:pPr>
          </w:p>
        </w:tc>
        <w:tc>
          <w:tcPr>
            <w:tcW w:w="952" w:type="dxa"/>
            <w:tcBorders>
              <w:top w:val="nil"/>
              <w:left w:val="nil"/>
              <w:bottom w:val="nil"/>
              <w:right w:val="nil"/>
            </w:tcBorders>
            <w:shd w:val="clear" w:color="auto" w:fill="auto"/>
            <w:noWrap/>
            <w:vAlign w:val="bottom"/>
            <w:hideMark/>
          </w:tcPr>
          <w:p w:rsidR="00E94637" w:rsidRPr="005C7AE3" w:rsidRDefault="00E94637" w:rsidP="00E94637">
            <w:pPr>
              <w:spacing w:after="0" w:line="240" w:lineRule="auto"/>
              <w:jc w:val="center"/>
              <w:rPr>
                <w:rFonts w:ascii="Calibri" w:eastAsia="Times New Roman" w:hAnsi="Calibri" w:cs="Calibri"/>
                <w:color w:val="000000"/>
              </w:rPr>
            </w:pPr>
          </w:p>
        </w:tc>
        <w:tc>
          <w:tcPr>
            <w:tcW w:w="2104" w:type="dxa"/>
            <w:tcBorders>
              <w:top w:val="nil"/>
              <w:left w:val="nil"/>
              <w:bottom w:val="nil"/>
              <w:right w:val="nil"/>
            </w:tcBorders>
            <w:shd w:val="clear" w:color="auto" w:fill="auto"/>
            <w:noWrap/>
            <w:vAlign w:val="bottom"/>
            <w:hideMark/>
          </w:tcPr>
          <w:p w:rsidR="00E94637" w:rsidRPr="005C7AE3" w:rsidRDefault="00E94637" w:rsidP="00E94637">
            <w:pPr>
              <w:spacing w:after="0" w:line="240" w:lineRule="auto"/>
              <w:jc w:val="center"/>
              <w:rPr>
                <w:rFonts w:ascii="Calibri" w:eastAsia="Times New Roman" w:hAnsi="Calibri" w:cs="Calibri"/>
                <w:color w:val="000000"/>
              </w:rPr>
            </w:pPr>
          </w:p>
        </w:tc>
        <w:tc>
          <w:tcPr>
            <w:tcW w:w="1241" w:type="dxa"/>
            <w:tcBorders>
              <w:top w:val="nil"/>
              <w:left w:val="single" w:sz="8" w:space="0" w:color="4BACC6"/>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b/>
                <w:bCs/>
                <w:color w:val="000000"/>
                <w:sz w:val="28"/>
                <w:szCs w:val="28"/>
              </w:rPr>
            </w:pPr>
            <w:r w:rsidRPr="005C7AE3">
              <w:rPr>
                <w:rFonts w:ascii="Times New Roman" w:eastAsia="Times New Roman" w:hAnsi="Times New Roman" w:cs="Times New Roman"/>
                <w:b/>
                <w:bCs/>
                <w:color w:val="000000"/>
                <w:sz w:val="28"/>
                <w:szCs w:val="28"/>
              </w:rPr>
              <w:t>NABl19</w:t>
            </w:r>
          </w:p>
        </w:tc>
        <w:tc>
          <w:tcPr>
            <w:tcW w:w="1242"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sidRPr="005C7AE3">
              <w:rPr>
                <w:rFonts w:ascii="Times New Roman" w:eastAsia="Times New Roman" w:hAnsi="Times New Roman" w:cs="Times New Roman"/>
                <w:color w:val="000000"/>
                <w:sz w:val="28"/>
                <w:szCs w:val="28"/>
              </w:rPr>
              <w:t>3</w:t>
            </w:r>
          </w:p>
        </w:tc>
        <w:tc>
          <w:tcPr>
            <w:tcW w:w="2571" w:type="dxa"/>
            <w:tcBorders>
              <w:top w:val="nil"/>
              <w:left w:val="nil"/>
              <w:bottom w:val="single" w:sz="8" w:space="0" w:color="4BACC6"/>
              <w:right w:val="single" w:sz="8" w:space="0" w:color="4BACC6"/>
            </w:tcBorders>
            <w:shd w:val="clear" w:color="000000" w:fill="D2EAF1"/>
            <w:noWrap/>
            <w:hideMark/>
          </w:tcPr>
          <w:p w:rsidR="00E94637" w:rsidRPr="005C7AE3" w:rsidRDefault="00E94637" w:rsidP="00E94637">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w:t>
            </w:r>
          </w:p>
        </w:tc>
      </w:tr>
    </w:tbl>
    <w:p w:rsidR="00207F8F" w:rsidRPr="00F0780F" w:rsidRDefault="00207F8F" w:rsidP="0074039A">
      <w:pPr>
        <w:shd w:val="clear" w:color="auto" w:fill="FFFFFF" w:themeFill="background1"/>
        <w:spacing w:before="100" w:beforeAutospacing="1" w:after="100" w:afterAutospacing="1" w:line="360" w:lineRule="auto"/>
        <w:rPr>
          <w:rFonts w:asciiTheme="majorBidi" w:eastAsia="Times New Roman" w:hAnsiTheme="majorBidi" w:cstheme="majorBidi"/>
        </w:rPr>
      </w:pPr>
      <w:r w:rsidRPr="00F0780F">
        <w:rPr>
          <w:rFonts w:asciiTheme="majorBidi" w:eastAsia="Times New Roman" w:hAnsiTheme="majorBidi" w:cstheme="majorBidi"/>
        </w:rPr>
        <w:t>Table (5</w:t>
      </w:r>
      <w:r>
        <w:rPr>
          <w:rFonts w:asciiTheme="majorBidi" w:eastAsia="Times New Roman" w:hAnsiTheme="majorBidi" w:cstheme="majorBidi"/>
        </w:rPr>
        <w:t>5</w:t>
      </w:r>
      <w:r w:rsidRPr="00F0780F">
        <w:rPr>
          <w:rFonts w:asciiTheme="majorBidi" w:eastAsia="Times New Roman" w:hAnsiTheme="majorBidi" w:cstheme="majorBidi"/>
        </w:rPr>
        <w:t xml:space="preserve">)  </w:t>
      </w:r>
      <w:r>
        <w:rPr>
          <w:rFonts w:asciiTheme="majorBidi" w:eastAsia="Times New Roman" w:hAnsiTheme="majorBidi" w:cstheme="majorBidi"/>
        </w:rPr>
        <w:t>: the BCCH frequenc</w:t>
      </w:r>
      <w:r w:rsidR="0074039A">
        <w:rPr>
          <w:rFonts w:asciiTheme="majorBidi" w:eastAsia="Times New Roman" w:hAnsiTheme="majorBidi" w:cstheme="majorBidi"/>
        </w:rPr>
        <w:t>y for each cell</w:t>
      </w:r>
      <w:r>
        <w:rPr>
          <w:rFonts w:asciiTheme="majorBidi" w:eastAsia="Times New Roman" w:hAnsiTheme="majorBidi" w:cstheme="majorBidi"/>
        </w:rPr>
        <w:t xml:space="preserve"> </w:t>
      </w:r>
      <w:r>
        <w:rPr>
          <w:rFonts w:asciiTheme="majorBidi" w:hAnsiTheme="majorBidi" w:cstheme="majorBidi"/>
        </w:rPr>
        <w:t>.</w:t>
      </w:r>
    </w:p>
    <w:p w:rsidR="00E94637" w:rsidRDefault="00E94637" w:rsidP="00E94637">
      <w:pPr>
        <w:shd w:val="clear" w:color="auto" w:fill="FFFFFF" w:themeFill="background1"/>
        <w:spacing w:before="100" w:beforeAutospacing="1" w:after="100" w:afterAutospacing="1" w:line="360" w:lineRule="auto"/>
        <w:ind w:right="84"/>
        <w:jc w:val="both"/>
        <w:rPr>
          <w:rFonts w:asciiTheme="majorBidi" w:eastAsia="Times New Roman" w:hAnsiTheme="majorBidi" w:cstheme="majorBidi"/>
          <w:sz w:val="28"/>
          <w:szCs w:val="28"/>
        </w:rPr>
      </w:pPr>
      <w:r>
        <w:rPr>
          <w:rFonts w:asciiTheme="majorBidi" w:eastAsia="Times New Roman" w:hAnsiTheme="majorBidi" w:cstheme="majorBidi"/>
          <w:sz w:val="28"/>
          <w:szCs w:val="28"/>
        </w:rPr>
        <w:lastRenderedPageBreak/>
        <w:t>The following picture show the frequency on the site after the AFP</w:t>
      </w:r>
    </w:p>
    <w:p w:rsidR="00E94637" w:rsidRDefault="00E94637" w:rsidP="00E94637">
      <w:pPr>
        <w:shd w:val="clear" w:color="auto" w:fill="FFFFFF" w:themeFill="background1"/>
        <w:spacing w:before="100" w:beforeAutospacing="1" w:after="100" w:afterAutospacing="1" w:line="360" w:lineRule="auto"/>
        <w:ind w:right="84"/>
        <w:jc w:val="both"/>
        <w:rPr>
          <w:rFonts w:asciiTheme="majorBidi" w:eastAsia="Times New Roman" w:hAnsiTheme="majorBidi" w:cstheme="majorBidi"/>
          <w:sz w:val="28"/>
          <w:szCs w:val="28"/>
        </w:rPr>
      </w:pPr>
    </w:p>
    <w:p w:rsidR="00E94637" w:rsidRDefault="00E94637" w:rsidP="00207F8F">
      <w:pPr>
        <w:shd w:val="clear" w:color="auto" w:fill="FFFFFF" w:themeFill="background1"/>
        <w:spacing w:before="100" w:beforeAutospacing="1" w:after="100" w:afterAutospacing="1" w:line="360" w:lineRule="auto"/>
        <w:ind w:left="-709" w:right="84"/>
        <w:jc w:val="both"/>
        <w:rPr>
          <w:rFonts w:asciiTheme="majorBidi" w:eastAsia="Times New Roman" w:hAnsiTheme="majorBidi" w:cstheme="majorBidi"/>
          <w:sz w:val="28"/>
          <w:szCs w:val="28"/>
        </w:rPr>
      </w:pPr>
      <w:r>
        <w:rPr>
          <w:rFonts w:asciiTheme="majorBidi" w:eastAsia="Times New Roman" w:hAnsiTheme="majorBidi" w:cstheme="majorBidi"/>
          <w:noProof/>
          <w:sz w:val="28"/>
          <w:szCs w:val="28"/>
        </w:rPr>
        <w:drawing>
          <wp:inline distT="0" distB="0" distL="0" distR="0">
            <wp:extent cx="6848475" cy="4733925"/>
            <wp:effectExtent l="19050" t="0" r="9525" b="0"/>
            <wp:docPr id="79" name="Picture 16" descr="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jpg"/>
                    <pic:cNvPicPr/>
                  </pic:nvPicPr>
                  <pic:blipFill>
                    <a:blip r:embed="rId62" cstate="print"/>
                    <a:stretch>
                      <a:fillRect/>
                    </a:stretch>
                  </pic:blipFill>
                  <pic:spPr>
                    <a:xfrm>
                      <a:off x="0" y="0"/>
                      <a:ext cx="6856240" cy="4739292"/>
                    </a:xfrm>
                    <a:prstGeom prst="rect">
                      <a:avLst/>
                    </a:prstGeom>
                  </pic:spPr>
                </pic:pic>
              </a:graphicData>
            </a:graphic>
          </wp:inline>
        </w:drawing>
      </w:r>
    </w:p>
    <w:p w:rsidR="00E94637" w:rsidRPr="0074039A"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r w:rsidRPr="0074039A">
        <w:rPr>
          <w:rFonts w:asciiTheme="majorBidi" w:eastAsia="Times New Roman" w:hAnsiTheme="majorBidi" w:cstheme="majorBidi"/>
        </w:rPr>
        <w:t xml:space="preserve">Fig </w:t>
      </w:r>
      <w:r w:rsidR="0074039A" w:rsidRPr="0074039A">
        <w:rPr>
          <w:rFonts w:asciiTheme="majorBidi" w:eastAsia="Times New Roman" w:hAnsiTheme="majorBidi" w:cstheme="majorBidi"/>
        </w:rPr>
        <w:t>(16): the BCCH frequency for each cell</w:t>
      </w:r>
      <w:r w:rsidR="00D7343B">
        <w:rPr>
          <w:rFonts w:asciiTheme="majorBidi" w:eastAsia="Times New Roman" w:hAnsiTheme="majorBidi" w:cstheme="majorBidi"/>
        </w:rPr>
        <w:t>.</w:t>
      </w: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Default="00E94637" w:rsidP="00E94637">
      <w:pPr>
        <w:shd w:val="clear" w:color="auto" w:fill="FFFFFF" w:themeFill="background1"/>
        <w:spacing w:before="100" w:beforeAutospacing="1" w:after="100" w:afterAutospacing="1" w:line="360" w:lineRule="auto"/>
        <w:jc w:val="both"/>
        <w:rPr>
          <w:rFonts w:asciiTheme="majorBidi" w:eastAsia="Times New Roman" w:hAnsiTheme="majorBidi" w:cstheme="majorBidi"/>
          <w:sz w:val="28"/>
          <w:szCs w:val="28"/>
        </w:rPr>
      </w:pPr>
    </w:p>
    <w:p w:rsidR="00E94637" w:rsidRPr="0074039A" w:rsidRDefault="00E94637"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b/>
          <w:bCs/>
          <w:sz w:val="32"/>
          <w:szCs w:val="32"/>
        </w:rPr>
      </w:pPr>
      <w:r w:rsidRPr="0074039A">
        <w:rPr>
          <w:rFonts w:asciiTheme="majorBidi" w:eastAsia="Times New Roman" w:hAnsiTheme="majorBidi" w:cstheme="majorBidi"/>
          <w:b/>
          <w:bCs/>
          <w:sz w:val="32"/>
          <w:szCs w:val="32"/>
        </w:rPr>
        <w:lastRenderedPageBreak/>
        <w:t xml:space="preserve">Chapter five </w:t>
      </w:r>
    </w:p>
    <w:p w:rsidR="00E94637" w:rsidRDefault="00E94637"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b/>
          <w:bCs/>
          <w:sz w:val="32"/>
          <w:szCs w:val="32"/>
        </w:rPr>
      </w:pPr>
      <w:r w:rsidRPr="005E38B0">
        <w:rPr>
          <w:rFonts w:asciiTheme="majorBidi" w:eastAsia="Times New Roman" w:hAnsiTheme="majorBidi" w:cstheme="majorBidi"/>
          <w:b/>
          <w:bCs/>
          <w:sz w:val="32"/>
          <w:szCs w:val="32"/>
        </w:rPr>
        <w:t xml:space="preserve">Site survey </w:t>
      </w:r>
      <w:r>
        <w:rPr>
          <w:rFonts w:asciiTheme="majorBidi" w:eastAsia="Times New Roman" w:hAnsiTheme="majorBidi" w:cstheme="majorBidi"/>
          <w:b/>
          <w:bCs/>
          <w:sz w:val="32"/>
          <w:szCs w:val="32"/>
        </w:rPr>
        <w:t>:</w:t>
      </w:r>
    </w:p>
    <w:p w:rsidR="00E94637" w:rsidRPr="00AD2064" w:rsidRDefault="00EA6564" w:rsidP="00CE56F0">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b/>
          <w:bCs/>
          <w:color w:val="000000"/>
          <w:sz w:val="28"/>
          <w:szCs w:val="28"/>
        </w:rPr>
        <w:t>5.1</w:t>
      </w:r>
      <w:r w:rsidR="0026664B">
        <w:rPr>
          <w:rFonts w:asciiTheme="majorBidi" w:hAnsiTheme="majorBidi" w:cstheme="majorBidi"/>
          <w:b/>
          <w:bCs/>
          <w:color w:val="000000"/>
          <w:sz w:val="28"/>
          <w:szCs w:val="28"/>
        </w:rPr>
        <w:t xml:space="preserve"> </w:t>
      </w:r>
      <w:r w:rsidR="00E94637" w:rsidRPr="00AD2064">
        <w:rPr>
          <w:rFonts w:asciiTheme="majorBidi" w:hAnsiTheme="majorBidi" w:cstheme="majorBidi"/>
          <w:b/>
          <w:bCs/>
          <w:color w:val="000000"/>
          <w:sz w:val="28"/>
          <w:szCs w:val="28"/>
        </w:rPr>
        <w:t xml:space="preserve">ABSTRACT </w:t>
      </w:r>
    </w:p>
    <w:p w:rsidR="00E94637" w:rsidRPr="00AD2064" w:rsidRDefault="00E94637" w:rsidP="005D4287">
      <w:pPr>
        <w:spacing w:line="360" w:lineRule="auto"/>
        <w:rPr>
          <w:rFonts w:asciiTheme="majorBidi" w:hAnsiTheme="majorBidi" w:cstheme="majorBidi"/>
          <w:color w:val="000000"/>
          <w:sz w:val="28"/>
          <w:szCs w:val="28"/>
        </w:rPr>
      </w:pPr>
      <w:r w:rsidRPr="00AD2064">
        <w:rPr>
          <w:rFonts w:asciiTheme="majorBidi" w:hAnsiTheme="majorBidi" w:cstheme="majorBidi"/>
          <w:color w:val="000000"/>
          <w:sz w:val="28"/>
          <w:szCs w:val="28"/>
        </w:rPr>
        <w:t>The purpose of the chapter  is to indicate the comparison results of the system performance of two cellular operators in the city and our network  which are JAWWAL (GSM900), WATANYIA (GSM900 and 1800), by means of the drive-test measurements and site survey .</w:t>
      </w:r>
    </w:p>
    <w:p w:rsidR="00E94637" w:rsidRPr="00CA25E7" w:rsidRDefault="00E94637" w:rsidP="005D4287">
      <w:pPr>
        <w:spacing w:line="360" w:lineRule="auto"/>
        <w:rPr>
          <w:rFonts w:asciiTheme="majorBidi" w:hAnsiTheme="majorBidi" w:cstheme="majorBidi"/>
          <w:b/>
          <w:bCs/>
          <w:color w:val="000000"/>
          <w:sz w:val="28"/>
          <w:szCs w:val="28"/>
        </w:rPr>
      </w:pPr>
      <w:r w:rsidRPr="00CA25E7">
        <w:rPr>
          <w:rFonts w:asciiTheme="majorBidi" w:hAnsiTheme="majorBidi" w:cstheme="majorBidi"/>
          <w:b/>
          <w:bCs/>
          <w:color w:val="000000"/>
          <w:sz w:val="28"/>
          <w:szCs w:val="28"/>
        </w:rPr>
        <w:t>Equipment used :</w:t>
      </w:r>
    </w:p>
    <w:p w:rsidR="00E94637" w:rsidRPr="00AD2064" w:rsidRDefault="00E94637" w:rsidP="007764D8">
      <w:pPr>
        <w:pStyle w:val="ListParagraph"/>
        <w:numPr>
          <w:ilvl w:val="0"/>
          <w:numId w:val="41"/>
        </w:numPr>
        <w:spacing w:line="360" w:lineRule="auto"/>
        <w:ind w:left="709"/>
        <w:rPr>
          <w:rFonts w:asciiTheme="majorBidi" w:hAnsiTheme="majorBidi" w:cstheme="majorBidi"/>
          <w:color w:val="000000"/>
          <w:sz w:val="28"/>
          <w:szCs w:val="28"/>
        </w:rPr>
      </w:pPr>
      <w:r w:rsidRPr="00AD2064">
        <w:rPr>
          <w:rFonts w:asciiTheme="majorBidi" w:hAnsiTheme="majorBidi" w:cstheme="majorBidi"/>
          <w:color w:val="000000"/>
          <w:sz w:val="28"/>
          <w:szCs w:val="28"/>
        </w:rPr>
        <w:t>Hp laptop 67302</w:t>
      </w:r>
    </w:p>
    <w:p w:rsidR="00E94637" w:rsidRPr="00AD2064" w:rsidRDefault="00E94637" w:rsidP="007764D8">
      <w:pPr>
        <w:pStyle w:val="ListParagraph"/>
        <w:numPr>
          <w:ilvl w:val="0"/>
          <w:numId w:val="41"/>
        </w:numPr>
        <w:spacing w:line="360" w:lineRule="auto"/>
        <w:ind w:left="709"/>
        <w:rPr>
          <w:rFonts w:asciiTheme="majorBidi" w:hAnsiTheme="majorBidi" w:cstheme="majorBidi"/>
          <w:color w:val="000000"/>
          <w:sz w:val="28"/>
          <w:szCs w:val="28"/>
        </w:rPr>
      </w:pPr>
      <w:r w:rsidRPr="00AD2064">
        <w:rPr>
          <w:rFonts w:asciiTheme="majorBidi" w:hAnsiTheme="majorBidi" w:cstheme="majorBidi"/>
          <w:color w:val="000000"/>
          <w:sz w:val="28"/>
          <w:szCs w:val="28"/>
        </w:rPr>
        <w:t xml:space="preserve">GPS with navigation system </w:t>
      </w:r>
    </w:p>
    <w:p w:rsidR="00E94637" w:rsidRPr="00AD2064" w:rsidRDefault="00E94637" w:rsidP="007764D8">
      <w:pPr>
        <w:pStyle w:val="ListParagraph"/>
        <w:numPr>
          <w:ilvl w:val="0"/>
          <w:numId w:val="41"/>
        </w:numPr>
        <w:spacing w:line="360" w:lineRule="auto"/>
        <w:ind w:left="709"/>
        <w:rPr>
          <w:rFonts w:asciiTheme="majorBidi" w:hAnsiTheme="majorBidi" w:cstheme="majorBidi"/>
          <w:color w:val="000000"/>
          <w:sz w:val="28"/>
          <w:szCs w:val="28"/>
        </w:rPr>
      </w:pPr>
      <w:r w:rsidRPr="00AD2064">
        <w:rPr>
          <w:rFonts w:asciiTheme="majorBidi" w:hAnsiTheme="majorBidi" w:cstheme="majorBidi"/>
          <w:color w:val="000000"/>
          <w:sz w:val="28"/>
          <w:szCs w:val="28"/>
        </w:rPr>
        <w:t xml:space="preserve">Samba 75 for GSM </w:t>
      </w:r>
    </w:p>
    <w:p w:rsidR="00E94637" w:rsidRPr="00AD2064" w:rsidRDefault="00E94637" w:rsidP="007764D8">
      <w:pPr>
        <w:pStyle w:val="ListParagraph"/>
        <w:numPr>
          <w:ilvl w:val="0"/>
          <w:numId w:val="41"/>
        </w:numPr>
        <w:spacing w:line="360" w:lineRule="auto"/>
        <w:ind w:left="709"/>
        <w:rPr>
          <w:rFonts w:asciiTheme="majorBidi" w:hAnsiTheme="majorBidi" w:cstheme="majorBidi"/>
          <w:color w:val="000000"/>
          <w:sz w:val="28"/>
          <w:szCs w:val="28"/>
        </w:rPr>
      </w:pPr>
      <w:r w:rsidRPr="00AD2064">
        <w:rPr>
          <w:rFonts w:asciiTheme="majorBidi" w:hAnsiTheme="majorBidi" w:cstheme="majorBidi"/>
          <w:color w:val="000000"/>
          <w:sz w:val="28"/>
          <w:szCs w:val="28"/>
        </w:rPr>
        <w:t>Camera canon with 8 megapixel</w:t>
      </w:r>
    </w:p>
    <w:p w:rsidR="00E94637" w:rsidRPr="00CA25E7" w:rsidRDefault="00D7343B" w:rsidP="005D4287">
      <w:pPr>
        <w:spacing w:line="360" w:lineRule="auto"/>
        <w:rPr>
          <w:rFonts w:asciiTheme="majorBidi" w:hAnsiTheme="majorBidi" w:cstheme="majorBidi"/>
          <w:b/>
          <w:bCs/>
          <w:color w:val="000000"/>
          <w:sz w:val="28"/>
          <w:szCs w:val="28"/>
        </w:rPr>
      </w:pPr>
      <w:r w:rsidRPr="00CA25E7">
        <w:rPr>
          <w:rFonts w:asciiTheme="majorBidi" w:hAnsiTheme="majorBidi" w:cstheme="majorBidi"/>
          <w:b/>
          <w:bCs/>
          <w:color w:val="000000"/>
          <w:sz w:val="28"/>
          <w:szCs w:val="28"/>
        </w:rPr>
        <w:t>Method</w:t>
      </w:r>
      <w:r w:rsidR="00E94637" w:rsidRPr="00CA25E7">
        <w:rPr>
          <w:rFonts w:asciiTheme="majorBidi" w:hAnsiTheme="majorBidi" w:cstheme="majorBidi"/>
          <w:b/>
          <w:bCs/>
          <w:color w:val="000000"/>
          <w:sz w:val="28"/>
          <w:szCs w:val="28"/>
        </w:rPr>
        <w:t xml:space="preserve"> of the survey </w:t>
      </w:r>
    </w:p>
    <w:p w:rsidR="00E94637" w:rsidRPr="00AD2064" w:rsidRDefault="00E94637" w:rsidP="005D4287">
      <w:pPr>
        <w:spacing w:line="360" w:lineRule="auto"/>
        <w:rPr>
          <w:rFonts w:asciiTheme="majorBidi" w:hAnsiTheme="majorBidi" w:cstheme="majorBidi"/>
          <w:color w:val="000000"/>
          <w:sz w:val="28"/>
          <w:szCs w:val="28"/>
        </w:rPr>
      </w:pPr>
      <w:r w:rsidRPr="00AD2064">
        <w:rPr>
          <w:rFonts w:asciiTheme="majorBidi" w:hAnsiTheme="majorBidi" w:cstheme="majorBidi"/>
          <w:color w:val="000000"/>
          <w:sz w:val="28"/>
          <w:szCs w:val="28"/>
        </w:rPr>
        <w:t>This survey divide in two way :</w:t>
      </w:r>
    </w:p>
    <w:p w:rsidR="00E94637" w:rsidRPr="00AD2064" w:rsidRDefault="00E94637" w:rsidP="007764D8">
      <w:pPr>
        <w:pStyle w:val="ListParagraph"/>
        <w:numPr>
          <w:ilvl w:val="0"/>
          <w:numId w:val="42"/>
        </w:numPr>
        <w:spacing w:line="360" w:lineRule="auto"/>
        <w:rPr>
          <w:rFonts w:asciiTheme="majorBidi" w:hAnsiTheme="majorBidi" w:cstheme="majorBidi"/>
          <w:color w:val="000000"/>
          <w:sz w:val="28"/>
          <w:szCs w:val="28"/>
        </w:rPr>
      </w:pPr>
      <w:r w:rsidRPr="00AD2064">
        <w:rPr>
          <w:rFonts w:asciiTheme="majorBidi" w:hAnsiTheme="majorBidi" w:cstheme="majorBidi"/>
          <w:color w:val="000000"/>
          <w:sz w:val="28"/>
          <w:szCs w:val="28"/>
        </w:rPr>
        <w:t xml:space="preserve">To ensure the location of each site </w:t>
      </w:r>
    </w:p>
    <w:p w:rsidR="00E94637" w:rsidRPr="00AD2064" w:rsidRDefault="00E94637" w:rsidP="007764D8">
      <w:pPr>
        <w:pStyle w:val="ListParagraph"/>
        <w:numPr>
          <w:ilvl w:val="0"/>
          <w:numId w:val="42"/>
        </w:numPr>
        <w:spacing w:line="360" w:lineRule="auto"/>
        <w:rPr>
          <w:rFonts w:asciiTheme="majorBidi" w:hAnsiTheme="majorBidi" w:cstheme="majorBidi"/>
          <w:color w:val="000000"/>
          <w:sz w:val="28"/>
          <w:szCs w:val="28"/>
        </w:rPr>
      </w:pPr>
      <w:r w:rsidRPr="00AD2064">
        <w:rPr>
          <w:rFonts w:asciiTheme="majorBidi" w:hAnsiTheme="majorBidi" w:cstheme="majorBidi"/>
          <w:color w:val="000000"/>
          <w:sz w:val="28"/>
          <w:szCs w:val="28"/>
        </w:rPr>
        <w:t>To compare with the existing operators and our network</w:t>
      </w:r>
      <w:r w:rsidR="00E17F66">
        <w:rPr>
          <w:rFonts w:asciiTheme="majorBidi" w:hAnsiTheme="majorBidi" w:cstheme="majorBidi"/>
          <w:color w:val="000000"/>
          <w:sz w:val="28"/>
          <w:szCs w:val="28"/>
        </w:rPr>
        <w:t>.</w:t>
      </w:r>
    </w:p>
    <w:p w:rsidR="00E94637" w:rsidRPr="00AD2064" w:rsidRDefault="00E94637" w:rsidP="005D4287">
      <w:pPr>
        <w:pStyle w:val="ListParagraph"/>
        <w:spacing w:line="360" w:lineRule="auto"/>
        <w:rPr>
          <w:rFonts w:asciiTheme="majorBidi" w:hAnsiTheme="majorBidi" w:cstheme="majorBidi"/>
          <w:color w:val="000000"/>
          <w:sz w:val="28"/>
          <w:szCs w:val="28"/>
        </w:rPr>
      </w:pPr>
    </w:p>
    <w:p w:rsidR="00EA6564" w:rsidRDefault="00EA6564" w:rsidP="005D4287">
      <w:pPr>
        <w:pStyle w:val="ListParagraph"/>
        <w:spacing w:line="360" w:lineRule="auto"/>
        <w:ind w:left="0"/>
        <w:rPr>
          <w:rFonts w:asciiTheme="majorBidi" w:hAnsiTheme="majorBidi" w:cstheme="majorBidi"/>
          <w:b/>
          <w:bCs/>
          <w:color w:val="000000"/>
          <w:sz w:val="28"/>
          <w:szCs w:val="28"/>
        </w:rPr>
      </w:pPr>
    </w:p>
    <w:p w:rsidR="00EA6564" w:rsidRPr="0026664B" w:rsidRDefault="00EA6564" w:rsidP="00CE56F0">
      <w:pPr>
        <w:pStyle w:val="ListParagraph"/>
        <w:spacing w:line="360" w:lineRule="auto"/>
        <w:ind w:left="0"/>
        <w:rPr>
          <w:rFonts w:asciiTheme="majorBidi" w:hAnsiTheme="majorBidi" w:cstheme="majorBidi"/>
          <w:color w:val="000000"/>
          <w:sz w:val="30"/>
          <w:szCs w:val="30"/>
        </w:rPr>
      </w:pPr>
      <w:r w:rsidRPr="0026664B">
        <w:rPr>
          <w:rFonts w:asciiTheme="majorBidi" w:hAnsiTheme="majorBidi" w:cstheme="majorBidi"/>
          <w:b/>
          <w:bCs/>
          <w:color w:val="000000"/>
          <w:sz w:val="30"/>
          <w:szCs w:val="30"/>
        </w:rPr>
        <w:t>5.</w:t>
      </w:r>
      <w:r w:rsidR="00CE56F0" w:rsidRPr="0026664B">
        <w:rPr>
          <w:rFonts w:asciiTheme="majorBidi" w:hAnsiTheme="majorBidi" w:cstheme="majorBidi"/>
          <w:b/>
          <w:bCs/>
          <w:color w:val="000000"/>
          <w:sz w:val="30"/>
          <w:szCs w:val="30"/>
        </w:rPr>
        <w:t>2</w:t>
      </w:r>
      <w:r w:rsidRPr="0026664B">
        <w:rPr>
          <w:rFonts w:asciiTheme="majorBidi" w:hAnsiTheme="majorBidi" w:cstheme="majorBidi"/>
          <w:b/>
          <w:bCs/>
          <w:color w:val="000000"/>
          <w:sz w:val="30"/>
          <w:szCs w:val="30"/>
        </w:rPr>
        <w:t xml:space="preserve">  Ensure the location of each site</w:t>
      </w:r>
      <w:r w:rsidRPr="0026664B">
        <w:rPr>
          <w:rFonts w:asciiTheme="majorBidi" w:hAnsiTheme="majorBidi" w:cstheme="majorBidi"/>
          <w:color w:val="000000"/>
          <w:sz w:val="30"/>
          <w:szCs w:val="30"/>
        </w:rPr>
        <w:t xml:space="preserve"> </w:t>
      </w:r>
    </w:p>
    <w:p w:rsidR="00E94637" w:rsidRPr="00AD2064" w:rsidRDefault="00E94637" w:rsidP="005D4287">
      <w:pPr>
        <w:pStyle w:val="ListParagraph"/>
        <w:spacing w:line="360" w:lineRule="auto"/>
        <w:ind w:left="0"/>
        <w:rPr>
          <w:rFonts w:asciiTheme="majorBidi" w:hAnsiTheme="majorBidi" w:cstheme="majorBidi"/>
          <w:b/>
          <w:bCs/>
          <w:color w:val="000000"/>
          <w:sz w:val="28"/>
          <w:szCs w:val="28"/>
        </w:rPr>
      </w:pPr>
    </w:p>
    <w:p w:rsidR="00E94637" w:rsidRPr="00AD2064" w:rsidRDefault="00E94637" w:rsidP="005D4287">
      <w:pPr>
        <w:pStyle w:val="ListParagraph"/>
        <w:spacing w:line="360" w:lineRule="auto"/>
        <w:ind w:left="0"/>
        <w:rPr>
          <w:rFonts w:asciiTheme="majorBidi" w:hAnsiTheme="majorBidi" w:cstheme="majorBidi"/>
          <w:color w:val="000000"/>
          <w:sz w:val="28"/>
          <w:szCs w:val="28"/>
        </w:rPr>
      </w:pPr>
      <w:r w:rsidRPr="00AD2064">
        <w:rPr>
          <w:rFonts w:asciiTheme="majorBidi" w:hAnsiTheme="majorBidi" w:cstheme="majorBidi"/>
          <w:color w:val="000000"/>
          <w:sz w:val="28"/>
          <w:szCs w:val="28"/>
        </w:rPr>
        <w:t xml:space="preserve">After we have the location of each sites from the tools ,we visit this sites and verify if its suitable or not , so we visit two sites </w:t>
      </w:r>
      <w:r w:rsidRPr="00EA6564">
        <w:rPr>
          <w:rFonts w:asciiTheme="majorBidi" w:hAnsiTheme="majorBidi" w:cstheme="majorBidi"/>
          <w:b/>
          <w:bCs/>
          <w:color w:val="000000"/>
          <w:sz w:val="28"/>
          <w:szCs w:val="28"/>
        </w:rPr>
        <w:t>NABL08</w:t>
      </w:r>
      <w:r w:rsidRPr="00AD2064">
        <w:rPr>
          <w:rFonts w:asciiTheme="majorBidi" w:hAnsiTheme="majorBidi" w:cstheme="majorBidi"/>
          <w:color w:val="000000"/>
          <w:sz w:val="28"/>
          <w:szCs w:val="28"/>
        </w:rPr>
        <w:t xml:space="preserve"> and </w:t>
      </w:r>
      <w:r w:rsidRPr="00EA6564">
        <w:rPr>
          <w:rFonts w:asciiTheme="majorBidi" w:hAnsiTheme="majorBidi" w:cstheme="majorBidi"/>
          <w:b/>
          <w:bCs/>
          <w:color w:val="000000"/>
          <w:sz w:val="28"/>
          <w:szCs w:val="28"/>
        </w:rPr>
        <w:t xml:space="preserve">NABL13 </w:t>
      </w:r>
      <w:r w:rsidRPr="00AD2064">
        <w:rPr>
          <w:rFonts w:asciiTheme="majorBidi" w:hAnsiTheme="majorBidi" w:cstheme="majorBidi"/>
          <w:color w:val="000000"/>
          <w:sz w:val="28"/>
          <w:szCs w:val="28"/>
        </w:rPr>
        <w:t>.</w:t>
      </w:r>
    </w:p>
    <w:p w:rsidR="00E94637" w:rsidRPr="00AD2064" w:rsidRDefault="00E94637" w:rsidP="005D4287">
      <w:pPr>
        <w:pStyle w:val="ListParagraph"/>
        <w:spacing w:line="360" w:lineRule="auto"/>
        <w:ind w:left="0"/>
        <w:rPr>
          <w:rFonts w:asciiTheme="majorBidi" w:hAnsiTheme="majorBidi" w:cstheme="majorBidi"/>
          <w:color w:val="000000"/>
          <w:sz w:val="28"/>
          <w:szCs w:val="28"/>
        </w:rPr>
      </w:pPr>
    </w:p>
    <w:p w:rsidR="00E94637" w:rsidRPr="00AD2064" w:rsidRDefault="00EA6564" w:rsidP="00CE56F0">
      <w:pPr>
        <w:pStyle w:val="ListParagraph"/>
        <w:spacing w:line="360" w:lineRule="auto"/>
        <w:ind w:left="0"/>
        <w:rPr>
          <w:rFonts w:asciiTheme="majorBidi" w:hAnsiTheme="majorBidi" w:cstheme="majorBidi"/>
          <w:b/>
          <w:bCs/>
          <w:color w:val="000000"/>
          <w:sz w:val="28"/>
          <w:szCs w:val="28"/>
        </w:rPr>
      </w:pPr>
      <w:r>
        <w:rPr>
          <w:rFonts w:asciiTheme="majorBidi" w:hAnsiTheme="majorBidi" w:cstheme="majorBidi"/>
          <w:b/>
          <w:bCs/>
          <w:color w:val="000000"/>
          <w:sz w:val="28"/>
          <w:szCs w:val="28"/>
        </w:rPr>
        <w:lastRenderedPageBreak/>
        <w:t>5.</w:t>
      </w:r>
      <w:r w:rsidR="00CE56F0">
        <w:rPr>
          <w:rFonts w:asciiTheme="majorBidi" w:hAnsiTheme="majorBidi" w:cstheme="majorBidi"/>
          <w:b/>
          <w:bCs/>
          <w:color w:val="000000"/>
          <w:sz w:val="28"/>
          <w:szCs w:val="28"/>
        </w:rPr>
        <w:t>2.1</w:t>
      </w:r>
      <w:r>
        <w:rPr>
          <w:rFonts w:asciiTheme="majorBidi" w:hAnsiTheme="majorBidi" w:cstheme="majorBidi"/>
          <w:b/>
          <w:bCs/>
          <w:color w:val="000000"/>
          <w:sz w:val="28"/>
          <w:szCs w:val="28"/>
        </w:rPr>
        <w:t xml:space="preserve">  </w:t>
      </w:r>
      <w:r w:rsidR="00E94637" w:rsidRPr="00AD2064">
        <w:rPr>
          <w:rFonts w:asciiTheme="majorBidi" w:hAnsiTheme="majorBidi" w:cstheme="majorBidi"/>
          <w:b/>
          <w:bCs/>
          <w:color w:val="000000"/>
          <w:sz w:val="28"/>
          <w:szCs w:val="28"/>
        </w:rPr>
        <w:t xml:space="preserve">NABL 08 </w:t>
      </w:r>
    </w:p>
    <w:p w:rsidR="00E94637" w:rsidRPr="00AD2064" w:rsidRDefault="00E94637" w:rsidP="005D4287">
      <w:pPr>
        <w:pStyle w:val="ListParagraph"/>
        <w:spacing w:line="360" w:lineRule="auto"/>
        <w:ind w:left="0"/>
        <w:rPr>
          <w:rFonts w:asciiTheme="majorBidi" w:hAnsiTheme="majorBidi" w:cstheme="majorBidi"/>
          <w:color w:val="000000"/>
          <w:sz w:val="28"/>
          <w:szCs w:val="28"/>
        </w:rPr>
      </w:pPr>
      <w:r w:rsidRPr="00AD2064">
        <w:rPr>
          <w:rFonts w:asciiTheme="majorBidi" w:hAnsiTheme="majorBidi" w:cstheme="majorBidi"/>
          <w:color w:val="000000"/>
          <w:sz w:val="28"/>
          <w:szCs w:val="28"/>
        </w:rPr>
        <w:t>We change the location of this site because it lies in low place and suffers from shadowing from neighbor buildings , the new location is above NASER center building in Rafidia street , the longitude and latitude  as follow :</w:t>
      </w:r>
    </w:p>
    <w:tbl>
      <w:tblPr>
        <w:tblStyle w:val="LightGrid-Accent5"/>
        <w:tblW w:w="0" w:type="auto"/>
        <w:tblLook w:val="04A0"/>
      </w:tblPr>
      <w:tblGrid>
        <w:gridCol w:w="2795"/>
        <w:gridCol w:w="2796"/>
        <w:gridCol w:w="2796"/>
      </w:tblGrid>
      <w:tr w:rsidR="00E94637" w:rsidRPr="00AD2064" w:rsidTr="005D4287">
        <w:trPr>
          <w:cnfStyle w:val="100000000000"/>
          <w:trHeight w:val="424"/>
        </w:trPr>
        <w:tc>
          <w:tcPr>
            <w:cnfStyle w:val="001000000000"/>
            <w:tcW w:w="2795" w:type="dxa"/>
          </w:tcPr>
          <w:p w:rsidR="00E94637" w:rsidRPr="00AD2064" w:rsidRDefault="00D7343B" w:rsidP="005D4287">
            <w:pPr>
              <w:pStyle w:val="ListParagraph"/>
              <w:spacing w:line="360" w:lineRule="auto"/>
              <w:ind w:left="0"/>
              <w:jc w:val="center"/>
              <w:rPr>
                <w:rFonts w:asciiTheme="majorBidi" w:hAnsiTheme="majorBidi"/>
                <w:b w:val="0"/>
                <w:bCs w:val="0"/>
                <w:color w:val="000000"/>
                <w:sz w:val="28"/>
                <w:szCs w:val="28"/>
              </w:rPr>
            </w:pPr>
            <w:r w:rsidRPr="00D7343B">
              <w:rPr>
                <w:rFonts w:asciiTheme="majorBidi" w:hAnsiTheme="majorBidi"/>
                <w:b w:val="0"/>
                <w:bCs w:val="0"/>
                <w:color w:val="000000"/>
                <w:sz w:val="28"/>
                <w:szCs w:val="28"/>
              </w:rPr>
              <w:t>NABL 08</w:t>
            </w:r>
          </w:p>
        </w:tc>
        <w:tc>
          <w:tcPr>
            <w:tcW w:w="2796" w:type="dxa"/>
          </w:tcPr>
          <w:p w:rsidR="00E94637" w:rsidRPr="00AD2064" w:rsidRDefault="00E94637" w:rsidP="005D4287">
            <w:pPr>
              <w:pStyle w:val="ListParagraph"/>
              <w:spacing w:line="360" w:lineRule="auto"/>
              <w:ind w:left="0"/>
              <w:cnfStyle w:val="100000000000"/>
              <w:rPr>
                <w:rFonts w:asciiTheme="majorBidi" w:hAnsiTheme="majorBidi"/>
                <w:b w:val="0"/>
                <w:bCs w:val="0"/>
                <w:color w:val="000000"/>
                <w:sz w:val="28"/>
                <w:szCs w:val="28"/>
              </w:rPr>
            </w:pPr>
            <w:r w:rsidRPr="00AD2064">
              <w:rPr>
                <w:rFonts w:asciiTheme="majorBidi" w:hAnsiTheme="majorBidi"/>
                <w:b w:val="0"/>
                <w:bCs w:val="0"/>
                <w:color w:val="000000"/>
                <w:sz w:val="28"/>
                <w:szCs w:val="28"/>
              </w:rPr>
              <w:t>longitude</w:t>
            </w:r>
          </w:p>
        </w:tc>
        <w:tc>
          <w:tcPr>
            <w:tcW w:w="2796" w:type="dxa"/>
          </w:tcPr>
          <w:p w:rsidR="00E94637" w:rsidRPr="00AD2064" w:rsidRDefault="00E94637" w:rsidP="005D4287">
            <w:pPr>
              <w:pStyle w:val="ListParagraph"/>
              <w:spacing w:line="360" w:lineRule="auto"/>
              <w:ind w:left="0"/>
              <w:cnfStyle w:val="100000000000"/>
              <w:rPr>
                <w:rFonts w:asciiTheme="majorBidi" w:hAnsiTheme="majorBidi"/>
                <w:b w:val="0"/>
                <w:bCs w:val="0"/>
                <w:color w:val="000000"/>
                <w:sz w:val="28"/>
                <w:szCs w:val="28"/>
              </w:rPr>
            </w:pPr>
            <w:r w:rsidRPr="00AD2064">
              <w:rPr>
                <w:rFonts w:asciiTheme="majorBidi" w:hAnsiTheme="majorBidi"/>
                <w:b w:val="0"/>
                <w:bCs w:val="0"/>
                <w:color w:val="000000"/>
                <w:sz w:val="28"/>
                <w:szCs w:val="28"/>
              </w:rPr>
              <w:t xml:space="preserve">latitude  </w:t>
            </w:r>
          </w:p>
        </w:tc>
      </w:tr>
      <w:tr w:rsidR="00D7343B" w:rsidRPr="00AD2064" w:rsidTr="005D4287">
        <w:trPr>
          <w:cnfStyle w:val="000000100000"/>
          <w:trHeight w:val="437"/>
        </w:trPr>
        <w:tc>
          <w:tcPr>
            <w:cnfStyle w:val="001000000000"/>
            <w:tcW w:w="2795" w:type="dxa"/>
          </w:tcPr>
          <w:p w:rsidR="00D7343B" w:rsidRPr="00D7343B" w:rsidRDefault="00D7343B" w:rsidP="005D4287">
            <w:pPr>
              <w:pStyle w:val="ListParagraph"/>
              <w:spacing w:line="360" w:lineRule="auto"/>
              <w:ind w:left="0"/>
              <w:jc w:val="center"/>
              <w:rPr>
                <w:rFonts w:asciiTheme="majorBidi" w:hAnsiTheme="majorBidi"/>
                <w:color w:val="000000"/>
                <w:sz w:val="28"/>
                <w:szCs w:val="28"/>
              </w:rPr>
            </w:pPr>
            <w:r>
              <w:rPr>
                <w:rFonts w:asciiTheme="majorBidi" w:hAnsiTheme="majorBidi"/>
                <w:b w:val="0"/>
                <w:bCs w:val="0"/>
                <w:color w:val="000000"/>
                <w:sz w:val="28"/>
                <w:szCs w:val="28"/>
              </w:rPr>
              <w:t xml:space="preserve">Before </w:t>
            </w:r>
            <w:r w:rsidRPr="00AD2064">
              <w:rPr>
                <w:rFonts w:asciiTheme="majorBidi" w:hAnsiTheme="majorBidi"/>
                <w:b w:val="0"/>
                <w:bCs w:val="0"/>
                <w:color w:val="000000"/>
                <w:sz w:val="28"/>
                <w:szCs w:val="28"/>
              </w:rPr>
              <w:t xml:space="preserve"> the change</w:t>
            </w:r>
          </w:p>
        </w:tc>
        <w:tc>
          <w:tcPr>
            <w:tcW w:w="2796" w:type="dxa"/>
          </w:tcPr>
          <w:p w:rsidR="00D7343B" w:rsidRPr="00D7343B" w:rsidRDefault="00D7343B" w:rsidP="005D4287">
            <w:pPr>
              <w:spacing w:line="360" w:lineRule="auto"/>
              <w:cnfStyle w:val="000000100000"/>
              <w:rPr>
                <w:rFonts w:asciiTheme="majorBidi" w:hAnsiTheme="majorBidi" w:cstheme="majorBidi"/>
                <w:b/>
                <w:bCs/>
                <w:color w:val="000000"/>
                <w:sz w:val="28"/>
                <w:szCs w:val="28"/>
              </w:rPr>
            </w:pPr>
            <w:r w:rsidRPr="00AD2064">
              <w:rPr>
                <w:rFonts w:asciiTheme="majorBidi" w:hAnsiTheme="majorBidi" w:cstheme="majorBidi"/>
                <w:b/>
                <w:bCs/>
                <w:color w:val="000000"/>
                <w:sz w:val="28"/>
                <w:szCs w:val="28"/>
              </w:rPr>
              <w:t>35°</w:t>
            </w:r>
            <w:r>
              <w:rPr>
                <w:rFonts w:asciiTheme="majorBidi" w:hAnsiTheme="majorBidi" w:cstheme="majorBidi"/>
                <w:b/>
                <w:bCs/>
                <w:color w:val="000000"/>
                <w:sz w:val="28"/>
                <w:szCs w:val="28"/>
              </w:rPr>
              <w:t xml:space="preserve"> </w:t>
            </w:r>
            <w:r w:rsidRPr="00D7343B">
              <w:rPr>
                <w:rFonts w:asciiTheme="majorBidi" w:hAnsiTheme="majorBidi" w:cstheme="majorBidi"/>
                <w:b/>
                <w:bCs/>
                <w:color w:val="000000"/>
                <w:sz w:val="28"/>
                <w:szCs w:val="28"/>
              </w:rPr>
              <w:t>.23</w:t>
            </w:r>
            <w:r w:rsidRPr="00AD2064">
              <w:rPr>
                <w:rFonts w:asciiTheme="majorBidi" w:hAnsiTheme="majorBidi" w:cstheme="majorBidi"/>
                <w:b/>
                <w:bCs/>
                <w:color w:val="000000"/>
                <w:sz w:val="28"/>
                <w:szCs w:val="28"/>
              </w:rPr>
              <w:t>'</w:t>
            </w:r>
            <w:r w:rsidRPr="00D7343B">
              <w:rPr>
                <w:rFonts w:asciiTheme="majorBidi" w:hAnsiTheme="majorBidi" w:cstheme="majorBidi"/>
                <w:b/>
                <w:bCs/>
                <w:color w:val="000000"/>
                <w:sz w:val="28"/>
                <w:szCs w:val="28"/>
              </w:rPr>
              <w:t>39</w:t>
            </w:r>
            <w:r>
              <w:rPr>
                <w:rFonts w:asciiTheme="majorBidi" w:hAnsiTheme="majorBidi" w:cstheme="majorBidi"/>
                <w:b/>
                <w:bCs/>
                <w:color w:val="000000"/>
                <w:sz w:val="28"/>
                <w:szCs w:val="28"/>
              </w:rPr>
              <w:t>.</w:t>
            </w:r>
            <w:r w:rsidRPr="00D7343B">
              <w:rPr>
                <w:rFonts w:asciiTheme="majorBidi" w:hAnsiTheme="majorBidi" w:cstheme="majorBidi"/>
                <w:b/>
                <w:bCs/>
                <w:color w:val="000000"/>
                <w:sz w:val="28"/>
                <w:szCs w:val="28"/>
              </w:rPr>
              <w:t>815</w:t>
            </w:r>
          </w:p>
        </w:tc>
        <w:tc>
          <w:tcPr>
            <w:tcW w:w="2796" w:type="dxa"/>
          </w:tcPr>
          <w:p w:rsidR="00D7343B" w:rsidRPr="00D7343B" w:rsidRDefault="00D7343B" w:rsidP="005D4287">
            <w:pPr>
              <w:spacing w:line="360" w:lineRule="auto"/>
              <w:cnfStyle w:val="000000100000"/>
              <w:rPr>
                <w:rFonts w:asciiTheme="majorBidi" w:hAnsiTheme="majorBidi" w:cstheme="majorBidi"/>
                <w:b/>
                <w:bCs/>
                <w:color w:val="000000"/>
                <w:sz w:val="28"/>
                <w:szCs w:val="28"/>
              </w:rPr>
            </w:pPr>
            <w:r w:rsidRPr="00AD2064">
              <w:rPr>
                <w:rFonts w:asciiTheme="majorBidi" w:hAnsiTheme="majorBidi" w:cstheme="majorBidi"/>
                <w:b/>
                <w:bCs/>
                <w:color w:val="000000"/>
                <w:sz w:val="28"/>
                <w:szCs w:val="28"/>
              </w:rPr>
              <w:t>32°.</w:t>
            </w:r>
            <w:r w:rsidRPr="00D7343B">
              <w:rPr>
                <w:rFonts w:asciiTheme="majorBidi" w:hAnsiTheme="majorBidi" w:cstheme="majorBidi"/>
                <w:b/>
                <w:bCs/>
                <w:color w:val="000000"/>
                <w:sz w:val="28"/>
                <w:szCs w:val="28"/>
              </w:rPr>
              <w:t>23</w:t>
            </w:r>
            <w:r w:rsidRPr="00AD2064">
              <w:rPr>
                <w:rFonts w:asciiTheme="majorBidi" w:hAnsiTheme="majorBidi" w:cstheme="majorBidi"/>
                <w:b/>
                <w:bCs/>
                <w:color w:val="000000"/>
                <w:sz w:val="28"/>
                <w:szCs w:val="28"/>
              </w:rPr>
              <w:t>'</w:t>
            </w:r>
            <w:r w:rsidRPr="00D7343B">
              <w:rPr>
                <w:rFonts w:asciiTheme="majorBidi" w:hAnsiTheme="majorBidi" w:cstheme="majorBidi"/>
                <w:b/>
                <w:bCs/>
                <w:color w:val="000000"/>
                <w:sz w:val="28"/>
                <w:szCs w:val="28"/>
              </w:rPr>
              <w:t>78</w:t>
            </w:r>
            <w:r>
              <w:rPr>
                <w:rFonts w:asciiTheme="majorBidi" w:hAnsiTheme="majorBidi" w:cstheme="majorBidi"/>
                <w:b/>
                <w:bCs/>
                <w:color w:val="000000"/>
                <w:sz w:val="28"/>
                <w:szCs w:val="28"/>
              </w:rPr>
              <w:t>.</w:t>
            </w:r>
            <w:r w:rsidRPr="00D7343B">
              <w:rPr>
                <w:rFonts w:asciiTheme="majorBidi" w:hAnsiTheme="majorBidi" w:cstheme="majorBidi"/>
                <w:b/>
                <w:bCs/>
                <w:color w:val="000000"/>
                <w:sz w:val="28"/>
                <w:szCs w:val="28"/>
              </w:rPr>
              <w:t>978</w:t>
            </w:r>
          </w:p>
        </w:tc>
      </w:tr>
      <w:tr w:rsidR="00E94637" w:rsidRPr="00AD2064" w:rsidTr="005D4287">
        <w:trPr>
          <w:cnfStyle w:val="000000010000"/>
          <w:trHeight w:val="424"/>
        </w:trPr>
        <w:tc>
          <w:tcPr>
            <w:cnfStyle w:val="001000000000"/>
            <w:tcW w:w="2795" w:type="dxa"/>
          </w:tcPr>
          <w:p w:rsidR="00E94637" w:rsidRPr="00AD2064" w:rsidRDefault="00E94637" w:rsidP="005D4287">
            <w:pPr>
              <w:pStyle w:val="ListParagraph"/>
              <w:spacing w:line="360" w:lineRule="auto"/>
              <w:ind w:left="0"/>
              <w:jc w:val="center"/>
              <w:rPr>
                <w:rFonts w:asciiTheme="majorBidi" w:hAnsiTheme="majorBidi"/>
                <w:b w:val="0"/>
                <w:bCs w:val="0"/>
                <w:color w:val="000000"/>
                <w:sz w:val="28"/>
                <w:szCs w:val="28"/>
              </w:rPr>
            </w:pPr>
            <w:r w:rsidRPr="00AD2064">
              <w:rPr>
                <w:rFonts w:asciiTheme="majorBidi" w:hAnsiTheme="majorBidi"/>
                <w:b w:val="0"/>
                <w:bCs w:val="0"/>
                <w:color w:val="000000"/>
                <w:sz w:val="28"/>
                <w:szCs w:val="28"/>
              </w:rPr>
              <w:t>After the change</w:t>
            </w:r>
          </w:p>
        </w:tc>
        <w:tc>
          <w:tcPr>
            <w:tcW w:w="2796" w:type="dxa"/>
          </w:tcPr>
          <w:p w:rsidR="00E94637" w:rsidRPr="00AD2064" w:rsidRDefault="00E94637" w:rsidP="005D4287">
            <w:pPr>
              <w:pStyle w:val="ListParagraph"/>
              <w:spacing w:line="360" w:lineRule="auto"/>
              <w:ind w:left="0"/>
              <w:cnfStyle w:val="000000010000"/>
              <w:rPr>
                <w:rFonts w:asciiTheme="majorBidi" w:hAnsiTheme="majorBidi" w:cstheme="majorBidi"/>
                <w:b/>
                <w:bCs/>
                <w:color w:val="000000"/>
                <w:sz w:val="28"/>
                <w:szCs w:val="28"/>
              </w:rPr>
            </w:pPr>
            <w:r w:rsidRPr="00AD2064">
              <w:rPr>
                <w:rFonts w:asciiTheme="majorBidi" w:hAnsiTheme="majorBidi" w:cstheme="majorBidi"/>
                <w:b/>
                <w:bCs/>
                <w:color w:val="000000"/>
                <w:sz w:val="28"/>
                <w:szCs w:val="28"/>
              </w:rPr>
              <w:t>35°.14'01.065</w:t>
            </w:r>
          </w:p>
        </w:tc>
        <w:tc>
          <w:tcPr>
            <w:tcW w:w="2796" w:type="dxa"/>
          </w:tcPr>
          <w:p w:rsidR="00E94637" w:rsidRPr="00AD2064" w:rsidRDefault="00E94637" w:rsidP="005D4287">
            <w:pPr>
              <w:pStyle w:val="ListParagraph"/>
              <w:spacing w:line="360" w:lineRule="auto"/>
              <w:ind w:left="0"/>
              <w:cnfStyle w:val="000000010000"/>
              <w:rPr>
                <w:rFonts w:asciiTheme="majorBidi" w:hAnsiTheme="majorBidi" w:cstheme="majorBidi"/>
                <w:b/>
                <w:bCs/>
                <w:color w:val="000000"/>
                <w:sz w:val="28"/>
                <w:szCs w:val="28"/>
              </w:rPr>
            </w:pPr>
            <w:r w:rsidRPr="00AD2064">
              <w:rPr>
                <w:rFonts w:asciiTheme="majorBidi" w:hAnsiTheme="majorBidi" w:cstheme="majorBidi"/>
                <w:b/>
                <w:bCs/>
                <w:color w:val="000000"/>
                <w:sz w:val="28"/>
                <w:szCs w:val="28"/>
              </w:rPr>
              <w:t>32°.13'30.153</w:t>
            </w:r>
          </w:p>
        </w:tc>
      </w:tr>
    </w:tbl>
    <w:p w:rsidR="00E94637" w:rsidRPr="00D7343B" w:rsidRDefault="00E94637" w:rsidP="005D4287">
      <w:pPr>
        <w:pStyle w:val="ListParagraph"/>
        <w:spacing w:line="360" w:lineRule="auto"/>
        <w:ind w:left="0"/>
        <w:rPr>
          <w:rFonts w:asciiTheme="majorBidi" w:hAnsiTheme="majorBidi" w:cstheme="majorBidi"/>
          <w:color w:val="000000"/>
        </w:rPr>
      </w:pPr>
      <w:r w:rsidRPr="00D7343B">
        <w:rPr>
          <w:rFonts w:asciiTheme="majorBidi" w:hAnsiTheme="majorBidi" w:cstheme="majorBidi"/>
          <w:color w:val="000000"/>
        </w:rPr>
        <w:t xml:space="preserve"> </w:t>
      </w:r>
      <w:r w:rsidR="00D7343B" w:rsidRPr="00D7343B">
        <w:rPr>
          <w:rFonts w:asciiTheme="majorBidi" w:hAnsiTheme="majorBidi" w:cstheme="majorBidi"/>
          <w:color w:val="000000"/>
        </w:rPr>
        <w:t>Table (56) : the longitude and latitude  for site NABL08 before and after change .</w:t>
      </w:r>
    </w:p>
    <w:p w:rsidR="005D4287" w:rsidRDefault="005D4287" w:rsidP="005D4287">
      <w:pPr>
        <w:pStyle w:val="ListParagraph"/>
        <w:spacing w:line="360" w:lineRule="auto"/>
        <w:ind w:left="0"/>
        <w:rPr>
          <w:rFonts w:asciiTheme="majorBidi" w:hAnsiTheme="majorBidi" w:cstheme="majorBidi"/>
          <w:color w:val="000000"/>
          <w:sz w:val="28"/>
          <w:szCs w:val="28"/>
        </w:rPr>
      </w:pPr>
    </w:p>
    <w:p w:rsidR="00E94637" w:rsidRPr="00AD2064" w:rsidRDefault="00E94637" w:rsidP="005D4287">
      <w:pPr>
        <w:pStyle w:val="ListParagraph"/>
        <w:spacing w:line="360" w:lineRule="auto"/>
        <w:ind w:left="0"/>
        <w:rPr>
          <w:rFonts w:asciiTheme="majorBidi" w:hAnsiTheme="majorBidi" w:cstheme="majorBidi"/>
          <w:color w:val="000000"/>
          <w:sz w:val="28"/>
          <w:szCs w:val="28"/>
        </w:rPr>
      </w:pPr>
      <w:r w:rsidRPr="00AD2064">
        <w:rPr>
          <w:rFonts w:asciiTheme="majorBidi" w:hAnsiTheme="majorBidi" w:cstheme="majorBidi"/>
          <w:color w:val="000000"/>
          <w:sz w:val="28"/>
          <w:szCs w:val="28"/>
        </w:rPr>
        <w:t xml:space="preserve">The direction of each cell is show in the following picture </w:t>
      </w:r>
    </w:p>
    <w:p w:rsidR="00D7343B" w:rsidRDefault="00D7343B" w:rsidP="007764D8">
      <w:pPr>
        <w:pStyle w:val="ListParagraph"/>
        <w:numPr>
          <w:ilvl w:val="0"/>
          <w:numId w:val="46"/>
        </w:numPr>
        <w:spacing w:line="360" w:lineRule="auto"/>
        <w:rPr>
          <w:rFonts w:asciiTheme="majorBidi" w:hAnsiTheme="majorBidi" w:cstheme="majorBidi"/>
          <w:b/>
          <w:bCs/>
          <w:color w:val="000000"/>
          <w:sz w:val="28"/>
          <w:szCs w:val="28"/>
        </w:rPr>
      </w:pPr>
      <w:r>
        <w:rPr>
          <w:rFonts w:asciiTheme="majorBidi" w:hAnsiTheme="majorBidi" w:cstheme="majorBidi"/>
          <w:b/>
          <w:bCs/>
          <w:color w:val="000000"/>
          <w:sz w:val="28"/>
          <w:szCs w:val="28"/>
        </w:rPr>
        <w:t>NABL08 cell A with azimuth 48°</w:t>
      </w:r>
    </w:p>
    <w:p w:rsidR="00E94637" w:rsidRDefault="00E94637" w:rsidP="005D4287">
      <w:pPr>
        <w:pStyle w:val="ListParagraph"/>
        <w:spacing w:line="360" w:lineRule="auto"/>
        <w:ind w:left="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inline distT="0" distB="0" distL="0" distR="0">
            <wp:extent cx="5857875" cy="4393760"/>
            <wp:effectExtent l="19050" t="0" r="9525" b="0"/>
            <wp:docPr id="80" name="Picture 21" descr="DSCF28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F2816.JPG"/>
                    <pic:cNvPicPr/>
                  </pic:nvPicPr>
                  <pic:blipFill>
                    <a:blip r:embed="rId63" cstate="print"/>
                    <a:stretch>
                      <a:fillRect/>
                    </a:stretch>
                  </pic:blipFill>
                  <pic:spPr>
                    <a:xfrm>
                      <a:off x="0" y="0"/>
                      <a:ext cx="5863053" cy="4397643"/>
                    </a:xfrm>
                    <a:prstGeom prst="rect">
                      <a:avLst/>
                    </a:prstGeom>
                  </pic:spPr>
                </pic:pic>
              </a:graphicData>
            </a:graphic>
          </wp:inline>
        </w:drawing>
      </w:r>
    </w:p>
    <w:p w:rsidR="00D7343B" w:rsidRDefault="00D7343B"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r w:rsidRPr="00D7343B">
        <w:rPr>
          <w:rFonts w:asciiTheme="majorBidi" w:eastAsia="Times New Roman" w:hAnsiTheme="majorBidi" w:cstheme="majorBidi"/>
        </w:rPr>
        <w:t xml:space="preserve">Fig (16): the direction of  </w:t>
      </w:r>
      <w:r w:rsidRPr="00D7343B">
        <w:rPr>
          <w:rFonts w:asciiTheme="majorBidi" w:hAnsiTheme="majorBidi" w:cstheme="majorBidi"/>
          <w:color w:val="000000"/>
        </w:rPr>
        <w:t>NABL08 cell A</w:t>
      </w:r>
      <w:r w:rsidRPr="00D7343B">
        <w:rPr>
          <w:rFonts w:asciiTheme="majorBidi" w:eastAsia="Times New Roman" w:hAnsiTheme="majorBidi" w:cstheme="majorBidi"/>
        </w:rPr>
        <w:t>.</w:t>
      </w:r>
    </w:p>
    <w:p w:rsidR="00D7343B" w:rsidRDefault="00D7343B" w:rsidP="007764D8">
      <w:pPr>
        <w:pStyle w:val="ListParagraph"/>
        <w:numPr>
          <w:ilvl w:val="0"/>
          <w:numId w:val="46"/>
        </w:numPr>
        <w:spacing w:line="360" w:lineRule="auto"/>
        <w:rPr>
          <w:rFonts w:asciiTheme="majorBidi" w:hAnsiTheme="majorBidi" w:cstheme="majorBidi"/>
          <w:b/>
          <w:bCs/>
          <w:color w:val="000000"/>
          <w:sz w:val="28"/>
          <w:szCs w:val="28"/>
        </w:rPr>
      </w:pPr>
      <w:r>
        <w:rPr>
          <w:rFonts w:asciiTheme="majorBidi" w:hAnsiTheme="majorBidi" w:cstheme="majorBidi"/>
          <w:b/>
          <w:bCs/>
          <w:color w:val="000000"/>
          <w:sz w:val="28"/>
          <w:szCs w:val="28"/>
        </w:rPr>
        <w:lastRenderedPageBreak/>
        <w:t>NABL 08 cell B with azimuth 160°</w:t>
      </w:r>
    </w:p>
    <w:p w:rsidR="00E94637" w:rsidRDefault="00E94637" w:rsidP="005D4287">
      <w:pPr>
        <w:pStyle w:val="ListParagraph"/>
        <w:spacing w:line="360" w:lineRule="auto"/>
        <w:rPr>
          <w:rFonts w:asciiTheme="majorBidi" w:hAnsiTheme="majorBidi" w:cstheme="majorBidi"/>
          <w:b/>
          <w:bCs/>
          <w:color w:val="000000"/>
          <w:sz w:val="28"/>
          <w:szCs w:val="28"/>
        </w:rPr>
      </w:pPr>
    </w:p>
    <w:p w:rsidR="00E94637" w:rsidRDefault="00E94637" w:rsidP="005D4287">
      <w:pPr>
        <w:pStyle w:val="ListParagraph"/>
        <w:spacing w:line="360" w:lineRule="auto"/>
        <w:ind w:left="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inline distT="0" distB="0" distL="0" distR="0">
            <wp:extent cx="6345716" cy="4572000"/>
            <wp:effectExtent l="19050" t="0" r="0" b="0"/>
            <wp:docPr id="81" name="Picture 22" descr="DSCF28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F2815.JPG"/>
                    <pic:cNvPicPr/>
                  </pic:nvPicPr>
                  <pic:blipFill>
                    <a:blip r:embed="rId64" cstate="print"/>
                    <a:stretch>
                      <a:fillRect/>
                    </a:stretch>
                  </pic:blipFill>
                  <pic:spPr>
                    <a:xfrm>
                      <a:off x="0" y="0"/>
                      <a:ext cx="6360206" cy="4582440"/>
                    </a:xfrm>
                    <a:prstGeom prst="rect">
                      <a:avLst/>
                    </a:prstGeom>
                  </pic:spPr>
                </pic:pic>
              </a:graphicData>
            </a:graphic>
          </wp:inline>
        </w:drawing>
      </w:r>
    </w:p>
    <w:p w:rsidR="00E94637" w:rsidRDefault="00D7343B"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r w:rsidRPr="00D7343B">
        <w:rPr>
          <w:rFonts w:asciiTheme="majorBidi" w:eastAsia="Times New Roman" w:hAnsiTheme="majorBidi" w:cstheme="majorBidi"/>
        </w:rPr>
        <w:t>Fig (1</w:t>
      </w:r>
      <w:r>
        <w:rPr>
          <w:rFonts w:asciiTheme="majorBidi" w:eastAsia="Times New Roman" w:hAnsiTheme="majorBidi" w:cstheme="majorBidi"/>
        </w:rPr>
        <w:t>7</w:t>
      </w:r>
      <w:r w:rsidRPr="00D7343B">
        <w:rPr>
          <w:rFonts w:asciiTheme="majorBidi" w:eastAsia="Times New Roman" w:hAnsiTheme="majorBidi" w:cstheme="majorBidi"/>
        </w:rPr>
        <w:t xml:space="preserve">): the direction of  </w:t>
      </w:r>
      <w:r w:rsidRPr="00D7343B">
        <w:rPr>
          <w:rFonts w:asciiTheme="majorBidi" w:hAnsiTheme="majorBidi" w:cstheme="majorBidi"/>
          <w:color w:val="000000"/>
        </w:rPr>
        <w:t xml:space="preserve">NABL08 cell </w:t>
      </w:r>
      <w:r>
        <w:rPr>
          <w:rFonts w:asciiTheme="majorBidi" w:hAnsiTheme="majorBidi" w:cstheme="majorBidi"/>
          <w:color w:val="000000"/>
        </w:rPr>
        <w:t>B</w:t>
      </w:r>
      <w:r w:rsidRPr="00D7343B">
        <w:rPr>
          <w:rFonts w:asciiTheme="majorBidi" w:eastAsia="Times New Roman" w:hAnsiTheme="majorBidi" w:cstheme="majorBidi"/>
        </w:rPr>
        <w:t>.</w:t>
      </w:r>
    </w:p>
    <w:p w:rsidR="00D7343B" w:rsidRDefault="00D7343B"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p>
    <w:p w:rsidR="00D7343B" w:rsidRDefault="00D7343B"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p>
    <w:p w:rsidR="00D7343B" w:rsidRDefault="00D7343B"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p>
    <w:p w:rsidR="00D7343B" w:rsidRDefault="00D7343B"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p>
    <w:p w:rsidR="00EA6564" w:rsidRDefault="00EA6564"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p>
    <w:p w:rsidR="00D7343B" w:rsidRDefault="00D7343B"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p>
    <w:p w:rsidR="005D4287" w:rsidRDefault="00D7343B" w:rsidP="007764D8">
      <w:pPr>
        <w:pStyle w:val="ListParagraph"/>
        <w:numPr>
          <w:ilvl w:val="0"/>
          <w:numId w:val="46"/>
        </w:numPr>
        <w:spacing w:line="360" w:lineRule="auto"/>
        <w:rPr>
          <w:rFonts w:asciiTheme="majorBidi" w:hAnsiTheme="majorBidi" w:cstheme="majorBidi"/>
          <w:b/>
          <w:bCs/>
          <w:color w:val="000000"/>
          <w:sz w:val="28"/>
          <w:szCs w:val="28"/>
        </w:rPr>
      </w:pPr>
      <w:r w:rsidRPr="005D4287">
        <w:rPr>
          <w:rFonts w:asciiTheme="majorBidi" w:hAnsiTheme="majorBidi" w:cstheme="majorBidi"/>
          <w:b/>
          <w:bCs/>
          <w:color w:val="000000"/>
          <w:sz w:val="28"/>
          <w:szCs w:val="28"/>
        </w:rPr>
        <w:lastRenderedPageBreak/>
        <w:t xml:space="preserve">NABL 13 Cell C with azimuth 284° </w:t>
      </w:r>
    </w:p>
    <w:p w:rsidR="00D7343B" w:rsidRPr="005D4287" w:rsidRDefault="00D7343B" w:rsidP="00CE56F0">
      <w:pPr>
        <w:pStyle w:val="ListParagraph"/>
        <w:spacing w:line="360" w:lineRule="auto"/>
        <w:ind w:left="928"/>
        <w:rPr>
          <w:rFonts w:asciiTheme="majorBidi" w:hAnsiTheme="majorBidi" w:cstheme="majorBidi"/>
          <w:b/>
          <w:bCs/>
          <w:color w:val="000000"/>
          <w:sz w:val="28"/>
          <w:szCs w:val="28"/>
        </w:rPr>
      </w:pPr>
    </w:p>
    <w:p w:rsidR="00E94637" w:rsidRDefault="00E94637" w:rsidP="005D4287">
      <w:pPr>
        <w:pStyle w:val="ListParagraph"/>
        <w:spacing w:line="360" w:lineRule="auto"/>
        <w:ind w:left="0"/>
        <w:rPr>
          <w:rFonts w:asciiTheme="majorBidi" w:hAnsiTheme="majorBidi" w:cstheme="majorBidi"/>
          <w:b/>
          <w:bCs/>
          <w:color w:val="000000"/>
          <w:sz w:val="28"/>
          <w:szCs w:val="28"/>
        </w:rPr>
      </w:pPr>
      <w:r>
        <w:rPr>
          <w:rFonts w:asciiTheme="majorBidi" w:hAnsiTheme="majorBidi" w:cstheme="majorBidi"/>
          <w:b/>
          <w:bCs/>
          <w:noProof/>
          <w:color w:val="000000"/>
          <w:sz w:val="28"/>
          <w:szCs w:val="28"/>
        </w:rPr>
        <w:drawing>
          <wp:inline distT="0" distB="0" distL="0" distR="0">
            <wp:extent cx="6362097" cy="4067175"/>
            <wp:effectExtent l="19050" t="0" r="603" b="0"/>
            <wp:docPr id="82" name="Picture 23" descr="DSCF28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F2814.JPG"/>
                    <pic:cNvPicPr/>
                  </pic:nvPicPr>
                  <pic:blipFill>
                    <a:blip r:embed="rId65" cstate="print"/>
                    <a:stretch>
                      <a:fillRect/>
                    </a:stretch>
                  </pic:blipFill>
                  <pic:spPr>
                    <a:xfrm>
                      <a:off x="0" y="0"/>
                      <a:ext cx="6375392" cy="4075674"/>
                    </a:xfrm>
                    <a:prstGeom prst="rect">
                      <a:avLst/>
                    </a:prstGeom>
                  </pic:spPr>
                </pic:pic>
              </a:graphicData>
            </a:graphic>
          </wp:inline>
        </w:drawing>
      </w:r>
    </w:p>
    <w:p w:rsidR="00D7343B" w:rsidRDefault="00D7343B" w:rsidP="005D4287">
      <w:pPr>
        <w:shd w:val="clear" w:color="auto" w:fill="FFFFFF" w:themeFill="background1"/>
        <w:spacing w:before="100" w:beforeAutospacing="1" w:after="100" w:afterAutospacing="1" w:line="360" w:lineRule="auto"/>
        <w:jc w:val="both"/>
        <w:rPr>
          <w:rFonts w:asciiTheme="majorBidi" w:eastAsia="Times New Roman" w:hAnsiTheme="majorBidi" w:cstheme="majorBidi"/>
        </w:rPr>
      </w:pPr>
      <w:r w:rsidRPr="00D7343B">
        <w:rPr>
          <w:rFonts w:asciiTheme="majorBidi" w:eastAsia="Times New Roman" w:hAnsiTheme="majorBidi" w:cstheme="majorBidi"/>
        </w:rPr>
        <w:t>Fig (1</w:t>
      </w:r>
      <w:r>
        <w:rPr>
          <w:rFonts w:asciiTheme="majorBidi" w:eastAsia="Times New Roman" w:hAnsiTheme="majorBidi" w:cstheme="majorBidi"/>
        </w:rPr>
        <w:t>8</w:t>
      </w:r>
      <w:r w:rsidRPr="00D7343B">
        <w:rPr>
          <w:rFonts w:asciiTheme="majorBidi" w:eastAsia="Times New Roman" w:hAnsiTheme="majorBidi" w:cstheme="majorBidi"/>
        </w:rPr>
        <w:t xml:space="preserve">): the direction of  </w:t>
      </w:r>
      <w:r w:rsidRPr="00D7343B">
        <w:rPr>
          <w:rFonts w:asciiTheme="majorBidi" w:hAnsiTheme="majorBidi" w:cstheme="majorBidi"/>
          <w:color w:val="000000"/>
        </w:rPr>
        <w:t xml:space="preserve">NABL08 cell </w:t>
      </w:r>
      <w:r>
        <w:rPr>
          <w:rFonts w:asciiTheme="majorBidi" w:hAnsiTheme="majorBidi" w:cstheme="majorBidi"/>
          <w:color w:val="000000"/>
        </w:rPr>
        <w:t>C</w:t>
      </w:r>
      <w:r w:rsidRPr="00D7343B">
        <w:rPr>
          <w:rFonts w:asciiTheme="majorBidi" w:eastAsia="Times New Roman" w:hAnsiTheme="majorBidi" w:cstheme="majorBidi"/>
        </w:rPr>
        <w:t>.</w:t>
      </w:r>
    </w:p>
    <w:p w:rsidR="00E94637" w:rsidRPr="00AD2064" w:rsidRDefault="00E94637" w:rsidP="005D4287">
      <w:pPr>
        <w:pStyle w:val="ListParagraph"/>
        <w:spacing w:line="360" w:lineRule="auto"/>
        <w:ind w:left="0"/>
        <w:rPr>
          <w:rFonts w:asciiTheme="majorBidi" w:hAnsiTheme="majorBidi" w:cstheme="majorBidi"/>
          <w:b/>
          <w:bCs/>
          <w:color w:val="000000"/>
          <w:sz w:val="28"/>
          <w:szCs w:val="28"/>
        </w:rPr>
      </w:pPr>
    </w:p>
    <w:p w:rsidR="00E94637" w:rsidRDefault="00E94637" w:rsidP="005D4287">
      <w:pPr>
        <w:pStyle w:val="ListParagraph"/>
        <w:spacing w:line="360" w:lineRule="auto"/>
        <w:ind w:left="0"/>
        <w:rPr>
          <w:rFonts w:asciiTheme="majorBidi" w:hAnsiTheme="majorBidi" w:cstheme="majorBidi"/>
          <w:b/>
          <w:bCs/>
          <w:color w:val="000000"/>
          <w:sz w:val="28"/>
          <w:szCs w:val="28"/>
        </w:rPr>
      </w:pPr>
    </w:p>
    <w:p w:rsidR="00EA6564" w:rsidRDefault="00EA6564" w:rsidP="005D4287">
      <w:pPr>
        <w:pStyle w:val="ListParagraph"/>
        <w:spacing w:line="360" w:lineRule="auto"/>
        <w:ind w:left="0"/>
        <w:rPr>
          <w:rFonts w:asciiTheme="majorBidi" w:hAnsiTheme="majorBidi" w:cstheme="majorBidi"/>
          <w:b/>
          <w:bCs/>
          <w:color w:val="000000"/>
          <w:sz w:val="28"/>
          <w:szCs w:val="28"/>
        </w:rPr>
      </w:pPr>
    </w:p>
    <w:p w:rsidR="00EA6564" w:rsidRDefault="00EA6564" w:rsidP="005D4287">
      <w:pPr>
        <w:pStyle w:val="ListParagraph"/>
        <w:spacing w:line="360" w:lineRule="auto"/>
        <w:ind w:left="0"/>
        <w:rPr>
          <w:rFonts w:asciiTheme="majorBidi" w:hAnsiTheme="majorBidi" w:cstheme="majorBidi"/>
          <w:b/>
          <w:bCs/>
          <w:color w:val="000000"/>
          <w:sz w:val="28"/>
          <w:szCs w:val="28"/>
        </w:rPr>
      </w:pPr>
    </w:p>
    <w:p w:rsidR="00EA6564" w:rsidRDefault="00EA6564" w:rsidP="005D4287">
      <w:pPr>
        <w:pStyle w:val="ListParagraph"/>
        <w:spacing w:line="360" w:lineRule="auto"/>
        <w:ind w:left="0"/>
        <w:rPr>
          <w:rFonts w:asciiTheme="majorBidi" w:hAnsiTheme="majorBidi" w:cstheme="majorBidi"/>
          <w:b/>
          <w:bCs/>
          <w:color w:val="000000"/>
          <w:sz w:val="28"/>
          <w:szCs w:val="28"/>
        </w:rPr>
      </w:pPr>
    </w:p>
    <w:p w:rsidR="00EA6564" w:rsidRDefault="00EA6564" w:rsidP="005D4287">
      <w:pPr>
        <w:pStyle w:val="ListParagraph"/>
        <w:spacing w:line="360" w:lineRule="auto"/>
        <w:ind w:left="0"/>
        <w:rPr>
          <w:rFonts w:asciiTheme="majorBidi" w:hAnsiTheme="majorBidi" w:cstheme="majorBidi"/>
          <w:b/>
          <w:bCs/>
          <w:color w:val="000000"/>
          <w:sz w:val="28"/>
          <w:szCs w:val="28"/>
        </w:rPr>
      </w:pPr>
    </w:p>
    <w:p w:rsidR="00EA6564" w:rsidRDefault="00EA6564" w:rsidP="005D4287">
      <w:pPr>
        <w:pStyle w:val="ListParagraph"/>
        <w:spacing w:line="360" w:lineRule="auto"/>
        <w:ind w:left="0"/>
        <w:rPr>
          <w:rFonts w:asciiTheme="majorBidi" w:hAnsiTheme="majorBidi" w:cstheme="majorBidi"/>
          <w:b/>
          <w:bCs/>
          <w:color w:val="000000"/>
          <w:sz w:val="28"/>
          <w:szCs w:val="28"/>
        </w:rPr>
      </w:pPr>
    </w:p>
    <w:p w:rsidR="00EA6564" w:rsidRDefault="00EA6564" w:rsidP="005D4287">
      <w:pPr>
        <w:pStyle w:val="ListParagraph"/>
        <w:spacing w:line="360" w:lineRule="auto"/>
        <w:ind w:left="0"/>
        <w:rPr>
          <w:rFonts w:asciiTheme="majorBidi" w:hAnsiTheme="majorBidi" w:cstheme="majorBidi"/>
          <w:b/>
          <w:bCs/>
          <w:color w:val="000000"/>
          <w:sz w:val="28"/>
          <w:szCs w:val="28"/>
        </w:rPr>
      </w:pPr>
    </w:p>
    <w:p w:rsidR="00EA6564" w:rsidRDefault="00EA6564" w:rsidP="005D4287">
      <w:pPr>
        <w:pStyle w:val="ListParagraph"/>
        <w:spacing w:line="360" w:lineRule="auto"/>
        <w:ind w:left="0"/>
        <w:rPr>
          <w:rFonts w:asciiTheme="majorBidi" w:hAnsiTheme="majorBidi" w:cstheme="majorBidi"/>
          <w:b/>
          <w:bCs/>
          <w:color w:val="000000"/>
          <w:sz w:val="28"/>
          <w:szCs w:val="28"/>
        </w:rPr>
      </w:pPr>
    </w:p>
    <w:p w:rsidR="00EA6564" w:rsidRPr="00CE56F0" w:rsidRDefault="00EA6564" w:rsidP="007764D8">
      <w:pPr>
        <w:pStyle w:val="ListParagraph"/>
        <w:numPr>
          <w:ilvl w:val="2"/>
          <w:numId w:val="48"/>
        </w:numPr>
        <w:spacing w:line="360" w:lineRule="auto"/>
        <w:ind w:left="851" w:hanging="709"/>
        <w:rPr>
          <w:rFonts w:asciiTheme="majorBidi" w:hAnsiTheme="majorBidi" w:cstheme="majorBidi"/>
          <w:b/>
          <w:bCs/>
          <w:color w:val="000000"/>
          <w:sz w:val="28"/>
          <w:szCs w:val="28"/>
        </w:rPr>
      </w:pPr>
      <w:r w:rsidRPr="00CE56F0">
        <w:rPr>
          <w:rFonts w:asciiTheme="majorBidi" w:hAnsiTheme="majorBidi" w:cstheme="majorBidi"/>
          <w:b/>
          <w:bCs/>
          <w:color w:val="000000"/>
          <w:sz w:val="28"/>
          <w:szCs w:val="28"/>
        </w:rPr>
        <w:lastRenderedPageBreak/>
        <w:t xml:space="preserve">NABL 13 </w:t>
      </w:r>
    </w:p>
    <w:p w:rsidR="00EA6564" w:rsidRPr="00EA6564" w:rsidRDefault="00EA6564" w:rsidP="005D4287">
      <w:pPr>
        <w:pStyle w:val="ListParagraph"/>
        <w:spacing w:line="360" w:lineRule="auto"/>
        <w:ind w:left="1080"/>
        <w:rPr>
          <w:rFonts w:asciiTheme="majorBidi" w:hAnsiTheme="majorBidi" w:cstheme="majorBidi"/>
          <w:b/>
          <w:bCs/>
          <w:color w:val="000000"/>
          <w:sz w:val="28"/>
          <w:szCs w:val="28"/>
        </w:rPr>
      </w:pPr>
    </w:p>
    <w:p w:rsidR="00EA6564" w:rsidRDefault="00E94637" w:rsidP="005D4287">
      <w:pPr>
        <w:pStyle w:val="ListParagraph"/>
        <w:spacing w:line="360" w:lineRule="auto"/>
        <w:ind w:left="0"/>
        <w:rPr>
          <w:rFonts w:asciiTheme="majorBidi" w:hAnsiTheme="majorBidi" w:cstheme="majorBidi"/>
          <w:color w:val="000000"/>
          <w:sz w:val="28"/>
          <w:szCs w:val="28"/>
        </w:rPr>
      </w:pPr>
      <w:r w:rsidRPr="00AD2064">
        <w:rPr>
          <w:rFonts w:asciiTheme="majorBidi" w:hAnsiTheme="majorBidi" w:cstheme="majorBidi"/>
          <w:color w:val="000000"/>
          <w:sz w:val="28"/>
          <w:szCs w:val="28"/>
        </w:rPr>
        <w:t xml:space="preserve">After we visit the location of this site we find that is suitable and lies above </w:t>
      </w:r>
    </w:p>
    <w:p w:rsidR="00E94637" w:rsidRDefault="00E94637" w:rsidP="005D4287">
      <w:pPr>
        <w:pStyle w:val="ListParagraph"/>
        <w:spacing w:line="360" w:lineRule="auto"/>
        <w:ind w:left="0"/>
        <w:rPr>
          <w:rFonts w:asciiTheme="majorBidi" w:hAnsiTheme="majorBidi" w:cstheme="majorBidi"/>
          <w:color w:val="000000"/>
          <w:sz w:val="28"/>
          <w:szCs w:val="28"/>
        </w:rPr>
      </w:pPr>
      <w:r w:rsidRPr="00AD2064">
        <w:rPr>
          <w:rFonts w:asciiTheme="majorBidi" w:hAnsiTheme="majorBidi" w:cstheme="majorBidi"/>
          <w:color w:val="000000"/>
          <w:sz w:val="28"/>
          <w:szCs w:val="28"/>
        </w:rPr>
        <w:t xml:space="preserve">Dream 7 building near to old campus of An najah university but </w:t>
      </w:r>
      <w:r w:rsidR="00EA6564" w:rsidRPr="00AD2064">
        <w:rPr>
          <w:rFonts w:asciiTheme="majorBidi" w:hAnsiTheme="majorBidi" w:cstheme="majorBidi"/>
          <w:color w:val="000000"/>
          <w:sz w:val="28"/>
          <w:szCs w:val="28"/>
        </w:rPr>
        <w:t>we redirect</w:t>
      </w:r>
      <w:r w:rsidRPr="00AD2064">
        <w:rPr>
          <w:rFonts w:asciiTheme="majorBidi" w:hAnsiTheme="majorBidi" w:cstheme="majorBidi"/>
          <w:color w:val="000000"/>
          <w:sz w:val="28"/>
          <w:szCs w:val="28"/>
        </w:rPr>
        <w:t xml:space="preserve"> the direction of the cells antenna as  shown in the following picture :</w:t>
      </w:r>
    </w:p>
    <w:p w:rsidR="00EA6564" w:rsidRDefault="00EA6564" w:rsidP="005D4287">
      <w:pPr>
        <w:spacing w:line="360" w:lineRule="auto"/>
        <w:rPr>
          <w:rFonts w:asciiTheme="majorBidi" w:hAnsiTheme="majorBidi" w:cstheme="majorBidi"/>
          <w:b/>
          <w:bCs/>
          <w:color w:val="000000"/>
          <w:sz w:val="28"/>
          <w:szCs w:val="28"/>
        </w:rPr>
      </w:pPr>
    </w:p>
    <w:p w:rsidR="00EA6564" w:rsidRPr="00EA6564" w:rsidRDefault="00EA6564" w:rsidP="005D4287">
      <w:pPr>
        <w:spacing w:line="360" w:lineRule="auto"/>
        <w:rPr>
          <w:rFonts w:asciiTheme="majorBidi" w:hAnsiTheme="majorBidi" w:cstheme="majorBidi"/>
          <w:b/>
          <w:bCs/>
          <w:color w:val="000000"/>
          <w:sz w:val="28"/>
          <w:szCs w:val="28"/>
        </w:rPr>
      </w:pPr>
      <w:r w:rsidRPr="00EA6564">
        <w:rPr>
          <w:rFonts w:asciiTheme="majorBidi" w:hAnsiTheme="majorBidi" w:cstheme="majorBidi"/>
          <w:b/>
          <w:bCs/>
          <w:color w:val="000000"/>
          <w:sz w:val="28"/>
          <w:szCs w:val="28"/>
        </w:rPr>
        <w:t>1. NABL 13 cell A with azimuth 106</w:t>
      </w:r>
    </w:p>
    <w:p w:rsidR="00E94637" w:rsidRDefault="00E94637" w:rsidP="005D4287">
      <w:pPr>
        <w:pStyle w:val="ListParagraph"/>
        <w:spacing w:line="360" w:lineRule="auto"/>
        <w:ind w:left="0"/>
        <w:rPr>
          <w:rFonts w:asciiTheme="majorBidi" w:hAnsiTheme="majorBidi" w:cstheme="majorBidi"/>
          <w:color w:val="000000"/>
          <w:sz w:val="28"/>
          <w:szCs w:val="28"/>
        </w:rPr>
      </w:pPr>
    </w:p>
    <w:p w:rsidR="00E94637" w:rsidRPr="00AD2064" w:rsidRDefault="00E94637" w:rsidP="005D4287">
      <w:pPr>
        <w:pStyle w:val="ListParagraph"/>
        <w:spacing w:line="360" w:lineRule="auto"/>
        <w:ind w:left="0"/>
        <w:rPr>
          <w:rFonts w:asciiTheme="majorBidi" w:hAnsiTheme="majorBidi" w:cstheme="majorBidi"/>
          <w:color w:val="000000"/>
          <w:sz w:val="28"/>
          <w:szCs w:val="28"/>
        </w:rPr>
      </w:pPr>
      <w:r>
        <w:rPr>
          <w:rFonts w:asciiTheme="majorBidi" w:hAnsiTheme="majorBidi" w:cstheme="majorBidi"/>
          <w:noProof/>
          <w:color w:val="000000"/>
          <w:sz w:val="28"/>
          <w:szCs w:val="28"/>
        </w:rPr>
        <w:drawing>
          <wp:inline distT="0" distB="0" distL="0" distR="0">
            <wp:extent cx="6260597" cy="4695825"/>
            <wp:effectExtent l="19050" t="0" r="6853" b="0"/>
            <wp:docPr id="83" name="Picture 25" descr="DSCF2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F2824.JPG"/>
                    <pic:cNvPicPr/>
                  </pic:nvPicPr>
                  <pic:blipFill>
                    <a:blip r:embed="rId66" cstate="print"/>
                    <a:stretch>
                      <a:fillRect/>
                    </a:stretch>
                  </pic:blipFill>
                  <pic:spPr>
                    <a:xfrm>
                      <a:off x="0" y="0"/>
                      <a:ext cx="6265626" cy="4699597"/>
                    </a:xfrm>
                    <a:prstGeom prst="rect">
                      <a:avLst/>
                    </a:prstGeom>
                  </pic:spPr>
                </pic:pic>
              </a:graphicData>
            </a:graphic>
          </wp:inline>
        </w:drawing>
      </w:r>
    </w:p>
    <w:p w:rsidR="00EA6564" w:rsidRDefault="00EA6564" w:rsidP="005D4287">
      <w:pPr>
        <w:pStyle w:val="ListParagraph"/>
        <w:spacing w:line="360" w:lineRule="auto"/>
        <w:ind w:left="0"/>
        <w:rPr>
          <w:rFonts w:asciiTheme="majorBidi" w:hAnsiTheme="majorBidi" w:cstheme="majorBidi"/>
          <w:color w:val="000000"/>
        </w:rPr>
      </w:pPr>
    </w:p>
    <w:p w:rsidR="00E94637" w:rsidRPr="00EA6564" w:rsidRDefault="00EA6564" w:rsidP="005D4287">
      <w:pPr>
        <w:pStyle w:val="ListParagraph"/>
        <w:spacing w:line="360" w:lineRule="auto"/>
        <w:ind w:left="0"/>
        <w:rPr>
          <w:rFonts w:asciiTheme="majorBidi" w:hAnsiTheme="majorBidi" w:cstheme="majorBidi"/>
          <w:color w:val="000000"/>
        </w:rPr>
      </w:pPr>
      <w:r w:rsidRPr="00EA6564">
        <w:rPr>
          <w:rFonts w:asciiTheme="majorBidi" w:hAnsiTheme="majorBidi" w:cstheme="majorBidi"/>
          <w:color w:val="000000"/>
        </w:rPr>
        <w:t xml:space="preserve">Fig (19) : </w:t>
      </w:r>
      <w:r w:rsidRPr="00EA6564">
        <w:rPr>
          <w:rFonts w:asciiTheme="majorBidi" w:eastAsia="Times New Roman" w:hAnsiTheme="majorBidi" w:cstheme="majorBidi"/>
        </w:rPr>
        <w:t xml:space="preserve">the direction of  </w:t>
      </w:r>
      <w:r w:rsidRPr="00EA6564">
        <w:rPr>
          <w:rFonts w:asciiTheme="majorBidi" w:hAnsiTheme="majorBidi" w:cstheme="majorBidi"/>
          <w:color w:val="000000"/>
        </w:rPr>
        <w:t>NABL13 cell A</w:t>
      </w:r>
      <w:r w:rsidRPr="00EA6564">
        <w:rPr>
          <w:rFonts w:asciiTheme="majorBidi" w:eastAsia="Times New Roman" w:hAnsiTheme="majorBidi" w:cstheme="majorBidi"/>
        </w:rPr>
        <w:t>.</w:t>
      </w:r>
    </w:p>
    <w:p w:rsidR="00E94637" w:rsidRPr="00EA6564" w:rsidRDefault="00EA6564" w:rsidP="007764D8">
      <w:pPr>
        <w:pStyle w:val="ListParagraph"/>
        <w:numPr>
          <w:ilvl w:val="0"/>
          <w:numId w:val="47"/>
        </w:numPr>
        <w:spacing w:line="360" w:lineRule="auto"/>
        <w:rPr>
          <w:rFonts w:asciiTheme="majorBidi" w:hAnsiTheme="majorBidi" w:cstheme="majorBidi"/>
          <w:b/>
          <w:bCs/>
          <w:color w:val="000000"/>
          <w:sz w:val="28"/>
          <w:szCs w:val="28"/>
        </w:rPr>
      </w:pPr>
      <w:r w:rsidRPr="00EA6564">
        <w:rPr>
          <w:rFonts w:asciiTheme="majorBidi" w:hAnsiTheme="majorBidi" w:cstheme="majorBidi"/>
          <w:b/>
          <w:bCs/>
          <w:color w:val="000000"/>
          <w:sz w:val="28"/>
          <w:szCs w:val="28"/>
        </w:rPr>
        <w:lastRenderedPageBreak/>
        <w:t>NABL 13 cell B with azimuth 182</w:t>
      </w:r>
    </w:p>
    <w:p w:rsidR="00EA6564" w:rsidRPr="00EA6564" w:rsidRDefault="00EA6564" w:rsidP="005D4287">
      <w:pPr>
        <w:pStyle w:val="ListParagraph"/>
        <w:spacing w:line="360" w:lineRule="auto"/>
        <w:rPr>
          <w:rFonts w:asciiTheme="majorBidi" w:hAnsiTheme="majorBidi" w:cstheme="majorBidi"/>
          <w:color w:val="000000"/>
          <w:sz w:val="28"/>
          <w:szCs w:val="28"/>
        </w:rPr>
      </w:pPr>
    </w:p>
    <w:p w:rsidR="00E94637" w:rsidRPr="00AD2064" w:rsidRDefault="00E94637" w:rsidP="005D4287">
      <w:pPr>
        <w:spacing w:line="360" w:lineRule="auto"/>
        <w:rPr>
          <w:rFonts w:asciiTheme="majorBidi" w:hAnsiTheme="majorBidi" w:cstheme="majorBidi"/>
          <w:color w:val="000000"/>
          <w:sz w:val="28"/>
          <w:szCs w:val="28"/>
        </w:rPr>
      </w:pPr>
      <w:r>
        <w:rPr>
          <w:rFonts w:asciiTheme="majorBidi" w:hAnsiTheme="majorBidi" w:cstheme="majorBidi"/>
          <w:noProof/>
          <w:color w:val="000000"/>
          <w:sz w:val="28"/>
          <w:szCs w:val="28"/>
        </w:rPr>
        <w:drawing>
          <wp:inline distT="0" distB="0" distL="0" distR="0">
            <wp:extent cx="6172200" cy="4629523"/>
            <wp:effectExtent l="19050" t="0" r="0" b="0"/>
            <wp:docPr id="84" name="Picture 26" descr="DSCF28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F2825.JPG"/>
                    <pic:cNvPicPr/>
                  </pic:nvPicPr>
                  <pic:blipFill>
                    <a:blip r:embed="rId67" cstate="print"/>
                    <a:stretch>
                      <a:fillRect/>
                    </a:stretch>
                  </pic:blipFill>
                  <pic:spPr>
                    <a:xfrm>
                      <a:off x="0" y="0"/>
                      <a:ext cx="6180319" cy="4635613"/>
                    </a:xfrm>
                    <a:prstGeom prst="rect">
                      <a:avLst/>
                    </a:prstGeom>
                  </pic:spPr>
                </pic:pic>
              </a:graphicData>
            </a:graphic>
          </wp:inline>
        </w:drawing>
      </w:r>
    </w:p>
    <w:p w:rsidR="00EA6564" w:rsidRDefault="00EA6564" w:rsidP="005D4287">
      <w:pPr>
        <w:pStyle w:val="ListParagraph"/>
        <w:spacing w:line="360" w:lineRule="auto"/>
        <w:ind w:left="0"/>
        <w:rPr>
          <w:rFonts w:asciiTheme="majorBidi" w:hAnsiTheme="majorBidi" w:cstheme="majorBidi"/>
          <w:color w:val="000000"/>
        </w:rPr>
      </w:pPr>
    </w:p>
    <w:p w:rsidR="00EA6564" w:rsidRDefault="00EA6564" w:rsidP="005D4287">
      <w:pPr>
        <w:pStyle w:val="ListParagraph"/>
        <w:spacing w:line="360" w:lineRule="auto"/>
        <w:ind w:left="0"/>
        <w:rPr>
          <w:rFonts w:asciiTheme="majorBidi" w:eastAsia="Times New Roman" w:hAnsiTheme="majorBidi" w:cstheme="majorBidi"/>
        </w:rPr>
      </w:pPr>
      <w:r w:rsidRPr="00EA6564">
        <w:rPr>
          <w:rFonts w:asciiTheme="majorBidi" w:hAnsiTheme="majorBidi" w:cstheme="majorBidi"/>
          <w:color w:val="000000"/>
        </w:rPr>
        <w:t>Fig (</w:t>
      </w:r>
      <w:r>
        <w:rPr>
          <w:rFonts w:asciiTheme="majorBidi" w:hAnsiTheme="majorBidi" w:cstheme="majorBidi"/>
          <w:color w:val="000000"/>
        </w:rPr>
        <w:t>20</w:t>
      </w:r>
      <w:r w:rsidRPr="00EA6564">
        <w:rPr>
          <w:rFonts w:asciiTheme="majorBidi" w:hAnsiTheme="majorBidi" w:cstheme="majorBidi"/>
          <w:color w:val="000000"/>
        </w:rPr>
        <w:t xml:space="preserve">) : </w:t>
      </w:r>
      <w:r w:rsidRPr="00EA6564">
        <w:rPr>
          <w:rFonts w:asciiTheme="majorBidi" w:eastAsia="Times New Roman" w:hAnsiTheme="majorBidi" w:cstheme="majorBidi"/>
        </w:rPr>
        <w:t xml:space="preserve">the direction of  </w:t>
      </w:r>
      <w:r w:rsidRPr="00EA6564">
        <w:rPr>
          <w:rFonts w:asciiTheme="majorBidi" w:hAnsiTheme="majorBidi" w:cstheme="majorBidi"/>
          <w:color w:val="000000"/>
        </w:rPr>
        <w:t xml:space="preserve">NABL13 cell </w:t>
      </w:r>
      <w:r>
        <w:rPr>
          <w:rFonts w:asciiTheme="majorBidi" w:hAnsiTheme="majorBidi" w:cstheme="majorBidi"/>
          <w:color w:val="000000"/>
        </w:rPr>
        <w:t>B</w:t>
      </w:r>
      <w:r w:rsidRPr="00EA6564">
        <w:rPr>
          <w:rFonts w:asciiTheme="majorBidi" w:eastAsia="Times New Roman" w:hAnsiTheme="majorBidi" w:cstheme="majorBidi"/>
        </w:rPr>
        <w:t>.</w:t>
      </w:r>
    </w:p>
    <w:p w:rsidR="00EA6564" w:rsidRDefault="00EA6564" w:rsidP="005D4287">
      <w:pPr>
        <w:pStyle w:val="ListParagraph"/>
        <w:spacing w:line="360" w:lineRule="auto"/>
        <w:ind w:left="0"/>
        <w:rPr>
          <w:rFonts w:asciiTheme="majorBidi" w:eastAsia="Times New Roman" w:hAnsiTheme="majorBidi" w:cstheme="majorBidi"/>
        </w:rPr>
      </w:pPr>
    </w:p>
    <w:p w:rsidR="00EA6564" w:rsidRDefault="00EA6564" w:rsidP="005D4287">
      <w:pPr>
        <w:pStyle w:val="ListParagraph"/>
        <w:spacing w:line="360" w:lineRule="auto"/>
        <w:ind w:left="0"/>
        <w:rPr>
          <w:rFonts w:asciiTheme="majorBidi" w:eastAsia="Times New Roman" w:hAnsiTheme="majorBidi" w:cstheme="majorBidi"/>
        </w:rPr>
      </w:pPr>
    </w:p>
    <w:p w:rsidR="00EA6564" w:rsidRDefault="00EA6564" w:rsidP="005D4287">
      <w:pPr>
        <w:pStyle w:val="ListParagraph"/>
        <w:spacing w:line="360" w:lineRule="auto"/>
        <w:ind w:left="0"/>
        <w:rPr>
          <w:rFonts w:asciiTheme="majorBidi" w:eastAsia="Times New Roman" w:hAnsiTheme="majorBidi" w:cstheme="majorBidi"/>
        </w:rPr>
      </w:pPr>
    </w:p>
    <w:p w:rsidR="00EA6564" w:rsidRDefault="00EA6564" w:rsidP="005D4287">
      <w:pPr>
        <w:pStyle w:val="ListParagraph"/>
        <w:spacing w:line="360" w:lineRule="auto"/>
        <w:ind w:left="0"/>
        <w:rPr>
          <w:rFonts w:asciiTheme="majorBidi" w:eastAsia="Times New Roman" w:hAnsiTheme="majorBidi" w:cstheme="majorBidi"/>
        </w:rPr>
      </w:pPr>
    </w:p>
    <w:p w:rsidR="00EA6564" w:rsidRDefault="00EA6564" w:rsidP="005D4287">
      <w:pPr>
        <w:pStyle w:val="ListParagraph"/>
        <w:spacing w:line="360" w:lineRule="auto"/>
        <w:ind w:left="0"/>
        <w:rPr>
          <w:rFonts w:asciiTheme="majorBidi" w:eastAsia="Times New Roman" w:hAnsiTheme="majorBidi" w:cstheme="majorBidi"/>
        </w:rPr>
      </w:pPr>
    </w:p>
    <w:p w:rsidR="00EA6564" w:rsidRDefault="00EA6564" w:rsidP="005D4287">
      <w:pPr>
        <w:pStyle w:val="ListParagraph"/>
        <w:spacing w:line="360" w:lineRule="auto"/>
        <w:ind w:left="0"/>
        <w:rPr>
          <w:rFonts w:asciiTheme="majorBidi" w:eastAsia="Times New Roman" w:hAnsiTheme="majorBidi" w:cstheme="majorBidi"/>
        </w:rPr>
      </w:pPr>
    </w:p>
    <w:p w:rsidR="00EA6564" w:rsidRDefault="00EA6564" w:rsidP="005D4287">
      <w:pPr>
        <w:pStyle w:val="ListParagraph"/>
        <w:spacing w:line="360" w:lineRule="auto"/>
        <w:ind w:left="0"/>
        <w:rPr>
          <w:rFonts w:asciiTheme="majorBidi" w:eastAsia="Times New Roman" w:hAnsiTheme="majorBidi" w:cstheme="majorBidi"/>
        </w:rPr>
      </w:pPr>
    </w:p>
    <w:p w:rsidR="00EA6564" w:rsidRDefault="00EA6564" w:rsidP="005D4287">
      <w:pPr>
        <w:pStyle w:val="ListParagraph"/>
        <w:spacing w:line="360" w:lineRule="auto"/>
        <w:ind w:left="0"/>
        <w:rPr>
          <w:rFonts w:asciiTheme="majorBidi" w:eastAsia="Times New Roman" w:hAnsiTheme="majorBidi" w:cstheme="majorBidi"/>
        </w:rPr>
      </w:pPr>
    </w:p>
    <w:p w:rsidR="00EA6564" w:rsidRDefault="00EA6564" w:rsidP="005D4287">
      <w:pPr>
        <w:pStyle w:val="ListParagraph"/>
        <w:spacing w:line="360" w:lineRule="auto"/>
        <w:ind w:left="0"/>
        <w:rPr>
          <w:rFonts w:asciiTheme="majorBidi" w:eastAsia="Times New Roman" w:hAnsiTheme="majorBidi" w:cstheme="majorBidi"/>
        </w:rPr>
      </w:pPr>
    </w:p>
    <w:p w:rsidR="00EA6564" w:rsidRPr="00EA6564" w:rsidRDefault="00EA6564" w:rsidP="007764D8">
      <w:pPr>
        <w:pStyle w:val="ListParagraph"/>
        <w:numPr>
          <w:ilvl w:val="0"/>
          <w:numId w:val="47"/>
        </w:numPr>
        <w:spacing w:line="360" w:lineRule="auto"/>
        <w:rPr>
          <w:rFonts w:asciiTheme="majorBidi" w:hAnsiTheme="majorBidi" w:cstheme="majorBidi"/>
          <w:b/>
          <w:bCs/>
          <w:color w:val="000000"/>
          <w:sz w:val="28"/>
          <w:szCs w:val="28"/>
        </w:rPr>
      </w:pPr>
      <w:r w:rsidRPr="00EA6564">
        <w:rPr>
          <w:rFonts w:asciiTheme="majorBidi" w:hAnsiTheme="majorBidi" w:cstheme="majorBidi"/>
          <w:b/>
          <w:bCs/>
          <w:color w:val="000000"/>
          <w:sz w:val="28"/>
          <w:szCs w:val="28"/>
        </w:rPr>
        <w:lastRenderedPageBreak/>
        <w:t>NABL 13 cell c with azimuth 275</w:t>
      </w:r>
    </w:p>
    <w:p w:rsidR="00E94637" w:rsidRPr="00AD2064" w:rsidRDefault="00E94637" w:rsidP="005D4287">
      <w:pPr>
        <w:pStyle w:val="ListParagraph"/>
        <w:spacing w:line="360" w:lineRule="auto"/>
        <w:rPr>
          <w:rFonts w:asciiTheme="majorBidi" w:hAnsiTheme="majorBidi" w:cstheme="majorBidi"/>
          <w:color w:val="000000"/>
          <w:sz w:val="28"/>
          <w:szCs w:val="28"/>
        </w:rPr>
      </w:pPr>
    </w:p>
    <w:p w:rsidR="00E94637" w:rsidRDefault="00E94637" w:rsidP="005D4287">
      <w:pPr>
        <w:spacing w:line="360" w:lineRule="auto"/>
        <w:rPr>
          <w:rFonts w:asciiTheme="majorBidi" w:hAnsiTheme="majorBidi" w:cstheme="majorBidi"/>
          <w:color w:val="000000"/>
          <w:sz w:val="28"/>
          <w:szCs w:val="28"/>
        </w:rPr>
      </w:pPr>
      <w:r>
        <w:rPr>
          <w:rFonts w:asciiTheme="majorBidi" w:hAnsiTheme="majorBidi" w:cstheme="majorBidi"/>
          <w:noProof/>
          <w:color w:val="000000"/>
          <w:sz w:val="28"/>
          <w:szCs w:val="28"/>
        </w:rPr>
        <w:drawing>
          <wp:inline distT="0" distB="0" distL="0" distR="0">
            <wp:extent cx="6501878" cy="4876800"/>
            <wp:effectExtent l="19050" t="0" r="0" b="0"/>
            <wp:docPr id="85" name="Picture 29" descr="DSCF2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F2823.JPG"/>
                    <pic:cNvPicPr/>
                  </pic:nvPicPr>
                  <pic:blipFill>
                    <a:blip r:embed="rId68" cstate="print"/>
                    <a:stretch>
                      <a:fillRect/>
                    </a:stretch>
                  </pic:blipFill>
                  <pic:spPr>
                    <a:xfrm>
                      <a:off x="0" y="0"/>
                      <a:ext cx="6504984" cy="4879129"/>
                    </a:xfrm>
                    <a:prstGeom prst="rect">
                      <a:avLst/>
                    </a:prstGeom>
                  </pic:spPr>
                </pic:pic>
              </a:graphicData>
            </a:graphic>
          </wp:inline>
        </w:drawing>
      </w:r>
    </w:p>
    <w:p w:rsidR="00EA6564" w:rsidRDefault="00EA6564" w:rsidP="005D4287">
      <w:pPr>
        <w:pStyle w:val="ListParagraph"/>
        <w:spacing w:line="360" w:lineRule="auto"/>
        <w:ind w:left="0"/>
        <w:rPr>
          <w:rFonts w:asciiTheme="majorBidi" w:hAnsiTheme="majorBidi" w:cstheme="majorBidi"/>
          <w:color w:val="000000"/>
        </w:rPr>
      </w:pPr>
    </w:p>
    <w:p w:rsidR="00EA6564" w:rsidRDefault="00EA6564" w:rsidP="005D4287">
      <w:pPr>
        <w:pStyle w:val="ListParagraph"/>
        <w:spacing w:line="360" w:lineRule="auto"/>
        <w:ind w:left="0"/>
        <w:rPr>
          <w:rFonts w:asciiTheme="majorBidi" w:eastAsia="Times New Roman" w:hAnsiTheme="majorBidi" w:cstheme="majorBidi"/>
        </w:rPr>
      </w:pPr>
      <w:r w:rsidRPr="00EA6564">
        <w:rPr>
          <w:rFonts w:asciiTheme="majorBidi" w:hAnsiTheme="majorBidi" w:cstheme="majorBidi"/>
          <w:color w:val="000000"/>
        </w:rPr>
        <w:t>Fig (</w:t>
      </w:r>
      <w:r>
        <w:rPr>
          <w:rFonts w:asciiTheme="majorBidi" w:hAnsiTheme="majorBidi" w:cstheme="majorBidi"/>
          <w:color w:val="000000"/>
        </w:rPr>
        <w:t>21</w:t>
      </w:r>
      <w:r w:rsidRPr="00EA6564">
        <w:rPr>
          <w:rFonts w:asciiTheme="majorBidi" w:hAnsiTheme="majorBidi" w:cstheme="majorBidi"/>
          <w:color w:val="000000"/>
        </w:rPr>
        <w:t xml:space="preserve">) : </w:t>
      </w:r>
      <w:r w:rsidRPr="00EA6564">
        <w:rPr>
          <w:rFonts w:asciiTheme="majorBidi" w:eastAsia="Times New Roman" w:hAnsiTheme="majorBidi" w:cstheme="majorBidi"/>
        </w:rPr>
        <w:t xml:space="preserve">the direction of  </w:t>
      </w:r>
      <w:r w:rsidRPr="00EA6564">
        <w:rPr>
          <w:rFonts w:asciiTheme="majorBidi" w:hAnsiTheme="majorBidi" w:cstheme="majorBidi"/>
          <w:color w:val="000000"/>
        </w:rPr>
        <w:t xml:space="preserve">NABL13 cell </w:t>
      </w:r>
      <w:r>
        <w:rPr>
          <w:rFonts w:asciiTheme="majorBidi" w:hAnsiTheme="majorBidi" w:cstheme="majorBidi"/>
          <w:color w:val="000000"/>
        </w:rPr>
        <w:t>C</w:t>
      </w:r>
      <w:r w:rsidRPr="00EA6564">
        <w:rPr>
          <w:rFonts w:asciiTheme="majorBidi" w:eastAsia="Times New Roman" w:hAnsiTheme="majorBidi" w:cstheme="majorBidi"/>
        </w:rPr>
        <w:t>.</w:t>
      </w:r>
    </w:p>
    <w:p w:rsidR="00EA6564" w:rsidRDefault="00EA6564" w:rsidP="005D4287">
      <w:pPr>
        <w:pStyle w:val="ListParagraph"/>
        <w:spacing w:line="360" w:lineRule="auto"/>
        <w:ind w:left="0"/>
        <w:rPr>
          <w:rFonts w:asciiTheme="majorBidi" w:eastAsia="Times New Roman" w:hAnsiTheme="majorBidi" w:cstheme="majorBidi"/>
        </w:rPr>
      </w:pPr>
    </w:p>
    <w:p w:rsidR="00E94637" w:rsidRDefault="00E94637" w:rsidP="005D4287">
      <w:pPr>
        <w:spacing w:line="360" w:lineRule="auto"/>
        <w:ind w:left="360"/>
        <w:jc w:val="right"/>
        <w:rPr>
          <w:rFonts w:asciiTheme="majorBidi" w:hAnsiTheme="majorBidi" w:cstheme="majorBidi"/>
          <w:sz w:val="28"/>
          <w:szCs w:val="28"/>
        </w:rPr>
      </w:pPr>
    </w:p>
    <w:p w:rsidR="00EA6564" w:rsidRDefault="00EA6564" w:rsidP="005D4287">
      <w:pPr>
        <w:spacing w:line="360" w:lineRule="auto"/>
        <w:ind w:left="360"/>
        <w:jc w:val="right"/>
        <w:rPr>
          <w:rFonts w:asciiTheme="majorBidi" w:hAnsiTheme="majorBidi" w:cstheme="majorBidi"/>
          <w:sz w:val="28"/>
          <w:szCs w:val="28"/>
        </w:rPr>
      </w:pPr>
    </w:p>
    <w:p w:rsidR="00EA6564" w:rsidRDefault="00EA6564" w:rsidP="005D4287">
      <w:pPr>
        <w:spacing w:line="360" w:lineRule="auto"/>
        <w:ind w:left="360"/>
        <w:jc w:val="right"/>
        <w:rPr>
          <w:rFonts w:asciiTheme="majorBidi" w:hAnsiTheme="majorBidi" w:cstheme="majorBidi"/>
          <w:sz w:val="28"/>
          <w:szCs w:val="28"/>
        </w:rPr>
      </w:pPr>
    </w:p>
    <w:p w:rsidR="00EA6564" w:rsidRPr="00400AB8" w:rsidRDefault="00EA6564" w:rsidP="005D4287">
      <w:pPr>
        <w:spacing w:line="360" w:lineRule="auto"/>
        <w:ind w:left="360"/>
        <w:jc w:val="right"/>
        <w:rPr>
          <w:rFonts w:asciiTheme="majorBidi" w:hAnsiTheme="majorBidi" w:cstheme="majorBidi"/>
          <w:sz w:val="28"/>
          <w:szCs w:val="28"/>
          <w:rtl/>
        </w:rPr>
      </w:pPr>
    </w:p>
    <w:p w:rsidR="00E94637" w:rsidRPr="00E17F66" w:rsidRDefault="00E17F66" w:rsidP="00CE56F0">
      <w:pPr>
        <w:spacing w:line="360" w:lineRule="auto"/>
        <w:rPr>
          <w:rFonts w:asciiTheme="majorBidi" w:hAnsiTheme="majorBidi" w:cstheme="majorBidi"/>
          <w:b/>
          <w:bCs/>
          <w:color w:val="000000"/>
          <w:sz w:val="28"/>
          <w:szCs w:val="28"/>
        </w:rPr>
      </w:pPr>
      <w:r>
        <w:rPr>
          <w:rFonts w:asciiTheme="majorBidi" w:hAnsiTheme="majorBidi" w:cstheme="majorBidi"/>
          <w:b/>
          <w:bCs/>
          <w:color w:val="000000"/>
          <w:sz w:val="28"/>
          <w:szCs w:val="28"/>
        </w:rPr>
        <w:lastRenderedPageBreak/>
        <w:t>5.</w:t>
      </w:r>
      <w:r w:rsidR="00CE56F0">
        <w:rPr>
          <w:rFonts w:asciiTheme="majorBidi" w:hAnsiTheme="majorBidi" w:cstheme="majorBidi"/>
          <w:b/>
          <w:bCs/>
          <w:color w:val="000000"/>
          <w:sz w:val="28"/>
          <w:szCs w:val="28"/>
        </w:rPr>
        <w:t>3</w:t>
      </w:r>
      <w:r>
        <w:rPr>
          <w:rFonts w:asciiTheme="majorBidi" w:hAnsiTheme="majorBidi" w:cstheme="majorBidi"/>
          <w:b/>
          <w:bCs/>
          <w:color w:val="000000"/>
          <w:sz w:val="28"/>
          <w:szCs w:val="28"/>
        </w:rPr>
        <w:t xml:space="preserve">  </w:t>
      </w:r>
      <w:r w:rsidRPr="00E17F66">
        <w:rPr>
          <w:rFonts w:asciiTheme="majorBidi" w:hAnsiTheme="majorBidi" w:cstheme="majorBidi"/>
          <w:b/>
          <w:bCs/>
          <w:color w:val="000000"/>
          <w:sz w:val="28"/>
          <w:szCs w:val="28"/>
        </w:rPr>
        <w:t>compare with the existing operators and our network</w:t>
      </w:r>
    </w:p>
    <w:p w:rsidR="00E94637" w:rsidRPr="00AD2064" w:rsidRDefault="00E94637" w:rsidP="005D4287">
      <w:pPr>
        <w:spacing w:line="360" w:lineRule="auto"/>
        <w:rPr>
          <w:rFonts w:asciiTheme="majorBidi" w:hAnsiTheme="majorBidi" w:cstheme="majorBidi"/>
          <w:color w:val="000000"/>
          <w:sz w:val="28"/>
          <w:szCs w:val="28"/>
        </w:rPr>
      </w:pPr>
      <w:r w:rsidRPr="00AD2064">
        <w:rPr>
          <w:rFonts w:asciiTheme="majorBidi" w:hAnsiTheme="majorBidi" w:cstheme="majorBidi"/>
          <w:color w:val="000000"/>
          <w:sz w:val="28"/>
          <w:szCs w:val="28"/>
        </w:rPr>
        <w:t>From the survey we have a comparison between the operators depend on the signal strength and the following data show that :</w:t>
      </w:r>
    </w:p>
    <w:p w:rsidR="00E94637" w:rsidRPr="00AD2064" w:rsidRDefault="00E94637" w:rsidP="005D4287">
      <w:pPr>
        <w:autoSpaceDE w:val="0"/>
        <w:autoSpaceDN w:val="0"/>
        <w:adjustRightInd w:val="0"/>
        <w:spacing w:after="0" w:line="360" w:lineRule="auto"/>
        <w:rPr>
          <w:rFonts w:asciiTheme="majorBidi" w:hAnsiTheme="majorBidi" w:cstheme="majorBidi"/>
          <w:sz w:val="28"/>
          <w:szCs w:val="28"/>
        </w:rPr>
      </w:pPr>
      <w:r w:rsidRPr="00AD2064">
        <w:rPr>
          <w:rFonts w:asciiTheme="majorBidi" w:hAnsiTheme="majorBidi" w:cstheme="majorBidi"/>
          <w:color w:val="000000"/>
          <w:sz w:val="28"/>
          <w:szCs w:val="28"/>
        </w:rPr>
        <w:t>According to the summary of the RxLev results in dedicated mode below</w:t>
      </w:r>
      <w:r w:rsidR="005D4287">
        <w:rPr>
          <w:rFonts w:asciiTheme="majorBidi" w:hAnsiTheme="majorBidi" w:cstheme="majorBidi"/>
          <w:color w:val="000000"/>
          <w:sz w:val="28"/>
          <w:szCs w:val="28"/>
        </w:rPr>
        <w:t xml:space="preserve"> :</w:t>
      </w:r>
    </w:p>
    <w:tbl>
      <w:tblPr>
        <w:tblStyle w:val="LightGrid-Accent5"/>
        <w:tblW w:w="0" w:type="auto"/>
        <w:tblLook w:val="04A0"/>
      </w:tblPr>
      <w:tblGrid>
        <w:gridCol w:w="3085"/>
        <w:gridCol w:w="1897"/>
        <w:gridCol w:w="2297"/>
        <w:gridCol w:w="2297"/>
      </w:tblGrid>
      <w:tr w:rsidR="005D4287" w:rsidTr="005D4287">
        <w:trPr>
          <w:cnfStyle w:val="100000000000"/>
          <w:trHeight w:val="1203"/>
        </w:trPr>
        <w:tc>
          <w:tcPr>
            <w:cnfStyle w:val="001000000000"/>
            <w:tcW w:w="3085" w:type="dxa"/>
          </w:tcPr>
          <w:p w:rsidR="005D4287" w:rsidRPr="005D4287" w:rsidRDefault="005D4287" w:rsidP="005D4287">
            <w:pPr>
              <w:autoSpaceDE w:val="0"/>
              <w:autoSpaceDN w:val="0"/>
              <w:adjustRightInd w:val="0"/>
              <w:spacing w:line="360" w:lineRule="auto"/>
              <w:jc w:val="center"/>
              <w:rPr>
                <w:rFonts w:asciiTheme="majorBidi" w:hAnsiTheme="majorBidi"/>
                <w:b w:val="0"/>
                <w:bCs w:val="0"/>
                <w:sz w:val="28"/>
                <w:szCs w:val="28"/>
              </w:rPr>
            </w:pPr>
          </w:p>
          <w:p w:rsidR="005D4287" w:rsidRPr="005D4287" w:rsidRDefault="005D4287" w:rsidP="005D4287">
            <w:pPr>
              <w:autoSpaceDE w:val="0"/>
              <w:autoSpaceDN w:val="0"/>
              <w:adjustRightInd w:val="0"/>
              <w:spacing w:line="360" w:lineRule="auto"/>
              <w:jc w:val="center"/>
              <w:rPr>
                <w:rFonts w:asciiTheme="majorBidi" w:hAnsiTheme="majorBidi"/>
                <w:b w:val="0"/>
                <w:bCs w:val="0"/>
                <w:sz w:val="28"/>
                <w:szCs w:val="28"/>
              </w:rPr>
            </w:pPr>
            <w:r w:rsidRPr="005D4287">
              <w:rPr>
                <w:rFonts w:asciiTheme="majorBidi" w:hAnsiTheme="majorBidi"/>
                <w:b w:val="0"/>
                <w:bCs w:val="0"/>
                <w:sz w:val="28"/>
                <w:szCs w:val="28"/>
              </w:rPr>
              <w:t>Operator</w:t>
            </w:r>
          </w:p>
        </w:tc>
        <w:tc>
          <w:tcPr>
            <w:tcW w:w="1897" w:type="dxa"/>
          </w:tcPr>
          <w:p w:rsidR="005D4287" w:rsidRPr="005D4287" w:rsidRDefault="005D4287" w:rsidP="005D4287">
            <w:pPr>
              <w:autoSpaceDE w:val="0"/>
              <w:autoSpaceDN w:val="0"/>
              <w:adjustRightInd w:val="0"/>
              <w:spacing w:line="360" w:lineRule="auto"/>
              <w:jc w:val="center"/>
              <w:cnfStyle w:val="100000000000"/>
              <w:rPr>
                <w:rFonts w:asciiTheme="majorBidi" w:hAnsiTheme="majorBidi"/>
                <w:b w:val="0"/>
                <w:bCs w:val="0"/>
                <w:sz w:val="28"/>
                <w:szCs w:val="28"/>
              </w:rPr>
            </w:pPr>
          </w:p>
          <w:p w:rsidR="005D4287" w:rsidRPr="005D4287" w:rsidRDefault="005D4287" w:rsidP="005D4287">
            <w:pPr>
              <w:autoSpaceDE w:val="0"/>
              <w:autoSpaceDN w:val="0"/>
              <w:adjustRightInd w:val="0"/>
              <w:spacing w:line="360" w:lineRule="auto"/>
              <w:jc w:val="center"/>
              <w:cnfStyle w:val="100000000000"/>
              <w:rPr>
                <w:rFonts w:asciiTheme="majorBidi" w:hAnsiTheme="majorBidi"/>
                <w:b w:val="0"/>
                <w:bCs w:val="0"/>
                <w:sz w:val="28"/>
                <w:szCs w:val="28"/>
              </w:rPr>
            </w:pPr>
            <w:r w:rsidRPr="005D4287">
              <w:rPr>
                <w:rFonts w:asciiTheme="majorBidi" w:hAnsiTheme="majorBidi"/>
                <w:b w:val="0"/>
                <w:bCs w:val="0"/>
                <w:sz w:val="28"/>
                <w:szCs w:val="28"/>
              </w:rPr>
              <w:t>JAWWAL</w:t>
            </w:r>
          </w:p>
          <w:p w:rsidR="005D4287" w:rsidRPr="005D4287" w:rsidRDefault="005D4287" w:rsidP="005D4287">
            <w:pPr>
              <w:autoSpaceDE w:val="0"/>
              <w:autoSpaceDN w:val="0"/>
              <w:adjustRightInd w:val="0"/>
              <w:spacing w:line="360" w:lineRule="auto"/>
              <w:jc w:val="center"/>
              <w:cnfStyle w:val="100000000000"/>
              <w:rPr>
                <w:rFonts w:asciiTheme="majorBidi" w:hAnsiTheme="majorBidi"/>
                <w:b w:val="0"/>
                <w:bCs w:val="0"/>
                <w:sz w:val="28"/>
                <w:szCs w:val="28"/>
              </w:rPr>
            </w:pPr>
          </w:p>
        </w:tc>
        <w:tc>
          <w:tcPr>
            <w:tcW w:w="2297" w:type="dxa"/>
          </w:tcPr>
          <w:p w:rsidR="005D4287" w:rsidRPr="005D4287" w:rsidRDefault="005D4287" w:rsidP="005D4287">
            <w:pPr>
              <w:autoSpaceDE w:val="0"/>
              <w:autoSpaceDN w:val="0"/>
              <w:adjustRightInd w:val="0"/>
              <w:spacing w:line="360" w:lineRule="auto"/>
              <w:jc w:val="center"/>
              <w:cnfStyle w:val="100000000000"/>
              <w:rPr>
                <w:rFonts w:asciiTheme="majorBidi" w:hAnsiTheme="majorBidi"/>
                <w:b w:val="0"/>
                <w:bCs w:val="0"/>
                <w:sz w:val="28"/>
                <w:szCs w:val="28"/>
              </w:rPr>
            </w:pPr>
          </w:p>
          <w:p w:rsidR="005D4287" w:rsidRPr="005D4287" w:rsidRDefault="005D4287" w:rsidP="005D4287">
            <w:pPr>
              <w:autoSpaceDE w:val="0"/>
              <w:autoSpaceDN w:val="0"/>
              <w:adjustRightInd w:val="0"/>
              <w:spacing w:line="360" w:lineRule="auto"/>
              <w:jc w:val="center"/>
              <w:cnfStyle w:val="100000000000"/>
              <w:rPr>
                <w:rFonts w:asciiTheme="majorBidi" w:hAnsiTheme="majorBidi"/>
                <w:b w:val="0"/>
                <w:bCs w:val="0"/>
                <w:sz w:val="28"/>
                <w:szCs w:val="28"/>
              </w:rPr>
            </w:pPr>
            <w:r w:rsidRPr="005D4287">
              <w:rPr>
                <w:rFonts w:asciiTheme="majorBidi" w:hAnsiTheme="majorBidi"/>
                <w:b w:val="0"/>
                <w:bCs w:val="0"/>
                <w:sz w:val="28"/>
                <w:szCs w:val="28"/>
              </w:rPr>
              <w:t>Wataniya</w:t>
            </w:r>
          </w:p>
          <w:p w:rsidR="005D4287" w:rsidRPr="005D4287" w:rsidRDefault="005D4287" w:rsidP="005D4287">
            <w:pPr>
              <w:autoSpaceDE w:val="0"/>
              <w:autoSpaceDN w:val="0"/>
              <w:adjustRightInd w:val="0"/>
              <w:spacing w:line="360" w:lineRule="auto"/>
              <w:jc w:val="center"/>
              <w:cnfStyle w:val="100000000000"/>
              <w:rPr>
                <w:rFonts w:asciiTheme="majorBidi" w:hAnsiTheme="majorBidi"/>
                <w:b w:val="0"/>
                <w:bCs w:val="0"/>
                <w:sz w:val="28"/>
                <w:szCs w:val="28"/>
              </w:rPr>
            </w:pPr>
          </w:p>
        </w:tc>
        <w:tc>
          <w:tcPr>
            <w:tcW w:w="2297" w:type="dxa"/>
          </w:tcPr>
          <w:p w:rsidR="005D4287" w:rsidRPr="005D4287" w:rsidRDefault="005D4287" w:rsidP="005D4287">
            <w:pPr>
              <w:autoSpaceDE w:val="0"/>
              <w:autoSpaceDN w:val="0"/>
              <w:adjustRightInd w:val="0"/>
              <w:spacing w:line="360" w:lineRule="auto"/>
              <w:jc w:val="center"/>
              <w:cnfStyle w:val="100000000000"/>
              <w:rPr>
                <w:rFonts w:asciiTheme="majorBidi" w:hAnsiTheme="majorBidi"/>
                <w:b w:val="0"/>
                <w:bCs w:val="0"/>
                <w:sz w:val="28"/>
                <w:szCs w:val="28"/>
              </w:rPr>
            </w:pPr>
          </w:p>
          <w:p w:rsidR="005D4287" w:rsidRPr="005D4287" w:rsidRDefault="005D4287" w:rsidP="005D4287">
            <w:pPr>
              <w:autoSpaceDE w:val="0"/>
              <w:autoSpaceDN w:val="0"/>
              <w:adjustRightInd w:val="0"/>
              <w:spacing w:line="360" w:lineRule="auto"/>
              <w:jc w:val="center"/>
              <w:cnfStyle w:val="100000000000"/>
              <w:rPr>
                <w:rFonts w:asciiTheme="majorBidi" w:hAnsiTheme="majorBidi"/>
                <w:b w:val="0"/>
                <w:bCs w:val="0"/>
                <w:sz w:val="28"/>
                <w:szCs w:val="28"/>
              </w:rPr>
            </w:pPr>
            <w:r w:rsidRPr="005D4287">
              <w:rPr>
                <w:rFonts w:asciiTheme="majorBidi" w:hAnsiTheme="majorBidi"/>
                <w:b w:val="0"/>
                <w:bCs w:val="0"/>
                <w:sz w:val="28"/>
                <w:szCs w:val="28"/>
              </w:rPr>
              <w:t>Our network</w:t>
            </w:r>
          </w:p>
          <w:p w:rsidR="005D4287" w:rsidRPr="005D4287" w:rsidRDefault="005D4287" w:rsidP="005D4287">
            <w:pPr>
              <w:autoSpaceDE w:val="0"/>
              <w:autoSpaceDN w:val="0"/>
              <w:adjustRightInd w:val="0"/>
              <w:spacing w:line="360" w:lineRule="auto"/>
              <w:jc w:val="center"/>
              <w:cnfStyle w:val="100000000000"/>
              <w:rPr>
                <w:rFonts w:asciiTheme="majorBidi" w:hAnsiTheme="majorBidi"/>
                <w:b w:val="0"/>
                <w:bCs w:val="0"/>
                <w:sz w:val="28"/>
                <w:szCs w:val="28"/>
              </w:rPr>
            </w:pPr>
          </w:p>
        </w:tc>
      </w:tr>
      <w:tr w:rsidR="005D4287" w:rsidTr="005D4287">
        <w:trPr>
          <w:cnfStyle w:val="000000100000"/>
          <w:trHeight w:val="724"/>
        </w:trPr>
        <w:tc>
          <w:tcPr>
            <w:cnfStyle w:val="001000000000"/>
            <w:tcW w:w="3085" w:type="dxa"/>
          </w:tcPr>
          <w:p w:rsidR="005D4287" w:rsidRPr="005D4287" w:rsidRDefault="005D4287" w:rsidP="005D4287">
            <w:pPr>
              <w:autoSpaceDE w:val="0"/>
              <w:autoSpaceDN w:val="0"/>
              <w:adjustRightInd w:val="0"/>
              <w:spacing w:line="360" w:lineRule="auto"/>
              <w:jc w:val="center"/>
              <w:rPr>
                <w:rFonts w:asciiTheme="majorBidi" w:hAnsiTheme="majorBidi"/>
                <w:b w:val="0"/>
                <w:bCs w:val="0"/>
                <w:sz w:val="28"/>
                <w:szCs w:val="28"/>
              </w:rPr>
            </w:pPr>
            <w:r w:rsidRPr="005D4287">
              <w:rPr>
                <w:rFonts w:asciiTheme="majorBidi" w:hAnsiTheme="majorBidi"/>
                <w:b w:val="0"/>
                <w:bCs w:val="0"/>
                <w:color w:val="000000"/>
                <w:sz w:val="28"/>
                <w:szCs w:val="28"/>
              </w:rPr>
              <w:t>Number of samples</w:t>
            </w:r>
          </w:p>
        </w:tc>
        <w:tc>
          <w:tcPr>
            <w:tcW w:w="1897" w:type="dxa"/>
          </w:tcPr>
          <w:p w:rsidR="005D4287" w:rsidRDefault="005D4287" w:rsidP="005D4287">
            <w:pPr>
              <w:autoSpaceDE w:val="0"/>
              <w:autoSpaceDN w:val="0"/>
              <w:adjustRightInd w:val="0"/>
              <w:spacing w:line="360" w:lineRule="auto"/>
              <w:jc w:val="center"/>
              <w:cnfStyle w:val="000000100000"/>
              <w:rPr>
                <w:rFonts w:asciiTheme="majorBidi" w:hAnsiTheme="majorBidi" w:cstheme="majorBidi"/>
                <w:sz w:val="28"/>
                <w:szCs w:val="28"/>
              </w:rPr>
            </w:pPr>
            <w:r>
              <w:rPr>
                <w:rFonts w:asciiTheme="majorBidi" w:hAnsiTheme="majorBidi" w:cstheme="majorBidi"/>
                <w:sz w:val="28"/>
                <w:szCs w:val="28"/>
              </w:rPr>
              <w:t>520</w:t>
            </w:r>
          </w:p>
        </w:tc>
        <w:tc>
          <w:tcPr>
            <w:tcW w:w="2297" w:type="dxa"/>
          </w:tcPr>
          <w:p w:rsidR="005D4287" w:rsidRDefault="005D4287" w:rsidP="005D4287">
            <w:pPr>
              <w:autoSpaceDE w:val="0"/>
              <w:autoSpaceDN w:val="0"/>
              <w:adjustRightInd w:val="0"/>
              <w:spacing w:line="360" w:lineRule="auto"/>
              <w:jc w:val="center"/>
              <w:cnfStyle w:val="000000100000"/>
              <w:rPr>
                <w:rFonts w:asciiTheme="majorBidi" w:hAnsiTheme="majorBidi" w:cstheme="majorBidi"/>
                <w:sz w:val="28"/>
                <w:szCs w:val="28"/>
              </w:rPr>
            </w:pPr>
            <w:r>
              <w:rPr>
                <w:rFonts w:asciiTheme="majorBidi" w:hAnsiTheme="majorBidi" w:cstheme="majorBidi"/>
                <w:sz w:val="28"/>
                <w:szCs w:val="28"/>
              </w:rPr>
              <w:t>480</w:t>
            </w:r>
          </w:p>
        </w:tc>
        <w:tc>
          <w:tcPr>
            <w:tcW w:w="2297" w:type="dxa"/>
          </w:tcPr>
          <w:p w:rsidR="005D4287" w:rsidRDefault="005D4287" w:rsidP="005D4287">
            <w:pPr>
              <w:autoSpaceDE w:val="0"/>
              <w:autoSpaceDN w:val="0"/>
              <w:adjustRightInd w:val="0"/>
              <w:spacing w:line="360" w:lineRule="auto"/>
              <w:jc w:val="center"/>
              <w:cnfStyle w:val="000000100000"/>
              <w:rPr>
                <w:rFonts w:asciiTheme="majorBidi" w:hAnsiTheme="majorBidi" w:cstheme="majorBidi"/>
                <w:sz w:val="28"/>
                <w:szCs w:val="28"/>
              </w:rPr>
            </w:pPr>
            <w:r>
              <w:rPr>
                <w:rFonts w:asciiTheme="majorBidi" w:hAnsiTheme="majorBidi" w:cstheme="majorBidi"/>
                <w:sz w:val="28"/>
                <w:szCs w:val="28"/>
              </w:rPr>
              <w:t>500</w:t>
            </w:r>
          </w:p>
        </w:tc>
      </w:tr>
      <w:tr w:rsidR="005D4287" w:rsidTr="005D4287">
        <w:trPr>
          <w:cnfStyle w:val="000000010000"/>
          <w:trHeight w:val="661"/>
        </w:trPr>
        <w:tc>
          <w:tcPr>
            <w:cnfStyle w:val="001000000000"/>
            <w:tcW w:w="3085" w:type="dxa"/>
          </w:tcPr>
          <w:p w:rsidR="005D4287" w:rsidRPr="005D4287" w:rsidRDefault="005D4287" w:rsidP="005D4287">
            <w:pPr>
              <w:autoSpaceDE w:val="0"/>
              <w:autoSpaceDN w:val="0"/>
              <w:adjustRightInd w:val="0"/>
              <w:spacing w:line="360" w:lineRule="auto"/>
              <w:jc w:val="center"/>
              <w:rPr>
                <w:rFonts w:asciiTheme="majorBidi" w:hAnsiTheme="majorBidi"/>
                <w:b w:val="0"/>
                <w:bCs w:val="0"/>
                <w:sz w:val="28"/>
                <w:szCs w:val="28"/>
              </w:rPr>
            </w:pPr>
            <w:r w:rsidRPr="005D4287">
              <w:rPr>
                <w:rFonts w:asciiTheme="majorBidi" w:hAnsiTheme="majorBidi"/>
                <w:b w:val="0"/>
                <w:bCs w:val="0"/>
                <w:color w:val="000000"/>
                <w:sz w:val="28"/>
                <w:szCs w:val="28"/>
              </w:rPr>
              <w:t>Min (Rx Level dBm)</w:t>
            </w:r>
          </w:p>
          <w:p w:rsidR="005D4287" w:rsidRPr="005D4287" w:rsidRDefault="005D4287" w:rsidP="005D4287">
            <w:pPr>
              <w:autoSpaceDE w:val="0"/>
              <w:autoSpaceDN w:val="0"/>
              <w:adjustRightInd w:val="0"/>
              <w:spacing w:line="360" w:lineRule="auto"/>
              <w:jc w:val="center"/>
              <w:rPr>
                <w:rFonts w:asciiTheme="majorBidi" w:hAnsiTheme="majorBidi"/>
                <w:b w:val="0"/>
                <w:bCs w:val="0"/>
                <w:sz w:val="28"/>
                <w:szCs w:val="28"/>
              </w:rPr>
            </w:pPr>
          </w:p>
        </w:tc>
        <w:tc>
          <w:tcPr>
            <w:tcW w:w="1897" w:type="dxa"/>
          </w:tcPr>
          <w:p w:rsidR="005D4287" w:rsidRDefault="005D4287" w:rsidP="005D4287">
            <w:pPr>
              <w:autoSpaceDE w:val="0"/>
              <w:autoSpaceDN w:val="0"/>
              <w:adjustRightInd w:val="0"/>
              <w:spacing w:line="360" w:lineRule="auto"/>
              <w:jc w:val="center"/>
              <w:cnfStyle w:val="000000010000"/>
              <w:rPr>
                <w:rFonts w:asciiTheme="majorBidi" w:hAnsiTheme="majorBidi" w:cstheme="majorBidi"/>
                <w:sz w:val="28"/>
                <w:szCs w:val="28"/>
              </w:rPr>
            </w:pPr>
            <w:r w:rsidRPr="00AD2064">
              <w:rPr>
                <w:rFonts w:asciiTheme="majorBidi" w:hAnsiTheme="majorBidi" w:cstheme="majorBidi"/>
                <w:sz w:val="28"/>
                <w:szCs w:val="28"/>
              </w:rPr>
              <w:t>-72</w:t>
            </w:r>
          </w:p>
        </w:tc>
        <w:tc>
          <w:tcPr>
            <w:tcW w:w="2297" w:type="dxa"/>
          </w:tcPr>
          <w:p w:rsidR="005D4287" w:rsidRDefault="005D4287" w:rsidP="005D4287">
            <w:pPr>
              <w:autoSpaceDE w:val="0"/>
              <w:autoSpaceDN w:val="0"/>
              <w:adjustRightInd w:val="0"/>
              <w:spacing w:line="360" w:lineRule="auto"/>
              <w:jc w:val="center"/>
              <w:cnfStyle w:val="000000010000"/>
              <w:rPr>
                <w:rFonts w:asciiTheme="majorBidi" w:hAnsiTheme="majorBidi" w:cstheme="majorBidi"/>
                <w:sz w:val="28"/>
                <w:szCs w:val="28"/>
              </w:rPr>
            </w:pPr>
            <w:r>
              <w:rPr>
                <w:rFonts w:asciiTheme="majorBidi" w:hAnsiTheme="majorBidi" w:cstheme="majorBidi"/>
                <w:sz w:val="28"/>
                <w:szCs w:val="28"/>
              </w:rPr>
              <w:t>-74</w:t>
            </w:r>
          </w:p>
        </w:tc>
        <w:tc>
          <w:tcPr>
            <w:tcW w:w="2297" w:type="dxa"/>
          </w:tcPr>
          <w:p w:rsidR="005D4287" w:rsidRDefault="005D4287" w:rsidP="005D4287">
            <w:pPr>
              <w:autoSpaceDE w:val="0"/>
              <w:autoSpaceDN w:val="0"/>
              <w:adjustRightInd w:val="0"/>
              <w:spacing w:line="360" w:lineRule="auto"/>
              <w:jc w:val="center"/>
              <w:cnfStyle w:val="000000010000"/>
              <w:rPr>
                <w:rFonts w:asciiTheme="majorBidi" w:hAnsiTheme="majorBidi" w:cstheme="majorBidi"/>
                <w:sz w:val="28"/>
                <w:szCs w:val="28"/>
              </w:rPr>
            </w:pPr>
            <w:r>
              <w:rPr>
                <w:rFonts w:asciiTheme="majorBidi" w:hAnsiTheme="majorBidi" w:cstheme="majorBidi"/>
                <w:sz w:val="28"/>
                <w:szCs w:val="28"/>
              </w:rPr>
              <w:t>-86</w:t>
            </w:r>
          </w:p>
        </w:tc>
      </w:tr>
      <w:tr w:rsidR="005D4287" w:rsidTr="005D4287">
        <w:trPr>
          <w:cnfStyle w:val="000000100000"/>
        </w:trPr>
        <w:tc>
          <w:tcPr>
            <w:cnfStyle w:val="001000000000"/>
            <w:tcW w:w="3085" w:type="dxa"/>
          </w:tcPr>
          <w:p w:rsidR="005D4287" w:rsidRPr="005D4287" w:rsidRDefault="005D4287" w:rsidP="005D4287">
            <w:pPr>
              <w:autoSpaceDE w:val="0"/>
              <w:autoSpaceDN w:val="0"/>
              <w:adjustRightInd w:val="0"/>
              <w:spacing w:line="360" w:lineRule="auto"/>
              <w:jc w:val="center"/>
              <w:rPr>
                <w:rFonts w:asciiTheme="majorBidi" w:hAnsiTheme="majorBidi"/>
                <w:b w:val="0"/>
                <w:bCs w:val="0"/>
                <w:sz w:val="28"/>
                <w:szCs w:val="28"/>
              </w:rPr>
            </w:pPr>
            <w:r w:rsidRPr="005D4287">
              <w:rPr>
                <w:rFonts w:asciiTheme="majorBidi" w:hAnsiTheme="majorBidi"/>
                <w:b w:val="0"/>
                <w:bCs w:val="0"/>
                <w:color w:val="000000"/>
                <w:sz w:val="28"/>
                <w:szCs w:val="28"/>
              </w:rPr>
              <w:t>Max (Rx Level dBm)</w:t>
            </w:r>
          </w:p>
          <w:p w:rsidR="005D4287" w:rsidRPr="005D4287" w:rsidRDefault="005D4287" w:rsidP="005D4287">
            <w:pPr>
              <w:autoSpaceDE w:val="0"/>
              <w:autoSpaceDN w:val="0"/>
              <w:adjustRightInd w:val="0"/>
              <w:spacing w:line="360" w:lineRule="auto"/>
              <w:jc w:val="center"/>
              <w:rPr>
                <w:rFonts w:asciiTheme="majorBidi" w:hAnsiTheme="majorBidi"/>
                <w:b w:val="0"/>
                <w:bCs w:val="0"/>
                <w:sz w:val="28"/>
                <w:szCs w:val="28"/>
              </w:rPr>
            </w:pPr>
          </w:p>
        </w:tc>
        <w:tc>
          <w:tcPr>
            <w:tcW w:w="1897" w:type="dxa"/>
          </w:tcPr>
          <w:p w:rsidR="005D4287" w:rsidRDefault="005D4287" w:rsidP="005D4287">
            <w:pPr>
              <w:autoSpaceDE w:val="0"/>
              <w:autoSpaceDN w:val="0"/>
              <w:adjustRightInd w:val="0"/>
              <w:spacing w:line="360" w:lineRule="auto"/>
              <w:jc w:val="center"/>
              <w:cnfStyle w:val="000000100000"/>
              <w:rPr>
                <w:rFonts w:asciiTheme="majorBidi" w:hAnsiTheme="majorBidi" w:cstheme="majorBidi"/>
                <w:sz w:val="28"/>
                <w:szCs w:val="28"/>
              </w:rPr>
            </w:pPr>
            <w:r w:rsidRPr="00AD2064">
              <w:rPr>
                <w:rFonts w:asciiTheme="majorBidi" w:hAnsiTheme="majorBidi" w:cstheme="majorBidi"/>
                <w:sz w:val="28"/>
                <w:szCs w:val="28"/>
              </w:rPr>
              <w:t>-53</w:t>
            </w:r>
          </w:p>
        </w:tc>
        <w:tc>
          <w:tcPr>
            <w:tcW w:w="2297" w:type="dxa"/>
          </w:tcPr>
          <w:p w:rsidR="005D4287" w:rsidRDefault="005D4287" w:rsidP="005D4287">
            <w:pPr>
              <w:autoSpaceDE w:val="0"/>
              <w:autoSpaceDN w:val="0"/>
              <w:adjustRightInd w:val="0"/>
              <w:spacing w:line="360" w:lineRule="auto"/>
              <w:jc w:val="center"/>
              <w:cnfStyle w:val="000000100000"/>
              <w:rPr>
                <w:rFonts w:asciiTheme="majorBidi" w:hAnsiTheme="majorBidi" w:cstheme="majorBidi"/>
                <w:sz w:val="28"/>
                <w:szCs w:val="28"/>
              </w:rPr>
            </w:pPr>
            <w:r>
              <w:rPr>
                <w:rFonts w:asciiTheme="majorBidi" w:hAnsiTheme="majorBidi" w:cstheme="majorBidi"/>
                <w:sz w:val="28"/>
                <w:szCs w:val="28"/>
              </w:rPr>
              <w:t>-50</w:t>
            </w:r>
          </w:p>
        </w:tc>
        <w:tc>
          <w:tcPr>
            <w:tcW w:w="2297" w:type="dxa"/>
          </w:tcPr>
          <w:p w:rsidR="005D4287" w:rsidRDefault="005D4287" w:rsidP="005D4287">
            <w:pPr>
              <w:autoSpaceDE w:val="0"/>
              <w:autoSpaceDN w:val="0"/>
              <w:adjustRightInd w:val="0"/>
              <w:spacing w:line="360" w:lineRule="auto"/>
              <w:jc w:val="center"/>
              <w:cnfStyle w:val="000000100000"/>
              <w:rPr>
                <w:rFonts w:asciiTheme="majorBidi" w:hAnsiTheme="majorBidi" w:cstheme="majorBidi"/>
                <w:sz w:val="28"/>
                <w:szCs w:val="28"/>
              </w:rPr>
            </w:pPr>
            <w:r>
              <w:rPr>
                <w:rFonts w:asciiTheme="majorBidi" w:hAnsiTheme="majorBidi" w:cstheme="majorBidi"/>
                <w:sz w:val="28"/>
                <w:szCs w:val="28"/>
              </w:rPr>
              <w:t>-53</w:t>
            </w:r>
          </w:p>
        </w:tc>
      </w:tr>
    </w:tbl>
    <w:p w:rsidR="00E94637" w:rsidRPr="005D4287" w:rsidRDefault="005D4287" w:rsidP="005D4287">
      <w:pPr>
        <w:autoSpaceDE w:val="0"/>
        <w:autoSpaceDN w:val="0"/>
        <w:adjustRightInd w:val="0"/>
        <w:spacing w:after="0" w:line="360" w:lineRule="auto"/>
        <w:rPr>
          <w:rFonts w:asciiTheme="majorBidi" w:hAnsiTheme="majorBidi" w:cstheme="majorBidi"/>
        </w:rPr>
      </w:pPr>
      <w:r w:rsidRPr="005D4287">
        <w:rPr>
          <w:rFonts w:asciiTheme="majorBidi" w:hAnsiTheme="majorBidi" w:cstheme="majorBidi"/>
        </w:rPr>
        <w:t xml:space="preserve">Table (57) : </w:t>
      </w:r>
      <w:r w:rsidRPr="005D4287">
        <w:rPr>
          <w:rFonts w:asciiTheme="majorBidi" w:hAnsiTheme="majorBidi" w:cstheme="majorBidi"/>
          <w:color w:val="000000"/>
        </w:rPr>
        <w:t>RxLev form three operator .</w:t>
      </w:r>
    </w:p>
    <w:p w:rsidR="005D4287" w:rsidRDefault="005D4287" w:rsidP="005D4287">
      <w:pPr>
        <w:autoSpaceDE w:val="0"/>
        <w:autoSpaceDN w:val="0"/>
        <w:adjustRightInd w:val="0"/>
        <w:spacing w:after="0" w:line="360" w:lineRule="auto"/>
        <w:rPr>
          <w:rFonts w:asciiTheme="majorBidi" w:hAnsiTheme="majorBidi" w:cstheme="majorBidi"/>
          <w:sz w:val="28"/>
          <w:szCs w:val="28"/>
        </w:rPr>
      </w:pPr>
    </w:p>
    <w:p w:rsidR="009B0281" w:rsidRDefault="009B0281" w:rsidP="005D4287">
      <w:pPr>
        <w:autoSpaceDE w:val="0"/>
        <w:autoSpaceDN w:val="0"/>
        <w:adjustRightInd w:val="0"/>
        <w:spacing w:after="0" w:line="360" w:lineRule="auto"/>
        <w:rPr>
          <w:rFonts w:asciiTheme="majorBidi" w:eastAsia="Times New Roman" w:hAnsiTheme="majorBidi" w:cstheme="majorBidi"/>
          <w:sz w:val="28"/>
          <w:szCs w:val="28"/>
        </w:rPr>
      </w:pPr>
      <w:r>
        <w:rPr>
          <w:rFonts w:asciiTheme="majorBidi" w:hAnsiTheme="majorBidi" w:cstheme="majorBidi"/>
          <w:sz w:val="28"/>
          <w:szCs w:val="28"/>
        </w:rPr>
        <w:t xml:space="preserve">We obtain our signal strength from </w:t>
      </w:r>
      <w:r w:rsidRPr="00F0780F">
        <w:rPr>
          <w:rFonts w:asciiTheme="majorBidi" w:eastAsia="Times New Roman" w:hAnsiTheme="majorBidi" w:cstheme="majorBidi"/>
          <w:b/>
          <w:bCs/>
          <w:sz w:val="28"/>
          <w:szCs w:val="28"/>
        </w:rPr>
        <w:t>mantum</w:t>
      </w:r>
      <w:r>
        <w:rPr>
          <w:rFonts w:asciiTheme="majorBidi" w:eastAsia="Times New Roman" w:hAnsiTheme="majorBidi" w:cstheme="majorBidi"/>
          <w:sz w:val="28"/>
          <w:szCs w:val="28"/>
        </w:rPr>
        <w:t xml:space="preserve"> planet tool and </w:t>
      </w:r>
      <w:r w:rsidRPr="009B0281">
        <w:rPr>
          <w:rFonts w:asciiTheme="majorBidi" w:eastAsia="Times New Roman" w:hAnsiTheme="majorBidi" w:cstheme="majorBidi"/>
          <w:sz w:val="28"/>
          <w:szCs w:val="28"/>
        </w:rPr>
        <w:t>we add to each reading  5 dBm</w:t>
      </w:r>
      <w:r w:rsidR="005D4287">
        <w:rPr>
          <w:rFonts w:asciiTheme="majorBidi" w:eastAsia="Times New Roman" w:hAnsiTheme="majorBidi" w:cstheme="majorBidi"/>
          <w:sz w:val="28"/>
          <w:szCs w:val="28"/>
        </w:rPr>
        <w:t xml:space="preserve">  (penetration losses) </w:t>
      </w:r>
      <w:r w:rsidRPr="009B0281">
        <w:rPr>
          <w:rFonts w:asciiTheme="majorBidi" w:eastAsia="Times New Roman" w:hAnsiTheme="majorBidi" w:cstheme="majorBidi"/>
          <w:sz w:val="28"/>
          <w:szCs w:val="28"/>
        </w:rPr>
        <w:t xml:space="preserve">  because the </w:t>
      </w:r>
      <w:r w:rsidRPr="00F0780F">
        <w:rPr>
          <w:rFonts w:asciiTheme="majorBidi" w:eastAsia="Times New Roman" w:hAnsiTheme="majorBidi" w:cstheme="majorBidi"/>
          <w:b/>
          <w:bCs/>
          <w:sz w:val="28"/>
          <w:szCs w:val="28"/>
        </w:rPr>
        <w:t>mantum</w:t>
      </w:r>
      <w:r>
        <w:rPr>
          <w:rFonts w:asciiTheme="majorBidi" w:eastAsia="Times New Roman" w:hAnsiTheme="majorBidi" w:cstheme="majorBidi"/>
          <w:sz w:val="28"/>
          <w:szCs w:val="28"/>
        </w:rPr>
        <w:t xml:space="preserve"> planet tool </w:t>
      </w:r>
      <w:r w:rsidRPr="009B0281">
        <w:rPr>
          <w:rFonts w:asciiTheme="majorBidi" w:eastAsia="Times New Roman" w:hAnsiTheme="majorBidi" w:cstheme="majorBidi"/>
          <w:sz w:val="28"/>
          <w:szCs w:val="28"/>
        </w:rPr>
        <w:t xml:space="preserve">don't care  to the penetration losses </w:t>
      </w:r>
      <w:r>
        <w:rPr>
          <w:rFonts w:asciiTheme="majorBidi" w:eastAsia="Times New Roman" w:hAnsiTheme="majorBidi" w:cstheme="majorBidi"/>
          <w:sz w:val="28"/>
          <w:szCs w:val="28"/>
        </w:rPr>
        <w:t>.</w:t>
      </w:r>
      <w:r w:rsidRPr="009B0281">
        <w:rPr>
          <w:rFonts w:asciiTheme="majorBidi" w:eastAsia="Times New Roman" w:hAnsiTheme="majorBidi" w:cstheme="majorBidi"/>
          <w:sz w:val="28"/>
          <w:szCs w:val="28"/>
        </w:rPr>
        <w:t xml:space="preserve"> </w:t>
      </w:r>
    </w:p>
    <w:p w:rsidR="00E94637" w:rsidRDefault="005D4287" w:rsidP="005D4287">
      <w:pPr>
        <w:autoSpaceDE w:val="0"/>
        <w:autoSpaceDN w:val="0"/>
        <w:adjustRightInd w:val="0"/>
        <w:spacing w:after="0" w:line="360" w:lineRule="auto"/>
        <w:rPr>
          <w:rFonts w:asciiTheme="majorBidi" w:hAnsiTheme="majorBidi" w:cstheme="majorBidi"/>
          <w:sz w:val="28"/>
          <w:szCs w:val="28"/>
        </w:rPr>
      </w:pPr>
      <w:r>
        <w:rPr>
          <w:rFonts w:asciiTheme="majorBidi" w:eastAsia="Times New Roman" w:hAnsiTheme="majorBidi" w:cstheme="majorBidi"/>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6" type="#_x0000_t13" style="position:absolute;margin-left:100.5pt;margin-top:45.85pt;width:53.25pt;height:18.75pt;z-index:251665408"/>
        </w:pict>
      </w:r>
      <w:r w:rsidR="009B0281">
        <w:rPr>
          <w:rFonts w:asciiTheme="majorBidi" w:eastAsia="Times New Roman" w:hAnsiTheme="majorBidi" w:cstheme="majorBidi"/>
          <w:sz w:val="28"/>
          <w:szCs w:val="28"/>
        </w:rPr>
        <w:t xml:space="preserve">for example  the signal strength in the  </w:t>
      </w:r>
      <w:r w:rsidR="009B0281" w:rsidRPr="00F0780F">
        <w:rPr>
          <w:rFonts w:asciiTheme="majorBidi" w:eastAsia="Times New Roman" w:hAnsiTheme="majorBidi" w:cstheme="majorBidi"/>
          <w:b/>
          <w:bCs/>
          <w:sz w:val="28"/>
          <w:szCs w:val="28"/>
        </w:rPr>
        <w:t>mantum</w:t>
      </w:r>
      <w:r w:rsidR="009B0281">
        <w:rPr>
          <w:rFonts w:asciiTheme="majorBidi" w:eastAsia="Times New Roman" w:hAnsiTheme="majorBidi" w:cstheme="majorBidi"/>
          <w:sz w:val="28"/>
          <w:szCs w:val="28"/>
        </w:rPr>
        <w:t xml:space="preserve"> planet tool equal (-56) but when we need to compare it with other reading from jawwl network we </w:t>
      </w:r>
      <w:r>
        <w:rPr>
          <w:rFonts w:asciiTheme="majorBidi" w:eastAsia="Times New Roman" w:hAnsiTheme="majorBidi" w:cstheme="majorBidi"/>
          <w:sz w:val="28"/>
          <w:szCs w:val="28"/>
        </w:rPr>
        <w:t>consider</w:t>
      </w:r>
      <w:r w:rsidR="009B0281">
        <w:rPr>
          <w:rFonts w:asciiTheme="majorBidi" w:eastAsia="Times New Roman" w:hAnsiTheme="majorBidi" w:cstheme="majorBidi"/>
          <w:sz w:val="28"/>
          <w:szCs w:val="28"/>
        </w:rPr>
        <w:t xml:space="preserve"> </w:t>
      </w:r>
      <w:r>
        <w:rPr>
          <w:rFonts w:asciiTheme="majorBidi" w:eastAsia="Times New Roman" w:hAnsiTheme="majorBidi" w:cstheme="majorBidi"/>
          <w:sz w:val="28"/>
          <w:szCs w:val="28"/>
        </w:rPr>
        <w:t xml:space="preserve">the reading -61dBm                    ((-56)+(-5)) = -61dBm </w:t>
      </w:r>
    </w:p>
    <w:p w:rsidR="005D4287" w:rsidRDefault="005D4287" w:rsidP="005D4287">
      <w:pPr>
        <w:autoSpaceDE w:val="0"/>
        <w:autoSpaceDN w:val="0"/>
        <w:adjustRightInd w:val="0"/>
        <w:spacing w:after="0" w:line="360" w:lineRule="auto"/>
        <w:rPr>
          <w:rFonts w:asciiTheme="majorBidi" w:hAnsiTheme="majorBidi" w:cstheme="majorBidi"/>
          <w:sz w:val="28"/>
          <w:szCs w:val="28"/>
        </w:rPr>
      </w:pPr>
    </w:p>
    <w:p w:rsidR="00E94637" w:rsidRDefault="00E94637" w:rsidP="005D4287">
      <w:pPr>
        <w:autoSpaceDE w:val="0"/>
        <w:autoSpaceDN w:val="0"/>
        <w:adjustRightInd w:val="0"/>
        <w:spacing w:after="0" w:line="360" w:lineRule="auto"/>
        <w:rPr>
          <w:rFonts w:asciiTheme="majorBidi" w:hAnsiTheme="majorBidi" w:cstheme="majorBidi"/>
          <w:sz w:val="28"/>
          <w:szCs w:val="28"/>
        </w:rPr>
      </w:pPr>
      <w:r w:rsidRPr="00AD2064">
        <w:rPr>
          <w:rFonts w:asciiTheme="majorBidi" w:hAnsiTheme="majorBidi" w:cstheme="majorBidi"/>
          <w:sz w:val="28"/>
          <w:szCs w:val="28"/>
        </w:rPr>
        <w:t xml:space="preserve">The following table show the average signal strength in different area in Nablus city </w:t>
      </w:r>
      <w:r>
        <w:rPr>
          <w:rFonts w:asciiTheme="majorBidi" w:hAnsiTheme="majorBidi" w:cstheme="majorBidi"/>
          <w:sz w:val="28"/>
          <w:szCs w:val="28"/>
        </w:rPr>
        <w:t>.</w:t>
      </w:r>
    </w:p>
    <w:p w:rsidR="005D4287" w:rsidRDefault="005D4287" w:rsidP="005D4287">
      <w:pPr>
        <w:autoSpaceDE w:val="0"/>
        <w:autoSpaceDN w:val="0"/>
        <w:adjustRightInd w:val="0"/>
        <w:spacing w:after="0" w:line="360" w:lineRule="auto"/>
        <w:rPr>
          <w:rFonts w:asciiTheme="majorBidi" w:hAnsiTheme="majorBidi" w:cstheme="majorBidi"/>
          <w:sz w:val="28"/>
          <w:szCs w:val="28"/>
        </w:rPr>
      </w:pPr>
    </w:p>
    <w:p w:rsidR="005D4287" w:rsidRPr="00AD2064" w:rsidRDefault="005D4287" w:rsidP="005D4287">
      <w:pPr>
        <w:autoSpaceDE w:val="0"/>
        <w:autoSpaceDN w:val="0"/>
        <w:adjustRightInd w:val="0"/>
        <w:spacing w:after="0" w:line="360" w:lineRule="auto"/>
        <w:rPr>
          <w:rFonts w:asciiTheme="majorBidi" w:hAnsiTheme="majorBidi" w:cstheme="majorBidi"/>
          <w:sz w:val="28"/>
          <w:szCs w:val="28"/>
        </w:rPr>
      </w:pPr>
    </w:p>
    <w:tbl>
      <w:tblPr>
        <w:tblStyle w:val="LightGrid-Accent5"/>
        <w:tblW w:w="0" w:type="auto"/>
        <w:jc w:val="center"/>
        <w:tblLook w:val="04A0"/>
      </w:tblPr>
      <w:tblGrid>
        <w:gridCol w:w="2284"/>
        <w:gridCol w:w="2284"/>
        <w:gridCol w:w="2285"/>
        <w:gridCol w:w="2285"/>
      </w:tblGrid>
      <w:tr w:rsidR="00E94637" w:rsidRPr="00AD2064" w:rsidTr="005D4287">
        <w:trPr>
          <w:cnfStyle w:val="10000000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Pr>
            </w:pPr>
            <w:r w:rsidRPr="00AD2064">
              <w:rPr>
                <w:rFonts w:asciiTheme="majorBidi" w:hAnsiTheme="majorBidi"/>
                <w:sz w:val="28"/>
                <w:szCs w:val="28"/>
              </w:rPr>
              <w:lastRenderedPageBreak/>
              <w:t>Location</w:t>
            </w:r>
          </w:p>
        </w:tc>
        <w:tc>
          <w:tcPr>
            <w:tcW w:w="2284" w:type="dxa"/>
          </w:tcPr>
          <w:p w:rsidR="00E94637" w:rsidRPr="00AD2064" w:rsidRDefault="00E94637" w:rsidP="005D4287">
            <w:pPr>
              <w:autoSpaceDE w:val="0"/>
              <w:autoSpaceDN w:val="0"/>
              <w:adjustRightInd w:val="0"/>
              <w:spacing w:line="360" w:lineRule="auto"/>
              <w:jc w:val="center"/>
              <w:cnfStyle w:val="100000000000"/>
              <w:rPr>
                <w:rFonts w:asciiTheme="majorBidi" w:hAnsiTheme="majorBidi"/>
                <w:sz w:val="28"/>
                <w:szCs w:val="28"/>
              </w:rPr>
            </w:pPr>
            <w:r w:rsidRPr="00AD2064">
              <w:rPr>
                <w:rFonts w:asciiTheme="majorBidi" w:hAnsiTheme="majorBidi"/>
                <w:sz w:val="28"/>
                <w:szCs w:val="28"/>
              </w:rPr>
              <w:t>Our network</w:t>
            </w:r>
          </w:p>
        </w:tc>
        <w:tc>
          <w:tcPr>
            <w:tcW w:w="2285" w:type="dxa"/>
          </w:tcPr>
          <w:p w:rsidR="00E94637" w:rsidRPr="00AD2064" w:rsidRDefault="00E94637" w:rsidP="005D4287">
            <w:pPr>
              <w:autoSpaceDE w:val="0"/>
              <w:autoSpaceDN w:val="0"/>
              <w:adjustRightInd w:val="0"/>
              <w:spacing w:line="360" w:lineRule="auto"/>
              <w:jc w:val="center"/>
              <w:cnfStyle w:val="100000000000"/>
              <w:rPr>
                <w:rFonts w:asciiTheme="majorBidi" w:hAnsiTheme="majorBidi"/>
                <w:sz w:val="28"/>
                <w:szCs w:val="28"/>
              </w:rPr>
            </w:pPr>
            <w:r w:rsidRPr="00AD2064">
              <w:rPr>
                <w:rFonts w:asciiTheme="majorBidi" w:hAnsiTheme="majorBidi"/>
                <w:sz w:val="28"/>
                <w:szCs w:val="28"/>
              </w:rPr>
              <w:t>JAWWAL</w:t>
            </w:r>
          </w:p>
        </w:tc>
        <w:tc>
          <w:tcPr>
            <w:tcW w:w="2285" w:type="dxa"/>
          </w:tcPr>
          <w:p w:rsidR="00E94637" w:rsidRPr="00AD2064" w:rsidRDefault="00E94637" w:rsidP="005D4287">
            <w:pPr>
              <w:autoSpaceDE w:val="0"/>
              <w:autoSpaceDN w:val="0"/>
              <w:adjustRightInd w:val="0"/>
              <w:spacing w:line="360" w:lineRule="auto"/>
              <w:jc w:val="center"/>
              <w:cnfStyle w:val="100000000000"/>
              <w:rPr>
                <w:rFonts w:asciiTheme="majorBidi" w:hAnsiTheme="majorBidi"/>
                <w:sz w:val="28"/>
                <w:szCs w:val="28"/>
              </w:rPr>
            </w:pPr>
            <w:r w:rsidRPr="00AD2064">
              <w:rPr>
                <w:rFonts w:asciiTheme="majorBidi" w:hAnsiTheme="majorBidi"/>
                <w:sz w:val="28"/>
                <w:szCs w:val="28"/>
              </w:rPr>
              <w:t>Watanyia</w:t>
            </w:r>
          </w:p>
        </w:tc>
      </w:tr>
      <w:tr w:rsidR="00E94637" w:rsidRPr="00AD2064" w:rsidTr="005D4287">
        <w:trPr>
          <w:cnfStyle w:val="00000010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بيت وزن</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-73</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-68</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-77</w:t>
            </w:r>
          </w:p>
        </w:tc>
      </w:tr>
      <w:tr w:rsidR="00E94637" w:rsidRPr="00AD2064" w:rsidTr="005D4287">
        <w:trPr>
          <w:cnfStyle w:val="000000010000"/>
          <w:trHeight w:val="447"/>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الاكاديميه</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-61</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-55</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-58</w:t>
            </w:r>
          </w:p>
        </w:tc>
      </w:tr>
      <w:tr w:rsidR="00E94637" w:rsidRPr="00AD2064" w:rsidTr="005D4287">
        <w:trPr>
          <w:cnfStyle w:val="00000010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شارع رفيديا الجنيد</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-55</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-58</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-50</w:t>
            </w:r>
          </w:p>
        </w:tc>
      </w:tr>
      <w:tr w:rsidR="00E94637" w:rsidRPr="00AD2064" w:rsidTr="005D4287">
        <w:trPr>
          <w:cnfStyle w:val="000000010000"/>
          <w:trHeight w:val="447"/>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مستشفى رفيديا</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-58</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-63</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-69</w:t>
            </w:r>
          </w:p>
        </w:tc>
      </w:tr>
      <w:tr w:rsidR="00E94637" w:rsidRPr="00AD2064" w:rsidTr="005D4287">
        <w:trPr>
          <w:cnfStyle w:val="000000100000"/>
          <w:trHeight w:val="881"/>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اول شارع عبدالرحيم محمود</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-53</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-53</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-56</w:t>
            </w:r>
          </w:p>
        </w:tc>
      </w:tr>
      <w:tr w:rsidR="00E94637" w:rsidRPr="00AD2064" w:rsidTr="005D4287">
        <w:trPr>
          <w:cnfStyle w:val="00000001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نابلس مول</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-62</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-61</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-73</w:t>
            </w:r>
          </w:p>
        </w:tc>
      </w:tr>
      <w:tr w:rsidR="00E94637" w:rsidRPr="00AD2064" w:rsidTr="005D4287">
        <w:trPr>
          <w:cnfStyle w:val="000000100000"/>
          <w:trHeight w:val="447"/>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الجامعه القديمه</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-62</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-65</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-54</w:t>
            </w:r>
          </w:p>
        </w:tc>
      </w:tr>
      <w:tr w:rsidR="00E94637" w:rsidRPr="00AD2064" w:rsidTr="005D4287">
        <w:trPr>
          <w:cnfStyle w:val="00000001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بيت ايبا</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-73</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-64</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-61</w:t>
            </w:r>
          </w:p>
        </w:tc>
      </w:tr>
      <w:tr w:rsidR="00E94637" w:rsidRPr="00AD2064" w:rsidTr="005D4287">
        <w:trPr>
          <w:cnfStyle w:val="000000100000"/>
          <w:trHeight w:val="447"/>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قبر النبي يوسف</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-57</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-64</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-68</w:t>
            </w:r>
          </w:p>
        </w:tc>
      </w:tr>
      <w:tr w:rsidR="00E94637" w:rsidRPr="00AD2064" w:rsidTr="005D4287">
        <w:trPr>
          <w:cnfStyle w:val="00000001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مخيم بلاطه</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-63</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-72</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-61</w:t>
            </w:r>
          </w:p>
        </w:tc>
      </w:tr>
      <w:tr w:rsidR="00E94637" w:rsidRPr="00AD2064" w:rsidTr="00C46FA1">
        <w:trPr>
          <w:cnfStyle w:val="000000100000"/>
          <w:trHeight w:val="591"/>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الغاوي(اعلى المساكن)</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-85</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-67</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-71</w:t>
            </w:r>
          </w:p>
        </w:tc>
      </w:tr>
      <w:tr w:rsidR="00E94637" w:rsidRPr="00AD2064" w:rsidTr="005D4287">
        <w:trPr>
          <w:cnfStyle w:val="000000010000"/>
          <w:trHeight w:val="447"/>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زواتا</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-86</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-78</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-72</w:t>
            </w:r>
          </w:p>
        </w:tc>
      </w:tr>
      <w:tr w:rsidR="00E94637" w:rsidRPr="00AD2064" w:rsidTr="005D4287">
        <w:trPr>
          <w:cnfStyle w:val="00000010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اخر كفر قليل</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-79</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-62</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-59</w:t>
            </w:r>
          </w:p>
        </w:tc>
      </w:tr>
      <w:tr w:rsidR="00E94637" w:rsidRPr="00AD2064" w:rsidTr="005D4287">
        <w:trPr>
          <w:cnfStyle w:val="000000010000"/>
          <w:trHeight w:val="447"/>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عسكر</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-60</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-58</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-64</w:t>
            </w:r>
          </w:p>
        </w:tc>
      </w:tr>
      <w:tr w:rsidR="00E94637" w:rsidRPr="00AD2064" w:rsidTr="005D4287">
        <w:trPr>
          <w:cnfStyle w:val="00000010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المخفيه</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-64</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-60</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-62</w:t>
            </w:r>
          </w:p>
        </w:tc>
      </w:tr>
      <w:tr w:rsidR="00E94637" w:rsidRPr="00AD2064" w:rsidTr="005D4287">
        <w:trPr>
          <w:cnfStyle w:val="000000010000"/>
          <w:trHeight w:val="447"/>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Pr>
            </w:pPr>
            <w:r w:rsidRPr="00AD2064">
              <w:rPr>
                <w:rFonts w:asciiTheme="majorBidi" w:hAnsiTheme="majorBidi"/>
                <w:sz w:val="28"/>
                <w:szCs w:val="28"/>
                <w:rtl/>
              </w:rPr>
              <w:t>الدوار</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-60</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-55</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-57</w:t>
            </w:r>
          </w:p>
        </w:tc>
      </w:tr>
      <w:tr w:rsidR="00E94637" w:rsidRPr="00AD2064" w:rsidTr="005D4287">
        <w:trPr>
          <w:cnfStyle w:val="00000010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البلده القديمه</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-69</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-62</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-59</w:t>
            </w:r>
          </w:p>
        </w:tc>
      </w:tr>
      <w:tr w:rsidR="00E94637" w:rsidRPr="00AD2064" w:rsidTr="005D4287">
        <w:trPr>
          <w:cnfStyle w:val="000000010000"/>
          <w:trHeight w:val="881"/>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الجبل الشمالي بالقرب من مستشفى الاتحاد</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-68</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-58</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-62</w:t>
            </w:r>
          </w:p>
        </w:tc>
      </w:tr>
      <w:tr w:rsidR="00E94637" w:rsidRPr="00AD2064" w:rsidTr="005D4287">
        <w:trPr>
          <w:cnfStyle w:val="000000100000"/>
          <w:trHeight w:val="433"/>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شارع تل</w:t>
            </w:r>
          </w:p>
        </w:tc>
        <w:tc>
          <w:tcPr>
            <w:tcW w:w="2284"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-71</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-66</w:t>
            </w:r>
          </w:p>
        </w:tc>
        <w:tc>
          <w:tcPr>
            <w:tcW w:w="2285" w:type="dxa"/>
          </w:tcPr>
          <w:p w:rsidR="00E94637" w:rsidRPr="00AD2064" w:rsidRDefault="00E94637" w:rsidP="005D4287">
            <w:pPr>
              <w:autoSpaceDE w:val="0"/>
              <w:autoSpaceDN w:val="0"/>
              <w:adjustRightInd w:val="0"/>
              <w:spacing w:line="360" w:lineRule="auto"/>
              <w:jc w:val="center"/>
              <w:cnfStyle w:val="000000100000"/>
              <w:rPr>
                <w:rFonts w:asciiTheme="majorBidi" w:hAnsiTheme="majorBidi" w:cstheme="majorBidi"/>
                <w:b/>
                <w:bCs/>
                <w:sz w:val="28"/>
                <w:szCs w:val="28"/>
              </w:rPr>
            </w:pPr>
            <w:r w:rsidRPr="00AD2064">
              <w:rPr>
                <w:rFonts w:asciiTheme="majorBidi" w:hAnsiTheme="majorBidi" w:cstheme="majorBidi"/>
                <w:b/>
                <w:bCs/>
                <w:sz w:val="28"/>
                <w:szCs w:val="28"/>
              </w:rPr>
              <w:t>-62</w:t>
            </w:r>
          </w:p>
        </w:tc>
      </w:tr>
      <w:tr w:rsidR="00E94637" w:rsidRPr="00AD2064" w:rsidTr="005D4287">
        <w:trPr>
          <w:cnfStyle w:val="000000010000"/>
          <w:trHeight w:val="447"/>
          <w:jc w:val="center"/>
        </w:trPr>
        <w:tc>
          <w:tcPr>
            <w:cnfStyle w:val="001000000000"/>
            <w:tcW w:w="2284" w:type="dxa"/>
          </w:tcPr>
          <w:p w:rsidR="00E94637" w:rsidRPr="00AD2064" w:rsidRDefault="00E94637" w:rsidP="005D4287">
            <w:pPr>
              <w:autoSpaceDE w:val="0"/>
              <w:autoSpaceDN w:val="0"/>
              <w:adjustRightInd w:val="0"/>
              <w:spacing w:line="360" w:lineRule="auto"/>
              <w:jc w:val="center"/>
              <w:rPr>
                <w:rFonts w:asciiTheme="majorBidi" w:hAnsiTheme="majorBidi"/>
                <w:sz w:val="28"/>
                <w:szCs w:val="28"/>
                <w:rtl/>
              </w:rPr>
            </w:pPr>
            <w:r w:rsidRPr="00AD2064">
              <w:rPr>
                <w:rFonts w:asciiTheme="majorBidi" w:hAnsiTheme="majorBidi"/>
                <w:sz w:val="28"/>
                <w:szCs w:val="28"/>
                <w:rtl/>
              </w:rPr>
              <w:t>راس العين</w:t>
            </w:r>
          </w:p>
        </w:tc>
        <w:tc>
          <w:tcPr>
            <w:tcW w:w="2284"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-68</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-59</w:t>
            </w:r>
          </w:p>
        </w:tc>
        <w:tc>
          <w:tcPr>
            <w:tcW w:w="2285" w:type="dxa"/>
          </w:tcPr>
          <w:p w:rsidR="00E94637" w:rsidRPr="00AD2064" w:rsidRDefault="00E94637" w:rsidP="005D4287">
            <w:pPr>
              <w:autoSpaceDE w:val="0"/>
              <w:autoSpaceDN w:val="0"/>
              <w:adjustRightInd w:val="0"/>
              <w:spacing w:line="360" w:lineRule="auto"/>
              <w:jc w:val="center"/>
              <w:cnfStyle w:val="000000010000"/>
              <w:rPr>
                <w:rFonts w:asciiTheme="majorBidi" w:hAnsiTheme="majorBidi" w:cstheme="majorBidi"/>
                <w:b/>
                <w:bCs/>
                <w:sz w:val="28"/>
                <w:szCs w:val="28"/>
              </w:rPr>
            </w:pPr>
            <w:r w:rsidRPr="00AD2064">
              <w:rPr>
                <w:rFonts w:asciiTheme="majorBidi" w:hAnsiTheme="majorBidi" w:cstheme="majorBidi"/>
                <w:b/>
                <w:bCs/>
                <w:sz w:val="28"/>
                <w:szCs w:val="28"/>
              </w:rPr>
              <w:t>-55</w:t>
            </w:r>
          </w:p>
        </w:tc>
      </w:tr>
    </w:tbl>
    <w:p w:rsidR="00E94637" w:rsidRPr="00C46FA1" w:rsidRDefault="00C46FA1" w:rsidP="005D4287">
      <w:pPr>
        <w:autoSpaceDE w:val="0"/>
        <w:autoSpaceDN w:val="0"/>
        <w:adjustRightInd w:val="0"/>
        <w:spacing w:after="0" w:line="360" w:lineRule="auto"/>
        <w:rPr>
          <w:rFonts w:asciiTheme="majorBidi" w:hAnsiTheme="majorBidi" w:cstheme="majorBidi"/>
          <w:b/>
          <w:bCs/>
          <w:rtl/>
        </w:rPr>
      </w:pPr>
      <w:r w:rsidRPr="009947D2">
        <w:rPr>
          <w:rFonts w:asciiTheme="majorBidi" w:hAnsiTheme="majorBidi" w:cstheme="majorBidi"/>
          <w:sz w:val="28"/>
          <w:szCs w:val="28"/>
        </w:rPr>
        <w:t xml:space="preserve"> </w:t>
      </w:r>
      <w:r w:rsidRPr="009947D2">
        <w:rPr>
          <w:rFonts w:asciiTheme="majorBidi" w:hAnsiTheme="majorBidi" w:cstheme="majorBidi"/>
        </w:rPr>
        <w:t>Table (58) :</w:t>
      </w:r>
      <w:r w:rsidRPr="00C46FA1">
        <w:rPr>
          <w:rFonts w:asciiTheme="majorBidi" w:hAnsiTheme="majorBidi" w:cstheme="majorBidi"/>
          <w:b/>
          <w:bCs/>
        </w:rPr>
        <w:t xml:space="preserve"> </w:t>
      </w:r>
      <w:r w:rsidRPr="00C46FA1">
        <w:rPr>
          <w:rFonts w:asciiTheme="majorBidi" w:hAnsiTheme="majorBidi" w:cstheme="majorBidi"/>
        </w:rPr>
        <w:t xml:space="preserve">the average signal strength in different area in Nablus city for three operators. </w:t>
      </w:r>
    </w:p>
    <w:p w:rsidR="00E94637" w:rsidRDefault="00E94637" w:rsidP="005D4287">
      <w:pPr>
        <w:spacing w:line="360" w:lineRule="auto"/>
        <w:rPr>
          <w:rFonts w:asciiTheme="majorBidi" w:hAnsiTheme="majorBidi" w:cstheme="majorBidi"/>
          <w:b/>
          <w:bCs/>
          <w:sz w:val="36"/>
          <w:szCs w:val="36"/>
        </w:rPr>
      </w:pPr>
    </w:p>
    <w:p w:rsidR="00C243B4" w:rsidRPr="00636043" w:rsidRDefault="00C243B4" w:rsidP="005D4287">
      <w:pPr>
        <w:spacing w:line="360" w:lineRule="auto"/>
        <w:rPr>
          <w:rFonts w:asciiTheme="majorBidi" w:hAnsiTheme="majorBidi" w:cstheme="majorBidi"/>
          <w:b/>
          <w:bCs/>
          <w:sz w:val="36"/>
          <w:szCs w:val="36"/>
        </w:rPr>
      </w:pPr>
      <w:r w:rsidRPr="00636043">
        <w:rPr>
          <w:rFonts w:asciiTheme="majorBidi" w:hAnsiTheme="majorBidi" w:cstheme="majorBidi"/>
          <w:b/>
          <w:bCs/>
          <w:sz w:val="36"/>
          <w:szCs w:val="36"/>
        </w:rPr>
        <w:lastRenderedPageBreak/>
        <w:t>References :</w:t>
      </w:r>
    </w:p>
    <w:p w:rsidR="003D1D7E" w:rsidRPr="00636043" w:rsidRDefault="003D1D7E" w:rsidP="005D4287">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[1] Ericsson Training Manuals.</w:t>
      </w:r>
    </w:p>
    <w:p w:rsidR="003D1D7E" w:rsidRPr="00636043" w:rsidRDefault="003D1D7E" w:rsidP="005D4287">
      <w:pPr>
        <w:autoSpaceDE w:val="0"/>
        <w:autoSpaceDN w:val="0"/>
        <w:adjustRightInd w:val="0"/>
        <w:spacing w:after="0" w:line="360" w:lineRule="auto"/>
        <w:rPr>
          <w:rFonts w:asciiTheme="majorBidi" w:hAnsiTheme="majorBidi" w:cstheme="majorBidi"/>
          <w:sz w:val="28"/>
          <w:szCs w:val="28"/>
        </w:rPr>
      </w:pPr>
    </w:p>
    <w:p w:rsidR="003D1D7E" w:rsidRPr="00636043" w:rsidRDefault="003D1D7E" w:rsidP="005D4287">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[2] JAWWAL company .</w:t>
      </w:r>
    </w:p>
    <w:p w:rsidR="003D1D7E" w:rsidRPr="00636043" w:rsidRDefault="003D1D7E" w:rsidP="005D4287">
      <w:pPr>
        <w:autoSpaceDE w:val="0"/>
        <w:autoSpaceDN w:val="0"/>
        <w:adjustRightInd w:val="0"/>
        <w:spacing w:after="0" w:line="360" w:lineRule="auto"/>
        <w:rPr>
          <w:rFonts w:asciiTheme="majorBidi" w:hAnsiTheme="majorBidi" w:cstheme="majorBidi"/>
          <w:sz w:val="28"/>
          <w:szCs w:val="28"/>
        </w:rPr>
      </w:pPr>
    </w:p>
    <w:p w:rsidR="003D1D7E" w:rsidRPr="00636043" w:rsidRDefault="003D1D7E" w:rsidP="005D4287">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[3] William Lee, “Mobile Cellular Telecommunications”, McGraw Hill, 2001.</w:t>
      </w:r>
    </w:p>
    <w:p w:rsidR="003D1D7E" w:rsidRPr="00636043" w:rsidRDefault="003D1D7E" w:rsidP="005D4287">
      <w:pPr>
        <w:autoSpaceDE w:val="0"/>
        <w:autoSpaceDN w:val="0"/>
        <w:adjustRightInd w:val="0"/>
        <w:spacing w:after="0" w:line="360" w:lineRule="auto"/>
        <w:rPr>
          <w:rFonts w:asciiTheme="majorBidi" w:hAnsiTheme="majorBidi" w:cstheme="majorBidi"/>
          <w:sz w:val="28"/>
          <w:szCs w:val="28"/>
        </w:rPr>
      </w:pPr>
    </w:p>
    <w:p w:rsidR="003D1D7E" w:rsidRPr="00636043" w:rsidRDefault="003D1D7E" w:rsidP="005D4287">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[4]J. Schiller, Addison, “Mobile Communication”, Wesley, 2000.</w:t>
      </w:r>
    </w:p>
    <w:p w:rsidR="003D1D7E" w:rsidRPr="00636043" w:rsidRDefault="003D1D7E" w:rsidP="005D4287">
      <w:pPr>
        <w:autoSpaceDE w:val="0"/>
        <w:autoSpaceDN w:val="0"/>
        <w:adjustRightInd w:val="0"/>
        <w:spacing w:after="0" w:line="360" w:lineRule="auto"/>
        <w:rPr>
          <w:rFonts w:asciiTheme="majorBidi" w:hAnsiTheme="majorBidi" w:cstheme="majorBidi"/>
          <w:sz w:val="28"/>
          <w:szCs w:val="28"/>
        </w:rPr>
      </w:pPr>
    </w:p>
    <w:p w:rsidR="003D1D7E" w:rsidRDefault="003D1D7E" w:rsidP="005D4287">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 xml:space="preserve"> [5] Theedere S. Rappaport: Wireless communications.</w:t>
      </w:r>
    </w:p>
    <w:p w:rsidR="009947D2" w:rsidRDefault="009947D2" w:rsidP="005D4287">
      <w:pPr>
        <w:autoSpaceDE w:val="0"/>
        <w:autoSpaceDN w:val="0"/>
        <w:adjustRightInd w:val="0"/>
        <w:spacing w:after="0" w:line="360" w:lineRule="auto"/>
        <w:rPr>
          <w:rFonts w:asciiTheme="majorBidi" w:hAnsiTheme="majorBidi" w:cstheme="majorBidi"/>
          <w:sz w:val="28"/>
          <w:szCs w:val="28"/>
        </w:rPr>
      </w:pPr>
    </w:p>
    <w:p w:rsidR="009947D2" w:rsidRPr="00636043" w:rsidRDefault="009947D2" w:rsidP="009947D2">
      <w:pPr>
        <w:autoSpaceDE w:val="0"/>
        <w:autoSpaceDN w:val="0"/>
        <w:adjustRightInd w:val="0"/>
        <w:spacing w:after="0" w:line="360" w:lineRule="auto"/>
        <w:rPr>
          <w:rFonts w:asciiTheme="majorBidi" w:hAnsiTheme="majorBidi" w:cstheme="majorBidi"/>
          <w:sz w:val="28"/>
          <w:szCs w:val="28"/>
        </w:rPr>
      </w:pPr>
      <w:r w:rsidRPr="00636043">
        <w:rPr>
          <w:rFonts w:asciiTheme="majorBidi" w:hAnsiTheme="majorBidi" w:cstheme="majorBidi"/>
          <w:sz w:val="28"/>
          <w:szCs w:val="28"/>
        </w:rPr>
        <w:t>[</w:t>
      </w:r>
      <w:r>
        <w:rPr>
          <w:rFonts w:asciiTheme="majorBidi" w:hAnsiTheme="majorBidi" w:cstheme="majorBidi"/>
          <w:sz w:val="28"/>
          <w:szCs w:val="28"/>
        </w:rPr>
        <w:t>6</w:t>
      </w:r>
      <w:r w:rsidRPr="00636043">
        <w:rPr>
          <w:rFonts w:asciiTheme="majorBidi" w:hAnsiTheme="majorBidi" w:cstheme="majorBidi"/>
          <w:sz w:val="28"/>
          <w:szCs w:val="28"/>
        </w:rPr>
        <w:t>]</w:t>
      </w:r>
      <w:r w:rsidRPr="009947D2">
        <w:t xml:space="preserve"> </w:t>
      </w:r>
      <w:r w:rsidRPr="009947D2">
        <w:rPr>
          <w:rFonts w:asciiTheme="majorBidi" w:hAnsiTheme="majorBidi" w:cstheme="majorBidi"/>
          <w:sz w:val="28"/>
          <w:szCs w:val="28"/>
        </w:rPr>
        <w:t>KATHREIN-Werke KG</w:t>
      </w:r>
      <w:r>
        <w:rPr>
          <w:rFonts w:asciiTheme="majorBidi" w:hAnsiTheme="majorBidi" w:cstheme="majorBidi"/>
          <w:sz w:val="28"/>
          <w:szCs w:val="28"/>
        </w:rPr>
        <w:t xml:space="preserve">,  </w:t>
      </w:r>
      <w:r w:rsidRPr="009947D2">
        <w:rPr>
          <w:rFonts w:asciiTheme="majorBidi" w:hAnsiTheme="majorBidi" w:cstheme="majorBidi"/>
          <w:sz w:val="28"/>
          <w:szCs w:val="28"/>
        </w:rPr>
        <w:t>790 – 2500 MHz</w:t>
      </w:r>
      <w:r>
        <w:rPr>
          <w:rFonts w:asciiTheme="majorBidi" w:hAnsiTheme="majorBidi" w:cstheme="majorBidi"/>
          <w:sz w:val="28"/>
          <w:szCs w:val="28"/>
        </w:rPr>
        <w:t xml:space="preserve"> </w:t>
      </w:r>
      <w:r w:rsidRPr="009947D2">
        <w:rPr>
          <w:rFonts w:asciiTheme="majorBidi" w:hAnsiTheme="majorBidi" w:cstheme="majorBidi"/>
          <w:sz w:val="28"/>
          <w:szCs w:val="28"/>
        </w:rPr>
        <w:t>Base Station Antennas</w:t>
      </w:r>
      <w:r>
        <w:rPr>
          <w:rFonts w:asciiTheme="majorBidi" w:hAnsiTheme="majorBidi" w:cstheme="majorBidi"/>
          <w:sz w:val="28"/>
          <w:szCs w:val="28"/>
        </w:rPr>
        <w:t xml:space="preserve"> </w:t>
      </w:r>
      <w:r w:rsidRPr="009947D2">
        <w:rPr>
          <w:rFonts w:asciiTheme="majorBidi" w:hAnsiTheme="majorBidi" w:cstheme="majorBidi"/>
          <w:sz w:val="28"/>
          <w:szCs w:val="28"/>
        </w:rPr>
        <w:t>for Mobile Communications</w:t>
      </w:r>
      <w:r>
        <w:rPr>
          <w:rFonts w:asciiTheme="majorBidi" w:hAnsiTheme="majorBidi" w:cstheme="majorBidi"/>
          <w:sz w:val="28"/>
          <w:szCs w:val="28"/>
        </w:rPr>
        <w:t>.</w:t>
      </w:r>
    </w:p>
    <w:p w:rsidR="009947D2" w:rsidRPr="00636043" w:rsidRDefault="009947D2" w:rsidP="005D4287">
      <w:pPr>
        <w:spacing w:line="360" w:lineRule="auto"/>
        <w:rPr>
          <w:rFonts w:asciiTheme="majorBidi" w:hAnsiTheme="majorBidi" w:cstheme="majorBidi"/>
          <w:sz w:val="28"/>
          <w:szCs w:val="28"/>
        </w:rPr>
      </w:pPr>
    </w:p>
    <w:p w:rsidR="00C243B4" w:rsidRPr="00636043" w:rsidRDefault="00C243B4" w:rsidP="005D4287">
      <w:pPr>
        <w:spacing w:line="360" w:lineRule="auto"/>
        <w:rPr>
          <w:rFonts w:asciiTheme="majorBidi" w:hAnsiTheme="majorBidi" w:cstheme="majorBidi"/>
          <w:sz w:val="28"/>
          <w:szCs w:val="28"/>
        </w:rPr>
      </w:pPr>
    </w:p>
    <w:p w:rsidR="00C243B4" w:rsidRPr="00636043" w:rsidRDefault="00C243B4" w:rsidP="005D4287">
      <w:pPr>
        <w:spacing w:line="360" w:lineRule="auto"/>
        <w:rPr>
          <w:rFonts w:asciiTheme="majorBidi" w:hAnsiTheme="majorBidi" w:cstheme="majorBidi"/>
          <w:sz w:val="36"/>
          <w:szCs w:val="36"/>
        </w:rPr>
      </w:pPr>
    </w:p>
    <w:p w:rsidR="00C243B4" w:rsidRPr="00636043" w:rsidRDefault="00C243B4" w:rsidP="005D4287">
      <w:pPr>
        <w:spacing w:line="360" w:lineRule="auto"/>
        <w:rPr>
          <w:rFonts w:asciiTheme="majorBidi" w:hAnsiTheme="majorBidi" w:cstheme="majorBidi"/>
          <w:sz w:val="28"/>
          <w:szCs w:val="28"/>
        </w:rPr>
      </w:pPr>
    </w:p>
    <w:p w:rsidR="00C243B4" w:rsidRPr="00636043" w:rsidRDefault="00C243B4" w:rsidP="005D4287">
      <w:pPr>
        <w:spacing w:line="360" w:lineRule="auto"/>
        <w:rPr>
          <w:rFonts w:asciiTheme="majorBidi" w:hAnsiTheme="majorBidi" w:cstheme="majorBidi"/>
          <w:sz w:val="28"/>
          <w:szCs w:val="28"/>
        </w:rPr>
      </w:pPr>
    </w:p>
    <w:p w:rsidR="00922ACF" w:rsidRPr="00636043" w:rsidRDefault="00922ACF" w:rsidP="005D4287">
      <w:pPr>
        <w:spacing w:line="360" w:lineRule="auto"/>
        <w:rPr>
          <w:rFonts w:asciiTheme="majorBidi" w:hAnsiTheme="majorBidi" w:cstheme="majorBidi"/>
          <w:sz w:val="28"/>
          <w:szCs w:val="28"/>
        </w:rPr>
      </w:pPr>
    </w:p>
    <w:sectPr w:rsidR="00922ACF" w:rsidRPr="00636043" w:rsidSect="007D14D2">
      <w:footerReference w:type="default" r:id="rId69"/>
      <w:pgSz w:w="12240" w:h="15840"/>
      <w:pgMar w:top="1440" w:right="1440" w:bottom="1440" w:left="1440" w:header="720" w:footer="720" w:gutter="0"/>
      <w:pgNumType w:start="4"/>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64D8" w:rsidRDefault="007764D8" w:rsidP="00495651">
      <w:pPr>
        <w:spacing w:after="0" w:line="240" w:lineRule="auto"/>
      </w:pPr>
      <w:r>
        <w:separator/>
      </w:r>
    </w:p>
  </w:endnote>
  <w:endnote w:type="continuationSeparator" w:id="1">
    <w:p w:rsidR="007764D8" w:rsidRDefault="007764D8" w:rsidP="004956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343B" w:rsidRDefault="00D7343B" w:rsidP="0099785E">
    <w:pPr>
      <w:pStyle w:val="Footer"/>
      <w:pBdr>
        <w:top w:val="thinThickSmallGap" w:sz="24" w:space="1" w:color="622423" w:themeColor="accent2" w:themeShade="7F"/>
      </w:pBdr>
      <w:rPr>
        <w:rFonts w:asciiTheme="majorHAnsi" w:hAnsiTheme="majorHAnsi"/>
      </w:rPr>
    </w:pPr>
    <w:r>
      <w:rPr>
        <w:rFonts w:asciiTheme="majorHAnsi" w:hAnsiTheme="majorHAnsi"/>
      </w:rPr>
      <w:t>Planning of GSM network in Nablus city</w:t>
    </w:r>
    <w:r>
      <w:rPr>
        <w:rFonts w:asciiTheme="majorHAnsi" w:hAnsiTheme="majorHAnsi"/>
      </w:rPr>
      <w:ptab w:relativeTo="margin" w:alignment="right" w:leader="none"/>
    </w:r>
    <w:r>
      <w:rPr>
        <w:rFonts w:asciiTheme="majorHAnsi" w:hAnsiTheme="majorHAnsi"/>
      </w:rPr>
      <w:t xml:space="preserve">Page </w:t>
    </w:r>
    <w:fldSimple w:instr=" PAGE   \* MERGEFORMAT ">
      <w:r w:rsidR="007D14D2" w:rsidRPr="007D14D2">
        <w:rPr>
          <w:rFonts w:asciiTheme="majorHAnsi" w:hAnsiTheme="majorHAnsi"/>
          <w:noProof/>
        </w:rPr>
        <w:t>6</w:t>
      </w:r>
    </w:fldSimple>
  </w:p>
  <w:p w:rsidR="00D7343B" w:rsidRDefault="00D7343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64D8" w:rsidRDefault="007764D8" w:rsidP="00495651">
      <w:pPr>
        <w:spacing w:after="0" w:line="240" w:lineRule="auto"/>
      </w:pPr>
      <w:r>
        <w:separator/>
      </w:r>
    </w:p>
  </w:footnote>
  <w:footnote w:type="continuationSeparator" w:id="1">
    <w:p w:rsidR="007764D8" w:rsidRDefault="007764D8" w:rsidP="0049565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51313"/>
    <w:multiLevelType w:val="hybridMultilevel"/>
    <w:tmpl w:val="33EC752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9133C8F"/>
    <w:multiLevelType w:val="hybridMultilevel"/>
    <w:tmpl w:val="F2CABE8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9763453"/>
    <w:multiLevelType w:val="hybridMultilevel"/>
    <w:tmpl w:val="B36E3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967A45"/>
    <w:multiLevelType w:val="hybridMultilevel"/>
    <w:tmpl w:val="EE605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A92F7C"/>
    <w:multiLevelType w:val="hybridMultilevel"/>
    <w:tmpl w:val="E1D0A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3558DC"/>
    <w:multiLevelType w:val="hybridMultilevel"/>
    <w:tmpl w:val="FAE0F4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57A2D2D"/>
    <w:multiLevelType w:val="hybridMultilevel"/>
    <w:tmpl w:val="C632E93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68411D"/>
    <w:multiLevelType w:val="hybridMultilevel"/>
    <w:tmpl w:val="A43E6EA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829120B"/>
    <w:multiLevelType w:val="hybridMultilevel"/>
    <w:tmpl w:val="F09C1D4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9">
    <w:nsid w:val="19477999"/>
    <w:multiLevelType w:val="hybridMultilevel"/>
    <w:tmpl w:val="776E4D96"/>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9BC6650"/>
    <w:multiLevelType w:val="hybridMultilevel"/>
    <w:tmpl w:val="812019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011DED"/>
    <w:multiLevelType w:val="hybridMultilevel"/>
    <w:tmpl w:val="2466E38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F23B47"/>
    <w:multiLevelType w:val="hybridMultilevel"/>
    <w:tmpl w:val="8C6C72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20D7D4C"/>
    <w:multiLevelType w:val="hybridMultilevel"/>
    <w:tmpl w:val="C0922FD4"/>
    <w:lvl w:ilvl="0" w:tplc="04090009">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23F05672"/>
    <w:multiLevelType w:val="hybridMultilevel"/>
    <w:tmpl w:val="BB868D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8443DF"/>
    <w:multiLevelType w:val="hybridMultilevel"/>
    <w:tmpl w:val="FDEAA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EA40C4B"/>
    <w:multiLevelType w:val="hybridMultilevel"/>
    <w:tmpl w:val="7B7EF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0AF7171"/>
    <w:multiLevelType w:val="multilevel"/>
    <w:tmpl w:val="E528F50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33796E4E"/>
    <w:multiLevelType w:val="hybridMultilevel"/>
    <w:tmpl w:val="F85A2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49E475C"/>
    <w:multiLevelType w:val="hybridMultilevel"/>
    <w:tmpl w:val="E020B486"/>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58272C5"/>
    <w:multiLevelType w:val="hybridMultilevel"/>
    <w:tmpl w:val="E2380E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7FA388F"/>
    <w:multiLevelType w:val="multilevel"/>
    <w:tmpl w:val="270425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9A76B24"/>
    <w:multiLevelType w:val="multilevel"/>
    <w:tmpl w:val="48A8BAC4"/>
    <w:lvl w:ilvl="0">
      <w:start w:val="5"/>
      <w:numFmt w:val="decimal"/>
      <w:lvlText w:val="%1"/>
      <w:lvlJc w:val="left"/>
      <w:pPr>
        <w:ind w:left="600" w:hanging="600"/>
      </w:pPr>
      <w:rPr>
        <w:rFonts w:hint="default"/>
      </w:rPr>
    </w:lvl>
    <w:lvl w:ilvl="1">
      <w:start w:val="2"/>
      <w:numFmt w:val="decimal"/>
      <w:lvlText w:val="%1.%2"/>
      <w:lvlJc w:val="left"/>
      <w:pPr>
        <w:ind w:left="813" w:hanging="600"/>
      </w:pPr>
      <w:rPr>
        <w:rFonts w:hint="default"/>
      </w:rPr>
    </w:lvl>
    <w:lvl w:ilvl="2">
      <w:start w:val="2"/>
      <w:numFmt w:val="decimal"/>
      <w:lvlText w:val="%1.%2.%3"/>
      <w:lvlJc w:val="left"/>
      <w:pPr>
        <w:ind w:left="1146" w:hanging="720"/>
      </w:pPr>
      <w:rPr>
        <w:rFonts w:hint="default"/>
      </w:rPr>
    </w:lvl>
    <w:lvl w:ilvl="3">
      <w:start w:val="1"/>
      <w:numFmt w:val="decimal"/>
      <w:lvlText w:val="%1.%2.%3.%4"/>
      <w:lvlJc w:val="left"/>
      <w:pPr>
        <w:ind w:left="1719" w:hanging="108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505" w:hanging="144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3291" w:hanging="1800"/>
      </w:pPr>
      <w:rPr>
        <w:rFonts w:hint="default"/>
      </w:rPr>
    </w:lvl>
    <w:lvl w:ilvl="8">
      <w:start w:val="1"/>
      <w:numFmt w:val="decimal"/>
      <w:lvlText w:val="%1.%2.%3.%4.%5.%6.%7.%8.%9"/>
      <w:lvlJc w:val="left"/>
      <w:pPr>
        <w:ind w:left="3864" w:hanging="2160"/>
      </w:pPr>
      <w:rPr>
        <w:rFonts w:hint="default"/>
      </w:rPr>
    </w:lvl>
  </w:abstractNum>
  <w:abstractNum w:abstractNumId="23">
    <w:nsid w:val="3B183FDB"/>
    <w:multiLevelType w:val="hybridMultilevel"/>
    <w:tmpl w:val="99E0BAF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3BF85C08"/>
    <w:multiLevelType w:val="hybridMultilevel"/>
    <w:tmpl w:val="D79043D6"/>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3EB158ED"/>
    <w:multiLevelType w:val="hybridMultilevel"/>
    <w:tmpl w:val="FD622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76F2CD5"/>
    <w:multiLevelType w:val="hybridMultilevel"/>
    <w:tmpl w:val="0F72DDB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AB2642E"/>
    <w:multiLevelType w:val="multilevel"/>
    <w:tmpl w:val="10B6913C"/>
    <w:lvl w:ilvl="0">
      <w:start w:val="4"/>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4B4A113F"/>
    <w:multiLevelType w:val="multilevel"/>
    <w:tmpl w:val="8140FF8A"/>
    <w:lvl w:ilvl="0">
      <w:start w:val="1"/>
      <w:numFmt w:val="decimal"/>
      <w:lvlText w:val="%1."/>
      <w:lvlJc w:val="left"/>
      <w:pPr>
        <w:ind w:left="720" w:hanging="360"/>
      </w:pPr>
      <w:rPr>
        <w:rFonts w:hint="default"/>
      </w:rPr>
    </w:lvl>
    <w:lvl w:ilvl="1">
      <w:start w:val="2"/>
      <w:numFmt w:val="decimal"/>
      <w:isLgl/>
      <w:lvlText w:val="%1.%2"/>
      <w:lvlJc w:val="left"/>
      <w:pPr>
        <w:ind w:left="1545" w:hanging="1185"/>
      </w:pPr>
      <w:rPr>
        <w:rFonts w:hint="default"/>
        <w:b w:val="0"/>
        <w:color w:val="auto"/>
        <w:sz w:val="28"/>
      </w:rPr>
    </w:lvl>
    <w:lvl w:ilvl="2">
      <w:start w:val="3"/>
      <w:numFmt w:val="decimal"/>
      <w:isLgl/>
      <w:lvlText w:val="%1.%2.%3"/>
      <w:lvlJc w:val="left"/>
      <w:pPr>
        <w:ind w:left="1545" w:hanging="1185"/>
      </w:pPr>
      <w:rPr>
        <w:rFonts w:hint="default"/>
        <w:b w:val="0"/>
        <w:color w:val="auto"/>
        <w:sz w:val="28"/>
      </w:rPr>
    </w:lvl>
    <w:lvl w:ilvl="3">
      <w:start w:val="3"/>
      <w:numFmt w:val="decimal"/>
      <w:isLgl/>
      <w:lvlText w:val="%1.%2.%3.%4"/>
      <w:lvlJc w:val="left"/>
      <w:pPr>
        <w:ind w:left="1545" w:hanging="1185"/>
      </w:pPr>
      <w:rPr>
        <w:rFonts w:hint="default"/>
        <w:b w:val="0"/>
        <w:color w:val="auto"/>
        <w:sz w:val="28"/>
      </w:rPr>
    </w:lvl>
    <w:lvl w:ilvl="4">
      <w:start w:val="2"/>
      <w:numFmt w:val="decimal"/>
      <w:isLgl/>
      <w:lvlText w:val="%1.%2.%3.%4.%5"/>
      <w:lvlJc w:val="left"/>
      <w:pPr>
        <w:ind w:left="1545" w:hanging="1185"/>
      </w:pPr>
      <w:rPr>
        <w:rFonts w:hint="default"/>
        <w:b w:val="0"/>
        <w:color w:val="auto"/>
        <w:sz w:val="28"/>
      </w:rPr>
    </w:lvl>
    <w:lvl w:ilvl="5">
      <w:start w:val="1"/>
      <w:numFmt w:val="decimal"/>
      <w:isLgl/>
      <w:lvlText w:val="%1.%2.%3.%4.%5.%6"/>
      <w:lvlJc w:val="left"/>
      <w:pPr>
        <w:ind w:left="1800" w:hanging="1440"/>
      </w:pPr>
      <w:rPr>
        <w:rFonts w:hint="default"/>
        <w:b w:val="0"/>
        <w:color w:val="auto"/>
        <w:sz w:val="28"/>
      </w:rPr>
    </w:lvl>
    <w:lvl w:ilvl="6">
      <w:start w:val="1"/>
      <w:numFmt w:val="decimal"/>
      <w:isLgl/>
      <w:lvlText w:val="%1.%2.%3.%4.%5.%6.%7"/>
      <w:lvlJc w:val="left"/>
      <w:pPr>
        <w:ind w:left="1800" w:hanging="1440"/>
      </w:pPr>
      <w:rPr>
        <w:rFonts w:hint="default"/>
        <w:b w:val="0"/>
        <w:color w:val="auto"/>
        <w:sz w:val="28"/>
      </w:rPr>
    </w:lvl>
    <w:lvl w:ilvl="7">
      <w:start w:val="1"/>
      <w:numFmt w:val="decimal"/>
      <w:isLgl/>
      <w:lvlText w:val="%1.%2.%3.%4.%5.%6.%7.%8"/>
      <w:lvlJc w:val="left"/>
      <w:pPr>
        <w:ind w:left="2160" w:hanging="1800"/>
      </w:pPr>
      <w:rPr>
        <w:rFonts w:hint="default"/>
        <w:b w:val="0"/>
        <w:color w:val="auto"/>
        <w:sz w:val="28"/>
      </w:rPr>
    </w:lvl>
    <w:lvl w:ilvl="8">
      <w:start w:val="1"/>
      <w:numFmt w:val="decimal"/>
      <w:isLgl/>
      <w:lvlText w:val="%1.%2.%3.%4.%5.%6.%7.%8.%9"/>
      <w:lvlJc w:val="left"/>
      <w:pPr>
        <w:ind w:left="2520" w:hanging="2160"/>
      </w:pPr>
      <w:rPr>
        <w:rFonts w:hint="default"/>
        <w:b w:val="0"/>
        <w:color w:val="auto"/>
        <w:sz w:val="28"/>
      </w:rPr>
    </w:lvl>
  </w:abstractNum>
  <w:abstractNum w:abstractNumId="29">
    <w:nsid w:val="4C853DB3"/>
    <w:multiLevelType w:val="hybridMultilevel"/>
    <w:tmpl w:val="1CC64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DE81467"/>
    <w:multiLevelType w:val="hybridMultilevel"/>
    <w:tmpl w:val="F476F18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E8F087D"/>
    <w:multiLevelType w:val="hybridMultilevel"/>
    <w:tmpl w:val="A756FC64"/>
    <w:lvl w:ilvl="0" w:tplc="A8961BAA">
      <w:start w:val="27"/>
      <w:numFmt w:val="bullet"/>
      <w:lvlText w:val="&gt;"/>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08D6FBB"/>
    <w:multiLevelType w:val="hybridMultilevel"/>
    <w:tmpl w:val="2FA88A8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20E1EF6"/>
    <w:multiLevelType w:val="hybridMultilevel"/>
    <w:tmpl w:val="22F6BFEA"/>
    <w:lvl w:ilvl="0" w:tplc="EE364B82">
      <w:start w:val="1"/>
      <w:numFmt w:val="decimal"/>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34">
    <w:nsid w:val="531F096E"/>
    <w:multiLevelType w:val="hybridMultilevel"/>
    <w:tmpl w:val="C784A9AE"/>
    <w:lvl w:ilvl="0" w:tplc="0409000F">
      <w:start w:val="1"/>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517164F"/>
    <w:multiLevelType w:val="hybridMultilevel"/>
    <w:tmpl w:val="9AB4800C"/>
    <w:lvl w:ilvl="0" w:tplc="04090001">
      <w:start w:val="1"/>
      <w:numFmt w:val="bullet"/>
      <w:lvlText w:val=""/>
      <w:lvlJc w:val="left"/>
      <w:pPr>
        <w:ind w:left="390" w:hanging="360"/>
      </w:pPr>
      <w:rPr>
        <w:rFonts w:ascii="Symbol" w:hAnsi="Symbol" w:hint="default"/>
      </w:rPr>
    </w:lvl>
    <w:lvl w:ilvl="1" w:tplc="04090003" w:tentative="1">
      <w:start w:val="1"/>
      <w:numFmt w:val="bullet"/>
      <w:lvlText w:val="o"/>
      <w:lvlJc w:val="left"/>
      <w:pPr>
        <w:ind w:left="1110" w:hanging="360"/>
      </w:pPr>
      <w:rPr>
        <w:rFonts w:ascii="Courier New" w:hAnsi="Courier New" w:cs="Courier New" w:hint="default"/>
      </w:rPr>
    </w:lvl>
    <w:lvl w:ilvl="2" w:tplc="04090005" w:tentative="1">
      <w:start w:val="1"/>
      <w:numFmt w:val="bullet"/>
      <w:lvlText w:val=""/>
      <w:lvlJc w:val="left"/>
      <w:pPr>
        <w:ind w:left="1830" w:hanging="360"/>
      </w:pPr>
      <w:rPr>
        <w:rFonts w:ascii="Wingdings" w:hAnsi="Wingdings" w:hint="default"/>
      </w:rPr>
    </w:lvl>
    <w:lvl w:ilvl="3" w:tplc="04090001" w:tentative="1">
      <w:start w:val="1"/>
      <w:numFmt w:val="bullet"/>
      <w:lvlText w:val=""/>
      <w:lvlJc w:val="left"/>
      <w:pPr>
        <w:ind w:left="2550" w:hanging="360"/>
      </w:pPr>
      <w:rPr>
        <w:rFonts w:ascii="Symbol" w:hAnsi="Symbol" w:hint="default"/>
      </w:rPr>
    </w:lvl>
    <w:lvl w:ilvl="4" w:tplc="04090003" w:tentative="1">
      <w:start w:val="1"/>
      <w:numFmt w:val="bullet"/>
      <w:lvlText w:val="o"/>
      <w:lvlJc w:val="left"/>
      <w:pPr>
        <w:ind w:left="3270" w:hanging="360"/>
      </w:pPr>
      <w:rPr>
        <w:rFonts w:ascii="Courier New" w:hAnsi="Courier New" w:cs="Courier New" w:hint="default"/>
      </w:rPr>
    </w:lvl>
    <w:lvl w:ilvl="5" w:tplc="04090005" w:tentative="1">
      <w:start w:val="1"/>
      <w:numFmt w:val="bullet"/>
      <w:lvlText w:val=""/>
      <w:lvlJc w:val="left"/>
      <w:pPr>
        <w:ind w:left="3990" w:hanging="360"/>
      </w:pPr>
      <w:rPr>
        <w:rFonts w:ascii="Wingdings" w:hAnsi="Wingdings" w:hint="default"/>
      </w:rPr>
    </w:lvl>
    <w:lvl w:ilvl="6" w:tplc="04090001" w:tentative="1">
      <w:start w:val="1"/>
      <w:numFmt w:val="bullet"/>
      <w:lvlText w:val=""/>
      <w:lvlJc w:val="left"/>
      <w:pPr>
        <w:ind w:left="4710" w:hanging="360"/>
      </w:pPr>
      <w:rPr>
        <w:rFonts w:ascii="Symbol" w:hAnsi="Symbol" w:hint="default"/>
      </w:rPr>
    </w:lvl>
    <w:lvl w:ilvl="7" w:tplc="04090003" w:tentative="1">
      <w:start w:val="1"/>
      <w:numFmt w:val="bullet"/>
      <w:lvlText w:val="o"/>
      <w:lvlJc w:val="left"/>
      <w:pPr>
        <w:ind w:left="5430" w:hanging="360"/>
      </w:pPr>
      <w:rPr>
        <w:rFonts w:ascii="Courier New" w:hAnsi="Courier New" w:cs="Courier New" w:hint="default"/>
      </w:rPr>
    </w:lvl>
    <w:lvl w:ilvl="8" w:tplc="04090005" w:tentative="1">
      <w:start w:val="1"/>
      <w:numFmt w:val="bullet"/>
      <w:lvlText w:val=""/>
      <w:lvlJc w:val="left"/>
      <w:pPr>
        <w:ind w:left="6150" w:hanging="360"/>
      </w:pPr>
      <w:rPr>
        <w:rFonts w:ascii="Wingdings" w:hAnsi="Wingdings" w:hint="default"/>
      </w:rPr>
    </w:lvl>
  </w:abstractNum>
  <w:abstractNum w:abstractNumId="36">
    <w:nsid w:val="5AA714D4"/>
    <w:multiLevelType w:val="hybridMultilevel"/>
    <w:tmpl w:val="B2BC6A4A"/>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F2A2322"/>
    <w:multiLevelType w:val="hybridMultilevel"/>
    <w:tmpl w:val="FB2A34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23012FA"/>
    <w:multiLevelType w:val="hybridMultilevel"/>
    <w:tmpl w:val="B17692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2EF34C0"/>
    <w:multiLevelType w:val="hybridMultilevel"/>
    <w:tmpl w:val="DE7E0B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49855B2"/>
    <w:multiLevelType w:val="hybridMultilevel"/>
    <w:tmpl w:val="0F1E4E0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64E032EE"/>
    <w:multiLevelType w:val="hybridMultilevel"/>
    <w:tmpl w:val="55A86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4E5771F"/>
    <w:multiLevelType w:val="multilevel"/>
    <w:tmpl w:val="CFCEC1D6"/>
    <w:lvl w:ilvl="0">
      <w:start w:val="1"/>
      <w:numFmt w:val="decimal"/>
      <w:lvlText w:val="%1."/>
      <w:lvlJc w:val="left"/>
      <w:pPr>
        <w:ind w:left="720" w:hanging="360"/>
      </w:pPr>
      <w:rPr>
        <w:rFonts w:hint="default"/>
      </w:rPr>
    </w:lvl>
    <w:lvl w:ilvl="1">
      <w:start w:val="1"/>
      <w:numFmt w:val="decimal"/>
      <w:isLgl/>
      <w:lvlText w:val="%1.%2"/>
      <w:lvlJc w:val="left"/>
      <w:pPr>
        <w:ind w:left="1410" w:hanging="810"/>
      </w:pPr>
      <w:rPr>
        <w:rFonts w:hint="default"/>
      </w:rPr>
    </w:lvl>
    <w:lvl w:ilvl="2">
      <w:start w:val="3"/>
      <w:numFmt w:val="decimal"/>
      <w:isLgl/>
      <w:lvlText w:val="%1.%2.%3"/>
      <w:lvlJc w:val="left"/>
      <w:pPr>
        <w:ind w:left="1650" w:hanging="810"/>
      </w:pPr>
      <w:rPr>
        <w:rFonts w:hint="default"/>
      </w:rPr>
    </w:lvl>
    <w:lvl w:ilvl="3">
      <w:start w:val="2"/>
      <w:numFmt w:val="decimal"/>
      <w:isLgl/>
      <w:lvlText w:val="%1.%2.%3.%4"/>
      <w:lvlJc w:val="left"/>
      <w:pPr>
        <w:ind w:left="1506" w:hanging="1080"/>
      </w:pPr>
      <w:rPr>
        <w:rFonts w:hint="default"/>
      </w:rPr>
    </w:lvl>
    <w:lvl w:ilvl="4">
      <w:start w:val="1"/>
      <w:numFmt w:val="decimal"/>
      <w:isLgl/>
      <w:lvlText w:val="%1.%2.%3.%4.%5"/>
      <w:lvlJc w:val="left"/>
      <w:pPr>
        <w:ind w:left="2400" w:hanging="1080"/>
      </w:pPr>
      <w:rPr>
        <w:rFonts w:hint="default"/>
      </w:rPr>
    </w:lvl>
    <w:lvl w:ilvl="5">
      <w:start w:val="1"/>
      <w:numFmt w:val="decimal"/>
      <w:isLgl/>
      <w:lvlText w:val="%1.%2.%3.%4.%5.%6"/>
      <w:lvlJc w:val="left"/>
      <w:pPr>
        <w:ind w:left="3000" w:hanging="144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840" w:hanging="1800"/>
      </w:pPr>
      <w:rPr>
        <w:rFonts w:hint="default"/>
      </w:rPr>
    </w:lvl>
    <w:lvl w:ilvl="8">
      <w:start w:val="1"/>
      <w:numFmt w:val="decimal"/>
      <w:isLgl/>
      <w:lvlText w:val="%1.%2.%3.%4.%5.%6.%7.%8.%9"/>
      <w:lvlJc w:val="left"/>
      <w:pPr>
        <w:ind w:left="4440" w:hanging="2160"/>
      </w:pPr>
      <w:rPr>
        <w:rFonts w:hint="default"/>
      </w:rPr>
    </w:lvl>
  </w:abstractNum>
  <w:abstractNum w:abstractNumId="43">
    <w:nsid w:val="689B52CE"/>
    <w:multiLevelType w:val="hybridMultilevel"/>
    <w:tmpl w:val="E6AE56A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A1578A9"/>
    <w:multiLevelType w:val="hybridMultilevel"/>
    <w:tmpl w:val="926246C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6A8712DF"/>
    <w:multiLevelType w:val="hybridMultilevel"/>
    <w:tmpl w:val="3FE255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79BE51F5"/>
    <w:multiLevelType w:val="hybridMultilevel"/>
    <w:tmpl w:val="D4E84E2A"/>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7">
    <w:nsid w:val="7B4D04AF"/>
    <w:multiLevelType w:val="hybridMultilevel"/>
    <w:tmpl w:val="132001E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
  </w:num>
  <w:num w:numId="2">
    <w:abstractNumId w:val="20"/>
  </w:num>
  <w:num w:numId="3">
    <w:abstractNumId w:val="2"/>
  </w:num>
  <w:num w:numId="4">
    <w:abstractNumId w:val="41"/>
  </w:num>
  <w:num w:numId="5">
    <w:abstractNumId w:val="29"/>
  </w:num>
  <w:num w:numId="6">
    <w:abstractNumId w:val="15"/>
  </w:num>
  <w:num w:numId="7">
    <w:abstractNumId w:val="12"/>
  </w:num>
  <w:num w:numId="8">
    <w:abstractNumId w:val="21"/>
  </w:num>
  <w:num w:numId="9">
    <w:abstractNumId w:val="8"/>
  </w:num>
  <w:num w:numId="10">
    <w:abstractNumId w:val="35"/>
  </w:num>
  <w:num w:numId="11">
    <w:abstractNumId w:val="5"/>
  </w:num>
  <w:num w:numId="12">
    <w:abstractNumId w:val="45"/>
  </w:num>
  <w:num w:numId="13">
    <w:abstractNumId w:val="28"/>
  </w:num>
  <w:num w:numId="14">
    <w:abstractNumId w:val="42"/>
  </w:num>
  <w:num w:numId="15">
    <w:abstractNumId w:val="25"/>
  </w:num>
  <w:num w:numId="16">
    <w:abstractNumId w:val="17"/>
  </w:num>
  <w:num w:numId="17">
    <w:abstractNumId w:val="33"/>
  </w:num>
  <w:num w:numId="18">
    <w:abstractNumId w:val="47"/>
  </w:num>
  <w:num w:numId="19">
    <w:abstractNumId w:val="18"/>
  </w:num>
  <w:num w:numId="20">
    <w:abstractNumId w:val="37"/>
  </w:num>
  <w:num w:numId="21">
    <w:abstractNumId w:val="3"/>
  </w:num>
  <w:num w:numId="22">
    <w:abstractNumId w:val="4"/>
  </w:num>
  <w:num w:numId="23">
    <w:abstractNumId w:val="16"/>
  </w:num>
  <w:num w:numId="24">
    <w:abstractNumId w:val="38"/>
  </w:num>
  <w:num w:numId="25">
    <w:abstractNumId w:val="19"/>
  </w:num>
  <w:num w:numId="26">
    <w:abstractNumId w:val="40"/>
  </w:num>
  <w:num w:numId="27">
    <w:abstractNumId w:val="23"/>
  </w:num>
  <w:num w:numId="28">
    <w:abstractNumId w:val="7"/>
  </w:num>
  <w:num w:numId="29">
    <w:abstractNumId w:val="44"/>
  </w:num>
  <w:num w:numId="30">
    <w:abstractNumId w:val="26"/>
  </w:num>
  <w:num w:numId="31">
    <w:abstractNumId w:val="1"/>
  </w:num>
  <w:num w:numId="32">
    <w:abstractNumId w:val="31"/>
  </w:num>
  <w:num w:numId="33">
    <w:abstractNumId w:val="9"/>
  </w:num>
  <w:num w:numId="34">
    <w:abstractNumId w:val="0"/>
  </w:num>
  <w:num w:numId="35">
    <w:abstractNumId w:val="36"/>
  </w:num>
  <w:num w:numId="36">
    <w:abstractNumId w:val="24"/>
  </w:num>
  <w:num w:numId="37">
    <w:abstractNumId w:val="13"/>
  </w:num>
  <w:num w:numId="38">
    <w:abstractNumId w:val="6"/>
  </w:num>
  <w:num w:numId="39">
    <w:abstractNumId w:val="30"/>
  </w:num>
  <w:num w:numId="40">
    <w:abstractNumId w:val="39"/>
  </w:num>
  <w:num w:numId="41">
    <w:abstractNumId w:val="46"/>
  </w:num>
  <w:num w:numId="42">
    <w:abstractNumId w:val="14"/>
  </w:num>
  <w:num w:numId="43">
    <w:abstractNumId w:val="43"/>
  </w:num>
  <w:num w:numId="44">
    <w:abstractNumId w:val="32"/>
  </w:num>
  <w:num w:numId="45">
    <w:abstractNumId w:val="27"/>
  </w:num>
  <w:num w:numId="46">
    <w:abstractNumId w:val="34"/>
  </w:num>
  <w:num w:numId="47">
    <w:abstractNumId w:val="11"/>
  </w:num>
  <w:num w:numId="48">
    <w:abstractNumId w:val="22"/>
  </w:num>
  <w:numIdMacAtCleanup w:val="4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3074"/>
  </w:hdrShapeDefaults>
  <w:footnotePr>
    <w:footnote w:id="0"/>
    <w:footnote w:id="1"/>
  </w:footnotePr>
  <w:endnotePr>
    <w:endnote w:id="0"/>
    <w:endnote w:id="1"/>
  </w:endnotePr>
  <w:compat/>
  <w:rsids>
    <w:rsidRoot w:val="00DC3BBC"/>
    <w:rsid w:val="000000EC"/>
    <w:rsid w:val="00022023"/>
    <w:rsid w:val="00080A0E"/>
    <w:rsid w:val="00084D42"/>
    <w:rsid w:val="000868C0"/>
    <w:rsid w:val="00094842"/>
    <w:rsid w:val="000C72EB"/>
    <w:rsid w:val="000F1B95"/>
    <w:rsid w:val="000F31B9"/>
    <w:rsid w:val="001122B6"/>
    <w:rsid w:val="0012025C"/>
    <w:rsid w:val="00130BF1"/>
    <w:rsid w:val="00175621"/>
    <w:rsid w:val="001C7DAB"/>
    <w:rsid w:val="001D60DA"/>
    <w:rsid w:val="00207F8F"/>
    <w:rsid w:val="00240034"/>
    <w:rsid w:val="0026664B"/>
    <w:rsid w:val="0027148F"/>
    <w:rsid w:val="00286E9B"/>
    <w:rsid w:val="002C2054"/>
    <w:rsid w:val="002D3F27"/>
    <w:rsid w:val="003057AC"/>
    <w:rsid w:val="003061FE"/>
    <w:rsid w:val="00307434"/>
    <w:rsid w:val="00314914"/>
    <w:rsid w:val="00326B95"/>
    <w:rsid w:val="003465B7"/>
    <w:rsid w:val="00380739"/>
    <w:rsid w:val="003B4723"/>
    <w:rsid w:val="003B5A42"/>
    <w:rsid w:val="003B6A79"/>
    <w:rsid w:val="003C36D5"/>
    <w:rsid w:val="003D1D7E"/>
    <w:rsid w:val="003D5B9C"/>
    <w:rsid w:val="003E6AFE"/>
    <w:rsid w:val="004263C4"/>
    <w:rsid w:val="00426750"/>
    <w:rsid w:val="00436042"/>
    <w:rsid w:val="00451248"/>
    <w:rsid w:val="0045794E"/>
    <w:rsid w:val="0047584B"/>
    <w:rsid w:val="00486BD0"/>
    <w:rsid w:val="00495651"/>
    <w:rsid w:val="004A5A9D"/>
    <w:rsid w:val="004D2698"/>
    <w:rsid w:val="004D40CE"/>
    <w:rsid w:val="004E35A3"/>
    <w:rsid w:val="004E7205"/>
    <w:rsid w:val="00523CE6"/>
    <w:rsid w:val="0053112B"/>
    <w:rsid w:val="005562C2"/>
    <w:rsid w:val="00565F0D"/>
    <w:rsid w:val="0057750B"/>
    <w:rsid w:val="005D2A1D"/>
    <w:rsid w:val="005D4287"/>
    <w:rsid w:val="006061C7"/>
    <w:rsid w:val="00636043"/>
    <w:rsid w:val="00674124"/>
    <w:rsid w:val="0067429B"/>
    <w:rsid w:val="006B3CDF"/>
    <w:rsid w:val="00706C5A"/>
    <w:rsid w:val="0074039A"/>
    <w:rsid w:val="00742439"/>
    <w:rsid w:val="0075516B"/>
    <w:rsid w:val="00763830"/>
    <w:rsid w:val="007764D8"/>
    <w:rsid w:val="007770C3"/>
    <w:rsid w:val="00790744"/>
    <w:rsid w:val="007B6F18"/>
    <w:rsid w:val="007D14D2"/>
    <w:rsid w:val="007E278F"/>
    <w:rsid w:val="007E6CCD"/>
    <w:rsid w:val="00805664"/>
    <w:rsid w:val="00827F92"/>
    <w:rsid w:val="0086135B"/>
    <w:rsid w:val="00884FD3"/>
    <w:rsid w:val="008B2502"/>
    <w:rsid w:val="008C5DF1"/>
    <w:rsid w:val="00922ACF"/>
    <w:rsid w:val="00950E8C"/>
    <w:rsid w:val="00951352"/>
    <w:rsid w:val="00952DA0"/>
    <w:rsid w:val="009714C7"/>
    <w:rsid w:val="009947D2"/>
    <w:rsid w:val="0099785E"/>
    <w:rsid w:val="009B0281"/>
    <w:rsid w:val="009B0842"/>
    <w:rsid w:val="009E36C4"/>
    <w:rsid w:val="009E7D20"/>
    <w:rsid w:val="009F059A"/>
    <w:rsid w:val="00A05B27"/>
    <w:rsid w:val="00A06709"/>
    <w:rsid w:val="00A263B1"/>
    <w:rsid w:val="00A43EB2"/>
    <w:rsid w:val="00A67541"/>
    <w:rsid w:val="00A778F0"/>
    <w:rsid w:val="00AB0FA3"/>
    <w:rsid w:val="00AB6E9B"/>
    <w:rsid w:val="00AD6ED8"/>
    <w:rsid w:val="00AE45F6"/>
    <w:rsid w:val="00B1398E"/>
    <w:rsid w:val="00B30317"/>
    <w:rsid w:val="00B61743"/>
    <w:rsid w:val="00B75531"/>
    <w:rsid w:val="00BD4483"/>
    <w:rsid w:val="00C04FBC"/>
    <w:rsid w:val="00C05E58"/>
    <w:rsid w:val="00C243B4"/>
    <w:rsid w:val="00C305C5"/>
    <w:rsid w:val="00C41D13"/>
    <w:rsid w:val="00C46FA1"/>
    <w:rsid w:val="00C62ED2"/>
    <w:rsid w:val="00C81A60"/>
    <w:rsid w:val="00CC10FE"/>
    <w:rsid w:val="00CC64C2"/>
    <w:rsid w:val="00CD3E7B"/>
    <w:rsid w:val="00CE56F0"/>
    <w:rsid w:val="00CF0CC0"/>
    <w:rsid w:val="00CF266B"/>
    <w:rsid w:val="00D4719A"/>
    <w:rsid w:val="00D53DBC"/>
    <w:rsid w:val="00D67A61"/>
    <w:rsid w:val="00D7343B"/>
    <w:rsid w:val="00DA6566"/>
    <w:rsid w:val="00DC3675"/>
    <w:rsid w:val="00DC3BBC"/>
    <w:rsid w:val="00E17F66"/>
    <w:rsid w:val="00E21746"/>
    <w:rsid w:val="00E42EC1"/>
    <w:rsid w:val="00E94637"/>
    <w:rsid w:val="00EA4E0B"/>
    <w:rsid w:val="00EA6564"/>
    <w:rsid w:val="00EB076F"/>
    <w:rsid w:val="00EB30CD"/>
    <w:rsid w:val="00ED39C7"/>
    <w:rsid w:val="00F0780F"/>
    <w:rsid w:val="00F3248D"/>
    <w:rsid w:val="00F51AFD"/>
    <w:rsid w:val="00F56284"/>
    <w:rsid w:val="00F83551"/>
    <w:rsid w:val="00FE168D"/>
    <w:rsid w:val="00FF321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0CE"/>
  </w:style>
  <w:style w:type="paragraph" w:styleId="Heading1">
    <w:name w:val="heading 1"/>
    <w:basedOn w:val="Normal"/>
    <w:link w:val="Heading1Char"/>
    <w:uiPriority w:val="9"/>
    <w:qFormat/>
    <w:rsid w:val="003465B7"/>
    <w:pPr>
      <w:spacing w:before="375" w:after="100" w:afterAutospacing="1" w:line="240" w:lineRule="auto"/>
      <w:outlineLvl w:val="0"/>
    </w:pPr>
    <w:rPr>
      <w:rFonts w:ascii="Helvetica" w:eastAsia="Times New Roman" w:hAnsi="Helvetica" w:cs="Times New Roman"/>
      <w:color w:val="666666"/>
      <w:kern w:val="36"/>
      <w:sz w:val="30"/>
      <w:szCs w:val="30"/>
    </w:rPr>
  </w:style>
  <w:style w:type="paragraph" w:styleId="Heading2">
    <w:name w:val="heading 2"/>
    <w:basedOn w:val="Normal"/>
    <w:link w:val="Heading2Char"/>
    <w:uiPriority w:val="9"/>
    <w:qFormat/>
    <w:rsid w:val="003465B7"/>
    <w:pPr>
      <w:spacing w:before="375" w:after="100" w:afterAutospacing="1" w:line="240" w:lineRule="auto"/>
      <w:outlineLvl w:val="1"/>
    </w:pPr>
    <w:rPr>
      <w:rFonts w:ascii="Helvetica" w:eastAsia="Times New Roman" w:hAnsi="Helvetica" w:cs="Times New Roman"/>
      <w:b/>
      <w:bCs/>
      <w:color w:val="666666"/>
      <w:sz w:val="24"/>
      <w:szCs w:val="24"/>
    </w:rPr>
  </w:style>
  <w:style w:type="paragraph" w:styleId="Heading3">
    <w:name w:val="heading 3"/>
    <w:basedOn w:val="Normal"/>
    <w:link w:val="Heading3Char"/>
    <w:uiPriority w:val="9"/>
    <w:qFormat/>
    <w:rsid w:val="003465B7"/>
    <w:pPr>
      <w:spacing w:before="375" w:after="100" w:afterAutospacing="1" w:line="240" w:lineRule="auto"/>
      <w:outlineLvl w:val="2"/>
    </w:pPr>
    <w:rPr>
      <w:rFonts w:ascii="Verdana" w:eastAsia="Times New Roman" w:hAnsi="Verdana" w:cs="Times New Roman"/>
      <w:b/>
      <w:bCs/>
      <w:color w:val="666666"/>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65B7"/>
    <w:rPr>
      <w:rFonts w:ascii="Helvetica" w:eastAsia="Times New Roman" w:hAnsi="Helvetica" w:cs="Times New Roman"/>
      <w:color w:val="666666"/>
      <w:kern w:val="36"/>
      <w:sz w:val="30"/>
      <w:szCs w:val="30"/>
    </w:rPr>
  </w:style>
  <w:style w:type="character" w:customStyle="1" w:styleId="Heading2Char">
    <w:name w:val="Heading 2 Char"/>
    <w:basedOn w:val="DefaultParagraphFont"/>
    <w:link w:val="Heading2"/>
    <w:uiPriority w:val="9"/>
    <w:rsid w:val="003465B7"/>
    <w:rPr>
      <w:rFonts w:ascii="Helvetica" w:eastAsia="Times New Roman" w:hAnsi="Helvetica" w:cs="Times New Roman"/>
      <w:b/>
      <w:bCs/>
      <w:color w:val="666666"/>
      <w:sz w:val="24"/>
      <w:szCs w:val="24"/>
    </w:rPr>
  </w:style>
  <w:style w:type="character" w:customStyle="1" w:styleId="Heading3Char">
    <w:name w:val="Heading 3 Char"/>
    <w:basedOn w:val="DefaultParagraphFont"/>
    <w:link w:val="Heading3"/>
    <w:uiPriority w:val="9"/>
    <w:rsid w:val="003465B7"/>
    <w:rPr>
      <w:rFonts w:ascii="Verdana" w:eastAsia="Times New Roman" w:hAnsi="Verdana" w:cs="Times New Roman"/>
      <w:b/>
      <w:bCs/>
      <w:color w:val="666666"/>
      <w:sz w:val="20"/>
      <w:szCs w:val="20"/>
    </w:rPr>
  </w:style>
  <w:style w:type="paragraph" w:styleId="ListParagraph">
    <w:name w:val="List Paragraph"/>
    <w:basedOn w:val="Normal"/>
    <w:uiPriority w:val="34"/>
    <w:qFormat/>
    <w:rsid w:val="00DC3BBC"/>
    <w:pPr>
      <w:ind w:left="720"/>
      <w:contextualSpacing/>
    </w:pPr>
  </w:style>
  <w:style w:type="table" w:styleId="TableGrid">
    <w:name w:val="Table Grid"/>
    <w:basedOn w:val="TableNormal"/>
    <w:uiPriority w:val="59"/>
    <w:rsid w:val="004D269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835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3551"/>
    <w:rPr>
      <w:rFonts w:ascii="Tahoma" w:hAnsi="Tahoma" w:cs="Tahoma"/>
      <w:sz w:val="16"/>
      <w:szCs w:val="16"/>
    </w:rPr>
  </w:style>
  <w:style w:type="paragraph" w:styleId="Header">
    <w:name w:val="header"/>
    <w:basedOn w:val="Normal"/>
    <w:link w:val="HeaderChar"/>
    <w:uiPriority w:val="99"/>
    <w:semiHidden/>
    <w:unhideWhenUsed/>
    <w:rsid w:val="00495651"/>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495651"/>
  </w:style>
  <w:style w:type="paragraph" w:styleId="Footer">
    <w:name w:val="footer"/>
    <w:basedOn w:val="Normal"/>
    <w:link w:val="FooterChar"/>
    <w:uiPriority w:val="99"/>
    <w:unhideWhenUsed/>
    <w:rsid w:val="00495651"/>
    <w:pPr>
      <w:tabs>
        <w:tab w:val="center" w:pos="4320"/>
        <w:tab w:val="right" w:pos="8640"/>
      </w:tabs>
      <w:spacing w:after="0" w:line="240" w:lineRule="auto"/>
    </w:pPr>
  </w:style>
  <w:style w:type="character" w:customStyle="1" w:styleId="FooterChar">
    <w:name w:val="Footer Char"/>
    <w:basedOn w:val="DefaultParagraphFont"/>
    <w:link w:val="Footer"/>
    <w:uiPriority w:val="99"/>
    <w:rsid w:val="00495651"/>
  </w:style>
  <w:style w:type="character" w:styleId="Hyperlink">
    <w:name w:val="Hyperlink"/>
    <w:basedOn w:val="DefaultParagraphFont"/>
    <w:uiPriority w:val="99"/>
    <w:semiHidden/>
    <w:unhideWhenUsed/>
    <w:rsid w:val="003465B7"/>
    <w:rPr>
      <w:color w:val="336699"/>
      <w:u w:val="single"/>
    </w:rPr>
  </w:style>
  <w:style w:type="paragraph" w:styleId="NormalWeb">
    <w:name w:val="Normal (Web)"/>
    <w:basedOn w:val="Normal"/>
    <w:uiPriority w:val="99"/>
    <w:unhideWhenUsed/>
    <w:rsid w:val="003465B7"/>
    <w:pPr>
      <w:spacing w:before="100" w:beforeAutospacing="1" w:after="100" w:afterAutospacing="1" w:line="240" w:lineRule="auto"/>
    </w:pPr>
    <w:rPr>
      <w:rFonts w:ascii="Verdana" w:eastAsia="Times New Roman" w:hAnsi="Verdana" w:cs="Times New Roman"/>
      <w:color w:val="000000"/>
      <w:sz w:val="20"/>
      <w:szCs w:val="20"/>
    </w:rPr>
  </w:style>
  <w:style w:type="character" w:customStyle="1" w:styleId="chapnumber">
    <w:name w:val="chapnumber"/>
    <w:basedOn w:val="DefaultParagraphFont"/>
    <w:rsid w:val="003465B7"/>
  </w:style>
  <w:style w:type="character" w:customStyle="1" w:styleId="chaptitle">
    <w:name w:val="chaptitle"/>
    <w:basedOn w:val="DefaultParagraphFont"/>
    <w:rsid w:val="003465B7"/>
  </w:style>
  <w:style w:type="character" w:styleId="Strong">
    <w:name w:val="Strong"/>
    <w:basedOn w:val="DefaultParagraphFont"/>
    <w:uiPriority w:val="22"/>
    <w:qFormat/>
    <w:rsid w:val="003465B7"/>
    <w:rPr>
      <w:b/>
      <w:bCs/>
    </w:rPr>
  </w:style>
  <w:style w:type="paragraph" w:customStyle="1" w:styleId="equation">
    <w:name w:val="equation"/>
    <w:basedOn w:val="Normal"/>
    <w:rsid w:val="003465B7"/>
    <w:pPr>
      <w:spacing w:before="100" w:beforeAutospacing="1" w:after="100" w:afterAutospacing="1" w:line="240" w:lineRule="auto"/>
    </w:pPr>
    <w:rPr>
      <w:rFonts w:ascii="Verdana" w:eastAsia="Times New Roman" w:hAnsi="Verdana" w:cs="Times New Roman"/>
      <w:color w:val="000000"/>
      <w:sz w:val="20"/>
      <w:szCs w:val="20"/>
    </w:rPr>
  </w:style>
  <w:style w:type="character" w:styleId="Emphasis">
    <w:name w:val="Emphasis"/>
    <w:basedOn w:val="DefaultParagraphFont"/>
    <w:uiPriority w:val="20"/>
    <w:qFormat/>
    <w:rsid w:val="00436042"/>
    <w:rPr>
      <w:i/>
      <w:iCs/>
    </w:rPr>
  </w:style>
  <w:style w:type="character" w:customStyle="1" w:styleId="shorttext1">
    <w:name w:val="short_text1"/>
    <w:basedOn w:val="DefaultParagraphFont"/>
    <w:rsid w:val="001D60DA"/>
    <w:rPr>
      <w:sz w:val="29"/>
      <w:szCs w:val="29"/>
    </w:rPr>
  </w:style>
  <w:style w:type="table" w:styleId="LightGrid-Accent5">
    <w:name w:val="Light Grid Accent 5"/>
    <w:basedOn w:val="TableNormal"/>
    <w:uiPriority w:val="62"/>
    <w:rsid w:val="00763830"/>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Shading1-Accent5">
    <w:name w:val="Medium Shading 1 Accent 5"/>
    <w:basedOn w:val="TableNormal"/>
    <w:uiPriority w:val="63"/>
    <w:rsid w:val="00763830"/>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DecimalAligned">
    <w:name w:val="Decimal Aligned"/>
    <w:basedOn w:val="Normal"/>
    <w:uiPriority w:val="40"/>
    <w:qFormat/>
    <w:rsid w:val="00763830"/>
    <w:pPr>
      <w:tabs>
        <w:tab w:val="decimal" w:pos="360"/>
      </w:tabs>
    </w:pPr>
    <w:rPr>
      <w:rFonts w:eastAsiaTheme="minorEastAsia"/>
    </w:rPr>
  </w:style>
  <w:style w:type="paragraph" w:styleId="FootnoteText">
    <w:name w:val="footnote text"/>
    <w:basedOn w:val="Normal"/>
    <w:link w:val="FootnoteTextChar"/>
    <w:uiPriority w:val="99"/>
    <w:unhideWhenUsed/>
    <w:rsid w:val="00763830"/>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763830"/>
    <w:rPr>
      <w:rFonts w:eastAsiaTheme="minorEastAsia"/>
      <w:sz w:val="20"/>
      <w:szCs w:val="20"/>
    </w:rPr>
  </w:style>
  <w:style w:type="character" w:styleId="SubtleEmphasis">
    <w:name w:val="Subtle Emphasis"/>
    <w:basedOn w:val="DefaultParagraphFont"/>
    <w:uiPriority w:val="19"/>
    <w:qFormat/>
    <w:rsid w:val="00763830"/>
    <w:rPr>
      <w:rFonts w:eastAsiaTheme="minorEastAsia" w:cstheme="minorBidi"/>
      <w:bCs w:val="0"/>
      <w:i/>
      <w:iCs/>
      <w:color w:val="808080" w:themeColor="text1" w:themeTint="7F"/>
      <w:szCs w:val="22"/>
      <w:lang w:val="en-US"/>
    </w:rPr>
  </w:style>
  <w:style w:type="table" w:styleId="MediumGrid3-Accent5">
    <w:name w:val="Medium Grid 3 Accent 5"/>
    <w:basedOn w:val="TableNormal"/>
    <w:uiPriority w:val="69"/>
    <w:rsid w:val="00763830"/>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LightShading-Accent5">
    <w:name w:val="Light Shading Accent 5"/>
    <w:basedOn w:val="TableNormal"/>
    <w:uiPriority w:val="60"/>
    <w:rsid w:val="00763830"/>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DocumentMapChar">
    <w:name w:val="Document Map Char"/>
    <w:basedOn w:val="DefaultParagraphFont"/>
    <w:link w:val="DocumentMap"/>
    <w:uiPriority w:val="99"/>
    <w:semiHidden/>
    <w:rsid w:val="00763830"/>
    <w:rPr>
      <w:rFonts w:ascii="Tahoma" w:hAnsi="Tahoma" w:cs="Tahoma"/>
      <w:sz w:val="16"/>
      <w:szCs w:val="16"/>
    </w:rPr>
  </w:style>
  <w:style w:type="paragraph" w:styleId="DocumentMap">
    <w:name w:val="Document Map"/>
    <w:basedOn w:val="Normal"/>
    <w:link w:val="DocumentMapChar"/>
    <w:uiPriority w:val="99"/>
    <w:semiHidden/>
    <w:unhideWhenUsed/>
    <w:rsid w:val="00763830"/>
    <w:pPr>
      <w:bidi/>
      <w:spacing w:after="0" w:line="240" w:lineRule="auto"/>
    </w:pPr>
    <w:rPr>
      <w:rFonts w:ascii="Tahoma" w:hAnsi="Tahoma" w:cs="Tahoma"/>
      <w:sz w:val="16"/>
      <w:szCs w:val="16"/>
    </w:rPr>
  </w:style>
  <w:style w:type="table" w:styleId="LightList-Accent5">
    <w:name w:val="Light List Accent 5"/>
    <w:basedOn w:val="TableNormal"/>
    <w:uiPriority w:val="61"/>
    <w:rsid w:val="009F059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4">
    <w:name w:val="Light List Accent 4"/>
    <w:basedOn w:val="TableNormal"/>
    <w:uiPriority w:val="61"/>
    <w:rsid w:val="009F059A"/>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Shading2-Accent5">
    <w:name w:val="Medium Shading 2 Accent 5"/>
    <w:basedOn w:val="TableNormal"/>
    <w:uiPriority w:val="64"/>
    <w:rsid w:val="00E94637"/>
    <w:pPr>
      <w:spacing w:after="0" w:line="240" w:lineRule="auto"/>
    </w:pPr>
    <w:rPr>
      <w:rFonts w:eastAsiaTheme="minorEastAsia"/>
      <w:lang w:bidi="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Accent5">
    <w:name w:val="Medium List 2 Accent 5"/>
    <w:basedOn w:val="TableNormal"/>
    <w:uiPriority w:val="66"/>
    <w:rsid w:val="00E9463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r="http://schemas.openxmlformats.org/officeDocument/2006/relationships" xmlns:w="http://schemas.openxmlformats.org/wordprocessingml/2006/main">
  <w:divs>
    <w:div w:id="232282498">
      <w:bodyDiv w:val="1"/>
      <w:marLeft w:val="0"/>
      <w:marRight w:val="0"/>
      <w:marTop w:val="0"/>
      <w:marBottom w:val="0"/>
      <w:divBdr>
        <w:top w:val="none" w:sz="0" w:space="0" w:color="auto"/>
        <w:left w:val="none" w:sz="0" w:space="0" w:color="auto"/>
        <w:bottom w:val="none" w:sz="0" w:space="0" w:color="auto"/>
        <w:right w:val="none" w:sz="0" w:space="0" w:color="auto"/>
      </w:divBdr>
    </w:div>
    <w:div w:id="306280142">
      <w:bodyDiv w:val="1"/>
      <w:marLeft w:val="0"/>
      <w:marRight w:val="0"/>
      <w:marTop w:val="0"/>
      <w:marBottom w:val="0"/>
      <w:divBdr>
        <w:top w:val="none" w:sz="0" w:space="0" w:color="auto"/>
        <w:left w:val="none" w:sz="0" w:space="0" w:color="auto"/>
        <w:bottom w:val="none" w:sz="0" w:space="0" w:color="auto"/>
        <w:right w:val="none" w:sz="0" w:space="0" w:color="auto"/>
      </w:divBdr>
    </w:div>
    <w:div w:id="1273635704">
      <w:bodyDiv w:val="1"/>
      <w:marLeft w:val="0"/>
      <w:marRight w:val="0"/>
      <w:marTop w:val="0"/>
      <w:marBottom w:val="0"/>
      <w:divBdr>
        <w:top w:val="none" w:sz="0" w:space="0" w:color="auto"/>
        <w:left w:val="none" w:sz="0" w:space="0" w:color="auto"/>
        <w:bottom w:val="none" w:sz="0" w:space="0" w:color="auto"/>
        <w:right w:val="none" w:sz="0" w:space="0" w:color="auto"/>
      </w:divBdr>
      <w:divsChild>
        <w:div w:id="475489693">
          <w:marLeft w:val="547"/>
          <w:marRight w:val="0"/>
          <w:marTop w:val="0"/>
          <w:marBottom w:val="0"/>
          <w:divBdr>
            <w:top w:val="none" w:sz="0" w:space="0" w:color="auto"/>
            <w:left w:val="none" w:sz="0" w:space="0" w:color="auto"/>
            <w:bottom w:val="none" w:sz="0" w:space="0" w:color="auto"/>
            <w:right w:val="none" w:sz="0" w:space="0" w:color="auto"/>
          </w:divBdr>
        </w:div>
      </w:divsChild>
    </w:div>
    <w:div w:id="1558395991">
      <w:bodyDiv w:val="1"/>
      <w:marLeft w:val="0"/>
      <w:marRight w:val="0"/>
      <w:marTop w:val="0"/>
      <w:marBottom w:val="0"/>
      <w:divBdr>
        <w:top w:val="none" w:sz="0" w:space="0" w:color="auto"/>
        <w:left w:val="none" w:sz="0" w:space="0" w:color="auto"/>
        <w:bottom w:val="none" w:sz="0" w:space="0" w:color="auto"/>
        <w:right w:val="none" w:sz="0" w:space="0" w:color="auto"/>
      </w:divBdr>
    </w:div>
    <w:div w:id="1565947650">
      <w:bodyDiv w:val="1"/>
      <w:marLeft w:val="0"/>
      <w:marRight w:val="0"/>
      <w:marTop w:val="0"/>
      <w:marBottom w:val="0"/>
      <w:divBdr>
        <w:top w:val="none" w:sz="0" w:space="0" w:color="auto"/>
        <w:left w:val="none" w:sz="0" w:space="0" w:color="auto"/>
        <w:bottom w:val="none" w:sz="0" w:space="0" w:color="auto"/>
        <w:right w:val="none" w:sz="0" w:space="0" w:color="auto"/>
      </w:divBdr>
    </w:div>
    <w:div w:id="1787891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8.gif"/><Relationship Id="rId26" Type="http://schemas.openxmlformats.org/officeDocument/2006/relationships/image" Target="media/image13.gif"/><Relationship Id="rId39" Type="http://schemas.openxmlformats.org/officeDocument/2006/relationships/hyperlink" Target="file:///C:\Users\belal\AppData\Local\Temp\ALEX_TMP\1018\alex0206.htm" TargetMode="External"/><Relationship Id="rId21" Type="http://schemas.openxmlformats.org/officeDocument/2006/relationships/image" Target="media/image11.gif"/><Relationship Id="rId34" Type="http://schemas.openxmlformats.org/officeDocument/2006/relationships/hyperlink" Target="file:///C:\Users\belal\AppData\Local\Temp\ALEX_TMP\1018\alex0206.htm" TargetMode="External"/><Relationship Id="rId42" Type="http://schemas.openxmlformats.org/officeDocument/2006/relationships/image" Target="media/image17.png"/><Relationship Id="rId47" Type="http://schemas.openxmlformats.org/officeDocument/2006/relationships/image" Target="media/image18.jpeg"/><Relationship Id="rId50" Type="http://schemas.openxmlformats.org/officeDocument/2006/relationships/chart" Target="charts/chart3.xml"/><Relationship Id="rId55" Type="http://schemas.openxmlformats.org/officeDocument/2006/relationships/chart" Target="charts/chart6.xml"/><Relationship Id="rId63" Type="http://schemas.openxmlformats.org/officeDocument/2006/relationships/image" Target="media/image29.jpeg"/><Relationship Id="rId68" Type="http://schemas.openxmlformats.org/officeDocument/2006/relationships/image" Target="media/image34.jpe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hyperlink" Target="file:///C:\Users\belal\AppData\Local\Temp\ALEX_TMP\1018\alex1508.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file:///C:\Users\belal\AppData\Local\Temp\ALEX_TMP\1018\alex1508.htm" TargetMode="External"/><Relationship Id="rId32" Type="http://schemas.openxmlformats.org/officeDocument/2006/relationships/image" Target="media/image15.gif"/><Relationship Id="rId37" Type="http://schemas.openxmlformats.org/officeDocument/2006/relationships/hyperlink" Target="file:///C:\Users\belal\AppData\Local\Temp\ALEX_TMP\1018\alex0206.htm" TargetMode="External"/><Relationship Id="rId40" Type="http://schemas.openxmlformats.org/officeDocument/2006/relationships/hyperlink" Target="file:///C:\Users\belal\AppData\Local\Temp\ALEX_TMP\1018\alex0206.htm" TargetMode="External"/><Relationship Id="rId45" Type="http://schemas.openxmlformats.org/officeDocument/2006/relationships/diagramQuickStyle" Target="diagrams/quickStyle1.xml"/><Relationship Id="rId53" Type="http://schemas.openxmlformats.org/officeDocument/2006/relationships/chart" Target="charts/chart5.xml"/><Relationship Id="rId58" Type="http://schemas.openxmlformats.org/officeDocument/2006/relationships/image" Target="media/image24.jpeg"/><Relationship Id="rId66" Type="http://schemas.openxmlformats.org/officeDocument/2006/relationships/image" Target="media/image32.jpeg"/><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hyperlink" Target="file:///C:\Users\belal\AppData\Local\Temp\ALEX_TMP\1018\alex1508.htm" TargetMode="External"/><Relationship Id="rId28" Type="http://schemas.openxmlformats.org/officeDocument/2006/relationships/image" Target="media/image14.gif"/><Relationship Id="rId36" Type="http://schemas.openxmlformats.org/officeDocument/2006/relationships/hyperlink" Target="file:///C:\Users\belal\AppData\Local\Temp\ALEX_TMP\1018\alex0206.htm" TargetMode="External"/><Relationship Id="rId49" Type="http://schemas.openxmlformats.org/officeDocument/2006/relationships/image" Target="media/image20.emf"/><Relationship Id="rId57" Type="http://schemas.openxmlformats.org/officeDocument/2006/relationships/image" Target="media/image23.gif"/><Relationship Id="rId61" Type="http://schemas.openxmlformats.org/officeDocument/2006/relationships/image" Target="media/image27.png"/><Relationship Id="rId10" Type="http://schemas.openxmlformats.org/officeDocument/2006/relationships/chart" Target="charts/chart2.xml"/><Relationship Id="rId19" Type="http://schemas.openxmlformats.org/officeDocument/2006/relationships/image" Target="media/image9.gif"/><Relationship Id="rId31" Type="http://schemas.openxmlformats.org/officeDocument/2006/relationships/hyperlink" Target="file:///C:\Users\belal\AppData\Local\Temp\ALEX_TMP\1018\alex0206.htm" TargetMode="External"/><Relationship Id="rId44" Type="http://schemas.openxmlformats.org/officeDocument/2006/relationships/diagramLayout" Target="diagrams/layout1.xml"/><Relationship Id="rId52" Type="http://schemas.openxmlformats.org/officeDocument/2006/relationships/chart" Target="charts/chart4.xml"/><Relationship Id="rId60" Type="http://schemas.openxmlformats.org/officeDocument/2006/relationships/image" Target="media/image26.jpeg"/><Relationship Id="rId65" Type="http://schemas.openxmlformats.org/officeDocument/2006/relationships/image" Target="media/image31.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5.emf"/><Relationship Id="rId22" Type="http://schemas.openxmlformats.org/officeDocument/2006/relationships/image" Target="media/image12.gif"/><Relationship Id="rId27" Type="http://schemas.openxmlformats.org/officeDocument/2006/relationships/hyperlink" Target="file:///C:\Users\belal\AppData\Local\Temp\ALEX_TMP\1018\alex1508.htm" TargetMode="External"/><Relationship Id="rId30" Type="http://schemas.openxmlformats.org/officeDocument/2006/relationships/hyperlink" Target="file:///C:\Users\belal\AppData\Local\Temp\ALEX_TMP\1018\alex1508.htm" TargetMode="External"/><Relationship Id="rId35" Type="http://schemas.openxmlformats.org/officeDocument/2006/relationships/hyperlink" Target="file:///C:\Users\belal\AppData\Local\Temp\ALEX_TMP\1018\alex0206.htm" TargetMode="External"/><Relationship Id="rId43" Type="http://schemas.openxmlformats.org/officeDocument/2006/relationships/diagramData" Target="diagrams/data1.xml"/><Relationship Id="rId48" Type="http://schemas.openxmlformats.org/officeDocument/2006/relationships/image" Target="media/image19.emf"/><Relationship Id="rId56" Type="http://schemas.openxmlformats.org/officeDocument/2006/relationships/chart" Target="charts/chart7.xml"/><Relationship Id="rId64" Type="http://schemas.openxmlformats.org/officeDocument/2006/relationships/image" Target="media/image30.jpeg"/><Relationship Id="rId69" Type="http://schemas.openxmlformats.org/officeDocument/2006/relationships/footer" Target="footer1.xml"/><Relationship Id="rId8" Type="http://schemas.openxmlformats.org/officeDocument/2006/relationships/image" Target="media/image1.gif"/><Relationship Id="rId51" Type="http://schemas.openxmlformats.org/officeDocument/2006/relationships/image" Target="media/image21.jpeg"/><Relationship Id="rId72" Type="http://schemas.microsoft.com/office/2007/relationships/diagramDrawing" Target="diagrams/drawing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hyperlink" Target="file:///C:\Users\belal\AppData\Local\Temp\ALEX_TMP\1018\alex1508.htm" TargetMode="External"/><Relationship Id="rId25" Type="http://schemas.openxmlformats.org/officeDocument/2006/relationships/hyperlink" Target="file:///C:\Users\belal\AppData\Local\Temp\ALEX_TMP\1018\alex1508.htm" TargetMode="External"/><Relationship Id="rId33" Type="http://schemas.openxmlformats.org/officeDocument/2006/relationships/hyperlink" Target="file:///C:\Users\belal\AppData\Local\Temp\ALEX_TMP\1018\alex0206.htm" TargetMode="External"/><Relationship Id="rId38" Type="http://schemas.openxmlformats.org/officeDocument/2006/relationships/hyperlink" Target="file:///C:\Users\belal\AppData\Local\Temp\ALEX_TMP\1018\alex0206.htm" TargetMode="External"/><Relationship Id="rId46" Type="http://schemas.openxmlformats.org/officeDocument/2006/relationships/diagramColors" Target="diagrams/colors1.xml"/><Relationship Id="rId59" Type="http://schemas.openxmlformats.org/officeDocument/2006/relationships/image" Target="media/image25.png"/><Relationship Id="rId67" Type="http://schemas.openxmlformats.org/officeDocument/2006/relationships/image" Target="media/image33.jpeg"/><Relationship Id="rId20" Type="http://schemas.openxmlformats.org/officeDocument/2006/relationships/image" Target="media/image10.gif"/><Relationship Id="rId41" Type="http://schemas.openxmlformats.org/officeDocument/2006/relationships/image" Target="media/image16.emf"/><Relationship Id="rId54" Type="http://schemas.openxmlformats.org/officeDocument/2006/relationships/image" Target="media/image22.jpeg"/><Relationship Id="rId62" Type="http://schemas.openxmlformats.org/officeDocument/2006/relationships/image" Target="media/image28.jpeg"/><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F:\&#1605;&#1588;&#1585;&#1608;&#1593;%20&#1575;&#1604;&#1578;&#1582;&#1585;&#1580;\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2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bb.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bb.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1605;&#1588;&#1585;&#1608;&#1593;%20&#1575;&#1604;&#1578;&#1582;&#1585;&#1580;\Belal%20Project\nn\bb.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1605;&#1588;&#1585;&#1608;&#1593;%20&#1575;&#1604;&#1578;&#1582;&#1585;&#1580;\Belal%20Project\bb.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1605;&#1588;&#1585;&#1608;&#1593;%20&#1575;&#1604;&#1578;&#1582;&#1585;&#1580;\Belal%20Project\nn\bb.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v>duration of call in second</c:v>
          </c:tx>
          <c:dLbls>
            <c:showVal val="1"/>
          </c:dLbls>
          <c:val>
            <c:numRef>
              <c:f>ورقة1!$B$7:$B$11</c:f>
              <c:numCache>
                <c:formatCode>General</c:formatCode>
                <c:ptCount val="5"/>
                <c:pt idx="0">
                  <c:v>30</c:v>
                </c:pt>
                <c:pt idx="1">
                  <c:v>60</c:v>
                </c:pt>
                <c:pt idx="2">
                  <c:v>120</c:v>
                </c:pt>
                <c:pt idx="3">
                  <c:v>150</c:v>
                </c:pt>
                <c:pt idx="4">
                  <c:v>180</c:v>
                </c:pt>
              </c:numCache>
            </c:numRef>
          </c:val>
        </c:ser>
        <c:ser>
          <c:idx val="1"/>
          <c:order val="1"/>
          <c:tx>
            <c:v>number of people submit to the questionnaire</c:v>
          </c:tx>
          <c:dLbls>
            <c:showVal val="1"/>
          </c:dLbls>
          <c:val>
            <c:numRef>
              <c:f>ورقة1!$C$7:$C$11</c:f>
              <c:numCache>
                <c:formatCode>General</c:formatCode>
                <c:ptCount val="5"/>
                <c:pt idx="0">
                  <c:v>22</c:v>
                </c:pt>
                <c:pt idx="1">
                  <c:v>31</c:v>
                </c:pt>
                <c:pt idx="2">
                  <c:v>34</c:v>
                </c:pt>
                <c:pt idx="3">
                  <c:v>9</c:v>
                </c:pt>
                <c:pt idx="4">
                  <c:v>4</c:v>
                </c:pt>
              </c:numCache>
            </c:numRef>
          </c:val>
        </c:ser>
        <c:dLbls>
          <c:showVal val="1"/>
        </c:dLbls>
        <c:gapWidth val="75"/>
        <c:shape val="box"/>
        <c:axId val="113909120"/>
        <c:axId val="114227072"/>
        <c:axId val="0"/>
      </c:bar3DChart>
      <c:catAx>
        <c:axId val="113909120"/>
        <c:scaling>
          <c:orientation val="minMax"/>
        </c:scaling>
        <c:axPos val="b"/>
        <c:majorTickMark val="none"/>
        <c:tickLblPos val="nextTo"/>
        <c:crossAx val="114227072"/>
        <c:crosses val="autoZero"/>
        <c:auto val="1"/>
        <c:lblAlgn val="ctr"/>
        <c:lblOffset val="100"/>
      </c:catAx>
      <c:valAx>
        <c:axId val="114227072"/>
        <c:scaling>
          <c:orientation val="minMax"/>
        </c:scaling>
        <c:axPos val="l"/>
        <c:numFmt formatCode="General" sourceLinked="1"/>
        <c:majorTickMark val="none"/>
        <c:tickLblPos val="nextTo"/>
        <c:crossAx val="113909120"/>
        <c:crosses val="autoZero"/>
        <c:crossBetween val="between"/>
      </c:valAx>
    </c:plotArea>
    <c:legend>
      <c:legendPos val="b"/>
      <c:layout>
        <c:manualLayout>
          <c:xMode val="edge"/>
          <c:yMode val="edge"/>
          <c:x val="8.4433759559462501E-2"/>
          <c:y val="0.89003837776635919"/>
          <c:w val="0.80423729393377963"/>
          <c:h val="9.26370618273092E-2"/>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rAngAx val="1"/>
    </c:view3D>
    <c:sideWall>
      <c:spPr>
        <a:noFill/>
        <a:ln w="25400">
          <a:noFill/>
        </a:ln>
      </c:spPr>
    </c:sideWall>
    <c:backWall>
      <c:spPr>
        <a:noFill/>
        <a:ln w="25400">
          <a:noFill/>
        </a:ln>
      </c:spPr>
    </c:backWall>
    <c:plotArea>
      <c:layout/>
      <c:bar3DChart>
        <c:barDir val="col"/>
        <c:grouping val="clustered"/>
        <c:ser>
          <c:idx val="0"/>
          <c:order val="0"/>
          <c:tx>
            <c:v>number  of the call</c:v>
          </c:tx>
          <c:dLbls>
            <c:txPr>
              <a:bodyPr/>
              <a:lstStyle/>
              <a:p>
                <a:pPr>
                  <a:defRPr lang="ar-SA"/>
                </a:pPr>
                <a:endParaRPr lang="en-US"/>
              </a:p>
            </c:txPr>
            <c:showVal val="1"/>
          </c:dLbls>
          <c:val>
            <c:numRef>
              <c:f>ورقة1!$B$6:$B$10</c:f>
              <c:numCache>
                <c:formatCode>General</c:formatCode>
                <c:ptCount val="5"/>
                <c:pt idx="0">
                  <c:v>0.5</c:v>
                </c:pt>
                <c:pt idx="1">
                  <c:v>1</c:v>
                </c:pt>
                <c:pt idx="2">
                  <c:v>2</c:v>
                </c:pt>
                <c:pt idx="3">
                  <c:v>3</c:v>
                </c:pt>
                <c:pt idx="4">
                  <c:v>4</c:v>
                </c:pt>
              </c:numCache>
            </c:numRef>
          </c:val>
        </c:ser>
        <c:ser>
          <c:idx val="1"/>
          <c:order val="1"/>
          <c:tx>
            <c:v>number of people submit to the questionnair</c:v>
          </c:tx>
          <c:dLbls>
            <c:txPr>
              <a:bodyPr/>
              <a:lstStyle/>
              <a:p>
                <a:pPr>
                  <a:defRPr lang="ar-SA"/>
                </a:pPr>
                <a:endParaRPr lang="en-US"/>
              </a:p>
            </c:txPr>
            <c:showVal val="1"/>
          </c:dLbls>
          <c:val>
            <c:numRef>
              <c:f>ورقة1!$C$6:$C$10</c:f>
              <c:numCache>
                <c:formatCode>General</c:formatCode>
                <c:ptCount val="5"/>
                <c:pt idx="0">
                  <c:v>37</c:v>
                </c:pt>
                <c:pt idx="1">
                  <c:v>41</c:v>
                </c:pt>
                <c:pt idx="2">
                  <c:v>11</c:v>
                </c:pt>
                <c:pt idx="3">
                  <c:v>7</c:v>
                </c:pt>
                <c:pt idx="4">
                  <c:v>4</c:v>
                </c:pt>
              </c:numCache>
            </c:numRef>
          </c:val>
        </c:ser>
        <c:dLbls>
          <c:showVal val="1"/>
        </c:dLbls>
        <c:gapWidth val="75"/>
        <c:shape val="box"/>
        <c:axId val="115796608"/>
        <c:axId val="120246656"/>
        <c:axId val="0"/>
      </c:bar3DChart>
      <c:catAx>
        <c:axId val="115796608"/>
        <c:scaling>
          <c:orientation val="minMax"/>
        </c:scaling>
        <c:axPos val="b"/>
        <c:majorTickMark val="none"/>
        <c:tickLblPos val="nextTo"/>
        <c:txPr>
          <a:bodyPr/>
          <a:lstStyle/>
          <a:p>
            <a:pPr>
              <a:defRPr lang="ar-SA"/>
            </a:pPr>
            <a:endParaRPr lang="en-US"/>
          </a:p>
        </c:txPr>
        <c:crossAx val="120246656"/>
        <c:crosses val="autoZero"/>
        <c:auto val="1"/>
        <c:lblAlgn val="ctr"/>
        <c:lblOffset val="100"/>
      </c:catAx>
      <c:valAx>
        <c:axId val="120246656"/>
        <c:scaling>
          <c:orientation val="minMax"/>
        </c:scaling>
        <c:axPos val="l"/>
        <c:numFmt formatCode="General" sourceLinked="1"/>
        <c:majorTickMark val="none"/>
        <c:tickLblPos val="nextTo"/>
        <c:txPr>
          <a:bodyPr/>
          <a:lstStyle/>
          <a:p>
            <a:pPr>
              <a:defRPr lang="ar-SA"/>
            </a:pPr>
            <a:endParaRPr lang="en-US"/>
          </a:p>
        </c:txPr>
        <c:crossAx val="115796608"/>
        <c:crosses val="autoZero"/>
        <c:crossBetween val="between"/>
      </c:valAx>
    </c:plotArea>
    <c:legend>
      <c:legendPos val="b"/>
      <c:layout>
        <c:manualLayout>
          <c:xMode val="edge"/>
          <c:yMode val="edge"/>
          <c:x val="0.19219392897525217"/>
          <c:y val="0.87852340227806602"/>
          <c:w val="0.64680122587015865"/>
          <c:h val="0.10233784174107423"/>
        </c:manualLayout>
      </c:layout>
      <c:txPr>
        <a:bodyPr/>
        <a:lstStyle/>
        <a:p>
          <a:pPr>
            <a:defRPr lang="ar-SA"/>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spPr>
            <a:effectLst>
              <a:outerShdw blurRad="63500" sx="102000" sy="102000" algn="ctr" rotWithShape="0">
                <a:prstClr val="black">
                  <a:alpha val="40000"/>
                </a:prstClr>
              </a:outerShdw>
            </a:effectLst>
          </c:spPr>
          <c:dPt>
            <c:idx val="1"/>
            <c:spPr>
              <a:solidFill>
                <a:srgbClr val="FF66FF"/>
              </a:solidFill>
              <a:effectLst>
                <a:outerShdw blurRad="63500" sx="102000" sy="102000" algn="ctr" rotWithShape="0">
                  <a:prstClr val="black">
                    <a:alpha val="40000"/>
                  </a:prstClr>
                </a:outerShdw>
              </a:effectLst>
            </c:spPr>
          </c:dPt>
          <c:dPt>
            <c:idx val="2"/>
            <c:spPr>
              <a:solidFill>
                <a:srgbClr val="33CC33"/>
              </a:solidFill>
              <a:effectLst>
                <a:outerShdw blurRad="63500" sx="102000" sy="102000" algn="ctr" rotWithShape="0">
                  <a:prstClr val="black">
                    <a:alpha val="40000"/>
                  </a:prstClr>
                </a:outerShdw>
              </a:effectLst>
            </c:spPr>
          </c:dPt>
          <c:dPt>
            <c:idx val="3"/>
            <c:spPr>
              <a:solidFill>
                <a:schemeClr val="accent6"/>
              </a:solidFill>
              <a:effectLst>
                <a:outerShdw blurRad="63500" sx="102000" sy="102000" algn="ctr" rotWithShape="0">
                  <a:prstClr val="black">
                    <a:alpha val="40000"/>
                  </a:prstClr>
                </a:outerShdw>
              </a:effectLst>
            </c:spPr>
          </c:dPt>
          <c:dLbls>
            <c:txPr>
              <a:bodyPr/>
              <a:lstStyle/>
              <a:p>
                <a:pPr>
                  <a:defRPr sz="1400"/>
                </a:pPr>
                <a:endParaRPr lang="en-US"/>
              </a:p>
            </c:txPr>
            <c:showVal val="1"/>
          </c:dLbls>
          <c:cat>
            <c:strRef>
              <c:f>Sheet1!$E$8:$E$11</c:f>
              <c:strCache>
                <c:ptCount val="4"/>
                <c:pt idx="0">
                  <c:v>deepindoor</c:v>
                </c:pt>
                <c:pt idx="1">
                  <c:v>indoor</c:v>
                </c:pt>
                <c:pt idx="2">
                  <c:v>outdoor </c:v>
                </c:pt>
                <c:pt idx="3">
                  <c:v>poor coverage</c:v>
                </c:pt>
              </c:strCache>
            </c:strRef>
          </c:cat>
          <c:val>
            <c:numRef>
              <c:f>Sheet1!$F$8:$F$11</c:f>
              <c:numCache>
                <c:formatCode>0.00%</c:formatCode>
                <c:ptCount val="4"/>
                <c:pt idx="0">
                  <c:v>0.22690000000000071</c:v>
                </c:pt>
                <c:pt idx="1">
                  <c:v>0.39300000000000185</c:v>
                </c:pt>
                <c:pt idx="2">
                  <c:v>0.25069999999999998</c:v>
                </c:pt>
                <c:pt idx="3">
                  <c:v>0.12490000000000002</c:v>
                </c:pt>
              </c:numCache>
            </c:numRef>
          </c:val>
        </c:ser>
        <c:dLbls>
          <c:showVal val="1"/>
        </c:dLbls>
        <c:gapWidth val="75"/>
        <c:axId val="131576192"/>
        <c:axId val="131578496"/>
      </c:barChart>
      <c:catAx>
        <c:axId val="131576192"/>
        <c:scaling>
          <c:orientation val="maxMin"/>
        </c:scaling>
        <c:axPos val="b"/>
        <c:majorTickMark val="none"/>
        <c:tickLblPos val="nextTo"/>
        <c:txPr>
          <a:bodyPr/>
          <a:lstStyle/>
          <a:p>
            <a:pPr>
              <a:defRPr lang="ar-SA"/>
            </a:pPr>
            <a:endParaRPr lang="en-US"/>
          </a:p>
        </c:txPr>
        <c:crossAx val="131578496"/>
        <c:crosses val="autoZero"/>
        <c:auto val="1"/>
        <c:lblAlgn val="ctr"/>
        <c:lblOffset val="100"/>
      </c:catAx>
      <c:valAx>
        <c:axId val="131578496"/>
        <c:scaling>
          <c:orientation val="minMax"/>
        </c:scaling>
        <c:delete val="1"/>
        <c:axPos val="r"/>
        <c:numFmt formatCode="0.00%" sourceLinked="1"/>
        <c:majorTickMark val="none"/>
        <c:tickLblPos val="nextTo"/>
        <c:crossAx val="131576192"/>
        <c:crosses val="autoZero"/>
        <c:crossBetween val="between"/>
      </c:valAx>
      <c:spPr>
        <a:ln>
          <a:noFill/>
        </a:ln>
      </c:spPr>
    </c:plotArea>
    <c:legend>
      <c:legendPos val="b"/>
      <c:txPr>
        <a:bodyPr/>
        <a:lstStyle/>
        <a:p>
          <a:pPr>
            <a:defRPr lang="ar-SA"/>
          </a:pPr>
          <a:endParaRPr lang="en-U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spPr>
            <a:effectLst>
              <a:outerShdw blurRad="63500" sx="102000" sy="102000" algn="ctr" rotWithShape="0">
                <a:prstClr val="black">
                  <a:alpha val="40000"/>
                </a:prstClr>
              </a:outerShdw>
            </a:effectLst>
          </c:spPr>
          <c:dPt>
            <c:idx val="1"/>
            <c:spPr>
              <a:solidFill>
                <a:srgbClr val="FF66FF"/>
              </a:solidFill>
              <a:effectLst>
                <a:outerShdw blurRad="63500" sx="102000" sy="102000" algn="ctr" rotWithShape="0">
                  <a:prstClr val="black">
                    <a:alpha val="40000"/>
                  </a:prstClr>
                </a:outerShdw>
              </a:effectLst>
            </c:spPr>
          </c:dPt>
          <c:dPt>
            <c:idx val="2"/>
            <c:spPr>
              <a:solidFill>
                <a:srgbClr val="33CC33"/>
              </a:solidFill>
              <a:effectLst>
                <a:outerShdw blurRad="63500" sx="102000" sy="102000" algn="ctr" rotWithShape="0">
                  <a:prstClr val="black">
                    <a:alpha val="40000"/>
                  </a:prstClr>
                </a:outerShdw>
              </a:effectLst>
            </c:spPr>
          </c:dPt>
          <c:dPt>
            <c:idx val="3"/>
            <c:spPr>
              <a:solidFill>
                <a:schemeClr val="accent6">
                  <a:lumMod val="75000"/>
                </a:schemeClr>
              </a:solidFill>
              <a:effectLst>
                <a:outerShdw blurRad="63500" sx="102000" sy="102000" algn="ctr" rotWithShape="0">
                  <a:prstClr val="black">
                    <a:alpha val="40000"/>
                  </a:prstClr>
                </a:outerShdw>
              </a:effectLst>
            </c:spPr>
          </c:dPt>
          <c:dLbls>
            <c:dLbl>
              <c:idx val="0"/>
              <c:spPr/>
              <c:txPr>
                <a:bodyPr/>
                <a:lstStyle/>
                <a:p>
                  <a:pPr>
                    <a:defRPr sz="1200"/>
                  </a:pPr>
                  <a:endParaRPr lang="en-US"/>
                </a:p>
              </c:txPr>
            </c:dLbl>
            <c:dLbl>
              <c:idx val="1"/>
              <c:spPr/>
              <c:txPr>
                <a:bodyPr/>
                <a:lstStyle/>
                <a:p>
                  <a:pPr>
                    <a:defRPr sz="1200"/>
                  </a:pPr>
                  <a:endParaRPr lang="en-US"/>
                </a:p>
              </c:txPr>
            </c:dLbl>
            <c:dLbl>
              <c:idx val="2"/>
              <c:spPr/>
              <c:txPr>
                <a:bodyPr/>
                <a:lstStyle/>
                <a:p>
                  <a:pPr>
                    <a:defRPr sz="1200"/>
                  </a:pPr>
                  <a:endParaRPr lang="en-US"/>
                </a:p>
              </c:txPr>
            </c:dLbl>
            <c:dLbl>
              <c:idx val="3"/>
              <c:spPr/>
              <c:txPr>
                <a:bodyPr/>
                <a:lstStyle/>
                <a:p>
                  <a:pPr>
                    <a:defRPr sz="1200"/>
                  </a:pPr>
                  <a:endParaRPr lang="en-US"/>
                </a:p>
              </c:txPr>
            </c:dLbl>
            <c:showVal val="1"/>
          </c:dLbls>
          <c:cat>
            <c:strRef>
              <c:f>Sheet1!$E$8:$E$11</c:f>
              <c:strCache>
                <c:ptCount val="4"/>
                <c:pt idx="0">
                  <c:v>deepindoor</c:v>
                </c:pt>
                <c:pt idx="1">
                  <c:v>indoor</c:v>
                </c:pt>
                <c:pt idx="2">
                  <c:v>outdoor </c:v>
                </c:pt>
                <c:pt idx="3">
                  <c:v>poor coverage</c:v>
                </c:pt>
              </c:strCache>
            </c:strRef>
          </c:cat>
          <c:val>
            <c:numRef>
              <c:f>Sheet1!$F$8:$F$11</c:f>
              <c:numCache>
                <c:formatCode>0.00%</c:formatCode>
                <c:ptCount val="4"/>
                <c:pt idx="0">
                  <c:v>0.32930000000000226</c:v>
                </c:pt>
                <c:pt idx="1">
                  <c:v>0.45225879096432298</c:v>
                </c:pt>
                <c:pt idx="2">
                  <c:v>0.13350000000000001</c:v>
                </c:pt>
                <c:pt idx="3">
                  <c:v>8.4900000000000045E-2</c:v>
                </c:pt>
              </c:numCache>
            </c:numRef>
          </c:val>
        </c:ser>
        <c:dLbls>
          <c:showVal val="1"/>
        </c:dLbls>
        <c:gapWidth val="75"/>
        <c:axId val="135206400"/>
        <c:axId val="135209728"/>
      </c:barChart>
      <c:catAx>
        <c:axId val="135206400"/>
        <c:scaling>
          <c:orientation val="maxMin"/>
        </c:scaling>
        <c:axPos val="b"/>
        <c:majorTickMark val="none"/>
        <c:tickLblPos val="nextTo"/>
        <c:txPr>
          <a:bodyPr/>
          <a:lstStyle/>
          <a:p>
            <a:pPr>
              <a:defRPr lang="ar-SA"/>
            </a:pPr>
            <a:endParaRPr lang="en-US"/>
          </a:p>
        </c:txPr>
        <c:crossAx val="135209728"/>
        <c:crosses val="autoZero"/>
        <c:auto val="1"/>
        <c:lblAlgn val="ctr"/>
        <c:lblOffset val="100"/>
      </c:catAx>
      <c:valAx>
        <c:axId val="135209728"/>
        <c:scaling>
          <c:orientation val="minMax"/>
        </c:scaling>
        <c:delete val="1"/>
        <c:axPos val="r"/>
        <c:numFmt formatCode="0.00%" sourceLinked="1"/>
        <c:majorTickMark val="none"/>
        <c:tickLblPos val="nextTo"/>
        <c:crossAx val="135206400"/>
        <c:crosses val="autoZero"/>
        <c:crossBetween val="between"/>
      </c:valAx>
    </c:plotArea>
    <c:legend>
      <c:legendPos val="b"/>
      <c:txPr>
        <a:bodyPr/>
        <a:lstStyle/>
        <a:p>
          <a:pPr>
            <a:defRPr lang="ar-SA" sz="1200"/>
          </a:pPr>
          <a:endParaRPr lang="en-US"/>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sz="1800" b="1" i="0" baseline="0">
                <a:latin typeface="Times New Roman" pitchFamily="18" charset="0"/>
                <a:cs typeface="Times New Roman" pitchFamily="18" charset="0"/>
              </a:rPr>
              <a:t>Comparison between 8 sites and 10 sites </a:t>
            </a:r>
          </a:p>
        </c:rich>
      </c:tx>
      <c:layout>
        <c:manualLayout>
          <c:xMode val="edge"/>
          <c:yMode val="edge"/>
          <c:x val="7.9622944569545773E-2"/>
          <c:y val="2.342209275066762E-2"/>
        </c:manualLayout>
      </c:layout>
    </c:title>
    <c:plotArea>
      <c:layout>
        <c:manualLayout>
          <c:layoutTarget val="inner"/>
          <c:xMode val="edge"/>
          <c:yMode val="edge"/>
          <c:x val="0.13611760793587591"/>
          <c:y val="0.11632972732831587"/>
          <c:w val="0.79232512644181352"/>
          <c:h val="0.73717850462540235"/>
        </c:manualLayout>
      </c:layout>
      <c:barChart>
        <c:barDir val="col"/>
        <c:grouping val="clustered"/>
        <c:ser>
          <c:idx val="0"/>
          <c:order val="0"/>
          <c:tx>
            <c:v>8 sites</c:v>
          </c:tx>
          <c:cat>
            <c:strRef>
              <c:f>Sheet1!$I$8:$I$11</c:f>
              <c:strCache>
                <c:ptCount val="4"/>
                <c:pt idx="0">
                  <c:v>deepindoor</c:v>
                </c:pt>
                <c:pt idx="1">
                  <c:v>indoor</c:v>
                </c:pt>
                <c:pt idx="2">
                  <c:v>outdoor </c:v>
                </c:pt>
                <c:pt idx="3">
                  <c:v>poor</c:v>
                </c:pt>
              </c:strCache>
            </c:strRef>
          </c:cat>
          <c:val>
            <c:numRef>
              <c:f>Sheet1!$J$8:$J$11</c:f>
              <c:numCache>
                <c:formatCode>0.00%</c:formatCode>
                <c:ptCount val="4"/>
                <c:pt idx="0">
                  <c:v>0.22689999999999999</c:v>
                </c:pt>
                <c:pt idx="1">
                  <c:v>0.39300000000000185</c:v>
                </c:pt>
                <c:pt idx="2">
                  <c:v>0.25069999999999998</c:v>
                </c:pt>
                <c:pt idx="3">
                  <c:v>0.12939999999999999</c:v>
                </c:pt>
              </c:numCache>
            </c:numRef>
          </c:val>
        </c:ser>
        <c:ser>
          <c:idx val="1"/>
          <c:order val="1"/>
          <c:tx>
            <c:v>10 sites</c:v>
          </c:tx>
          <c:val>
            <c:numRef>
              <c:f>Sheet1!$F$8:$F$11</c:f>
              <c:numCache>
                <c:formatCode>0.00%</c:formatCode>
                <c:ptCount val="4"/>
                <c:pt idx="0">
                  <c:v>0.32930000000000226</c:v>
                </c:pt>
                <c:pt idx="1">
                  <c:v>0.45225879096432298</c:v>
                </c:pt>
                <c:pt idx="2">
                  <c:v>0.13350000000000001</c:v>
                </c:pt>
                <c:pt idx="3">
                  <c:v>8.4900000000000045E-2</c:v>
                </c:pt>
              </c:numCache>
            </c:numRef>
          </c:val>
        </c:ser>
        <c:axId val="135575040"/>
        <c:axId val="135576576"/>
      </c:barChart>
      <c:catAx>
        <c:axId val="135575040"/>
        <c:scaling>
          <c:orientation val="maxMin"/>
        </c:scaling>
        <c:axPos val="b"/>
        <c:majorTickMark val="none"/>
        <c:tickLblPos val="nextTo"/>
        <c:crossAx val="135576576"/>
        <c:crosses val="autoZero"/>
        <c:auto val="1"/>
        <c:lblAlgn val="ctr"/>
        <c:lblOffset val="100"/>
      </c:catAx>
      <c:valAx>
        <c:axId val="135576576"/>
        <c:scaling>
          <c:orientation val="minMax"/>
        </c:scaling>
        <c:delete val="1"/>
        <c:axPos val="r"/>
        <c:majorGridlines/>
        <c:title>
          <c:tx>
            <c:rich>
              <a:bodyPr/>
              <a:lstStyle/>
              <a:p>
                <a:pPr>
                  <a:defRPr/>
                </a:pPr>
                <a:r>
                  <a:rPr lang="en-US" sz="1800" b="0" i="0" baseline="0">
                    <a:latin typeface="Times New Roman" pitchFamily="18" charset="0"/>
                    <a:cs typeface="Times New Roman" pitchFamily="18" charset="0"/>
                  </a:rPr>
                  <a:t>percentage of covered area </a:t>
                </a:r>
              </a:p>
            </c:rich>
          </c:tx>
        </c:title>
        <c:numFmt formatCode="0.00%" sourceLinked="1"/>
        <c:majorTickMark val="none"/>
        <c:tickLblPos val="nextTo"/>
        <c:crossAx val="135575040"/>
        <c:crosses val="autoZero"/>
        <c:crossBetween val="between"/>
      </c:valAx>
      <c:dTable>
        <c:showHorzBorder val="1"/>
        <c:showVertBorder val="1"/>
        <c:showOutline val="1"/>
        <c:showKeys val="1"/>
        <c:txPr>
          <a:bodyPr/>
          <a:lstStyle/>
          <a:p>
            <a:pPr rtl="0">
              <a:defRPr sz="1100"/>
            </a:pPr>
            <a:endParaRPr lang="en-US"/>
          </a:p>
        </c:txPr>
      </c:dTable>
    </c:plotArea>
    <c:plotVisOnly val="1"/>
  </c:chart>
  <c:txPr>
    <a:bodyPr/>
    <a:lstStyle/>
    <a:p>
      <a:pPr>
        <a:defRPr sz="800"/>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spPr>
            <a:effectLst>
              <a:outerShdw blurRad="63500" sx="102000" sy="102000" algn="ctr" rotWithShape="0">
                <a:prstClr val="black">
                  <a:alpha val="40000"/>
                </a:prstClr>
              </a:outerShdw>
            </a:effectLst>
          </c:spPr>
          <c:dPt>
            <c:idx val="1"/>
            <c:spPr>
              <a:solidFill>
                <a:srgbClr val="FF66FF"/>
              </a:solidFill>
              <a:effectLst>
                <a:outerShdw blurRad="63500" sx="102000" sy="102000" algn="ctr" rotWithShape="0">
                  <a:prstClr val="black">
                    <a:alpha val="40000"/>
                  </a:prstClr>
                </a:outerShdw>
              </a:effectLst>
            </c:spPr>
          </c:dPt>
          <c:dPt>
            <c:idx val="2"/>
            <c:spPr>
              <a:solidFill>
                <a:srgbClr val="33CC33"/>
              </a:solidFill>
              <a:effectLst>
                <a:outerShdw blurRad="63500" sx="102000" sy="102000" algn="ctr" rotWithShape="0">
                  <a:prstClr val="black">
                    <a:alpha val="40000"/>
                  </a:prstClr>
                </a:outerShdw>
              </a:effectLst>
            </c:spPr>
          </c:dPt>
          <c:dPt>
            <c:idx val="3"/>
            <c:spPr>
              <a:solidFill>
                <a:schemeClr val="accent6">
                  <a:lumMod val="75000"/>
                </a:schemeClr>
              </a:solidFill>
              <a:effectLst>
                <a:outerShdw blurRad="63500" sx="102000" sy="102000" algn="ctr" rotWithShape="0">
                  <a:prstClr val="black">
                    <a:alpha val="40000"/>
                  </a:prstClr>
                </a:outerShdw>
              </a:effectLst>
            </c:spPr>
          </c:dPt>
          <c:dLbls>
            <c:dLbl>
              <c:idx val="0"/>
              <c:tx>
                <c:rich>
                  <a:bodyPr/>
                  <a:lstStyle/>
                  <a:p>
                    <a:r>
                      <a:rPr lang="en-US"/>
                      <a:t>47.28% </a:t>
                    </a:r>
                    <a:endParaRPr/>
                  </a:p>
                </c:rich>
              </c:tx>
              <c:showVal val="1"/>
            </c:dLbl>
            <c:dLbl>
              <c:idx val="1"/>
              <c:tx>
                <c:rich>
                  <a:bodyPr/>
                  <a:lstStyle/>
                  <a:p>
                    <a:r>
                      <a:rPr lang="en-US"/>
                      <a:t>32.86 </a:t>
                    </a:r>
                    <a:r>
                      <a:t>%</a:t>
                    </a:r>
                  </a:p>
                </c:rich>
              </c:tx>
              <c:showVal val="1"/>
            </c:dLbl>
            <c:dLbl>
              <c:idx val="2"/>
              <c:tx>
                <c:rich>
                  <a:bodyPr/>
                  <a:lstStyle/>
                  <a:p>
                    <a:r>
                      <a:rPr lang="en-US"/>
                      <a:t>13.62</a:t>
                    </a:r>
                    <a:r>
                      <a:t>%</a:t>
                    </a:r>
                  </a:p>
                </c:rich>
              </c:tx>
              <c:showVal val="1"/>
            </c:dLbl>
            <c:dLbl>
              <c:idx val="3"/>
              <c:tx>
                <c:rich>
                  <a:bodyPr/>
                  <a:lstStyle/>
                  <a:p>
                    <a:r>
                      <a:rPr lang="en-US"/>
                      <a:t>6.23</a:t>
                    </a:r>
                    <a:r>
                      <a:t>%</a:t>
                    </a:r>
                  </a:p>
                </c:rich>
              </c:tx>
              <c:showVal val="1"/>
            </c:dLbl>
            <c:txPr>
              <a:bodyPr/>
              <a:lstStyle/>
              <a:p>
                <a:pPr>
                  <a:defRPr lang="ar-SA"/>
                </a:pPr>
                <a:endParaRPr lang="en-US"/>
              </a:p>
            </c:txPr>
            <c:showVal val="1"/>
          </c:dLbls>
          <c:cat>
            <c:strRef>
              <c:f>Sheet1!$E$8:$E$11</c:f>
              <c:strCache>
                <c:ptCount val="4"/>
                <c:pt idx="0">
                  <c:v>deepindoor</c:v>
                </c:pt>
                <c:pt idx="1">
                  <c:v>indoor</c:v>
                </c:pt>
                <c:pt idx="2">
                  <c:v>outdoor </c:v>
                </c:pt>
                <c:pt idx="3">
                  <c:v>poor coverage</c:v>
                </c:pt>
              </c:strCache>
            </c:strRef>
          </c:cat>
          <c:val>
            <c:numRef>
              <c:f>Sheet1!$F$8:$F$11</c:f>
              <c:numCache>
                <c:formatCode>0.00%</c:formatCode>
                <c:ptCount val="4"/>
                <c:pt idx="0">
                  <c:v>0.47280000000000055</c:v>
                </c:pt>
                <c:pt idx="1">
                  <c:v>0.32860000000000061</c:v>
                </c:pt>
                <c:pt idx="2">
                  <c:v>0.13619999999999999</c:v>
                </c:pt>
                <c:pt idx="3">
                  <c:v>6.2300000000000098E-2</c:v>
                </c:pt>
              </c:numCache>
            </c:numRef>
          </c:val>
        </c:ser>
        <c:dLbls>
          <c:showVal val="1"/>
        </c:dLbls>
        <c:gapWidth val="75"/>
        <c:axId val="136218112"/>
        <c:axId val="136318976"/>
      </c:barChart>
      <c:catAx>
        <c:axId val="136218112"/>
        <c:scaling>
          <c:orientation val="maxMin"/>
        </c:scaling>
        <c:axPos val="b"/>
        <c:majorTickMark val="none"/>
        <c:tickLblPos val="nextTo"/>
        <c:txPr>
          <a:bodyPr/>
          <a:lstStyle/>
          <a:p>
            <a:pPr>
              <a:defRPr lang="ar-SA"/>
            </a:pPr>
            <a:endParaRPr lang="en-US"/>
          </a:p>
        </c:txPr>
        <c:crossAx val="136318976"/>
        <c:crosses val="autoZero"/>
        <c:auto val="1"/>
        <c:lblAlgn val="ctr"/>
        <c:lblOffset val="100"/>
      </c:catAx>
      <c:valAx>
        <c:axId val="136318976"/>
        <c:scaling>
          <c:orientation val="minMax"/>
        </c:scaling>
        <c:delete val="1"/>
        <c:axPos val="r"/>
        <c:numFmt formatCode="0.00%" sourceLinked="1"/>
        <c:majorTickMark val="none"/>
        <c:tickLblPos val="nextTo"/>
        <c:crossAx val="136218112"/>
        <c:crosses val="autoZero"/>
        <c:crossBetween val="between"/>
      </c:valAx>
    </c:plotArea>
    <c:legend>
      <c:legendPos val="b"/>
      <c:txPr>
        <a:bodyPr/>
        <a:lstStyle/>
        <a:p>
          <a:pPr>
            <a:defRPr lang="ar-SA" sz="1100"/>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a:pPr>
            <a:r>
              <a:rPr lang="en-US"/>
              <a:t>Comparison between first phase and second phase</a:t>
            </a:r>
          </a:p>
        </c:rich>
      </c:tx>
    </c:title>
    <c:plotArea>
      <c:layout>
        <c:manualLayout>
          <c:layoutTarget val="inner"/>
          <c:xMode val="edge"/>
          <c:yMode val="edge"/>
          <c:x val="0.12434045322930604"/>
          <c:y val="9.2825945416614583E-2"/>
          <c:w val="0.69106582360452651"/>
          <c:h val="0.69697747377462804"/>
        </c:manualLayout>
      </c:layout>
      <c:barChart>
        <c:barDir val="col"/>
        <c:grouping val="clustered"/>
        <c:ser>
          <c:idx val="0"/>
          <c:order val="0"/>
          <c:tx>
            <c:strRef>
              <c:f>Sheet1!$F$7</c:f>
              <c:strCache>
                <c:ptCount val="1"/>
                <c:pt idx="0">
                  <c:v>8 sites </c:v>
                </c:pt>
              </c:strCache>
            </c:strRef>
          </c:tx>
          <c:cat>
            <c:strRef>
              <c:f>Sheet1!$E$8:$E$11</c:f>
              <c:strCache>
                <c:ptCount val="4"/>
                <c:pt idx="0">
                  <c:v>deepindoor</c:v>
                </c:pt>
                <c:pt idx="1">
                  <c:v>indoor</c:v>
                </c:pt>
                <c:pt idx="2">
                  <c:v>outdoor </c:v>
                </c:pt>
                <c:pt idx="3">
                  <c:v>poor</c:v>
                </c:pt>
              </c:strCache>
            </c:strRef>
          </c:cat>
          <c:val>
            <c:numRef>
              <c:f>Sheet1!$F$8:$F$11</c:f>
              <c:numCache>
                <c:formatCode>0.00%</c:formatCode>
                <c:ptCount val="4"/>
                <c:pt idx="0">
                  <c:v>0.22689999999999999</c:v>
                </c:pt>
                <c:pt idx="1">
                  <c:v>0.39300000000000074</c:v>
                </c:pt>
                <c:pt idx="2">
                  <c:v>0.25069999999999998</c:v>
                </c:pt>
                <c:pt idx="3">
                  <c:v>0.12939999999999999</c:v>
                </c:pt>
              </c:numCache>
            </c:numRef>
          </c:val>
        </c:ser>
        <c:ser>
          <c:idx val="1"/>
          <c:order val="1"/>
          <c:tx>
            <c:strRef>
              <c:f>Sheet1!$G$7</c:f>
              <c:strCache>
                <c:ptCount val="1"/>
                <c:pt idx="0">
                  <c:v>10 sites </c:v>
                </c:pt>
              </c:strCache>
            </c:strRef>
          </c:tx>
          <c:cat>
            <c:strRef>
              <c:f>Sheet1!$E$8:$E$11</c:f>
              <c:strCache>
                <c:ptCount val="4"/>
                <c:pt idx="0">
                  <c:v>deepindoor</c:v>
                </c:pt>
                <c:pt idx="1">
                  <c:v>indoor</c:v>
                </c:pt>
                <c:pt idx="2">
                  <c:v>outdoor </c:v>
                </c:pt>
                <c:pt idx="3">
                  <c:v>poor</c:v>
                </c:pt>
              </c:strCache>
            </c:strRef>
          </c:cat>
          <c:val>
            <c:numRef>
              <c:f>Sheet1!$G$8:$G$11</c:f>
              <c:numCache>
                <c:formatCode>0.00%</c:formatCode>
                <c:ptCount val="4"/>
                <c:pt idx="0">
                  <c:v>0.32930000000000093</c:v>
                </c:pt>
                <c:pt idx="1">
                  <c:v>0.45225879096432298</c:v>
                </c:pt>
                <c:pt idx="2">
                  <c:v>0.13350000000000001</c:v>
                </c:pt>
                <c:pt idx="3">
                  <c:v>8.4900000000000045E-2</c:v>
                </c:pt>
              </c:numCache>
            </c:numRef>
          </c:val>
        </c:ser>
        <c:ser>
          <c:idx val="2"/>
          <c:order val="2"/>
          <c:tx>
            <c:strRef>
              <c:f>Sheet1!$H$7</c:f>
              <c:strCache>
                <c:ptCount val="1"/>
                <c:pt idx="0">
                  <c:v>19 sites</c:v>
                </c:pt>
              </c:strCache>
            </c:strRef>
          </c:tx>
          <c:cat>
            <c:strRef>
              <c:f>Sheet1!$E$8:$E$11</c:f>
              <c:strCache>
                <c:ptCount val="4"/>
                <c:pt idx="0">
                  <c:v>deepindoor</c:v>
                </c:pt>
                <c:pt idx="1">
                  <c:v>indoor</c:v>
                </c:pt>
                <c:pt idx="2">
                  <c:v>outdoor </c:v>
                </c:pt>
                <c:pt idx="3">
                  <c:v>poor</c:v>
                </c:pt>
              </c:strCache>
            </c:strRef>
          </c:cat>
          <c:val>
            <c:numRef>
              <c:f>Sheet1!$H$8:$H$11</c:f>
              <c:numCache>
                <c:formatCode>0.00%</c:formatCode>
                <c:ptCount val="4"/>
                <c:pt idx="0">
                  <c:v>0.47280000000000055</c:v>
                </c:pt>
                <c:pt idx="1">
                  <c:v>0.32860000000000061</c:v>
                </c:pt>
                <c:pt idx="2">
                  <c:v>0.13619999999999999</c:v>
                </c:pt>
                <c:pt idx="3">
                  <c:v>6.2300000000000098E-2</c:v>
                </c:pt>
              </c:numCache>
            </c:numRef>
          </c:val>
        </c:ser>
        <c:axId val="136589312"/>
        <c:axId val="136738688"/>
      </c:barChart>
      <c:catAx>
        <c:axId val="136589312"/>
        <c:scaling>
          <c:orientation val="maxMin"/>
        </c:scaling>
        <c:axPos val="b"/>
        <c:majorTickMark val="none"/>
        <c:tickLblPos val="nextTo"/>
        <c:crossAx val="136738688"/>
        <c:crosses val="autoZero"/>
        <c:auto val="1"/>
        <c:lblAlgn val="ctr"/>
        <c:lblOffset val="100"/>
      </c:catAx>
      <c:valAx>
        <c:axId val="136738688"/>
        <c:scaling>
          <c:orientation val="minMax"/>
        </c:scaling>
        <c:axPos val="r"/>
        <c:majorGridlines/>
        <c:title>
          <c:tx>
            <c:rich>
              <a:bodyPr/>
              <a:lstStyle/>
              <a:p>
                <a:pPr>
                  <a:defRPr/>
                </a:pPr>
                <a:r>
                  <a:rPr lang="en-US"/>
                  <a:t>the percentage  for  the covered area</a:t>
                </a:r>
              </a:p>
            </c:rich>
          </c:tx>
        </c:title>
        <c:numFmt formatCode="0.00%" sourceLinked="1"/>
        <c:majorTickMark val="none"/>
        <c:tickLblPos val="nextTo"/>
        <c:crossAx val="136589312"/>
        <c:crosses val="autoZero"/>
        <c:crossBetween val="between"/>
      </c:valAx>
      <c:dTable>
        <c:showHorzBorder val="1"/>
        <c:showVertBorder val="1"/>
        <c:showOutline val="1"/>
        <c:showKeys val="1"/>
      </c:dTable>
    </c:plotArea>
    <c:plotVisOnly val="1"/>
  </c:chart>
  <c:txPr>
    <a:bodyPr/>
    <a:lstStyle/>
    <a:p>
      <a:pPr>
        <a:defRPr sz="1400"/>
      </a:pPr>
      <a:endParaRPr lang="en-US"/>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CA1D10-740C-4622-9526-26C1C6544B6F}" type="doc">
      <dgm:prSet loTypeId="urn:microsoft.com/office/officeart/2005/8/layout/venn3" loCatId="relationship" qsTypeId="urn:microsoft.com/office/officeart/2005/8/quickstyle/simple4" qsCatId="simple" csTypeId="urn:microsoft.com/office/officeart/2005/8/colors/accent1_2" csCatId="accent1" phldr="1"/>
      <dgm:spPr/>
      <dgm:t>
        <a:bodyPr/>
        <a:lstStyle/>
        <a:p>
          <a:endParaRPr lang="en-US"/>
        </a:p>
      </dgm:t>
    </dgm:pt>
    <dgm:pt modelId="{404316BC-7EEA-460A-8B8C-8988F2FA74A8}">
      <dgm:prSet custT="1"/>
      <dgm:spPr/>
      <dgm:t>
        <a:bodyPr/>
        <a:lstStyle/>
        <a:p>
          <a:pPr rtl="0"/>
          <a:r>
            <a:rPr lang="en-US" sz="3200" b="0" dirty="0" smtClean="0">
              <a:cs typeface="+mj-cs"/>
            </a:rPr>
            <a:t>N = 1 </a:t>
          </a:r>
          <a:endParaRPr lang="en-US" sz="3200" b="0" dirty="0">
            <a:cs typeface="+mj-cs"/>
          </a:endParaRPr>
        </a:p>
      </dgm:t>
    </dgm:pt>
    <dgm:pt modelId="{B3A2C10D-B03A-4B66-837D-87F0EEE3C5F1}" type="parTrans" cxnId="{78482B7D-1908-40C4-ACEF-E7CD4E12F23B}">
      <dgm:prSet/>
      <dgm:spPr/>
      <dgm:t>
        <a:bodyPr/>
        <a:lstStyle/>
        <a:p>
          <a:endParaRPr lang="en-US"/>
        </a:p>
      </dgm:t>
    </dgm:pt>
    <dgm:pt modelId="{C8AEE0E4-F5DF-4F3B-A21B-BB78DDDC286C}" type="sibTrans" cxnId="{78482B7D-1908-40C4-ACEF-E7CD4E12F23B}">
      <dgm:prSet/>
      <dgm:spPr/>
      <dgm:t>
        <a:bodyPr/>
        <a:lstStyle/>
        <a:p>
          <a:endParaRPr lang="en-US"/>
        </a:p>
      </dgm:t>
    </dgm:pt>
    <dgm:pt modelId="{D0B83850-0B4E-4860-BFAE-D945F5D34A90}">
      <dgm:prSet custT="1"/>
      <dgm:spPr/>
      <dgm:t>
        <a:bodyPr/>
        <a:lstStyle/>
        <a:p>
          <a:r>
            <a:rPr lang="en-US" sz="3000" b="0" dirty="0" smtClean="0">
              <a:cs typeface="+mj-cs"/>
            </a:rPr>
            <a:t>T = 90 </a:t>
          </a:r>
          <a:endParaRPr lang="en-US" sz="3000" b="0" dirty="0">
            <a:cs typeface="+mj-cs"/>
          </a:endParaRPr>
        </a:p>
      </dgm:t>
    </dgm:pt>
    <dgm:pt modelId="{2215E43E-9044-48D6-A9C9-AB0C9AE67FED}" type="parTrans" cxnId="{268CE78C-AE20-4C0A-A69B-AEBC105326BC}">
      <dgm:prSet/>
      <dgm:spPr/>
      <dgm:t>
        <a:bodyPr/>
        <a:lstStyle/>
        <a:p>
          <a:endParaRPr lang="en-US"/>
        </a:p>
      </dgm:t>
    </dgm:pt>
    <dgm:pt modelId="{416276BD-08BE-4035-8F3D-937F63D39DCD}" type="sibTrans" cxnId="{268CE78C-AE20-4C0A-A69B-AEBC105326BC}">
      <dgm:prSet/>
      <dgm:spPr/>
      <dgm:t>
        <a:bodyPr/>
        <a:lstStyle/>
        <a:p>
          <a:endParaRPr lang="en-US"/>
        </a:p>
      </dgm:t>
    </dgm:pt>
    <dgm:pt modelId="{2E9F3A4F-0F93-430C-9049-011A9E3BB353}">
      <dgm:prSet custT="1"/>
      <dgm:spPr/>
      <dgm:t>
        <a:bodyPr/>
        <a:lstStyle/>
        <a:p>
          <a:pPr marL="0" marR="0" indent="0" defTabSz="914400" rtl="0" eaLnBrk="1" fontAlgn="auto" latinLnBrk="0" hangingPunct="1">
            <a:lnSpc>
              <a:spcPct val="100000"/>
            </a:lnSpc>
            <a:spcBef>
              <a:spcPts val="0"/>
            </a:spcBef>
            <a:spcAft>
              <a:spcPts val="0"/>
            </a:spcAft>
            <a:buClrTx/>
            <a:buSzTx/>
            <a:buFontTx/>
            <a:buNone/>
            <a:tabLst/>
            <a:defRPr/>
          </a:pPr>
          <a:endParaRPr lang="en-US" sz="2800" b="1" dirty="0" smtClean="0"/>
        </a:p>
        <a:p>
          <a:pPr marL="0" marR="0" indent="0" defTabSz="914400" rtl="0" eaLnBrk="1" fontAlgn="auto" latinLnBrk="0" hangingPunct="1">
            <a:lnSpc>
              <a:spcPct val="100000"/>
            </a:lnSpc>
            <a:spcBef>
              <a:spcPts val="0"/>
            </a:spcBef>
            <a:spcAft>
              <a:spcPts val="0"/>
            </a:spcAft>
            <a:buClrTx/>
            <a:buSzTx/>
            <a:buFontTx/>
            <a:buNone/>
            <a:tabLst/>
            <a:defRPr/>
          </a:pPr>
          <a:endParaRPr lang="en-US" sz="2800" b="1" dirty="0" smtClean="0"/>
        </a:p>
        <a:p>
          <a:pPr marL="0" marR="0" indent="0" defTabSz="914400" rtl="0" eaLnBrk="1" fontAlgn="auto" latinLnBrk="0" hangingPunct="1">
            <a:lnSpc>
              <a:spcPct val="100000"/>
            </a:lnSpc>
            <a:spcBef>
              <a:spcPts val="0"/>
            </a:spcBef>
            <a:spcAft>
              <a:spcPts val="0"/>
            </a:spcAft>
            <a:buClrTx/>
            <a:buSzTx/>
            <a:buFontTx/>
            <a:buNone/>
            <a:tabLst/>
            <a:defRPr/>
          </a:pPr>
          <a:endParaRPr lang="en-US" sz="2800" b="1" dirty="0" smtClean="0"/>
        </a:p>
        <a:p>
          <a:pPr marL="0" marR="0" indent="0" defTabSz="914400" rtl="0" eaLnBrk="1" fontAlgn="auto" latinLnBrk="0" hangingPunct="1">
            <a:lnSpc>
              <a:spcPct val="100000"/>
            </a:lnSpc>
            <a:spcBef>
              <a:spcPts val="0"/>
            </a:spcBef>
            <a:spcAft>
              <a:spcPts val="0"/>
            </a:spcAft>
            <a:buClrTx/>
            <a:buSzTx/>
            <a:buFontTx/>
            <a:buNone/>
            <a:tabLst/>
            <a:defRPr/>
          </a:pPr>
          <a:r>
            <a:rPr lang="en-US" sz="1800" b="1" dirty="0" smtClean="0">
              <a:cs typeface="+mj-cs"/>
            </a:rPr>
            <a:t>A = 1*90 / 3600</a:t>
          </a:r>
        </a:p>
        <a:p>
          <a:pPr marL="0" marR="0" indent="0" defTabSz="914400" rtl="0" eaLnBrk="1" fontAlgn="auto" latinLnBrk="0" hangingPunct="1">
            <a:lnSpc>
              <a:spcPct val="100000"/>
            </a:lnSpc>
            <a:spcBef>
              <a:spcPts val="0"/>
            </a:spcBef>
            <a:spcAft>
              <a:spcPts val="0"/>
            </a:spcAft>
            <a:buClrTx/>
            <a:buSzTx/>
            <a:buFontTx/>
            <a:buNone/>
            <a:tabLst/>
            <a:defRPr/>
          </a:pPr>
          <a:r>
            <a:rPr lang="en-US" sz="2800" b="1" dirty="0" smtClean="0"/>
            <a:t/>
          </a:r>
          <a:br>
            <a:rPr lang="en-US" sz="2800" b="1" dirty="0" smtClean="0"/>
          </a:br>
          <a:endParaRPr lang="en-US" sz="2800" b="1" dirty="0" smtClean="0"/>
        </a:p>
        <a:p>
          <a:pPr defTabSz="1600200">
            <a:lnSpc>
              <a:spcPct val="90000"/>
            </a:lnSpc>
            <a:spcBef>
              <a:spcPct val="0"/>
            </a:spcBef>
            <a:spcAft>
              <a:spcPct val="35000"/>
            </a:spcAft>
          </a:pPr>
          <a:endParaRPr lang="en-US" sz="2500" dirty="0"/>
        </a:p>
      </dgm:t>
    </dgm:pt>
    <dgm:pt modelId="{4D5727B8-7B4B-4704-B497-BA53B99D16FF}" type="parTrans" cxnId="{8B0B713B-DD28-4DD8-AA67-95458F7DC2C5}">
      <dgm:prSet/>
      <dgm:spPr/>
      <dgm:t>
        <a:bodyPr/>
        <a:lstStyle/>
        <a:p>
          <a:endParaRPr lang="en-US"/>
        </a:p>
      </dgm:t>
    </dgm:pt>
    <dgm:pt modelId="{413F8937-3366-44DF-A05D-A10E7795EE93}" type="sibTrans" cxnId="{8B0B713B-DD28-4DD8-AA67-95458F7DC2C5}">
      <dgm:prSet/>
      <dgm:spPr/>
      <dgm:t>
        <a:bodyPr/>
        <a:lstStyle/>
        <a:p>
          <a:endParaRPr lang="en-US"/>
        </a:p>
      </dgm:t>
    </dgm:pt>
    <dgm:pt modelId="{30D4A9DB-BF4D-42E4-A688-2768F62536E6}">
      <dgm:prSet custT="1"/>
      <dgm:spPr/>
      <dgm:t>
        <a:bodyPr/>
        <a:lstStyle/>
        <a:p>
          <a:endParaRPr lang="en-US" sz="2800" b="1" dirty="0" smtClean="0"/>
        </a:p>
        <a:p>
          <a:endParaRPr lang="en-US" sz="2800" b="1" dirty="0" smtClean="0"/>
        </a:p>
        <a:p>
          <a:r>
            <a:rPr lang="en-US" sz="2000" b="1" dirty="0" smtClean="0">
              <a:cs typeface="+mj-cs"/>
            </a:rPr>
            <a:t>= 25 </a:t>
          </a:r>
          <a:r>
            <a:rPr lang="en-US" sz="2000" b="1" dirty="0" err="1" smtClean="0">
              <a:cs typeface="+mj-cs"/>
            </a:rPr>
            <a:t>mErlang</a:t>
          </a:r>
          <a:r>
            <a:rPr lang="en-US" sz="2000" b="1" dirty="0" smtClean="0">
              <a:cs typeface="+mj-cs"/>
            </a:rPr>
            <a:t> </a:t>
          </a:r>
        </a:p>
        <a:p>
          <a:r>
            <a:rPr lang="en-US" sz="2800" b="1" dirty="0" smtClean="0"/>
            <a:t/>
          </a:r>
          <a:br>
            <a:rPr lang="en-US" sz="2800" b="1" dirty="0" smtClean="0"/>
          </a:br>
          <a:endParaRPr lang="en-US" sz="2800" b="1" dirty="0"/>
        </a:p>
      </dgm:t>
    </dgm:pt>
    <dgm:pt modelId="{2FB91B67-03D8-4752-B20A-4080CB20B9A3}" type="parTrans" cxnId="{FA2ADB06-2007-4C0D-AA85-325FEF1F981E}">
      <dgm:prSet/>
      <dgm:spPr/>
      <dgm:t>
        <a:bodyPr/>
        <a:lstStyle/>
        <a:p>
          <a:endParaRPr lang="en-US"/>
        </a:p>
      </dgm:t>
    </dgm:pt>
    <dgm:pt modelId="{7B4F04F5-22FB-441F-B70B-D9F479B46076}" type="sibTrans" cxnId="{FA2ADB06-2007-4C0D-AA85-325FEF1F981E}">
      <dgm:prSet/>
      <dgm:spPr/>
      <dgm:t>
        <a:bodyPr/>
        <a:lstStyle/>
        <a:p>
          <a:endParaRPr lang="en-US"/>
        </a:p>
      </dgm:t>
    </dgm:pt>
    <dgm:pt modelId="{5FB6F77A-3C1A-400A-90FD-EBB1F5D423B3}" type="pres">
      <dgm:prSet presAssocID="{45CA1D10-740C-4622-9526-26C1C6544B6F}" presName="Name0" presStyleCnt="0">
        <dgm:presLayoutVars>
          <dgm:dir/>
          <dgm:resizeHandles val="exact"/>
        </dgm:presLayoutVars>
      </dgm:prSet>
      <dgm:spPr/>
      <dgm:t>
        <a:bodyPr/>
        <a:lstStyle/>
        <a:p>
          <a:pPr rtl="1"/>
          <a:endParaRPr lang="ar-SA"/>
        </a:p>
      </dgm:t>
    </dgm:pt>
    <dgm:pt modelId="{2311A9E3-9326-4DCB-A226-19705DCB918D}" type="pres">
      <dgm:prSet presAssocID="{404316BC-7EEA-460A-8B8C-8988F2FA74A8}" presName="Name5" presStyleLbl="vennNode1" presStyleIdx="0" presStyleCnt="4">
        <dgm:presLayoutVars>
          <dgm:bulletEnabled val="1"/>
        </dgm:presLayoutVars>
      </dgm:prSet>
      <dgm:spPr/>
      <dgm:t>
        <a:bodyPr/>
        <a:lstStyle/>
        <a:p>
          <a:pPr rtl="1"/>
          <a:endParaRPr lang="ar-SA"/>
        </a:p>
      </dgm:t>
    </dgm:pt>
    <dgm:pt modelId="{9E9383CF-C1E8-454B-A6FC-3C9871728FA4}" type="pres">
      <dgm:prSet presAssocID="{C8AEE0E4-F5DF-4F3B-A21B-BB78DDDC286C}" presName="space" presStyleCnt="0"/>
      <dgm:spPr/>
      <dgm:t>
        <a:bodyPr/>
        <a:lstStyle/>
        <a:p>
          <a:pPr rtl="1"/>
          <a:endParaRPr lang="ar-SA"/>
        </a:p>
      </dgm:t>
    </dgm:pt>
    <dgm:pt modelId="{70CB5B90-0007-42A8-8052-E881AAFD40B5}" type="pres">
      <dgm:prSet presAssocID="{D0B83850-0B4E-4860-BFAE-D945F5D34A90}" presName="Name5" presStyleLbl="vennNode1" presStyleIdx="1" presStyleCnt="4" custLinFactNeighborX="6836">
        <dgm:presLayoutVars>
          <dgm:bulletEnabled val="1"/>
        </dgm:presLayoutVars>
      </dgm:prSet>
      <dgm:spPr/>
      <dgm:t>
        <a:bodyPr/>
        <a:lstStyle/>
        <a:p>
          <a:pPr rtl="1"/>
          <a:endParaRPr lang="ar-SA"/>
        </a:p>
      </dgm:t>
    </dgm:pt>
    <dgm:pt modelId="{721E0CA1-2061-415B-B749-5C0D9C2B7EDB}" type="pres">
      <dgm:prSet presAssocID="{416276BD-08BE-4035-8F3D-937F63D39DCD}" presName="space" presStyleCnt="0"/>
      <dgm:spPr/>
      <dgm:t>
        <a:bodyPr/>
        <a:lstStyle/>
        <a:p>
          <a:pPr rtl="1"/>
          <a:endParaRPr lang="ar-SA"/>
        </a:p>
      </dgm:t>
    </dgm:pt>
    <dgm:pt modelId="{0C1BC7D6-8067-4466-BF33-891E387D4AA8}" type="pres">
      <dgm:prSet presAssocID="{2E9F3A4F-0F93-430C-9049-011A9E3BB353}" presName="Name5" presStyleLbl="vennNode1" presStyleIdx="2" presStyleCnt="4" custLinFactNeighborX="-1" custLinFactNeighborY="-1">
        <dgm:presLayoutVars>
          <dgm:bulletEnabled val="1"/>
        </dgm:presLayoutVars>
      </dgm:prSet>
      <dgm:spPr/>
      <dgm:t>
        <a:bodyPr/>
        <a:lstStyle/>
        <a:p>
          <a:pPr rtl="1"/>
          <a:endParaRPr lang="ar-SA"/>
        </a:p>
      </dgm:t>
    </dgm:pt>
    <dgm:pt modelId="{7FCEC70E-7282-4B45-ADBF-392864E1B26F}" type="pres">
      <dgm:prSet presAssocID="{413F8937-3366-44DF-A05D-A10E7795EE93}" presName="space" presStyleCnt="0"/>
      <dgm:spPr/>
      <dgm:t>
        <a:bodyPr/>
        <a:lstStyle/>
        <a:p>
          <a:pPr rtl="1"/>
          <a:endParaRPr lang="ar-SA"/>
        </a:p>
      </dgm:t>
    </dgm:pt>
    <dgm:pt modelId="{E03D47DD-C02A-4D3B-855C-ADCA2FF21DB1}" type="pres">
      <dgm:prSet presAssocID="{30D4A9DB-BF4D-42E4-A688-2768F62536E6}" presName="Name5" presStyleLbl="vennNode1" presStyleIdx="3" presStyleCnt="4">
        <dgm:presLayoutVars>
          <dgm:bulletEnabled val="1"/>
        </dgm:presLayoutVars>
      </dgm:prSet>
      <dgm:spPr/>
      <dgm:t>
        <a:bodyPr/>
        <a:lstStyle/>
        <a:p>
          <a:pPr rtl="1"/>
          <a:endParaRPr lang="ar-SA"/>
        </a:p>
      </dgm:t>
    </dgm:pt>
  </dgm:ptLst>
  <dgm:cxnLst>
    <dgm:cxn modelId="{5C8F99A4-39B9-439B-ADE4-E2EADCE4F827}" type="presOf" srcId="{D0B83850-0B4E-4860-BFAE-D945F5D34A90}" destId="{70CB5B90-0007-42A8-8052-E881AAFD40B5}" srcOrd="0" destOrd="0" presId="urn:microsoft.com/office/officeart/2005/8/layout/venn3"/>
    <dgm:cxn modelId="{78482B7D-1908-40C4-ACEF-E7CD4E12F23B}" srcId="{45CA1D10-740C-4622-9526-26C1C6544B6F}" destId="{404316BC-7EEA-460A-8B8C-8988F2FA74A8}" srcOrd="0" destOrd="0" parTransId="{B3A2C10D-B03A-4B66-837D-87F0EEE3C5F1}" sibTransId="{C8AEE0E4-F5DF-4F3B-A21B-BB78DDDC286C}"/>
    <dgm:cxn modelId="{B1374167-C497-46BE-BCB5-FE525BFC9456}" type="presOf" srcId="{404316BC-7EEA-460A-8B8C-8988F2FA74A8}" destId="{2311A9E3-9326-4DCB-A226-19705DCB918D}" srcOrd="0" destOrd="0" presId="urn:microsoft.com/office/officeart/2005/8/layout/venn3"/>
    <dgm:cxn modelId="{9B36848D-E00C-40B9-BD8C-EFE03ABBAE5F}" type="presOf" srcId="{2E9F3A4F-0F93-430C-9049-011A9E3BB353}" destId="{0C1BC7D6-8067-4466-BF33-891E387D4AA8}" srcOrd="0" destOrd="0" presId="urn:microsoft.com/office/officeart/2005/8/layout/venn3"/>
    <dgm:cxn modelId="{6CE1BC8F-81CB-4470-8737-53BA68C0E034}" type="presOf" srcId="{45CA1D10-740C-4622-9526-26C1C6544B6F}" destId="{5FB6F77A-3C1A-400A-90FD-EBB1F5D423B3}" srcOrd="0" destOrd="0" presId="urn:microsoft.com/office/officeart/2005/8/layout/venn3"/>
    <dgm:cxn modelId="{C24AF0AE-B9AB-4058-8A89-7D48AA2AA024}" type="presOf" srcId="{30D4A9DB-BF4D-42E4-A688-2768F62536E6}" destId="{E03D47DD-C02A-4D3B-855C-ADCA2FF21DB1}" srcOrd="0" destOrd="0" presId="urn:microsoft.com/office/officeart/2005/8/layout/venn3"/>
    <dgm:cxn modelId="{268CE78C-AE20-4C0A-A69B-AEBC105326BC}" srcId="{45CA1D10-740C-4622-9526-26C1C6544B6F}" destId="{D0B83850-0B4E-4860-BFAE-D945F5D34A90}" srcOrd="1" destOrd="0" parTransId="{2215E43E-9044-48D6-A9C9-AB0C9AE67FED}" sibTransId="{416276BD-08BE-4035-8F3D-937F63D39DCD}"/>
    <dgm:cxn modelId="{FA2ADB06-2007-4C0D-AA85-325FEF1F981E}" srcId="{45CA1D10-740C-4622-9526-26C1C6544B6F}" destId="{30D4A9DB-BF4D-42E4-A688-2768F62536E6}" srcOrd="3" destOrd="0" parTransId="{2FB91B67-03D8-4752-B20A-4080CB20B9A3}" sibTransId="{7B4F04F5-22FB-441F-B70B-D9F479B46076}"/>
    <dgm:cxn modelId="{8B0B713B-DD28-4DD8-AA67-95458F7DC2C5}" srcId="{45CA1D10-740C-4622-9526-26C1C6544B6F}" destId="{2E9F3A4F-0F93-430C-9049-011A9E3BB353}" srcOrd="2" destOrd="0" parTransId="{4D5727B8-7B4B-4704-B497-BA53B99D16FF}" sibTransId="{413F8937-3366-44DF-A05D-A10E7795EE93}"/>
    <dgm:cxn modelId="{CEA9FCC9-39C2-42C3-93EF-172E8816BAF1}" type="presParOf" srcId="{5FB6F77A-3C1A-400A-90FD-EBB1F5D423B3}" destId="{2311A9E3-9326-4DCB-A226-19705DCB918D}" srcOrd="0" destOrd="0" presId="urn:microsoft.com/office/officeart/2005/8/layout/venn3"/>
    <dgm:cxn modelId="{E0A6607D-51E3-48A9-99E8-5E6A164D21F6}" type="presParOf" srcId="{5FB6F77A-3C1A-400A-90FD-EBB1F5D423B3}" destId="{9E9383CF-C1E8-454B-A6FC-3C9871728FA4}" srcOrd="1" destOrd="0" presId="urn:microsoft.com/office/officeart/2005/8/layout/venn3"/>
    <dgm:cxn modelId="{7AA253AB-A328-4277-866A-A5FCD3C3EF22}" type="presParOf" srcId="{5FB6F77A-3C1A-400A-90FD-EBB1F5D423B3}" destId="{70CB5B90-0007-42A8-8052-E881AAFD40B5}" srcOrd="2" destOrd="0" presId="urn:microsoft.com/office/officeart/2005/8/layout/venn3"/>
    <dgm:cxn modelId="{DAEEBE21-86E1-4B54-B2ED-E91F61364F0C}" type="presParOf" srcId="{5FB6F77A-3C1A-400A-90FD-EBB1F5D423B3}" destId="{721E0CA1-2061-415B-B749-5C0D9C2B7EDB}" srcOrd="3" destOrd="0" presId="urn:microsoft.com/office/officeart/2005/8/layout/venn3"/>
    <dgm:cxn modelId="{1ED24A10-A6ED-49AA-807D-1ED8C7A8F739}" type="presParOf" srcId="{5FB6F77A-3C1A-400A-90FD-EBB1F5D423B3}" destId="{0C1BC7D6-8067-4466-BF33-891E387D4AA8}" srcOrd="4" destOrd="0" presId="urn:microsoft.com/office/officeart/2005/8/layout/venn3"/>
    <dgm:cxn modelId="{937BB4BE-5F36-4F19-A6F1-AB8BB413FAFB}" type="presParOf" srcId="{5FB6F77A-3C1A-400A-90FD-EBB1F5D423B3}" destId="{7FCEC70E-7282-4B45-ADBF-392864E1B26F}" srcOrd="5" destOrd="0" presId="urn:microsoft.com/office/officeart/2005/8/layout/venn3"/>
    <dgm:cxn modelId="{3F85F2CC-D293-42C6-BDF6-F7CD82FD908B}" type="presParOf" srcId="{5FB6F77A-3C1A-400A-90FD-EBB1F5D423B3}" destId="{E03D47DD-C02A-4D3B-855C-ADCA2FF21DB1}" srcOrd="6" destOrd="0" presId="urn:microsoft.com/office/officeart/2005/8/layout/venn3"/>
  </dgm:cxnLst>
  <dgm:bg/>
  <dgm:whole/>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C01F67A-21D8-4414-BC30-2BE9D31EF0E6}">
      <dsp:nvSpPr>
        <dsp:cNvPr id="0" name=""/>
        <dsp:cNvSpPr/>
      </dsp:nvSpPr>
      <dsp:spPr>
        <a:xfrm>
          <a:off x="905715" y="236425"/>
          <a:ext cx="1796006" cy="179600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7584" tIns="227584" rIns="227584" bIns="227584" numCol="1" spcCol="1270" anchor="ctr" anchorCtr="0">
          <a:noAutofit/>
        </a:bodyPr>
        <a:lstStyle/>
        <a:p>
          <a:pPr lvl="0" algn="ctr" defTabSz="1422400" rtl="0">
            <a:lnSpc>
              <a:spcPct val="90000"/>
            </a:lnSpc>
            <a:spcBef>
              <a:spcPct val="0"/>
            </a:spcBef>
            <a:spcAft>
              <a:spcPct val="35000"/>
            </a:spcAft>
          </a:pPr>
          <a:r>
            <a:rPr lang="en-US" sz="3200" b="1" kern="1200" dirty="0" smtClean="0"/>
            <a:t>N = 1 </a:t>
          </a:r>
          <a:endParaRPr lang="en-US" sz="3200" b="1" kern="1200" dirty="0"/>
        </a:p>
      </dsp:txBody>
      <dsp:txXfrm>
        <a:off x="905715" y="236425"/>
        <a:ext cx="1796006" cy="1796006"/>
      </dsp:txXfrm>
    </dsp:sp>
    <dsp:sp modelId="{606A3B49-2051-4B1E-BCDC-DF1112A18ECF}">
      <dsp:nvSpPr>
        <dsp:cNvPr id="0" name=""/>
        <dsp:cNvSpPr/>
      </dsp:nvSpPr>
      <dsp:spPr>
        <a:xfrm rot="5400000">
          <a:off x="2784678" y="236425"/>
          <a:ext cx="1796006" cy="179600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6032" tIns="256032" rIns="256032" bIns="256032" numCol="1" spcCol="1270" anchor="ctr" anchorCtr="0">
          <a:noAutofit/>
        </a:bodyPr>
        <a:lstStyle/>
        <a:p>
          <a:pPr lvl="0" algn="ctr" defTabSz="1600200">
            <a:lnSpc>
              <a:spcPct val="90000"/>
            </a:lnSpc>
            <a:spcBef>
              <a:spcPct val="0"/>
            </a:spcBef>
            <a:spcAft>
              <a:spcPct val="35000"/>
            </a:spcAft>
          </a:pPr>
          <a:r>
            <a:rPr lang="en-US" sz="3600" b="1" kern="1200" dirty="0" smtClean="0"/>
            <a:t>T = 90 </a:t>
          </a:r>
          <a:endParaRPr lang="en-US" sz="3600" b="1" kern="1200" dirty="0"/>
        </a:p>
      </dsp:txBody>
      <dsp:txXfrm rot="5400000">
        <a:off x="2784678" y="236425"/>
        <a:ext cx="1796006" cy="1796006"/>
      </dsp:txXfrm>
    </dsp:sp>
    <dsp:sp modelId="{5E27432D-F6AD-469F-A5BF-32DF469BB83B}">
      <dsp:nvSpPr>
        <dsp:cNvPr id="0" name=""/>
        <dsp:cNvSpPr/>
      </dsp:nvSpPr>
      <dsp:spPr>
        <a:xfrm rot="10800000">
          <a:off x="2784678" y="2115388"/>
          <a:ext cx="1796006" cy="179600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9136" tIns="199136" rIns="199136" bIns="199136" numCol="1" spcCol="1270" anchor="ctr" anchorCtr="0">
          <a:noAutofit/>
        </a:bodyPr>
        <a:lstStyle/>
        <a:p>
          <a:pPr marL="0" marR="0" lvl="0" indent="0" algn="ctr" defTabSz="914400" rtl="0" eaLnBrk="1" fontAlgn="auto" latinLnBrk="0" hangingPunct="1">
            <a:lnSpc>
              <a:spcPct val="100000"/>
            </a:lnSpc>
            <a:spcBef>
              <a:spcPct val="0"/>
            </a:spcBef>
            <a:spcAft>
              <a:spcPts val="0"/>
            </a:spcAft>
            <a:buClrTx/>
            <a:buSzTx/>
            <a:buFontTx/>
            <a:buNone/>
            <a:tabLst/>
            <a:defRPr/>
          </a:pPr>
          <a:endParaRPr lang="en-US" sz="2800" b="1" kern="1200" dirty="0" smtClean="0"/>
        </a:p>
        <a:p>
          <a:pPr marL="0" marR="0" lvl="0" indent="0" algn="ctr" defTabSz="914400" rtl="0" eaLnBrk="1" fontAlgn="auto" latinLnBrk="0" hangingPunct="1">
            <a:lnSpc>
              <a:spcPct val="100000"/>
            </a:lnSpc>
            <a:spcBef>
              <a:spcPct val="0"/>
            </a:spcBef>
            <a:spcAft>
              <a:spcPts val="0"/>
            </a:spcAft>
            <a:buClrTx/>
            <a:buSzTx/>
            <a:buFontTx/>
            <a:buNone/>
            <a:tabLst/>
            <a:defRPr/>
          </a:pPr>
          <a:endParaRPr lang="en-US" sz="2800" b="1" kern="1200" dirty="0" smtClean="0"/>
        </a:p>
        <a:p>
          <a:pPr marL="0" marR="0" lvl="0" indent="0" algn="ctr" defTabSz="914400" rtl="0" eaLnBrk="1" fontAlgn="auto" latinLnBrk="0" hangingPunct="1">
            <a:lnSpc>
              <a:spcPct val="100000"/>
            </a:lnSpc>
            <a:spcBef>
              <a:spcPct val="0"/>
            </a:spcBef>
            <a:spcAft>
              <a:spcPts val="0"/>
            </a:spcAft>
            <a:buClrTx/>
            <a:buSzTx/>
            <a:buFontTx/>
            <a:buNone/>
            <a:tabLst/>
            <a:defRPr/>
          </a:pPr>
          <a:r>
            <a:rPr lang="en-US" sz="2800" b="1" kern="1200" dirty="0" smtClean="0"/>
            <a:t>= 25 </a:t>
          </a:r>
          <a:r>
            <a:rPr lang="en-US" sz="2800" b="1" kern="1200" dirty="0" err="1" smtClean="0"/>
            <a:t>mErlang</a:t>
          </a:r>
          <a:r>
            <a:rPr lang="en-US" sz="2800" b="1" kern="1200" dirty="0" smtClean="0"/>
            <a:t> </a:t>
          </a:r>
          <a:br>
            <a:rPr lang="en-US" sz="2800" b="1" kern="1200" dirty="0" smtClean="0"/>
          </a:br>
          <a:endParaRPr lang="en-US" sz="2800" b="1" kern="1200" dirty="0" smtClean="0"/>
        </a:p>
        <a:p>
          <a:pPr lvl="0" algn="ctr" defTabSz="1600200">
            <a:lnSpc>
              <a:spcPct val="90000"/>
            </a:lnSpc>
            <a:spcBef>
              <a:spcPct val="0"/>
            </a:spcBef>
            <a:spcAft>
              <a:spcPct val="35000"/>
            </a:spcAft>
          </a:pPr>
          <a:endParaRPr lang="en-US" sz="2500" kern="1200" dirty="0"/>
        </a:p>
      </dsp:txBody>
      <dsp:txXfrm rot="10800000">
        <a:off x="2784678" y="2115388"/>
        <a:ext cx="1796006" cy="1796006"/>
      </dsp:txXfrm>
    </dsp:sp>
    <dsp:sp modelId="{77896725-A223-4A15-9CFD-8134575FAEF0}">
      <dsp:nvSpPr>
        <dsp:cNvPr id="0" name=""/>
        <dsp:cNvSpPr/>
      </dsp:nvSpPr>
      <dsp:spPr>
        <a:xfrm rot="16200000">
          <a:off x="905715" y="2115388"/>
          <a:ext cx="1796006" cy="179600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9136" tIns="199136" rIns="199136" bIns="199136" numCol="1" spcCol="1270" anchor="ctr" anchorCtr="0">
          <a:noAutofit/>
        </a:bodyPr>
        <a:lstStyle/>
        <a:p>
          <a:pPr lvl="0" algn="ctr" defTabSz="1244600">
            <a:lnSpc>
              <a:spcPct val="90000"/>
            </a:lnSpc>
            <a:spcBef>
              <a:spcPct val="0"/>
            </a:spcBef>
            <a:spcAft>
              <a:spcPct val="35000"/>
            </a:spcAft>
          </a:pPr>
          <a:endParaRPr lang="en-US" sz="2800" b="1" kern="1200" dirty="0" smtClean="0"/>
        </a:p>
        <a:p>
          <a:pPr lvl="0" algn="ctr" defTabSz="1244600">
            <a:lnSpc>
              <a:spcPct val="90000"/>
            </a:lnSpc>
            <a:spcBef>
              <a:spcPct val="0"/>
            </a:spcBef>
            <a:spcAft>
              <a:spcPct val="35000"/>
            </a:spcAft>
          </a:pPr>
          <a:r>
            <a:rPr lang="en-US" sz="2800" b="1" kern="1200" dirty="0" smtClean="0"/>
            <a:t>A = 1 * 90 / 3600</a:t>
          </a:r>
          <a:br>
            <a:rPr lang="en-US" sz="2800" b="1" kern="1200" dirty="0" smtClean="0"/>
          </a:br>
          <a:endParaRPr lang="en-US" sz="2800" b="1" kern="1200" dirty="0"/>
        </a:p>
      </dsp:txBody>
      <dsp:txXfrm rot="16200000">
        <a:off x="905715" y="2115388"/>
        <a:ext cx="1796006" cy="1796006"/>
      </dsp:txXfrm>
    </dsp:sp>
    <dsp:sp modelId="{70619A4E-EA41-4004-83F3-1C6D903BDFC1}">
      <dsp:nvSpPr>
        <dsp:cNvPr id="0" name=""/>
        <dsp:cNvSpPr/>
      </dsp:nvSpPr>
      <dsp:spPr>
        <a:xfrm>
          <a:off x="2433150" y="1700606"/>
          <a:ext cx="620099" cy="539216"/>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24ED496-A48B-4C61-BAF1-16A59BDD5908}">
      <dsp:nvSpPr>
        <dsp:cNvPr id="0" name=""/>
        <dsp:cNvSpPr/>
      </dsp:nvSpPr>
      <dsp:spPr>
        <a:xfrm rot="10800000">
          <a:off x="2433150" y="1907997"/>
          <a:ext cx="620099" cy="539216"/>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enn3">
  <dgm:title val=""/>
  <dgm:desc val=""/>
  <dgm:catLst>
    <dgm:cat type="relationship" pri="2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fallback" val="2D"/>
        </dgm:alg>
      </dgm:if>
      <dgm:else name="Name3">
        <dgm:alg type="lin">
          <dgm:param type="fallback" val="2D"/>
          <dgm:param type="linDir" val="fromR"/>
        </dgm:alg>
      </dgm:else>
    </dgm:choose>
    <dgm:shape xmlns:r="http://schemas.openxmlformats.org/officeDocument/2006/relationships" r:blip="">
      <dgm:adjLst/>
    </dgm:shape>
    <dgm:presOf/>
    <dgm:constrLst>
      <dgm:constr type="w" for="ch" ptType="node" refType="w"/>
      <dgm:constr type="h" for="ch" ptType="node" refType="w" refFor="ch" refPtType="node"/>
      <dgm:constr type="w" for="ch" forName="space" refType="w" refFor="ch" refPtType="node" fact="-0.2"/>
      <dgm:constr type="primFontSz" for="ch" ptType="node" op="equ" val="65"/>
    </dgm:constrLst>
    <dgm:ruleLst/>
    <dgm:forEach name="Name4" axis="ch" ptType="node">
      <dgm:layoutNode name="Name5" styleLbl="vennNode1">
        <dgm:varLst>
          <dgm:bulletEnabled val="1"/>
        </dgm:varLst>
        <dgm:alg type="tx">
          <dgm:param type="txAnchorVertCh" val="mid"/>
          <dgm:param type="txAnchorHorzCh" val="ctr"/>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w" fact="0.156"/>
          <dgm:constr type="rMarg" refType="w" fact="0.156"/>
        </dgm:constrLst>
        <dgm:ruleLst>
          <dgm:rule type="primFontSz" val="5" fact="NaN" max="NaN"/>
        </dgm:ruleLst>
      </dgm:layoutNode>
      <dgm:forEach name="Name6"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6A3F98-188B-46C6-A653-7548EB35A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1053</TotalTime>
  <Pages>98</Pages>
  <Words>12739</Words>
  <Characters>72617</Characters>
  <Application>Microsoft Office Word</Application>
  <DocSecurity>0</DocSecurity>
  <Lines>605</Lines>
  <Paragraphs>170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Company>
  <LinksUpToDate>false</LinksUpToDate>
  <CharactersWithSpaces>85186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omar.zetawi</dc:creator>
  <cp:keywords/>
  <dc:description/>
  <cp:lastModifiedBy>Hamas</cp:lastModifiedBy>
  <cp:revision>43</cp:revision>
  <dcterms:created xsi:type="dcterms:W3CDTF">2009-09-11T12:55:00Z</dcterms:created>
  <dcterms:modified xsi:type="dcterms:W3CDTF">2010-05-10T08:46:00Z</dcterms:modified>
</cp:coreProperties>
</file>