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72" w:rsidRDefault="00AE5B72" w:rsidP="00AE5B72">
      <w:pPr>
        <w:pStyle w:val="Default"/>
        <w:rPr>
          <w:rFonts w:asciiTheme="majorBidi" w:hAnsiTheme="majorBidi"/>
        </w:rPr>
      </w:pPr>
    </w:p>
    <w:p w:rsidR="002F61AF" w:rsidRDefault="002F61AF" w:rsidP="00AE5B72">
      <w:pPr>
        <w:pStyle w:val="Default"/>
        <w:rPr>
          <w:rFonts w:asciiTheme="majorBidi" w:hAnsiTheme="majorBidi"/>
          <w:rtl/>
        </w:rPr>
      </w:pPr>
    </w:p>
    <w:p w:rsidR="00AE5B72" w:rsidRPr="00957793" w:rsidRDefault="00980E22" w:rsidP="00AE5B72">
      <w:pPr>
        <w:pStyle w:val="Default"/>
      </w:pPr>
      <w:r w:rsidRPr="00957793">
        <w:rPr>
          <w:rFonts w:asciiTheme="majorBidi" w:hAnsiTheme="majorBidi"/>
        </w:rPr>
        <w:t xml:space="preserve">Project </w:t>
      </w:r>
      <w:r w:rsidR="00A34CC6" w:rsidRPr="00957793">
        <w:rPr>
          <w:rFonts w:asciiTheme="majorBidi" w:hAnsiTheme="majorBidi"/>
        </w:rPr>
        <w:t>Name</w:t>
      </w:r>
      <w:r w:rsidR="00A34CC6" w:rsidRPr="00957793">
        <w:t>:</w:t>
      </w:r>
      <w:r w:rsidR="00AE2BEC">
        <w:t xml:space="preserve"> Real Time Smart Vehicle Plate Detection And Management System</w:t>
      </w:r>
    </w:p>
    <w:p w:rsidR="00AE5B72" w:rsidRDefault="00AE5B72" w:rsidP="00AE5B72">
      <w:pPr>
        <w:pStyle w:val="Default"/>
        <w:rPr>
          <w:sz w:val="23"/>
          <w:szCs w:val="23"/>
        </w:rPr>
      </w:pPr>
    </w:p>
    <w:p w:rsidR="00AE5B72" w:rsidRDefault="00AE5B72" w:rsidP="00055E0C">
      <w:pPr>
        <w:bidi/>
        <w:ind w:left="-720" w:right="-990"/>
        <w:rPr>
          <w:rFonts w:asciiTheme="majorBidi" w:hAnsiTheme="majorBidi" w:cs="Times New Roman"/>
          <w:sz w:val="24"/>
          <w:szCs w:val="24"/>
          <w:rtl/>
        </w:rPr>
      </w:pPr>
    </w:p>
    <w:p w:rsidR="00055E0C" w:rsidRDefault="00055E0C" w:rsidP="00055E0C">
      <w:pPr>
        <w:bidi/>
        <w:ind w:left="-720" w:right="-990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   </w:t>
      </w:r>
      <w:r w:rsidR="00E26751">
        <w:rPr>
          <w:rFonts w:asciiTheme="majorBidi" w:hAnsiTheme="majorBidi" w:cs="Times New Roman" w:hint="cs"/>
          <w:sz w:val="24"/>
          <w:szCs w:val="24"/>
          <w:rtl/>
        </w:rPr>
        <w:t xml:space="preserve">كلية الهندسة -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قسم هندسة الاتصالات                                                </w:t>
      </w:r>
    </w:p>
    <w:p w:rsidR="00055E0C" w:rsidRDefault="00055E0C" w:rsidP="00055E0C">
      <w:pPr>
        <w:bidi/>
        <w:ind w:left="-720" w:right="-990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  السنة الدراسية : 2017/2016           </w:t>
      </w:r>
      <w:r>
        <w:rPr>
          <w:rFonts w:asciiTheme="majorBidi" w:hAnsiTheme="majorBidi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120015</wp:posOffset>
            </wp:positionH>
            <wp:positionV relativeFrom="margin">
              <wp:posOffset>1750695</wp:posOffset>
            </wp:positionV>
            <wp:extent cx="5105400" cy="5677535"/>
            <wp:effectExtent l="19050" t="0" r="0" b="0"/>
            <wp:wrapNone/>
            <wp:docPr id="7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E0C" w:rsidRDefault="00055E0C" w:rsidP="00055E0C">
      <w:pPr>
        <w:bidi/>
        <w:ind w:left="-720" w:right="-990"/>
        <w:rPr>
          <w:rFonts w:asciiTheme="majorBidi" w:hAnsiTheme="majorBidi" w:cs="Times New Roman"/>
          <w:sz w:val="24"/>
          <w:szCs w:val="24"/>
          <w:rtl/>
        </w:rPr>
      </w:pPr>
      <w:r w:rsidRPr="00055E0C">
        <w:rPr>
          <w:rFonts w:asciiTheme="majorBidi" w:hAnsiTheme="majorBidi" w:cs="Times New Roman" w:hint="cs"/>
          <w:sz w:val="24"/>
          <w:szCs w:val="24"/>
          <w:rtl/>
        </w:rPr>
        <w:t xml:space="preserve">مشرف المشروع : د.سعد طربية </w:t>
      </w:r>
    </w:p>
    <w:p w:rsidR="00980E22" w:rsidRDefault="00055E0C" w:rsidP="00055E0C">
      <w:pPr>
        <w:bidi/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أعضاء المجموعة </w:t>
      </w:r>
      <w:r w:rsidR="006204FA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:    زينة فايز حمدان سلاطنة </w:t>
      </w:r>
      <w:r w:rsidR="006204FA">
        <w:rPr>
          <w:rFonts w:asciiTheme="majorBidi" w:hAnsiTheme="majorBidi" w:cs="Times New Roman" w:hint="cs"/>
          <w:sz w:val="24"/>
          <w:szCs w:val="24"/>
          <w:rtl/>
        </w:rPr>
        <w:t xml:space="preserve">  </w:t>
      </w:r>
      <w:r w:rsidR="006204FA" w:rsidRPr="000270A0">
        <w:rPr>
          <w:rFonts w:asciiTheme="majorBidi" w:hAnsiTheme="majorBidi" w:cstheme="majorBidi"/>
          <w:sz w:val="24"/>
          <w:szCs w:val="24"/>
        </w:rPr>
        <w:t xml:space="preserve">11211918  </w:t>
      </w:r>
      <w:r w:rsidR="00980E22">
        <w:rPr>
          <w:rFonts w:asciiTheme="majorBidi" w:hAnsiTheme="majorBidi" w:cs="Times New Roman"/>
          <w:sz w:val="24"/>
          <w:szCs w:val="24"/>
        </w:rPr>
        <w:t xml:space="preserve">         </w:t>
      </w:r>
    </w:p>
    <w:p w:rsidR="00980E22" w:rsidRDefault="00055E0C" w:rsidP="00055E0C">
      <w:pPr>
        <w:bidi/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                            رانية غسان محمد سمارو              </w:t>
      </w:r>
      <w:r w:rsidR="006204FA">
        <w:rPr>
          <w:rFonts w:asciiTheme="majorBidi" w:hAnsiTheme="majorBidi" w:cs="Times New Roman" w:hint="cs"/>
          <w:sz w:val="24"/>
          <w:szCs w:val="24"/>
          <w:rtl/>
        </w:rPr>
        <w:t>11209954</w:t>
      </w:r>
    </w:p>
    <w:p w:rsidR="00AE5B72" w:rsidRDefault="00980E22" w:rsidP="00AE5B7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AE5B72">
        <w:rPr>
          <w:rFonts w:asciiTheme="majorBidi" w:hAnsiTheme="majorBidi" w:cs="Times New Roman"/>
          <w:sz w:val="24"/>
          <w:szCs w:val="24"/>
        </w:rPr>
        <w:t xml:space="preserve">               </w:t>
      </w: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055E0C" w:rsidP="00055E0C">
      <w:pPr>
        <w:pStyle w:val="ListParagraph"/>
        <w:tabs>
          <w:tab w:val="left" w:pos="2932"/>
        </w:tabs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ab/>
      </w: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055E0C">
      <w:pPr>
        <w:pStyle w:val="ListParagraph"/>
        <w:bidi/>
        <w:ind w:left="360" w:right="-990"/>
        <w:jc w:val="center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  <w:rtl/>
        </w:rPr>
      </w:pPr>
    </w:p>
    <w:p w:rsidR="002F61AF" w:rsidRPr="003D65E3" w:rsidRDefault="002F61AF" w:rsidP="002F61AF">
      <w:pPr>
        <w:pStyle w:val="ListParagraph"/>
        <w:bidi/>
        <w:ind w:left="360" w:right="-990"/>
        <w:rPr>
          <w:rFonts w:asciiTheme="majorBidi" w:hAnsiTheme="majorBidi" w:cs="Times New Roman"/>
          <w:sz w:val="24"/>
          <w:szCs w:val="24"/>
        </w:rPr>
      </w:pPr>
    </w:p>
    <w:p w:rsidR="000B2670" w:rsidRDefault="000B2670" w:rsidP="002F799B">
      <w:pPr>
        <w:bidi/>
        <w:ind w:right="-990"/>
        <w:rPr>
          <w:rFonts w:asciiTheme="majorBidi" w:hAnsiTheme="majorBidi" w:cs="Times New Roman"/>
          <w:sz w:val="24"/>
          <w:szCs w:val="24"/>
        </w:rPr>
      </w:pPr>
    </w:p>
    <w:p w:rsidR="000070A7" w:rsidRDefault="000070A7" w:rsidP="00DA70C1">
      <w:pPr>
        <w:ind w:right="-990"/>
        <w:rPr>
          <w:rFonts w:asciiTheme="majorBidi" w:hAnsiTheme="majorBidi" w:cs="Times New Roman"/>
          <w:sz w:val="24"/>
          <w:szCs w:val="24"/>
        </w:rPr>
      </w:pPr>
    </w:p>
    <w:p w:rsidR="00980E22" w:rsidRDefault="00980E22" w:rsidP="000070A7">
      <w:pPr>
        <w:ind w:left="-720" w:right="-990"/>
        <w:rPr>
          <w:rFonts w:asciiTheme="majorBidi" w:hAnsiTheme="majorBidi" w:cs="Times New Roman"/>
          <w:b/>
          <w:bCs/>
          <w:sz w:val="28"/>
          <w:szCs w:val="28"/>
        </w:rPr>
      </w:pPr>
    </w:p>
    <w:p w:rsidR="00A34CC6" w:rsidRDefault="00A34CC6" w:rsidP="000070A7">
      <w:pPr>
        <w:ind w:left="-720" w:right="-990"/>
        <w:rPr>
          <w:rFonts w:asciiTheme="majorBidi" w:hAnsiTheme="majorBidi" w:cs="Times New Roman"/>
          <w:b/>
          <w:bCs/>
          <w:sz w:val="28"/>
          <w:szCs w:val="28"/>
        </w:rPr>
      </w:pPr>
    </w:p>
    <w:p w:rsidR="000070A7" w:rsidRDefault="00C16528" w:rsidP="00C16528">
      <w:pPr>
        <w:ind w:left="-720" w:right="-990"/>
        <w:jc w:val="righ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ملخص المشروع :   </w:t>
      </w:r>
    </w:p>
    <w:p w:rsidR="00C35200" w:rsidRDefault="00C35200" w:rsidP="00C16528">
      <w:pPr>
        <w:pStyle w:val="Default"/>
        <w:bidi/>
        <w:jc w:val="both"/>
      </w:pPr>
    </w:p>
    <w:p w:rsidR="00C16528" w:rsidRPr="00C16528" w:rsidRDefault="00C16528" w:rsidP="00650ED8">
      <w:pPr>
        <w:bidi/>
        <w:ind w:left="-720" w:right="-990"/>
        <w:jc w:val="both"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  <w:r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مع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ازدياد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عدد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بسرعة،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تزداد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مشاكل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المرور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والتلوث،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سبيل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المثال،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سرقة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السيارات،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</w:t>
      </w:r>
      <w:r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سرعة الزائدة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وتجاوزالاإشارة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حمراء،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كما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ازدحام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حركة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المرور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وخاصة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مناطق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وسط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المدينة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قد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أثر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بشكل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خطير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البيئة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وزيادة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تلوث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الهواء،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ويرجع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ذلك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أساسا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إلى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انبعاث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الملوثات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الغازية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الصادرة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محركات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.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هذه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الملوثات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سامة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آثار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ضارة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صحة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الإنسان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أيضا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.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ونظرا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للمشاكل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المذكورة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أعلاه،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أصبح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تتبع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المركبات،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والاعتراف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والإدارة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موضوعا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رئيسيا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نظام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مراقبة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حركة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المرور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الحديثة</w:t>
      </w:r>
      <w:r w:rsidRPr="00C16528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.</w:t>
      </w:r>
    </w:p>
    <w:p w:rsidR="00C16528" w:rsidRPr="00C16528" w:rsidRDefault="00C16528" w:rsidP="00650ED8">
      <w:pPr>
        <w:bidi/>
        <w:ind w:left="-720" w:right="-990"/>
        <w:jc w:val="both"/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</w:pP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لذلك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قررنا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بناء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نظام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لاسلكي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للكشف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عن السيارات المخالفة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للتخفيف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مشكلة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الازدحام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المروري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و ال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خفض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من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تلوث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و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الضجيج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وعدم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مبالاة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المواطنين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لدفع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ترخيص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وفواتير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التأمين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.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إذا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استخدام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نظامنا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بكفاءة،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فإنه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سيساعد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الحد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تلك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المشاكل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والحفاظ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سلامة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المواطنين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فكرتنا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سوف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تكون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ذكية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وفعالة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لأنها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سوف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تقوم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تكنولوجيا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العلامة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هي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خاصة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نظرا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لانخفاض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التكلفة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وتوافرها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السوق</w:t>
      </w:r>
      <w:r w:rsidRPr="00C16528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.</w:t>
      </w:r>
    </w:p>
    <w:p w:rsidR="00980E22" w:rsidRPr="00EA1057" w:rsidRDefault="00C16528" w:rsidP="00FE67FC">
      <w:pPr>
        <w:bidi/>
        <w:ind w:left="-720" w:right="-990"/>
        <w:jc w:val="both"/>
        <w:rPr>
          <w:rFonts w:asciiTheme="majorBidi" w:hAnsiTheme="majorBidi" w:cs="Times New Roman"/>
          <w:sz w:val="24"/>
          <w:szCs w:val="24"/>
        </w:rPr>
      </w:pP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سوف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يعتمد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مشروعنا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تقنية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الــ  </w:t>
      </w:r>
      <w:r w:rsidR="00650ED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</w:rPr>
        <w:t>tag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سوف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تُ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ستخدم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النحو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التالي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>: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سوف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تحمل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كل سيارة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علامة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مُعرفة و فريدة من نوعها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مثل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رقم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لوحة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السيارة،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و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المنطقة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، سوف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يكون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هناك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قارئ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العلامات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يقرأ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هذه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العلامة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ويرسله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لاسلكياً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إلى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خادم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مركز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الذي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لديه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معلومات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كاملة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كل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واحد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من</w:t>
      </w:r>
      <w:r w:rsidR="00650ED8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هذه العلامات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وتشمل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هذه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المعلومات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رقم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لوحة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والتسجيل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ونوع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والجرائم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والملكية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القانونية،</w:t>
      </w:r>
      <w:r w:rsidR="00FE67FC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و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إذا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كان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هناك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شيء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غير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قانوني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مثل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التأمين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غير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المدفوعة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أو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فواتير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الترخيص،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والمعلومات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من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السيارة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غير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القانونية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سيتم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إرسالها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إلى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التطبيق</w:t>
      </w:r>
      <w:r w:rsidR="00FE67FC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 xml:space="preserve"> الأندرويد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،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الذي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يتم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تثبيته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على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الشرطي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المحمول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الذي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في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المنطقة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="00FE67FC">
        <w:rPr>
          <w:rFonts w:asciiTheme="majorBidi" w:hAnsiTheme="majorBidi" w:cs="Times New Roman" w:hint="cs"/>
          <w:color w:val="1D2129"/>
          <w:sz w:val="24"/>
          <w:szCs w:val="24"/>
          <w:shd w:val="clear" w:color="auto" w:fill="FFFFFF"/>
          <w:rtl/>
        </w:rPr>
        <w:t>لاتخاذ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الإجراءات</w:t>
      </w:r>
      <w:r w:rsidRPr="00C16528">
        <w:rPr>
          <w:rFonts w:asciiTheme="majorBidi" w:hAnsiTheme="majorBidi" w:cs="Times New Roman"/>
          <w:color w:val="1D2129"/>
          <w:sz w:val="24"/>
          <w:szCs w:val="24"/>
          <w:shd w:val="clear" w:color="auto" w:fill="FFFFFF"/>
          <w:rtl/>
        </w:rPr>
        <w:t xml:space="preserve"> </w:t>
      </w:r>
      <w:r w:rsidRPr="00C16528">
        <w:rPr>
          <w:rFonts w:asciiTheme="majorBidi" w:hAnsiTheme="majorBidi" w:cs="Times New Roman" w:hint="eastAsia"/>
          <w:color w:val="1D2129"/>
          <w:sz w:val="24"/>
          <w:szCs w:val="24"/>
          <w:shd w:val="clear" w:color="auto" w:fill="FFFFFF"/>
          <w:rtl/>
        </w:rPr>
        <w:t>اللازمة</w:t>
      </w:r>
      <w:r w:rsidRPr="00C16528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>.</w:t>
      </w:r>
    </w:p>
    <w:sectPr w:rsidR="00980E22" w:rsidRPr="00EA1057" w:rsidSect="003D6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89" w:rsidRDefault="00BC4289" w:rsidP="00785968">
      <w:pPr>
        <w:spacing w:after="0" w:line="240" w:lineRule="auto"/>
      </w:pPr>
      <w:r>
        <w:separator/>
      </w:r>
    </w:p>
  </w:endnote>
  <w:endnote w:type="continuationSeparator" w:id="1">
    <w:p w:rsidR="00BC4289" w:rsidRDefault="00BC4289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3" w:rsidRDefault="003D65E3" w:rsidP="003267E5">
    <w:pPr>
      <w:pStyle w:val="Footer"/>
      <w:rPr>
        <w:rFonts w:asciiTheme="majorBidi" w:hAnsiTheme="majorBidi" w:cs="Times New Roman"/>
        <w:b/>
        <w:bCs/>
      </w:rPr>
    </w:pPr>
  </w:p>
  <w:p w:rsidR="003D65E3" w:rsidRDefault="003D65E3" w:rsidP="003267E5">
    <w:pPr>
      <w:pStyle w:val="Footer"/>
      <w:rPr>
        <w:rFonts w:asciiTheme="majorBidi" w:hAnsiTheme="majorBidi" w:cs="Times New Roman"/>
        <w:b/>
        <w:bCs/>
      </w:rPr>
    </w:pPr>
  </w:p>
  <w:p w:rsidR="003D65E3" w:rsidRPr="002C5313" w:rsidRDefault="007C7C50" w:rsidP="003D65E3">
    <w:pPr>
      <w:pStyle w:val="Footer"/>
      <w:ind w:hanging="810"/>
      <w:rPr>
        <w:rFonts w:asciiTheme="majorBidi" w:hAnsiTheme="majorBidi" w:cs="Times New Roman"/>
        <w:b/>
        <w:bCs/>
      </w:rPr>
    </w:pPr>
    <w:r w:rsidRPr="007C7C50">
      <w:rPr>
        <w:noProof/>
        <w:lang w:val="en-GB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61.45pt;margin-top:-9.35pt;width:550.2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nQxA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" strokecolor="#666 [1936]" strokeweight="1pt">
          <v:shadow color="#7f7f7f [1601]" opacity=".5" offset="1pt"/>
        </v:shape>
      </w:pict>
    </w:r>
    <w:r w:rsidR="003D65E3" w:rsidRPr="002C5313">
      <w:rPr>
        <w:rFonts w:asciiTheme="majorBidi" w:hAnsiTheme="majorBidi" w:cs="Times New Roman"/>
        <w:b/>
        <w:bCs/>
      </w:rPr>
      <w:t>Issues no.PA</w:t>
    </w:r>
    <w:r w:rsidR="009A2033">
      <w:rPr>
        <w:rFonts w:asciiTheme="majorBidi" w:hAnsiTheme="majorBidi" w:cs="Times New Roman"/>
        <w:b/>
        <w:bCs/>
      </w:rPr>
      <w:t>-1</w:t>
    </w:r>
    <w:r w:rsidR="003D65E3" w:rsidRPr="002C5313">
      <w:rPr>
        <w:rFonts w:asciiTheme="majorBidi" w:hAnsiTheme="majorBidi" w:cs="Times New Roman"/>
        <w:b/>
        <w:bCs/>
      </w:rPr>
      <w:t xml:space="preserve">/1/1                                                                </w:t>
    </w:r>
  </w:p>
  <w:p w:rsidR="003D65E3" w:rsidRDefault="003D65E3" w:rsidP="003267E5">
    <w:pPr>
      <w:pStyle w:val="Footer"/>
      <w:rPr>
        <w:rFonts w:asciiTheme="majorBidi" w:hAnsiTheme="majorBidi" w:cs="Times New Roman"/>
        <w:b/>
        <w:bCs/>
      </w:rPr>
    </w:pPr>
  </w:p>
  <w:p w:rsidR="003D65E3" w:rsidRPr="00792668" w:rsidRDefault="003D65E3" w:rsidP="003D65E3">
    <w:pPr>
      <w:pStyle w:val="Footer"/>
      <w:tabs>
        <w:tab w:val="clear" w:pos="8640"/>
      </w:tabs>
      <w:ind w:left="-810" w:right="-720"/>
      <w:jc w:val="center"/>
      <w:rPr>
        <w:rFonts w:asciiTheme="majorBidi" w:hAnsiTheme="majorBidi" w:cs="Times New Roman"/>
      </w:rPr>
    </w:pPr>
    <w:r>
      <w:rPr>
        <w:rFonts w:asciiTheme="majorBidi" w:hAnsiTheme="majorBidi" w:cs="Times New Roman"/>
      </w:rPr>
      <w:t xml:space="preserve">Engineering Quality Unit     </w:t>
    </w:r>
    <w:r w:rsidRPr="00792668">
      <w:rPr>
        <w:rFonts w:asciiTheme="majorBidi" w:hAnsiTheme="majorBidi" w:cs="Times New Roman"/>
      </w:rPr>
      <w:t xml:space="preserve">     ABET Center </w:t>
    </w:r>
    <w:r>
      <w:rPr>
        <w:rFonts w:asciiTheme="majorBidi" w:hAnsiTheme="majorBidi" w:cs="Times New Roman"/>
      </w:rPr>
      <w:t xml:space="preserve">Room: 2840             </w:t>
    </w:r>
    <w:r w:rsidRPr="00792668">
      <w:rPr>
        <w:rFonts w:asciiTheme="majorBidi" w:hAnsiTheme="majorBidi" w:cs="Times New Roman"/>
      </w:rPr>
      <w:t xml:space="preserve">  Int: 88-2223          E-mail: equ@najah.edu</w:t>
    </w:r>
  </w:p>
  <w:p w:rsidR="003D65E3" w:rsidRDefault="003D65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89" w:rsidRDefault="00BC4289" w:rsidP="00785968">
      <w:pPr>
        <w:spacing w:after="0" w:line="240" w:lineRule="auto"/>
      </w:pPr>
      <w:r>
        <w:separator/>
      </w:r>
    </w:p>
  </w:footnote>
  <w:footnote w:type="continuationSeparator" w:id="1">
    <w:p w:rsidR="00BC4289" w:rsidRDefault="00BC4289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8" w:rsidRPr="00785968" w:rsidRDefault="007C7C50" w:rsidP="00785968">
    <w:pPr>
      <w:ind w:hanging="540"/>
      <w:rPr>
        <w:rFonts w:asciiTheme="majorBidi" w:hAnsiTheme="majorBidi" w:cs="Times New Roman"/>
        <w:b/>
        <w:bCs/>
      </w:rPr>
    </w:pPr>
    <w:r w:rsidRPr="007C7C50"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337.45pt;margin-top:-27.45pt;width:157.2pt;height:6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n2gwIAAA8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" stroked="f">
          <v:textbox>
            <w:txbxContent>
              <w:p w:rsidR="003D65E3" w:rsidRPr="000F311E" w:rsidRDefault="003D65E3" w:rsidP="003D65E3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</w:pPr>
                <w:r w:rsidRPr="000F311E"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  <w:t>جامعة النجاح الوطنية</w:t>
                </w:r>
              </w:p>
              <w:p w:rsidR="003D65E3" w:rsidRPr="000F311E" w:rsidRDefault="003D65E3" w:rsidP="003D65E3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</w:pPr>
                <w:r w:rsidRPr="000F311E"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  <w:t>كلية الهندسة</w:t>
                </w:r>
              </w:p>
            </w:txbxContent>
          </v:textbox>
        </v:shape>
      </w:pict>
    </w:r>
    <w:r w:rsidR="00F537EA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885950" cy="723900"/>
          <wp:effectExtent l="0" t="0" r="0" b="0"/>
          <wp:wrapNone/>
          <wp:docPr id="2" name="Picture 1" descr="C:\Users\BeShOo\Desktop\AB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hOo\Desktop\AB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7C50">
      <w:rPr>
        <w:noProof/>
        <w:lang w:val="en-GB" w:eastAsia="zh-CN"/>
      </w:rPr>
      <w:pict>
        <v:shape id="Text Box 3" o:spid="_x0000_s4099" type="#_x0000_t202" style="position:absolute;margin-left:-75.8pt;margin-top:-17.7pt;width:201.35pt;height:51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0D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" stroked="f">
          <v:textbox>
            <w:txbxContent>
              <w:p w:rsidR="003D65E3" w:rsidRPr="000F311E" w:rsidRDefault="003D65E3" w:rsidP="003D65E3">
                <w:pPr>
                  <w:jc w:val="center"/>
                  <w:rPr>
                    <w:rFonts w:asciiTheme="majorBidi" w:hAnsiTheme="majorBidi" w:cs="Times New Roman"/>
                    <w:b/>
                    <w:bCs/>
                    <w:sz w:val="28"/>
                    <w:szCs w:val="28"/>
                  </w:rPr>
                </w:pPr>
                <w:r w:rsidRPr="000F311E">
                  <w:rPr>
                    <w:rFonts w:asciiTheme="majorBidi" w:hAnsiTheme="majorBidi" w:cs="Times New Roman"/>
                    <w:b/>
                    <w:bCs/>
                    <w:sz w:val="28"/>
                    <w:szCs w:val="28"/>
                  </w:rPr>
                  <w:t>An-Najah National University</w:t>
                </w:r>
              </w:p>
              <w:p w:rsidR="003D65E3" w:rsidRPr="000F311E" w:rsidRDefault="003D65E3" w:rsidP="003D65E3">
                <w:pPr>
                  <w:jc w:val="center"/>
                  <w:rPr>
                    <w:rFonts w:asciiTheme="majorBidi" w:hAnsiTheme="majorBidi" w:cs="Times New Roman"/>
                    <w:b/>
                    <w:bCs/>
                    <w:sz w:val="28"/>
                    <w:szCs w:val="28"/>
                  </w:rPr>
                </w:pPr>
                <w:r w:rsidRPr="000F311E">
                  <w:rPr>
                    <w:rFonts w:asciiTheme="majorBidi" w:hAnsiTheme="majorBidi" w:cs="Times New Roman"/>
                    <w:b/>
                    <w:bCs/>
                    <w:sz w:val="28"/>
                    <w:szCs w:val="28"/>
                  </w:rPr>
                  <w:t>Faculty of Engineering</w:t>
                </w:r>
              </w:p>
            </w:txbxContent>
          </v:textbox>
        </v:shape>
      </w:pict>
    </w:r>
    <w:r w:rsidR="00785968" w:rsidRPr="00785968">
      <w:rPr>
        <w:rFonts w:asciiTheme="majorBidi" w:hAnsiTheme="majorBidi" w:cs="Times New Roman"/>
        <w:b/>
        <w:bCs/>
      </w:rPr>
      <w:t>Project Abstract</w:t>
    </w:r>
  </w:p>
  <w:p w:rsidR="00785968" w:rsidRDefault="007C7C50">
    <w:pPr>
      <w:pStyle w:val="Header"/>
    </w:pPr>
    <w:r w:rsidRPr="007C7C50">
      <w:rPr>
        <w:noProof/>
        <w:lang w:val="en-GB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-71.25pt;margin-top:12pt;width:8in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ip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4/TbAY6Y0S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DA"/>
    <w:multiLevelType w:val="hybridMultilevel"/>
    <w:tmpl w:val="14A2CC9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01C4E"/>
    <w:multiLevelType w:val="hybridMultilevel"/>
    <w:tmpl w:val="E41EF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555A5B"/>
    <w:multiLevelType w:val="hybridMultilevel"/>
    <w:tmpl w:val="39501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21506"/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5968"/>
    <w:rsid w:val="000070A7"/>
    <w:rsid w:val="0005059F"/>
    <w:rsid w:val="00055E0C"/>
    <w:rsid w:val="00087FFC"/>
    <w:rsid w:val="00096863"/>
    <w:rsid w:val="000A76DA"/>
    <w:rsid w:val="000B2670"/>
    <w:rsid w:val="000F311E"/>
    <w:rsid w:val="00100C12"/>
    <w:rsid w:val="00101A76"/>
    <w:rsid w:val="00115A6C"/>
    <w:rsid w:val="00120F70"/>
    <w:rsid w:val="001422D1"/>
    <w:rsid w:val="00153A92"/>
    <w:rsid w:val="002B6A6D"/>
    <w:rsid w:val="002C5313"/>
    <w:rsid w:val="002F61AF"/>
    <w:rsid w:val="002F799B"/>
    <w:rsid w:val="00303D29"/>
    <w:rsid w:val="003267E5"/>
    <w:rsid w:val="003659F3"/>
    <w:rsid w:val="003D65E3"/>
    <w:rsid w:val="00417151"/>
    <w:rsid w:val="0045309B"/>
    <w:rsid w:val="00543C52"/>
    <w:rsid w:val="00561643"/>
    <w:rsid w:val="005D0337"/>
    <w:rsid w:val="005E4DC3"/>
    <w:rsid w:val="00616379"/>
    <w:rsid w:val="006204FA"/>
    <w:rsid w:val="00623D18"/>
    <w:rsid w:val="00650ED8"/>
    <w:rsid w:val="00694454"/>
    <w:rsid w:val="00712EAB"/>
    <w:rsid w:val="007747FE"/>
    <w:rsid w:val="00784B9B"/>
    <w:rsid w:val="00785968"/>
    <w:rsid w:val="00792668"/>
    <w:rsid w:val="007C7C50"/>
    <w:rsid w:val="007E0B63"/>
    <w:rsid w:val="00802FBA"/>
    <w:rsid w:val="00820F54"/>
    <w:rsid w:val="0087488D"/>
    <w:rsid w:val="008B3E71"/>
    <w:rsid w:val="008D4F9A"/>
    <w:rsid w:val="008E001D"/>
    <w:rsid w:val="00900E89"/>
    <w:rsid w:val="00933D21"/>
    <w:rsid w:val="00953F89"/>
    <w:rsid w:val="00957793"/>
    <w:rsid w:val="00980E22"/>
    <w:rsid w:val="0098572A"/>
    <w:rsid w:val="009A2033"/>
    <w:rsid w:val="009B5BAB"/>
    <w:rsid w:val="009C6B71"/>
    <w:rsid w:val="009D61BE"/>
    <w:rsid w:val="00A34CC6"/>
    <w:rsid w:val="00AA219C"/>
    <w:rsid w:val="00AA66F0"/>
    <w:rsid w:val="00AB7286"/>
    <w:rsid w:val="00AD45FF"/>
    <w:rsid w:val="00AD79D9"/>
    <w:rsid w:val="00AE2BEC"/>
    <w:rsid w:val="00AE4D06"/>
    <w:rsid w:val="00AE5B72"/>
    <w:rsid w:val="00B16ECC"/>
    <w:rsid w:val="00B315B4"/>
    <w:rsid w:val="00B4610B"/>
    <w:rsid w:val="00BC4289"/>
    <w:rsid w:val="00C16528"/>
    <w:rsid w:val="00C35200"/>
    <w:rsid w:val="00CF5C76"/>
    <w:rsid w:val="00D602BC"/>
    <w:rsid w:val="00D6796E"/>
    <w:rsid w:val="00DA70C1"/>
    <w:rsid w:val="00DC6AD3"/>
    <w:rsid w:val="00DD0F3E"/>
    <w:rsid w:val="00DD16CF"/>
    <w:rsid w:val="00E1562D"/>
    <w:rsid w:val="00E26751"/>
    <w:rsid w:val="00E30D86"/>
    <w:rsid w:val="00E44E41"/>
    <w:rsid w:val="00EA1057"/>
    <w:rsid w:val="00EA304E"/>
    <w:rsid w:val="00F537EA"/>
    <w:rsid w:val="00F95B21"/>
    <w:rsid w:val="00FB3B21"/>
    <w:rsid w:val="00FC2768"/>
    <w:rsid w:val="00FE67F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  <w:rPr>
      <w:rFonts w:cs="Arial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A70C1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9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B7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fwb">
    <w:name w:val="fwb"/>
    <w:basedOn w:val="DefaultParagraphFont"/>
    <w:rsid w:val="00AE5B72"/>
  </w:style>
  <w:style w:type="character" w:styleId="Hyperlink">
    <w:name w:val="Hyperlink"/>
    <w:basedOn w:val="DefaultParagraphFont"/>
    <w:uiPriority w:val="99"/>
    <w:semiHidden/>
    <w:unhideWhenUsed/>
    <w:rsid w:val="00AE5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  <w:rPr>
      <w:rFonts w:cs="Arial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A70C1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9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A5B5-1364-4666-B439-6DFF1FDC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Raina</cp:lastModifiedBy>
  <cp:revision>7</cp:revision>
  <cp:lastPrinted>2012-08-13T07:53:00Z</cp:lastPrinted>
  <dcterms:created xsi:type="dcterms:W3CDTF">2017-06-10T16:02:00Z</dcterms:created>
  <dcterms:modified xsi:type="dcterms:W3CDTF">2017-06-10T17:18:00Z</dcterms:modified>
</cp:coreProperties>
</file>