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0E9AD9" w14:textId="77777777" w:rsidR="00160D29" w:rsidRPr="008C4BA6" w:rsidRDefault="00160D29" w:rsidP="00160D29">
      <w:pPr>
        <w:pStyle w:val="Default"/>
        <w:spacing w:line="276" w:lineRule="auto"/>
        <w:ind w:left="-90" w:firstLine="90"/>
        <w:jc w:val="center"/>
        <w:rPr>
          <w:color w:val="000000" w:themeColor="text1"/>
        </w:rPr>
      </w:pPr>
      <w:r w:rsidRPr="008C4BA6">
        <w:rPr>
          <w:noProof/>
          <w:color w:val="000000" w:themeColor="text1"/>
        </w:rPr>
        <w:drawing>
          <wp:inline distT="0" distB="0" distL="0" distR="0" wp14:anchorId="494A234E" wp14:editId="5E6B1B66">
            <wp:extent cx="1856931" cy="1816092"/>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77804" cy="1836506"/>
                    </a:xfrm>
                    <a:prstGeom prst="rect">
                      <a:avLst/>
                    </a:prstGeom>
                    <a:noFill/>
                    <a:ln>
                      <a:noFill/>
                    </a:ln>
                  </pic:spPr>
                </pic:pic>
              </a:graphicData>
            </a:graphic>
          </wp:inline>
        </w:drawing>
      </w:r>
    </w:p>
    <w:p w14:paraId="04573A7F" w14:textId="77777777" w:rsidR="00160D29" w:rsidRPr="008C4BA6" w:rsidRDefault="00160D29" w:rsidP="00160D29">
      <w:pPr>
        <w:pStyle w:val="Default"/>
        <w:spacing w:before="0" w:line="276" w:lineRule="auto"/>
        <w:ind w:left="-90" w:firstLine="90"/>
        <w:rPr>
          <w:color w:val="000000" w:themeColor="text1"/>
          <w:sz w:val="22"/>
          <w:szCs w:val="22"/>
        </w:rPr>
      </w:pPr>
    </w:p>
    <w:p w14:paraId="216BCE70" w14:textId="77777777" w:rsidR="00160D29" w:rsidRPr="008C4BA6" w:rsidRDefault="00160D29" w:rsidP="00160D29">
      <w:pPr>
        <w:pStyle w:val="Default"/>
        <w:spacing w:before="0" w:line="276" w:lineRule="auto"/>
        <w:ind w:left="-90" w:firstLine="90"/>
        <w:jc w:val="center"/>
        <w:rPr>
          <w:rFonts w:asciiTheme="majorBidi" w:hAnsiTheme="majorBidi" w:cstheme="majorBidi"/>
          <w:b/>
          <w:bCs/>
          <w:color w:val="000000" w:themeColor="text1"/>
          <w:sz w:val="28"/>
          <w:szCs w:val="28"/>
        </w:rPr>
      </w:pPr>
      <w:r w:rsidRPr="008C4BA6">
        <w:rPr>
          <w:rFonts w:asciiTheme="majorBidi" w:hAnsiTheme="majorBidi" w:cstheme="majorBidi"/>
          <w:b/>
          <w:bCs/>
          <w:color w:val="000000" w:themeColor="text1"/>
          <w:sz w:val="28"/>
          <w:szCs w:val="28"/>
        </w:rPr>
        <w:t>An-Najah National University</w:t>
      </w:r>
    </w:p>
    <w:p w14:paraId="3FDB7049" w14:textId="77777777" w:rsidR="00160D29" w:rsidRPr="008C4BA6" w:rsidRDefault="00160D29" w:rsidP="00160D29">
      <w:pPr>
        <w:pStyle w:val="Default"/>
        <w:spacing w:before="0" w:line="276" w:lineRule="auto"/>
        <w:ind w:left="-90" w:firstLine="90"/>
        <w:jc w:val="center"/>
        <w:rPr>
          <w:rFonts w:asciiTheme="majorBidi" w:hAnsiTheme="majorBidi" w:cstheme="majorBidi"/>
          <w:b/>
          <w:bCs/>
          <w:color w:val="000000" w:themeColor="text1"/>
          <w:sz w:val="28"/>
          <w:szCs w:val="28"/>
        </w:rPr>
      </w:pPr>
      <w:r w:rsidRPr="008C4BA6">
        <w:rPr>
          <w:rFonts w:asciiTheme="majorBidi" w:hAnsiTheme="majorBidi" w:cstheme="majorBidi"/>
          <w:b/>
          <w:bCs/>
          <w:color w:val="000000" w:themeColor="text1"/>
          <w:sz w:val="28"/>
          <w:szCs w:val="28"/>
        </w:rPr>
        <w:t>Faculty of Engineering &amp; Information Technology</w:t>
      </w:r>
    </w:p>
    <w:p w14:paraId="606F72F0" w14:textId="77777777" w:rsidR="00160D29" w:rsidRPr="008C4BA6" w:rsidRDefault="00160D29" w:rsidP="00160D29">
      <w:pPr>
        <w:jc w:val="center"/>
        <w:rPr>
          <w:rFonts w:asciiTheme="majorBidi" w:hAnsiTheme="majorBidi" w:cstheme="majorBidi"/>
          <w:b/>
          <w:bCs/>
          <w:color w:val="000000" w:themeColor="text1"/>
          <w:sz w:val="28"/>
          <w:szCs w:val="28"/>
        </w:rPr>
      </w:pPr>
      <w:r w:rsidRPr="008C4BA6">
        <w:rPr>
          <w:rFonts w:asciiTheme="majorBidi" w:hAnsiTheme="majorBidi" w:cstheme="majorBidi"/>
          <w:b/>
          <w:bCs/>
          <w:color w:val="000000" w:themeColor="text1"/>
          <w:sz w:val="28"/>
          <w:szCs w:val="28"/>
        </w:rPr>
        <w:t>Chemical Engineering Department</w:t>
      </w:r>
    </w:p>
    <w:p w14:paraId="2E9959E6" w14:textId="77777777" w:rsidR="00160D29" w:rsidRPr="008C4BA6" w:rsidRDefault="00160D29" w:rsidP="00160D29">
      <w:pPr>
        <w:jc w:val="center"/>
        <w:rPr>
          <w:b/>
          <w:bCs/>
          <w:color w:val="000000" w:themeColor="text1"/>
          <w:sz w:val="32"/>
          <w:szCs w:val="32"/>
        </w:rPr>
      </w:pPr>
    </w:p>
    <w:p w14:paraId="4C1A97EF" w14:textId="77777777" w:rsidR="00160D29" w:rsidRPr="008C4BA6" w:rsidRDefault="00160D29" w:rsidP="00160D29">
      <w:pPr>
        <w:jc w:val="center"/>
        <w:rPr>
          <w:b/>
          <w:bCs/>
          <w:color w:val="000000" w:themeColor="text1"/>
          <w:sz w:val="32"/>
          <w:szCs w:val="32"/>
          <w:rtl/>
        </w:rPr>
      </w:pPr>
    </w:p>
    <w:p w14:paraId="33437B53" w14:textId="77777777" w:rsidR="00160D29" w:rsidRPr="008C4BA6" w:rsidRDefault="00160D29" w:rsidP="00A92782">
      <w:pPr>
        <w:pStyle w:val="Default"/>
        <w:spacing w:line="276" w:lineRule="auto"/>
        <w:ind w:left="-90" w:firstLine="90"/>
        <w:jc w:val="center"/>
        <w:rPr>
          <w:rFonts w:asciiTheme="majorBidi" w:hAnsiTheme="majorBidi" w:cstheme="majorBidi"/>
          <w:b/>
          <w:bCs/>
          <w:color w:val="000000" w:themeColor="text1"/>
          <w:sz w:val="28"/>
          <w:szCs w:val="28"/>
        </w:rPr>
      </w:pPr>
      <w:r w:rsidRPr="008C4BA6">
        <w:rPr>
          <w:rFonts w:asciiTheme="majorBidi" w:hAnsiTheme="majorBidi" w:cstheme="majorBidi"/>
          <w:b/>
          <w:bCs/>
          <w:color w:val="000000" w:themeColor="text1"/>
          <w:sz w:val="40"/>
          <w:szCs w:val="40"/>
        </w:rPr>
        <w:t xml:space="preserve">Improving </w:t>
      </w:r>
      <w:r w:rsidR="00A92782" w:rsidRPr="008C4BA6">
        <w:rPr>
          <w:rFonts w:asciiTheme="majorBidi" w:hAnsiTheme="majorBidi" w:cstheme="majorBidi"/>
          <w:b/>
          <w:bCs/>
          <w:color w:val="000000" w:themeColor="text1"/>
          <w:sz w:val="40"/>
          <w:szCs w:val="40"/>
        </w:rPr>
        <w:t xml:space="preserve">design of </w:t>
      </w:r>
      <w:r w:rsidRPr="008C4BA6">
        <w:rPr>
          <w:rFonts w:asciiTheme="majorBidi" w:hAnsiTheme="majorBidi" w:cstheme="majorBidi"/>
          <w:b/>
          <w:bCs/>
          <w:color w:val="000000" w:themeColor="text1"/>
          <w:sz w:val="40"/>
          <w:szCs w:val="40"/>
        </w:rPr>
        <w:t xml:space="preserve">the continuous solar desalination unit </w:t>
      </w:r>
    </w:p>
    <w:p w14:paraId="3EDEEE47" w14:textId="77777777" w:rsidR="00160D29" w:rsidRPr="008C4BA6" w:rsidRDefault="00160D29" w:rsidP="00160D29">
      <w:pPr>
        <w:pStyle w:val="Default"/>
        <w:spacing w:line="276" w:lineRule="auto"/>
        <w:ind w:left="-90" w:firstLine="90"/>
        <w:jc w:val="center"/>
        <w:rPr>
          <w:rFonts w:ascii="Times New Roman" w:hAnsi="Times New Roman" w:cs="Times New Roman"/>
          <w:b/>
          <w:bCs/>
          <w:color w:val="000000" w:themeColor="text1"/>
          <w:sz w:val="32"/>
          <w:szCs w:val="32"/>
        </w:rPr>
      </w:pPr>
    </w:p>
    <w:p w14:paraId="0967EC71" w14:textId="77777777" w:rsidR="00160D29" w:rsidRPr="008C4BA6" w:rsidRDefault="00160D29" w:rsidP="00160D29">
      <w:pPr>
        <w:pStyle w:val="Default"/>
        <w:spacing w:line="276" w:lineRule="auto"/>
        <w:ind w:left="-90" w:firstLine="90"/>
        <w:jc w:val="center"/>
        <w:rPr>
          <w:rFonts w:ascii="Times New Roman" w:hAnsi="Times New Roman" w:cs="Times New Roman"/>
          <w:b/>
          <w:bCs/>
          <w:color w:val="000000" w:themeColor="text1"/>
          <w:sz w:val="32"/>
          <w:szCs w:val="32"/>
        </w:rPr>
      </w:pPr>
      <w:r w:rsidRPr="008C4BA6">
        <w:rPr>
          <w:rFonts w:ascii="Times New Roman" w:hAnsi="Times New Roman" w:cs="Times New Roman"/>
          <w:b/>
          <w:bCs/>
          <w:color w:val="000000" w:themeColor="text1"/>
          <w:sz w:val="32"/>
          <w:szCs w:val="32"/>
        </w:rPr>
        <w:t xml:space="preserve">Prepared by: </w:t>
      </w:r>
    </w:p>
    <w:p w14:paraId="72E66BF0" w14:textId="77777777" w:rsidR="00160D29" w:rsidRPr="008C4BA6" w:rsidRDefault="00160D29" w:rsidP="00160D29">
      <w:pPr>
        <w:pStyle w:val="Default"/>
        <w:spacing w:before="0" w:line="276" w:lineRule="auto"/>
        <w:ind w:left="-90" w:firstLine="90"/>
        <w:jc w:val="center"/>
        <w:rPr>
          <w:rFonts w:ascii="Times New Roman" w:hAnsi="Times New Roman" w:cs="Times New Roman"/>
          <w:i/>
          <w:iCs/>
          <w:color w:val="000000" w:themeColor="text1"/>
          <w:sz w:val="32"/>
          <w:szCs w:val="32"/>
        </w:rPr>
      </w:pPr>
      <w:r w:rsidRPr="008C4BA6">
        <w:rPr>
          <w:rFonts w:ascii="Times New Roman" w:hAnsi="Times New Roman" w:cs="Times New Roman"/>
          <w:i/>
          <w:iCs/>
          <w:color w:val="000000" w:themeColor="text1"/>
          <w:sz w:val="32"/>
          <w:szCs w:val="32"/>
        </w:rPr>
        <w:t>Iman Sbaih</w:t>
      </w:r>
    </w:p>
    <w:p w14:paraId="0CC7BB92" w14:textId="77777777" w:rsidR="00160D29" w:rsidRPr="008C4BA6" w:rsidRDefault="00160D29" w:rsidP="00160D29">
      <w:pPr>
        <w:pStyle w:val="Default"/>
        <w:spacing w:before="0" w:line="276" w:lineRule="auto"/>
        <w:ind w:left="-90" w:firstLine="90"/>
        <w:jc w:val="center"/>
        <w:rPr>
          <w:rFonts w:ascii="Times New Roman" w:hAnsi="Times New Roman" w:cs="Times New Roman"/>
          <w:i/>
          <w:iCs/>
          <w:color w:val="000000" w:themeColor="text1"/>
          <w:sz w:val="32"/>
          <w:szCs w:val="32"/>
        </w:rPr>
      </w:pPr>
      <w:r w:rsidRPr="008C4BA6">
        <w:rPr>
          <w:rFonts w:ascii="Times New Roman" w:hAnsi="Times New Roman" w:cs="Times New Roman"/>
          <w:i/>
          <w:iCs/>
          <w:color w:val="000000" w:themeColor="text1"/>
          <w:sz w:val="32"/>
          <w:szCs w:val="32"/>
        </w:rPr>
        <w:t>Saja Mohammed</w:t>
      </w:r>
    </w:p>
    <w:p w14:paraId="65737A5F" w14:textId="77777777" w:rsidR="00160D29" w:rsidRPr="008C4BA6" w:rsidRDefault="00160D29" w:rsidP="00160D29">
      <w:pPr>
        <w:pStyle w:val="Default"/>
        <w:spacing w:before="0" w:line="276" w:lineRule="auto"/>
        <w:ind w:left="-90" w:firstLine="90"/>
        <w:jc w:val="center"/>
        <w:rPr>
          <w:rFonts w:ascii="Times New Roman" w:hAnsi="Times New Roman" w:cs="Times New Roman"/>
          <w:i/>
          <w:iCs/>
          <w:color w:val="000000" w:themeColor="text1"/>
          <w:sz w:val="32"/>
          <w:szCs w:val="32"/>
        </w:rPr>
      </w:pPr>
    </w:p>
    <w:p w14:paraId="1A2A8068" w14:textId="77777777" w:rsidR="00160D29" w:rsidRPr="008C4BA6" w:rsidRDefault="00160D29" w:rsidP="00160D29">
      <w:pPr>
        <w:pStyle w:val="Default"/>
        <w:spacing w:line="276" w:lineRule="auto"/>
        <w:ind w:left="-90" w:firstLine="90"/>
        <w:jc w:val="center"/>
        <w:rPr>
          <w:rFonts w:ascii="Times New Roman" w:hAnsi="Times New Roman" w:cs="Times New Roman"/>
          <w:b/>
          <w:bCs/>
          <w:color w:val="000000" w:themeColor="text1"/>
          <w:sz w:val="32"/>
          <w:szCs w:val="32"/>
        </w:rPr>
      </w:pPr>
      <w:r w:rsidRPr="008C4BA6">
        <w:rPr>
          <w:rFonts w:ascii="Times New Roman" w:hAnsi="Times New Roman" w:cs="Times New Roman"/>
          <w:b/>
          <w:bCs/>
          <w:color w:val="000000" w:themeColor="text1"/>
          <w:sz w:val="32"/>
          <w:szCs w:val="32"/>
        </w:rPr>
        <w:t>Supervisor:</w:t>
      </w:r>
    </w:p>
    <w:p w14:paraId="6B8CCCDA" w14:textId="77777777" w:rsidR="00160D29" w:rsidRPr="008C4BA6" w:rsidRDefault="00160D29" w:rsidP="00160D29">
      <w:pPr>
        <w:pStyle w:val="Default"/>
        <w:spacing w:line="276" w:lineRule="auto"/>
        <w:ind w:left="-90" w:firstLine="90"/>
        <w:jc w:val="center"/>
        <w:rPr>
          <w:rFonts w:ascii="Times New Roman" w:hAnsi="Times New Roman" w:cs="Times New Roman"/>
          <w:i/>
          <w:iCs/>
          <w:color w:val="000000" w:themeColor="text1"/>
          <w:sz w:val="32"/>
          <w:szCs w:val="32"/>
        </w:rPr>
      </w:pPr>
      <w:r w:rsidRPr="008C4BA6">
        <w:rPr>
          <w:rFonts w:ascii="Times New Roman" w:hAnsi="Times New Roman" w:cs="Times New Roman"/>
          <w:i/>
          <w:iCs/>
          <w:color w:val="000000" w:themeColor="text1"/>
          <w:sz w:val="32"/>
          <w:szCs w:val="32"/>
        </w:rPr>
        <w:t>Eng. Mays Ali Shadeed</w:t>
      </w:r>
    </w:p>
    <w:p w14:paraId="139BB472" w14:textId="77777777" w:rsidR="00160D29" w:rsidRPr="008C4BA6" w:rsidRDefault="00160D29" w:rsidP="00160D29">
      <w:pPr>
        <w:pStyle w:val="Default"/>
        <w:spacing w:line="276" w:lineRule="auto"/>
        <w:ind w:left="-90" w:firstLine="90"/>
        <w:jc w:val="center"/>
        <w:rPr>
          <w:rFonts w:ascii="Times New Roman" w:hAnsi="Times New Roman" w:cs="Times New Roman"/>
          <w:i/>
          <w:iCs/>
          <w:color w:val="000000" w:themeColor="text1"/>
          <w:sz w:val="32"/>
          <w:szCs w:val="32"/>
        </w:rPr>
      </w:pPr>
    </w:p>
    <w:p w14:paraId="57662698" w14:textId="77777777" w:rsidR="00160D29" w:rsidRPr="008C4BA6" w:rsidRDefault="00160D29" w:rsidP="00160D29">
      <w:pPr>
        <w:jc w:val="center"/>
        <w:rPr>
          <w:color w:val="000000" w:themeColor="text1"/>
          <w:rtl/>
        </w:rPr>
      </w:pPr>
      <w:r w:rsidRPr="008C4BA6">
        <w:rPr>
          <w:color w:val="000000" w:themeColor="text1"/>
        </w:rPr>
        <w:t>A Graduation Project Report Submitted to Chemical Engineering Department</w:t>
      </w:r>
    </w:p>
    <w:p w14:paraId="04E3835E" w14:textId="77777777" w:rsidR="00160D29" w:rsidRPr="008C4BA6" w:rsidRDefault="00160D29" w:rsidP="00160D29">
      <w:pPr>
        <w:jc w:val="center"/>
        <w:rPr>
          <w:color w:val="000000" w:themeColor="text1"/>
          <w:rtl/>
        </w:rPr>
      </w:pPr>
      <w:r w:rsidRPr="008C4BA6">
        <w:rPr>
          <w:color w:val="000000" w:themeColor="text1"/>
        </w:rPr>
        <w:t xml:space="preserve">in Partial Fulfillment of the Requirements for Bachelor Degree in Chemical Engineering </w:t>
      </w:r>
    </w:p>
    <w:p w14:paraId="27336113" w14:textId="77777777" w:rsidR="00160D29" w:rsidRPr="008C4BA6" w:rsidRDefault="00160D29" w:rsidP="00160D29">
      <w:pPr>
        <w:pStyle w:val="Default"/>
        <w:spacing w:line="276" w:lineRule="auto"/>
        <w:ind w:left="-90" w:firstLine="90"/>
        <w:jc w:val="center"/>
        <w:rPr>
          <w:rFonts w:ascii="Times New Roman" w:hAnsi="Times New Roman" w:cs="Times New Roman"/>
          <w:color w:val="000000" w:themeColor="text1"/>
          <w:rtl/>
        </w:rPr>
      </w:pPr>
    </w:p>
    <w:p w14:paraId="791FEB05" w14:textId="77777777" w:rsidR="00160D29" w:rsidRPr="008C4BA6" w:rsidRDefault="00160D29" w:rsidP="00160D29">
      <w:pPr>
        <w:pStyle w:val="Default"/>
        <w:spacing w:line="276" w:lineRule="auto"/>
        <w:ind w:left="-90" w:firstLine="90"/>
        <w:jc w:val="center"/>
        <w:rPr>
          <w:rFonts w:ascii="Times New Roman" w:hAnsi="Times New Roman"/>
          <w:color w:val="000000" w:themeColor="text1"/>
        </w:rPr>
      </w:pPr>
    </w:p>
    <w:p w14:paraId="588805D7" w14:textId="77777777" w:rsidR="00037CF9" w:rsidRPr="008C4BA6" w:rsidRDefault="000B5C5B" w:rsidP="000B5C5B">
      <w:pPr>
        <w:pStyle w:val="Default"/>
        <w:spacing w:line="276" w:lineRule="auto"/>
        <w:ind w:left="-90" w:firstLine="90"/>
        <w:jc w:val="center"/>
        <w:rPr>
          <w:rFonts w:ascii="Times New Roman" w:hAnsi="Times New Roman"/>
          <w:color w:val="000000" w:themeColor="text1"/>
        </w:rPr>
        <w:sectPr w:rsidR="00037CF9" w:rsidRPr="008C4BA6" w:rsidSect="00712035">
          <w:footerReference w:type="default" r:id="rId10"/>
          <w:pgSz w:w="11906" w:h="16838"/>
          <w:pgMar w:top="1440" w:right="1800" w:bottom="1440" w:left="1800" w:header="708" w:footer="708" w:gutter="0"/>
          <w:pgBorders w:offsetFrom="page">
            <w:top w:val="double" w:sz="4" w:space="24" w:color="833C0B" w:themeColor="accent2" w:themeShade="80"/>
            <w:left w:val="double" w:sz="4" w:space="24" w:color="833C0B" w:themeColor="accent2" w:themeShade="80"/>
            <w:bottom w:val="double" w:sz="4" w:space="24" w:color="833C0B" w:themeColor="accent2" w:themeShade="80"/>
            <w:right w:val="double" w:sz="4" w:space="24" w:color="833C0B" w:themeColor="accent2" w:themeShade="80"/>
          </w:pgBorders>
          <w:pgNumType w:start="0"/>
          <w:cols w:space="708"/>
          <w:titlePg/>
          <w:bidi/>
          <w:rtlGutter/>
          <w:docGrid w:linePitch="360"/>
        </w:sectPr>
      </w:pPr>
      <w:r w:rsidRPr="008C4BA6">
        <w:rPr>
          <w:rFonts w:ascii="Times New Roman" w:hAnsi="Times New Roman"/>
          <w:color w:val="000000" w:themeColor="text1"/>
        </w:rPr>
        <w:t>10</w:t>
      </w:r>
      <w:r w:rsidRPr="008C4BA6">
        <w:rPr>
          <w:rFonts w:ascii="Times New Roman" w:hAnsi="Times New Roman"/>
          <w:color w:val="000000" w:themeColor="text1"/>
          <w:vertAlign w:val="superscript"/>
        </w:rPr>
        <w:t>th</w:t>
      </w:r>
      <w:r w:rsidRPr="008C4BA6">
        <w:rPr>
          <w:rFonts w:ascii="Times New Roman" w:hAnsi="Times New Roman"/>
          <w:color w:val="000000" w:themeColor="text1"/>
        </w:rPr>
        <w:t xml:space="preserve"> May</w:t>
      </w:r>
      <w:r w:rsidR="00BF531D" w:rsidRPr="008C4BA6">
        <w:rPr>
          <w:rFonts w:ascii="Times New Roman" w:hAnsi="Times New Roman"/>
          <w:color w:val="000000" w:themeColor="text1"/>
        </w:rPr>
        <w:t>, 2019</w:t>
      </w:r>
    </w:p>
    <w:p w14:paraId="75550004" w14:textId="77777777" w:rsidR="00160D29" w:rsidRPr="008C4BA6" w:rsidRDefault="00160D29" w:rsidP="00160D29">
      <w:pPr>
        <w:pStyle w:val="Default"/>
        <w:spacing w:line="276" w:lineRule="auto"/>
        <w:ind w:left="-90" w:firstLine="90"/>
        <w:jc w:val="center"/>
        <w:rPr>
          <w:rFonts w:ascii="Times New Roman" w:hAnsi="Times New Roman"/>
          <w:color w:val="000000" w:themeColor="text1"/>
          <w:rtl/>
        </w:rPr>
      </w:pPr>
    </w:p>
    <w:p w14:paraId="58EE7D68" w14:textId="77777777" w:rsidR="00066558" w:rsidRPr="008C4BA6" w:rsidRDefault="00073AE6" w:rsidP="002E22CD">
      <w:pPr>
        <w:pStyle w:val="Default"/>
        <w:bidi/>
        <w:spacing w:line="276" w:lineRule="auto"/>
        <w:ind w:left="-90" w:firstLine="90"/>
        <w:jc w:val="center"/>
        <w:rPr>
          <w:rFonts w:ascii="Aldhabi" w:hAnsi="Aldhabi" w:cs="Aldhabi"/>
          <w:b/>
          <w:bCs/>
          <w:color w:val="000000" w:themeColor="text1"/>
          <w:sz w:val="72"/>
          <w:szCs w:val="72"/>
          <w:rtl/>
        </w:rPr>
      </w:pPr>
      <w:r w:rsidRPr="008C4BA6">
        <w:rPr>
          <w:rFonts w:ascii="Aldhabi" w:hAnsi="Aldhabi" w:cs="Aldhabi" w:hint="cs"/>
          <w:b/>
          <w:bCs/>
          <w:color w:val="000000" w:themeColor="text1"/>
          <w:sz w:val="72"/>
          <w:szCs w:val="72"/>
          <w:rtl/>
        </w:rPr>
        <w:t xml:space="preserve">شكروتقدير </w:t>
      </w:r>
    </w:p>
    <w:p w14:paraId="504DE49C" w14:textId="77777777" w:rsidR="00AF7BAF" w:rsidRPr="008C4BA6" w:rsidRDefault="002E22CD" w:rsidP="00073AE6">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Arial Narrow" w:hAnsi="Arial Narrow"/>
          <w:b/>
          <w:bCs/>
          <w:color w:val="000000" w:themeColor="text1"/>
          <w:sz w:val="32"/>
          <w:szCs w:val="32"/>
          <w:shd w:val="clear" w:color="auto" w:fill="FFFFFF"/>
        </w:rPr>
        <w:br/>
      </w:r>
      <w:r w:rsidR="00AF7BAF" w:rsidRPr="000D4456">
        <w:rPr>
          <w:rFonts w:ascii="Traditional Arabic" w:hAnsi="Traditional Arabic" w:cs="Traditional Arabic"/>
          <w:b/>
          <w:bCs/>
          <w:color w:val="000000" w:themeColor="text1"/>
          <w:sz w:val="32"/>
          <w:szCs w:val="32"/>
          <w:rtl/>
        </w:rPr>
        <w:t>قـال رسول االله صلى االله عليه و سلم</w:t>
      </w:r>
      <w:r w:rsidR="00073AE6" w:rsidRPr="008C4BA6">
        <w:rPr>
          <w:rFonts w:ascii="Traditional Arabic" w:hAnsi="Traditional Arabic" w:cs="Traditional Arabic" w:hint="cs"/>
          <w:b/>
          <w:bCs/>
          <w:color w:val="000000" w:themeColor="text1"/>
          <w:sz w:val="32"/>
          <w:szCs w:val="32"/>
          <w:rtl/>
        </w:rPr>
        <w:t>:</w:t>
      </w:r>
    </w:p>
    <w:p w14:paraId="574808BE" w14:textId="77777777" w:rsidR="00AF7BAF" w:rsidRPr="008C4BA6" w:rsidRDefault="00AF7BAF" w:rsidP="00AF7BAF">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Traditional Arabic" w:hAnsi="Traditional Arabic" w:cs="Traditional Arabic"/>
          <w:b/>
          <w:bCs/>
          <w:color w:val="000000" w:themeColor="text1"/>
          <w:sz w:val="32"/>
          <w:szCs w:val="32"/>
          <w:rtl/>
        </w:rPr>
        <w:t>"من لم يشكر الناس لم يشكر االله"</w:t>
      </w:r>
    </w:p>
    <w:p w14:paraId="01843339" w14:textId="77777777" w:rsidR="00AF7BAF" w:rsidRPr="008C4BA6" w:rsidRDefault="00AF7BAF" w:rsidP="00AF7BAF">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Traditional Arabic" w:hAnsi="Traditional Arabic" w:cs="Traditional Arabic"/>
          <w:b/>
          <w:bCs/>
          <w:color w:val="000000" w:themeColor="text1"/>
          <w:sz w:val="32"/>
          <w:szCs w:val="32"/>
          <w:rtl/>
        </w:rPr>
        <w:t>صدق رسول االله صلى االله عليه و سلم</w:t>
      </w:r>
    </w:p>
    <w:p w14:paraId="47ADCF26" w14:textId="77777777" w:rsidR="00AF7BAF" w:rsidRPr="008C4BA6" w:rsidRDefault="00AF7BAF" w:rsidP="00AF7BAF">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Traditional Arabic" w:hAnsi="Traditional Arabic" w:cs="Traditional Arabic"/>
          <w:b/>
          <w:bCs/>
          <w:color w:val="000000" w:themeColor="text1"/>
          <w:sz w:val="32"/>
          <w:szCs w:val="32"/>
          <w:rtl/>
        </w:rPr>
        <w:t>الحمد الله على إحسانه و الشكر له على توفيقه و إمتنانه و نشهد أن لا إله إلا االله وحده لا شريك له تعظيما لشأنه و نشهد أن سيدنا و نبينا محمد عبده و رسوله الداعي إلى رضوانه صلى االله عليه و على آله و أصحابه و أتباعه و سلم</w:t>
      </w:r>
      <w:r w:rsidRPr="008C4BA6">
        <w:rPr>
          <w:rFonts w:ascii="Traditional Arabic" w:hAnsi="Traditional Arabic" w:cs="Traditional Arabic"/>
          <w:b/>
          <w:bCs/>
          <w:color w:val="000000" w:themeColor="text1"/>
          <w:sz w:val="32"/>
          <w:szCs w:val="32"/>
        </w:rPr>
        <w:t>.</w:t>
      </w:r>
    </w:p>
    <w:p w14:paraId="71F0BC8B" w14:textId="77777777" w:rsidR="00AF7BAF" w:rsidRPr="008C4BA6" w:rsidRDefault="00AF7BAF" w:rsidP="008B624F">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Traditional Arabic" w:hAnsi="Traditional Arabic" w:cs="Traditional Arabic"/>
          <w:b/>
          <w:bCs/>
          <w:color w:val="000000" w:themeColor="text1"/>
          <w:sz w:val="32"/>
          <w:szCs w:val="32"/>
          <w:rtl/>
        </w:rPr>
        <w:t xml:space="preserve">بعد شكر االله سبحانه و تعالى على توفيقه لنا لإتمام هذا البحث المتواضع أتقدم بجزيل الشكر إلى الوالدين العزيزين الذين أعانوني و شجعوني على الإستمرار في مسيرة العلم و النجاح،و إكمال الدراسة الجامعية و البحث؛ كما </w:t>
      </w:r>
      <w:r w:rsidR="00073AE6" w:rsidRPr="008C4BA6">
        <w:rPr>
          <w:rFonts w:ascii="Traditional Arabic" w:hAnsi="Traditional Arabic" w:cs="Traditional Arabic"/>
          <w:b/>
          <w:bCs/>
          <w:color w:val="000000" w:themeColor="text1"/>
          <w:sz w:val="32"/>
          <w:szCs w:val="32"/>
          <w:rtl/>
        </w:rPr>
        <w:t xml:space="preserve"> نتوجه</w:t>
      </w:r>
      <w:r w:rsidRPr="008C4BA6">
        <w:rPr>
          <w:rFonts w:ascii="Traditional Arabic" w:hAnsi="Traditional Arabic" w:cs="Traditional Arabic"/>
          <w:b/>
          <w:bCs/>
          <w:color w:val="000000" w:themeColor="text1"/>
          <w:sz w:val="32"/>
          <w:szCs w:val="32"/>
          <w:rtl/>
        </w:rPr>
        <w:t xml:space="preserve"> بالشكر الجزيل إلى من شرفتنا بإشرافها على هذا المشروع</w:t>
      </w:r>
      <w:r w:rsidR="00073AE6" w:rsidRPr="008C4BA6">
        <w:rPr>
          <w:rFonts w:ascii="Traditional Arabic" w:hAnsi="Traditional Arabic" w:cs="Traditional Arabic"/>
          <w:b/>
          <w:bCs/>
          <w:color w:val="000000" w:themeColor="text1"/>
          <w:sz w:val="32"/>
          <w:szCs w:val="32"/>
          <w:rtl/>
        </w:rPr>
        <w:t xml:space="preserve"> ,</w:t>
      </w:r>
      <w:r w:rsidRPr="008C4BA6">
        <w:rPr>
          <w:rFonts w:ascii="Traditional Arabic" w:hAnsi="Traditional Arabic" w:cs="Traditional Arabic"/>
          <w:b/>
          <w:bCs/>
          <w:color w:val="000000" w:themeColor="text1"/>
          <w:sz w:val="32"/>
          <w:szCs w:val="32"/>
          <w:rtl/>
        </w:rPr>
        <w:t xml:space="preserve"> المهندسة والاستاذه الفاضلة </w:t>
      </w:r>
      <w:r w:rsidRPr="008C4BA6">
        <w:rPr>
          <w:rFonts w:ascii="Traditional Arabic" w:hAnsi="Traditional Arabic" w:cs="Diwani Letter"/>
          <w:b/>
          <w:bCs/>
          <w:color w:val="000000" w:themeColor="text1"/>
          <w:sz w:val="32"/>
          <w:szCs w:val="32"/>
          <w:rtl/>
        </w:rPr>
        <w:t>" ميس شديد "</w:t>
      </w:r>
      <w:r w:rsidRPr="000D4456">
        <w:rPr>
          <w:rFonts w:ascii="Traditional Arabic" w:hAnsi="Traditional Arabic" w:cs="Traditional Arabic"/>
          <w:b/>
          <w:bCs/>
          <w:color w:val="000000" w:themeColor="text1"/>
          <w:sz w:val="32"/>
          <w:szCs w:val="32"/>
          <w:rtl/>
        </w:rPr>
        <w:t>التي لن تكفي حروف هذه المذكرة لإيفـائها حقها بصبرها الكبير علينا، ولتوجيهاتها العلمية التي لا تقدر بثمن</w:t>
      </w:r>
      <w:r w:rsidR="00073AE6" w:rsidRPr="008C4BA6">
        <w:rPr>
          <w:rFonts w:ascii="Traditional Arabic" w:hAnsi="Traditional Arabic" w:cs="Traditional Arabic"/>
          <w:b/>
          <w:bCs/>
          <w:color w:val="000000" w:themeColor="text1"/>
          <w:sz w:val="32"/>
          <w:szCs w:val="32"/>
          <w:shd w:val="clear" w:color="auto" w:fill="FFFFFF"/>
        </w:rPr>
        <w:t> </w:t>
      </w:r>
      <w:r w:rsidR="00073AE6" w:rsidRPr="008C4BA6">
        <w:rPr>
          <w:rFonts w:ascii="Traditional Arabic" w:hAnsi="Traditional Arabic" w:cs="Traditional Arabic"/>
          <w:b/>
          <w:bCs/>
          <w:color w:val="000000" w:themeColor="text1"/>
          <w:sz w:val="32"/>
          <w:szCs w:val="32"/>
          <w:shd w:val="clear" w:color="auto" w:fill="FFFFFF"/>
          <w:rtl/>
        </w:rPr>
        <w:t>فجزاها الله عنا كل خير فلها منا كل التقدير والاحترام</w:t>
      </w:r>
    </w:p>
    <w:p w14:paraId="3B7E20B3" w14:textId="77777777" w:rsidR="00AF7BAF" w:rsidRPr="008C4BA6" w:rsidRDefault="00AF7BAF" w:rsidP="00073AE6">
      <w:pPr>
        <w:pStyle w:val="Default"/>
        <w:bidi/>
        <w:spacing w:line="276" w:lineRule="auto"/>
        <w:ind w:left="-90" w:firstLine="90"/>
        <w:jc w:val="center"/>
        <w:rPr>
          <w:rFonts w:ascii="Traditional Arabic" w:hAnsi="Traditional Arabic" w:cs="Traditional Arabic"/>
          <w:b/>
          <w:bCs/>
          <w:color w:val="000000" w:themeColor="text1"/>
          <w:sz w:val="32"/>
          <w:szCs w:val="32"/>
          <w:rtl/>
        </w:rPr>
      </w:pPr>
      <w:r w:rsidRPr="008C4BA6">
        <w:rPr>
          <w:rFonts w:ascii="Traditional Arabic" w:hAnsi="Traditional Arabic" w:cs="Traditional Arabic"/>
          <w:b/>
          <w:bCs/>
          <w:color w:val="000000" w:themeColor="text1"/>
          <w:sz w:val="32"/>
          <w:szCs w:val="32"/>
          <w:rtl/>
        </w:rPr>
        <w:t xml:space="preserve">كما </w:t>
      </w:r>
      <w:r w:rsidR="00073AE6" w:rsidRPr="008C4BA6">
        <w:rPr>
          <w:rFonts w:ascii="Traditional Arabic" w:hAnsi="Traditional Arabic" w:cs="Traditional Arabic"/>
          <w:b/>
          <w:bCs/>
          <w:color w:val="000000" w:themeColor="text1"/>
          <w:sz w:val="32"/>
          <w:szCs w:val="32"/>
          <w:rtl/>
        </w:rPr>
        <w:t xml:space="preserve">نتوجه </w:t>
      </w:r>
      <w:r w:rsidRPr="008C4BA6">
        <w:rPr>
          <w:rFonts w:ascii="Traditional Arabic" w:hAnsi="Traditional Arabic" w:cs="Traditional Arabic"/>
          <w:b/>
          <w:bCs/>
          <w:color w:val="000000" w:themeColor="text1"/>
          <w:sz w:val="32"/>
          <w:szCs w:val="32"/>
          <w:rtl/>
        </w:rPr>
        <w:t xml:space="preserve"> بخالص </w:t>
      </w:r>
      <w:r w:rsidR="00073AE6" w:rsidRPr="008C4BA6">
        <w:rPr>
          <w:rFonts w:ascii="Traditional Arabic" w:hAnsi="Traditional Arabic" w:cs="Traditional Arabic"/>
          <w:b/>
          <w:bCs/>
          <w:color w:val="000000" w:themeColor="text1"/>
          <w:sz w:val="32"/>
          <w:szCs w:val="32"/>
          <w:rtl/>
        </w:rPr>
        <w:t xml:space="preserve">شكرنا </w:t>
      </w:r>
      <w:r w:rsidRPr="008C4BA6">
        <w:rPr>
          <w:rFonts w:ascii="Traditional Arabic" w:hAnsi="Traditional Arabic" w:cs="Traditional Arabic"/>
          <w:b/>
          <w:bCs/>
          <w:color w:val="000000" w:themeColor="text1"/>
          <w:sz w:val="32"/>
          <w:szCs w:val="32"/>
          <w:rtl/>
        </w:rPr>
        <w:t xml:space="preserve"> و </w:t>
      </w:r>
      <w:r w:rsidR="00073AE6" w:rsidRPr="008C4BA6">
        <w:rPr>
          <w:rFonts w:ascii="Traditional Arabic" w:hAnsi="Traditional Arabic" w:cs="Traditional Arabic"/>
          <w:b/>
          <w:bCs/>
          <w:color w:val="000000" w:themeColor="text1"/>
          <w:sz w:val="32"/>
          <w:szCs w:val="32"/>
          <w:rtl/>
        </w:rPr>
        <w:t xml:space="preserve">تقديرنا </w:t>
      </w:r>
      <w:r w:rsidRPr="008C4BA6">
        <w:rPr>
          <w:rFonts w:ascii="Traditional Arabic" w:hAnsi="Traditional Arabic" w:cs="Traditional Arabic"/>
          <w:b/>
          <w:bCs/>
          <w:color w:val="000000" w:themeColor="text1"/>
          <w:sz w:val="32"/>
          <w:szCs w:val="32"/>
          <w:rtl/>
        </w:rPr>
        <w:t xml:space="preserve"> إلى كل من ساعدنا من قريب أو من بعيد على إنجاز و إتمام هذا العمل.</w:t>
      </w:r>
    </w:p>
    <w:p w14:paraId="70B944C5" w14:textId="77777777" w:rsidR="002E22CD" w:rsidRPr="008C4BA6" w:rsidRDefault="00AF7BAF" w:rsidP="00AF7BAF">
      <w:pPr>
        <w:pStyle w:val="Default"/>
        <w:bidi/>
        <w:spacing w:line="276" w:lineRule="auto"/>
        <w:ind w:left="-90" w:firstLine="90"/>
        <w:jc w:val="center"/>
        <w:rPr>
          <w:rFonts w:ascii="Traditional Arabic" w:hAnsi="Traditional Arabic" w:cs="Traditional Arabic"/>
          <w:b/>
          <w:bCs/>
          <w:color w:val="000000" w:themeColor="text1"/>
          <w:sz w:val="32"/>
          <w:szCs w:val="32"/>
        </w:rPr>
      </w:pPr>
      <w:r w:rsidRPr="008C4BA6">
        <w:rPr>
          <w:rFonts w:ascii="Traditional Arabic" w:hAnsi="Traditional Arabic" w:cs="Traditional Arabic"/>
          <w:b/>
          <w:bCs/>
          <w:color w:val="000000" w:themeColor="text1"/>
          <w:sz w:val="32"/>
          <w:szCs w:val="32"/>
          <w:rtl/>
        </w:rPr>
        <w:t>"رب أوزعني أن أشكر نعمتك التي أنعمت علي و على والدي و أن أعمل صالحاً ترضاه و أدخلني برحمتك في عبادك الصالحين</w:t>
      </w:r>
      <w:r w:rsidRPr="008C4BA6">
        <w:rPr>
          <w:rFonts w:ascii="Traditional Arabic" w:hAnsi="Traditional Arabic" w:cs="Traditional Arabic"/>
          <w:b/>
          <w:bCs/>
          <w:color w:val="000000" w:themeColor="text1"/>
          <w:sz w:val="32"/>
          <w:szCs w:val="32"/>
        </w:rPr>
        <w:t>"</w:t>
      </w:r>
    </w:p>
    <w:p w14:paraId="0E90404A" w14:textId="77777777" w:rsidR="002E22CD" w:rsidRPr="008C4BA6" w:rsidRDefault="002E22CD" w:rsidP="002E22CD">
      <w:pPr>
        <w:tabs>
          <w:tab w:val="left" w:pos="7560"/>
        </w:tabs>
        <w:rPr>
          <w:color w:val="000000" w:themeColor="text1"/>
        </w:rPr>
      </w:pPr>
    </w:p>
    <w:p w14:paraId="4EFF2123" w14:textId="77777777" w:rsidR="000F639D" w:rsidRPr="008C4BA6" w:rsidRDefault="000F639D" w:rsidP="002E22CD">
      <w:pPr>
        <w:tabs>
          <w:tab w:val="left" w:pos="7560"/>
        </w:tabs>
        <w:rPr>
          <w:color w:val="000000" w:themeColor="text1"/>
        </w:rPr>
        <w:sectPr w:rsidR="000F639D" w:rsidRPr="008C4BA6" w:rsidSect="00037CF9">
          <w:pgSz w:w="11906" w:h="16838"/>
          <w:pgMar w:top="1440" w:right="1800" w:bottom="1440" w:left="1800" w:header="708" w:footer="708" w:gutter="0"/>
          <w:pgBorders w:offsetFrom="page">
            <w:top w:val="double" w:sz="4" w:space="24" w:color="833C0B" w:themeColor="accent2" w:themeShade="80"/>
            <w:left w:val="double" w:sz="4" w:space="24" w:color="833C0B" w:themeColor="accent2" w:themeShade="80"/>
            <w:bottom w:val="double" w:sz="4" w:space="24" w:color="833C0B" w:themeColor="accent2" w:themeShade="80"/>
            <w:right w:val="double" w:sz="4" w:space="24" w:color="833C0B" w:themeColor="accent2" w:themeShade="80"/>
          </w:pgBorders>
          <w:pgNumType w:start="0"/>
          <w:cols w:space="708"/>
          <w:titlePg/>
          <w:bidi/>
          <w:rtlGutter/>
          <w:docGrid w:linePitch="360"/>
        </w:sectPr>
      </w:pPr>
    </w:p>
    <w:p w14:paraId="2CA715C8" w14:textId="77777777" w:rsidR="00901A52" w:rsidRPr="008C4BA6" w:rsidRDefault="00773D80" w:rsidP="00773D80">
      <w:pPr>
        <w:pStyle w:val="Heading1"/>
        <w:rPr>
          <w:color w:val="000000" w:themeColor="text1"/>
          <w:sz w:val="36"/>
          <w:szCs w:val="36"/>
        </w:rPr>
      </w:pPr>
      <w:bookmarkStart w:id="0" w:name="_Toc8259427"/>
      <w:bookmarkStart w:id="1" w:name="_Toc31617785"/>
      <w:r w:rsidRPr="008C4BA6">
        <w:rPr>
          <w:color w:val="000000" w:themeColor="text1"/>
          <w:sz w:val="36"/>
          <w:szCs w:val="36"/>
        </w:rPr>
        <w:lastRenderedPageBreak/>
        <w:t>Abstract</w:t>
      </w:r>
      <w:bookmarkEnd w:id="0"/>
      <w:bookmarkEnd w:id="1"/>
    </w:p>
    <w:p w14:paraId="20FB59DF" w14:textId="77777777" w:rsidR="00773D80" w:rsidRPr="008C4BA6" w:rsidRDefault="00773D80" w:rsidP="00773D80">
      <w:pPr>
        <w:rPr>
          <w:color w:val="000000" w:themeColor="text1"/>
        </w:rPr>
      </w:pPr>
    </w:p>
    <w:p w14:paraId="65B38D09" w14:textId="4CB901A3" w:rsidR="004D5CA7" w:rsidRPr="000D4456" w:rsidRDefault="007E3E47" w:rsidP="0038688D">
      <w:pPr>
        <w:spacing w:line="360" w:lineRule="auto"/>
        <w:jc w:val="both"/>
        <w:rPr>
          <w:rFonts w:asciiTheme="majorBidi" w:eastAsiaTheme="minorEastAsia" w:hAnsiTheme="majorBidi" w:cstheme="majorBidi"/>
          <w:color w:val="000000" w:themeColor="text1"/>
          <w:lang w:bidi="ar-JO"/>
        </w:rPr>
      </w:pPr>
      <w:r w:rsidRPr="008C4BA6">
        <w:rPr>
          <w:rFonts w:asciiTheme="majorBidi" w:hAnsiTheme="majorBidi" w:cstheme="majorBidi"/>
          <w:color w:val="000000" w:themeColor="text1"/>
        </w:rPr>
        <w:t xml:space="preserve">   </w:t>
      </w:r>
      <w:r w:rsidR="004D5CA7" w:rsidRPr="008C4BA6">
        <w:rPr>
          <w:rFonts w:asciiTheme="majorBidi" w:hAnsiTheme="majorBidi" w:cstheme="majorBidi"/>
          <w:color w:val="000000" w:themeColor="text1"/>
        </w:rPr>
        <w:t xml:space="preserve">Adequate quality and reliability of drinking water supply is a fundamental need of all people. Industries and Agriculture need fresh water as well. Despite water covers 70% of the earth surface the fresh accessible water doesn’t exceed 3% of the total existing amount of water on the earth, this is due to the lack of accessibility or the high salinity of sea water. Therefore, improving a feasible and ecofriendly desalination process becomes an urgent need.  Solar distillation presents a promising alternative for saline water </w:t>
      </w:r>
      <w:r w:rsidR="00231ADF" w:rsidRPr="008C4BA6">
        <w:rPr>
          <w:rFonts w:asciiTheme="majorBidi" w:hAnsiTheme="majorBidi" w:cstheme="majorBidi"/>
          <w:color w:val="000000" w:themeColor="text1"/>
        </w:rPr>
        <w:t>desalination.</w:t>
      </w:r>
      <w:r w:rsidR="004D5CA7" w:rsidRPr="008C4BA6">
        <w:rPr>
          <w:rFonts w:asciiTheme="majorBidi" w:hAnsiTheme="majorBidi" w:cstheme="majorBidi"/>
          <w:color w:val="000000" w:themeColor="text1"/>
        </w:rPr>
        <w:t xml:space="preserve"> A group of environmental engineering students designed an innovative continuous solar desalination unit (CSDU) which was constructed at the roof of the engineering faculty building at An-Najah National University, this project aims to improve </w:t>
      </w:r>
      <w:r w:rsidR="00BA48EC" w:rsidRPr="008C4BA6">
        <w:rPr>
          <w:rFonts w:asciiTheme="majorBidi" w:hAnsiTheme="majorBidi" w:cstheme="majorBidi"/>
          <w:color w:val="000000" w:themeColor="text1"/>
        </w:rPr>
        <w:t xml:space="preserve">their </w:t>
      </w:r>
      <w:r w:rsidR="004D5CA7" w:rsidRPr="008C4BA6">
        <w:rPr>
          <w:rFonts w:asciiTheme="majorBidi" w:hAnsiTheme="majorBidi" w:cstheme="majorBidi"/>
          <w:color w:val="000000" w:themeColor="text1"/>
        </w:rPr>
        <w:t>design and to investigate its productivity after modification</w:t>
      </w:r>
      <w:r w:rsidR="00BA48EC" w:rsidRPr="008C4BA6">
        <w:rPr>
          <w:rFonts w:asciiTheme="majorBidi" w:hAnsiTheme="majorBidi" w:cstheme="majorBidi"/>
          <w:color w:val="000000" w:themeColor="text1"/>
        </w:rPr>
        <w:t>s</w:t>
      </w:r>
      <w:r w:rsidR="004D5CA7" w:rsidRPr="000D4456">
        <w:rPr>
          <w:rFonts w:asciiTheme="majorBidi" w:eastAsiaTheme="minorEastAsia" w:hAnsiTheme="majorBidi" w:cstheme="majorBidi"/>
          <w:color w:val="000000" w:themeColor="text1"/>
          <w:lang w:bidi="ar-JO"/>
        </w:rPr>
        <w:t>.</w:t>
      </w:r>
    </w:p>
    <w:p w14:paraId="343687FC" w14:textId="002A4EA5" w:rsidR="00066558" w:rsidRPr="008C4BA6" w:rsidRDefault="00BA48EC" w:rsidP="007E3E47">
      <w:pPr>
        <w:spacing w:line="360" w:lineRule="auto"/>
        <w:jc w:val="both"/>
        <w:rPr>
          <w:rFonts w:asciiTheme="majorBidi" w:eastAsiaTheme="minorEastAsia" w:hAnsiTheme="majorBidi" w:cstheme="majorBidi"/>
          <w:color w:val="000000" w:themeColor="text1"/>
          <w:lang w:bidi="ar-JO"/>
        </w:rPr>
      </w:pPr>
      <w:r w:rsidRPr="008C4BA6">
        <w:rPr>
          <w:rFonts w:asciiTheme="majorBidi" w:eastAsiaTheme="minorEastAsia" w:hAnsiTheme="majorBidi" w:cstheme="majorBidi"/>
          <w:color w:val="000000" w:themeColor="text1"/>
          <w:lang w:bidi="ar-JO"/>
        </w:rPr>
        <w:t>Many modifications were made and the productivity was measured along three months</w:t>
      </w:r>
    </w:p>
    <w:p w14:paraId="2B0B8FBC" w14:textId="3E63ABCC" w:rsidR="00773D80" w:rsidRPr="008C4BA6" w:rsidRDefault="00BA48EC" w:rsidP="00627277">
      <w:pPr>
        <w:spacing w:line="360" w:lineRule="auto"/>
        <w:jc w:val="both"/>
        <w:rPr>
          <w:rFonts w:asciiTheme="majorBidi" w:eastAsiaTheme="minorEastAsia" w:hAnsiTheme="majorBidi" w:cstheme="majorBidi"/>
          <w:color w:val="000000" w:themeColor="text1"/>
        </w:rPr>
      </w:pPr>
      <w:r w:rsidRPr="008C4BA6">
        <w:rPr>
          <w:rFonts w:asciiTheme="majorBidi" w:hAnsiTheme="majorBidi" w:cstheme="majorBidi"/>
          <w:color w:val="000000" w:themeColor="text1"/>
        </w:rPr>
        <w:t>, p</w:t>
      </w:r>
      <w:r w:rsidR="00C00561" w:rsidRPr="008C4BA6">
        <w:rPr>
          <w:rFonts w:asciiTheme="majorBidi" w:hAnsiTheme="majorBidi" w:cstheme="majorBidi"/>
          <w:color w:val="000000" w:themeColor="text1"/>
        </w:rPr>
        <w:t>romising results were achieved</w:t>
      </w:r>
      <w:r w:rsidR="0038688D" w:rsidRPr="008C4BA6">
        <w:rPr>
          <w:rFonts w:asciiTheme="majorBidi" w:hAnsiTheme="majorBidi" w:cstheme="majorBidi"/>
          <w:color w:val="000000" w:themeColor="text1"/>
        </w:rPr>
        <w:t>.</w:t>
      </w:r>
      <w:r w:rsidR="00627277" w:rsidRPr="008C4BA6">
        <w:rPr>
          <w:rFonts w:asciiTheme="majorBidi" w:hAnsiTheme="majorBidi" w:cstheme="majorBidi"/>
          <w:color w:val="000000" w:themeColor="text1"/>
        </w:rPr>
        <w:t xml:space="preserve"> </w:t>
      </w:r>
      <w:r w:rsidR="0038688D" w:rsidRPr="008C4BA6">
        <w:rPr>
          <w:rFonts w:asciiTheme="majorBidi" w:eastAsiaTheme="minorEastAsia" w:hAnsiTheme="majorBidi" w:cstheme="majorBidi"/>
          <w:color w:val="000000" w:themeColor="text1"/>
        </w:rPr>
        <w:t xml:space="preserve">The maximum and minimum evaporation fluxes </w:t>
      </w:r>
      <w:r w:rsidRPr="008C4BA6">
        <w:rPr>
          <w:rFonts w:asciiTheme="majorBidi" w:eastAsiaTheme="minorEastAsia" w:hAnsiTheme="majorBidi" w:cstheme="majorBidi"/>
          <w:color w:val="000000" w:themeColor="text1"/>
        </w:rPr>
        <w:t xml:space="preserve">measured </w:t>
      </w:r>
      <w:r w:rsidR="0038688D" w:rsidRPr="008C4BA6">
        <w:rPr>
          <w:rFonts w:asciiTheme="majorBidi" w:eastAsiaTheme="minorEastAsia" w:hAnsiTheme="majorBidi" w:cstheme="majorBidi"/>
          <w:color w:val="000000" w:themeColor="text1"/>
        </w:rPr>
        <w:t xml:space="preserve">were </w:t>
      </w:r>
      <w:r w:rsidR="0038688D" w:rsidRPr="008C4BA6">
        <w:rPr>
          <w:rFonts w:asciiTheme="majorBidi" w:hAnsiTheme="majorBidi" w:cstheme="majorBidi"/>
          <w:color w:val="000000" w:themeColor="text1"/>
        </w:rPr>
        <w:t>7.663</w:t>
      </w:r>
      <w:r w:rsidRPr="008C4BA6">
        <w:rPr>
          <w:rFonts w:asciiTheme="majorBidi" w:hAnsiTheme="majorBidi" w:cstheme="majorBidi"/>
          <w:color w:val="000000" w:themeColor="text1"/>
        </w:rPr>
        <w:t xml:space="preserve"> and </w:t>
      </w:r>
      <w:r w:rsidR="0038688D" w:rsidRPr="008C4BA6">
        <w:rPr>
          <w:rFonts w:asciiTheme="majorBidi" w:hAnsiTheme="majorBidi" w:cstheme="majorBidi"/>
          <w:color w:val="000000" w:themeColor="text1"/>
        </w:rPr>
        <w:t xml:space="preserve">1.43 </w:t>
      </w:r>
      <w:r w:rsidRPr="008C4BA6">
        <w:rPr>
          <w:rFonts w:asciiTheme="majorBidi" w:hAnsiTheme="majorBidi" w:cstheme="majorBidi"/>
          <w:color w:val="000000" w:themeColor="text1"/>
        </w:rPr>
        <w:t>(</w:t>
      </w:r>
      <w:r w:rsidR="0038688D" w:rsidRPr="008C4BA6">
        <w:rPr>
          <w:rFonts w:asciiTheme="majorBidi" w:hAnsiTheme="majorBidi" w:cstheme="majorBidi"/>
          <w:color w:val="000000" w:themeColor="text1"/>
        </w:rPr>
        <w:t>L/m</w:t>
      </w:r>
      <w:r w:rsidR="0038688D" w:rsidRPr="008C4BA6">
        <w:rPr>
          <w:rFonts w:asciiTheme="majorBidi" w:hAnsiTheme="majorBidi" w:cstheme="majorBidi"/>
          <w:color w:val="000000" w:themeColor="text1"/>
          <w:vertAlign w:val="superscript"/>
        </w:rPr>
        <w:t>2</w:t>
      </w:r>
      <w:r w:rsidR="0038688D" w:rsidRPr="008C4BA6">
        <w:rPr>
          <w:rFonts w:asciiTheme="majorBidi" w:hAnsiTheme="majorBidi" w:cstheme="majorBidi"/>
          <w:color w:val="000000" w:themeColor="text1"/>
        </w:rPr>
        <w:t>.day</w:t>
      </w:r>
      <w:r w:rsidR="0038286E" w:rsidRPr="008C4BA6">
        <w:rPr>
          <w:rFonts w:asciiTheme="majorBidi" w:hAnsiTheme="majorBidi" w:cstheme="majorBidi"/>
          <w:color w:val="000000" w:themeColor="text1"/>
        </w:rPr>
        <w:t>),</w:t>
      </w:r>
      <w:r w:rsidRPr="008C4BA6">
        <w:rPr>
          <w:rFonts w:asciiTheme="majorBidi" w:hAnsiTheme="majorBidi" w:cstheme="majorBidi"/>
          <w:color w:val="000000" w:themeColor="text1"/>
        </w:rPr>
        <w:t xml:space="preserve"> </w:t>
      </w:r>
      <w:r w:rsidR="0038688D" w:rsidRPr="008C4BA6">
        <w:rPr>
          <w:rFonts w:asciiTheme="majorBidi" w:eastAsiaTheme="minorEastAsia" w:hAnsiTheme="majorBidi" w:cstheme="majorBidi"/>
          <w:color w:val="000000" w:themeColor="text1"/>
        </w:rPr>
        <w:t>respectively.</w:t>
      </w:r>
    </w:p>
    <w:p w14:paraId="7595FA2F" w14:textId="6E45C9B2" w:rsidR="0038688D" w:rsidRPr="008C4BA6" w:rsidRDefault="0038688D" w:rsidP="0062727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In addition, results indicate</w:t>
      </w:r>
      <w:r w:rsidR="00BA48EC" w:rsidRPr="008C4BA6">
        <w:rPr>
          <w:rFonts w:asciiTheme="majorBidi" w:hAnsiTheme="majorBidi" w:cstheme="majorBidi"/>
          <w:color w:val="000000" w:themeColor="text1"/>
        </w:rPr>
        <w:t>d</w:t>
      </w:r>
      <w:r w:rsidRPr="008C4BA6">
        <w:rPr>
          <w:rFonts w:asciiTheme="majorBidi" w:hAnsiTheme="majorBidi" w:cstheme="majorBidi"/>
          <w:color w:val="000000" w:themeColor="text1"/>
        </w:rPr>
        <w:t xml:space="preserve"> that the evaporation rate was highly affected by weather conditions. and highly effected by increasing the belt </w:t>
      </w:r>
      <w:r w:rsidR="000F639D" w:rsidRPr="008C4BA6">
        <w:rPr>
          <w:rFonts w:asciiTheme="majorBidi" w:hAnsiTheme="majorBidi" w:cstheme="majorBidi"/>
          <w:color w:val="000000" w:themeColor="text1"/>
        </w:rPr>
        <w:t>speed.</w:t>
      </w:r>
    </w:p>
    <w:p w14:paraId="15ABC394" w14:textId="77777777" w:rsidR="0038688D" w:rsidRPr="008C4BA6" w:rsidRDefault="0038688D" w:rsidP="007E3E47">
      <w:pPr>
        <w:spacing w:line="360" w:lineRule="auto"/>
        <w:jc w:val="both"/>
        <w:rPr>
          <w:rFonts w:asciiTheme="majorBidi" w:hAnsiTheme="majorBidi" w:cstheme="majorBidi"/>
          <w:color w:val="000000" w:themeColor="text1"/>
        </w:rPr>
      </w:pPr>
    </w:p>
    <w:p w14:paraId="797ACAD2" w14:textId="67677273" w:rsidR="0038688D" w:rsidRPr="008C4BA6" w:rsidRDefault="002420BE" w:rsidP="007E3E47">
      <w:pPr>
        <w:spacing w:line="360" w:lineRule="auto"/>
        <w:jc w:val="both"/>
        <w:rPr>
          <w:rFonts w:asciiTheme="majorBidi" w:hAnsiTheme="majorBidi" w:cstheme="majorBidi"/>
          <w:color w:val="000000" w:themeColor="text1"/>
        </w:rPr>
      </w:pPr>
      <w:r w:rsidRPr="000D4456">
        <w:rPr>
          <w:rFonts w:asciiTheme="majorBidi" w:hAnsiTheme="majorBidi" w:cstheme="majorBidi"/>
          <w:color w:val="000000" w:themeColor="text1"/>
        </w:rPr>
        <w:t xml:space="preserve">  </w:t>
      </w:r>
      <w:r w:rsidR="007E3E47" w:rsidRPr="008C4BA6">
        <w:rPr>
          <w:rFonts w:asciiTheme="majorBidi" w:hAnsiTheme="majorBidi" w:cstheme="majorBidi"/>
          <w:color w:val="000000" w:themeColor="text1"/>
        </w:rPr>
        <w:t xml:space="preserve">  F</w:t>
      </w:r>
      <w:r w:rsidR="0038688D" w:rsidRPr="008C4BA6">
        <w:rPr>
          <w:rFonts w:asciiTheme="majorBidi" w:hAnsiTheme="majorBidi" w:cstheme="majorBidi"/>
          <w:color w:val="000000" w:themeColor="text1"/>
        </w:rPr>
        <w:t xml:space="preserve">inally, </w:t>
      </w:r>
      <w:r w:rsidR="0041343D" w:rsidRPr="008C4BA6">
        <w:rPr>
          <w:rFonts w:asciiTheme="majorBidi" w:hAnsiTheme="majorBidi" w:cstheme="majorBidi"/>
          <w:color w:val="000000" w:themeColor="text1"/>
        </w:rPr>
        <w:t xml:space="preserve">a </w:t>
      </w:r>
      <w:r w:rsidR="0038688D" w:rsidRPr="008C4BA6">
        <w:rPr>
          <w:rFonts w:asciiTheme="majorBidi" w:hAnsiTheme="majorBidi" w:cstheme="majorBidi"/>
          <w:color w:val="000000" w:themeColor="text1"/>
        </w:rPr>
        <w:t>double tubular condenser</w:t>
      </w:r>
      <w:r w:rsidR="0041343D" w:rsidRPr="008C4BA6">
        <w:rPr>
          <w:rFonts w:asciiTheme="majorBidi" w:hAnsiTheme="majorBidi" w:cstheme="majorBidi"/>
          <w:color w:val="000000" w:themeColor="text1"/>
        </w:rPr>
        <w:t xml:space="preserve"> was </w:t>
      </w:r>
      <w:r w:rsidR="00BA48EC" w:rsidRPr="008C4BA6">
        <w:rPr>
          <w:rFonts w:asciiTheme="majorBidi" w:hAnsiTheme="majorBidi" w:cstheme="majorBidi"/>
          <w:color w:val="000000" w:themeColor="text1"/>
        </w:rPr>
        <w:t>designed,</w:t>
      </w:r>
      <w:r w:rsidR="00627277" w:rsidRPr="008C4BA6">
        <w:rPr>
          <w:rFonts w:asciiTheme="majorBidi" w:hAnsiTheme="majorBidi" w:cstheme="majorBidi"/>
          <w:color w:val="000000" w:themeColor="text1"/>
        </w:rPr>
        <w:t xml:space="preserve"> and</w:t>
      </w:r>
      <w:r w:rsidR="0038688D" w:rsidRPr="008C4BA6">
        <w:rPr>
          <w:rFonts w:asciiTheme="majorBidi" w:hAnsiTheme="majorBidi" w:cstheme="majorBidi"/>
          <w:color w:val="000000" w:themeColor="text1"/>
        </w:rPr>
        <w:t xml:space="preserve"> the follow</w:t>
      </w:r>
      <w:r w:rsidR="0041343D" w:rsidRPr="008C4BA6">
        <w:rPr>
          <w:rFonts w:asciiTheme="majorBidi" w:hAnsiTheme="majorBidi" w:cstheme="majorBidi"/>
          <w:color w:val="000000" w:themeColor="text1"/>
        </w:rPr>
        <w:t xml:space="preserve">ing values were </w:t>
      </w:r>
      <w:r w:rsidR="00627277" w:rsidRPr="008C4BA6">
        <w:rPr>
          <w:rFonts w:asciiTheme="majorBidi" w:hAnsiTheme="majorBidi" w:cstheme="majorBidi"/>
          <w:color w:val="000000" w:themeColor="text1"/>
        </w:rPr>
        <w:t>obtained 1.31</w:t>
      </w:r>
      <w:r w:rsidR="0038688D" w:rsidRPr="008C4BA6">
        <w:rPr>
          <w:rFonts w:asciiTheme="majorBidi" w:hAnsiTheme="majorBidi" w:cstheme="majorBidi"/>
          <w:color w:val="000000" w:themeColor="text1"/>
        </w:rPr>
        <w:t xml:space="preserve"> m/s was the velocity in the tube and 1.72 m/s in the shell. The pressure drop was 2.4</w:t>
      </w:r>
      <w:r w:rsidR="0038286E" w:rsidRPr="008C4BA6">
        <w:rPr>
          <w:rFonts w:asciiTheme="majorBidi" w:hAnsiTheme="majorBidi" w:cstheme="majorBidi"/>
          <w:color w:val="000000" w:themeColor="text1"/>
        </w:rPr>
        <w:t>and 0.078</w:t>
      </w:r>
      <w:r w:rsidR="0038688D" w:rsidRPr="008C4BA6">
        <w:rPr>
          <w:rFonts w:asciiTheme="majorBidi" w:hAnsiTheme="majorBidi" w:cstheme="majorBidi"/>
          <w:color w:val="000000" w:themeColor="text1"/>
        </w:rPr>
        <w:t xml:space="preserve"> kPa</w:t>
      </w:r>
      <w:r w:rsidR="0041343D" w:rsidRPr="008C4BA6">
        <w:rPr>
          <w:rFonts w:asciiTheme="majorBidi" w:hAnsiTheme="majorBidi" w:cstheme="majorBidi"/>
          <w:color w:val="000000" w:themeColor="text1"/>
        </w:rPr>
        <w:t xml:space="preserve"> in tube &amp; </w:t>
      </w:r>
      <w:r w:rsidR="00627277" w:rsidRPr="008C4BA6">
        <w:rPr>
          <w:rFonts w:asciiTheme="majorBidi" w:hAnsiTheme="majorBidi" w:cstheme="majorBidi"/>
          <w:color w:val="000000" w:themeColor="text1"/>
        </w:rPr>
        <w:t>shell,</w:t>
      </w:r>
      <w:r w:rsidR="0038688D" w:rsidRPr="008C4BA6">
        <w:rPr>
          <w:rFonts w:asciiTheme="majorBidi" w:hAnsiTheme="majorBidi" w:cstheme="majorBidi"/>
          <w:color w:val="000000" w:themeColor="text1"/>
        </w:rPr>
        <w:t xml:space="preserve"> respectively. The length and the outside diameter of the tube was 3.2 m and 0.3 m. where the diameter for the shell side was 0.62m.</w:t>
      </w:r>
    </w:p>
    <w:p w14:paraId="2116F6FD" w14:textId="283AE634" w:rsidR="0038286E" w:rsidRPr="008C4BA6" w:rsidRDefault="00BA48EC" w:rsidP="007E3E4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the expected </w:t>
      </w:r>
      <w:r w:rsidR="007A36FA" w:rsidRPr="008C4BA6">
        <w:rPr>
          <w:rFonts w:asciiTheme="majorBidi" w:hAnsiTheme="majorBidi" w:cstheme="majorBidi"/>
          <w:color w:val="000000" w:themeColor="text1"/>
        </w:rPr>
        <w:t xml:space="preserve">total </w:t>
      </w:r>
      <w:r w:rsidRPr="008C4BA6">
        <w:rPr>
          <w:rFonts w:asciiTheme="majorBidi" w:hAnsiTheme="majorBidi" w:cstheme="majorBidi"/>
          <w:color w:val="000000" w:themeColor="text1"/>
        </w:rPr>
        <w:t>capital</w:t>
      </w:r>
      <w:r w:rsidR="0038688D" w:rsidRPr="008C4BA6">
        <w:rPr>
          <w:rFonts w:asciiTheme="majorBidi" w:hAnsiTheme="majorBidi" w:cstheme="majorBidi"/>
          <w:color w:val="000000" w:themeColor="text1"/>
        </w:rPr>
        <w:t xml:space="preserve"> </w:t>
      </w:r>
      <w:r w:rsidR="0038286E" w:rsidRPr="008C4BA6">
        <w:rPr>
          <w:rFonts w:asciiTheme="majorBidi" w:hAnsiTheme="majorBidi" w:cstheme="majorBidi"/>
          <w:color w:val="000000" w:themeColor="text1"/>
        </w:rPr>
        <w:t>cost was</w:t>
      </w:r>
      <w:r w:rsidR="007A36FA" w:rsidRPr="008C4BA6">
        <w:rPr>
          <w:rFonts w:asciiTheme="majorBidi" w:hAnsiTheme="majorBidi" w:cstheme="majorBidi"/>
          <w:color w:val="000000" w:themeColor="text1"/>
        </w:rPr>
        <w:t xml:space="preserve"> </w:t>
      </w:r>
      <w:r w:rsidR="0038286E" w:rsidRPr="008C4BA6">
        <w:rPr>
          <w:rFonts w:asciiTheme="majorBidi" w:hAnsiTheme="majorBidi" w:cstheme="majorBidi"/>
          <w:color w:val="000000" w:themeColor="text1"/>
        </w:rPr>
        <w:t>estimated it’s</w:t>
      </w:r>
      <w:r w:rsidR="007A36FA" w:rsidRPr="008C4BA6">
        <w:rPr>
          <w:rFonts w:asciiTheme="majorBidi" w:hAnsiTheme="majorBidi" w:cstheme="majorBidi"/>
          <w:color w:val="000000" w:themeColor="text1"/>
        </w:rPr>
        <w:t xml:space="preserve"> around</w:t>
      </w:r>
      <w:r w:rsidR="0038688D" w:rsidRPr="008C4BA6">
        <w:rPr>
          <w:rFonts w:asciiTheme="majorBidi" w:hAnsiTheme="majorBidi" w:cstheme="majorBidi"/>
          <w:color w:val="000000" w:themeColor="text1"/>
        </w:rPr>
        <w:t xml:space="preserve"> </w:t>
      </w:r>
      <w:r w:rsidR="007A36FA" w:rsidRPr="008C4BA6">
        <w:rPr>
          <w:rFonts w:asciiTheme="majorBidi" w:hAnsiTheme="majorBidi" w:cstheme="majorBidi"/>
          <w:color w:val="000000" w:themeColor="text1"/>
        </w:rPr>
        <w:t xml:space="preserve">1600 </w:t>
      </w:r>
      <w:r w:rsidR="0038688D" w:rsidRPr="008C4BA6">
        <w:rPr>
          <w:rFonts w:asciiTheme="majorBidi" w:hAnsiTheme="majorBidi" w:cstheme="majorBidi"/>
          <w:color w:val="000000" w:themeColor="text1"/>
        </w:rPr>
        <w:t xml:space="preserve">NIs </w:t>
      </w:r>
      <w:r w:rsidR="0038286E" w:rsidRPr="008C4BA6">
        <w:rPr>
          <w:rFonts w:asciiTheme="majorBidi" w:hAnsiTheme="majorBidi" w:cstheme="majorBidi"/>
          <w:color w:val="000000" w:themeColor="text1"/>
        </w:rPr>
        <w:t>while</w:t>
      </w:r>
      <w:r w:rsidR="007A36FA" w:rsidRPr="008C4BA6">
        <w:rPr>
          <w:rFonts w:asciiTheme="majorBidi" w:hAnsiTheme="majorBidi" w:cstheme="majorBidi"/>
          <w:color w:val="000000" w:themeColor="text1"/>
        </w:rPr>
        <w:t xml:space="preserve"> </w:t>
      </w:r>
      <w:r w:rsidR="0038688D" w:rsidRPr="008C4BA6">
        <w:rPr>
          <w:rFonts w:asciiTheme="majorBidi" w:hAnsiTheme="majorBidi" w:cstheme="majorBidi"/>
          <w:color w:val="000000" w:themeColor="text1"/>
        </w:rPr>
        <w:t xml:space="preserve">the annual operating cost </w:t>
      </w:r>
      <w:r w:rsidR="007A36FA" w:rsidRPr="008C4BA6">
        <w:rPr>
          <w:rFonts w:asciiTheme="majorBidi" w:hAnsiTheme="majorBidi" w:cstheme="majorBidi"/>
          <w:color w:val="000000" w:themeColor="text1"/>
        </w:rPr>
        <w:t>is</w:t>
      </w:r>
      <w:r w:rsidR="0038688D" w:rsidRPr="008C4BA6">
        <w:rPr>
          <w:rFonts w:asciiTheme="majorBidi" w:hAnsiTheme="majorBidi" w:cstheme="majorBidi"/>
          <w:color w:val="000000" w:themeColor="text1"/>
        </w:rPr>
        <w:t xml:space="preserve"> 1912 NIS/yr. </w:t>
      </w:r>
    </w:p>
    <w:p w14:paraId="79496CEF" w14:textId="10E50A68" w:rsidR="0038286E" w:rsidRPr="008C4BA6" w:rsidRDefault="0038286E" w:rsidP="007E3E47">
      <w:pPr>
        <w:spacing w:line="360" w:lineRule="auto"/>
        <w:jc w:val="both"/>
        <w:rPr>
          <w:rFonts w:asciiTheme="majorBidi" w:hAnsiTheme="majorBidi" w:cstheme="majorBidi"/>
          <w:color w:val="000000" w:themeColor="text1"/>
        </w:rPr>
      </w:pPr>
    </w:p>
    <w:p w14:paraId="3DCCFBBE" w14:textId="7BE27832" w:rsidR="0038286E" w:rsidRPr="008C4BA6" w:rsidRDefault="0038286E" w:rsidP="007E3E47">
      <w:pPr>
        <w:spacing w:line="360" w:lineRule="auto"/>
        <w:jc w:val="both"/>
        <w:rPr>
          <w:rFonts w:asciiTheme="majorBidi" w:hAnsiTheme="majorBidi" w:cstheme="majorBidi"/>
          <w:color w:val="000000" w:themeColor="text1"/>
        </w:rPr>
      </w:pPr>
    </w:p>
    <w:p w14:paraId="3A29FDA4" w14:textId="77F45092" w:rsidR="0038286E" w:rsidRPr="008C4BA6" w:rsidRDefault="0038286E" w:rsidP="007E3E47">
      <w:pPr>
        <w:spacing w:line="360" w:lineRule="auto"/>
        <w:jc w:val="both"/>
        <w:rPr>
          <w:rFonts w:asciiTheme="majorBidi" w:hAnsiTheme="majorBidi" w:cstheme="majorBidi"/>
          <w:color w:val="000000" w:themeColor="text1"/>
        </w:rPr>
      </w:pPr>
    </w:p>
    <w:p w14:paraId="72C3E2A1" w14:textId="5FDA226A" w:rsidR="0038286E" w:rsidRPr="008C4BA6" w:rsidRDefault="0038286E" w:rsidP="007E3E47">
      <w:pPr>
        <w:spacing w:line="360" w:lineRule="auto"/>
        <w:jc w:val="both"/>
        <w:rPr>
          <w:rFonts w:asciiTheme="majorBidi" w:hAnsiTheme="majorBidi" w:cstheme="majorBidi"/>
          <w:color w:val="000000" w:themeColor="text1"/>
        </w:rPr>
      </w:pPr>
    </w:p>
    <w:p w14:paraId="4E6713F3" w14:textId="77777777" w:rsidR="0038286E" w:rsidRPr="008C4BA6" w:rsidRDefault="0038286E" w:rsidP="007E3E47">
      <w:pPr>
        <w:spacing w:line="360" w:lineRule="auto"/>
        <w:jc w:val="both"/>
        <w:rPr>
          <w:rFonts w:asciiTheme="majorBidi" w:hAnsiTheme="majorBidi" w:cstheme="majorBidi"/>
          <w:color w:val="000000" w:themeColor="text1"/>
        </w:rPr>
      </w:pPr>
    </w:p>
    <w:p w14:paraId="407F0F76" w14:textId="77777777" w:rsidR="0038286E" w:rsidRPr="008C4BA6" w:rsidRDefault="0038286E" w:rsidP="008C4BA6">
      <w:pPr>
        <w:spacing w:line="360" w:lineRule="auto"/>
        <w:jc w:val="both"/>
        <w:rPr>
          <w:color w:val="000000" w:themeColor="text1"/>
          <w:rtl/>
        </w:rPr>
      </w:pPr>
    </w:p>
    <w:p w14:paraId="0A90B6EB" w14:textId="77777777" w:rsidR="00066558" w:rsidRPr="008C4BA6" w:rsidRDefault="00066558" w:rsidP="00773D80">
      <w:pPr>
        <w:rPr>
          <w:color w:val="000000" w:themeColor="text1"/>
        </w:rPr>
      </w:pPr>
    </w:p>
    <w:sdt>
      <w:sdtPr>
        <w:rPr>
          <w:rFonts w:asciiTheme="majorBidi" w:eastAsiaTheme="minorHAnsi" w:hAnsiTheme="majorBidi" w:cs="Times New Roman"/>
          <w:color w:val="000000" w:themeColor="text1"/>
          <w:sz w:val="24"/>
          <w:szCs w:val="24"/>
        </w:rPr>
        <w:id w:val="-149912263"/>
        <w:docPartObj>
          <w:docPartGallery w:val="Table of Contents"/>
          <w:docPartUnique/>
        </w:docPartObj>
      </w:sdtPr>
      <w:sdtEndPr>
        <w:rPr>
          <w:rFonts w:eastAsia="Times New Roman"/>
          <w:noProof/>
        </w:rPr>
      </w:sdtEndPr>
      <w:sdtContent>
        <w:p w14:paraId="293FE6AE" w14:textId="5F59014B" w:rsidR="00144AB1" w:rsidRPr="001F1FE9" w:rsidRDefault="009D120A" w:rsidP="001F1FE9">
          <w:pPr>
            <w:pStyle w:val="TOCHeading"/>
            <w:spacing w:line="360" w:lineRule="auto"/>
            <w:rPr>
              <w:rFonts w:asciiTheme="majorBidi" w:hAnsiTheme="majorBidi"/>
              <w:b/>
              <w:bCs/>
              <w:color w:val="000000" w:themeColor="text1"/>
              <w:sz w:val="36"/>
              <w:szCs w:val="36"/>
            </w:rPr>
          </w:pPr>
          <w:r w:rsidRPr="00D55A1F">
            <w:rPr>
              <w:rFonts w:asciiTheme="majorBidi" w:hAnsiTheme="majorBidi"/>
              <w:b/>
              <w:bCs/>
              <w:color w:val="000000" w:themeColor="text1"/>
              <w:sz w:val="36"/>
              <w:szCs w:val="36"/>
            </w:rPr>
            <w:t>Contents</w:t>
          </w:r>
          <w:r w:rsidR="00461B9C" w:rsidRPr="008C4BA6">
            <w:rPr>
              <w:b/>
              <w:bCs/>
            </w:rPr>
            <w:fldChar w:fldCharType="begin"/>
          </w:r>
          <w:r w:rsidRPr="008C4BA6">
            <w:instrText xml:space="preserve"> TOC \o "1-3" \h \z \u </w:instrText>
          </w:r>
          <w:r w:rsidR="00461B9C" w:rsidRPr="008C4BA6">
            <w:rPr>
              <w:rFonts w:eastAsiaTheme="minorHAnsi"/>
              <w:b/>
              <w:bCs/>
            </w:rPr>
            <w:fldChar w:fldCharType="separate"/>
          </w:r>
        </w:p>
        <w:p w14:paraId="1381634D" w14:textId="7C95DD79" w:rsidR="00144AB1" w:rsidRPr="00D55A1F" w:rsidRDefault="003A2BEE" w:rsidP="00D55A1F">
          <w:pPr>
            <w:pStyle w:val="TOC1"/>
            <w:rPr>
              <w:rFonts w:eastAsiaTheme="minorEastAsia"/>
              <w:b w:val="0"/>
              <w:bCs w:val="0"/>
            </w:rPr>
          </w:pPr>
          <w:hyperlink w:anchor="_Toc31617785" w:history="1">
            <w:r w:rsidR="00144AB1" w:rsidRPr="00D55A1F">
              <w:rPr>
                <w:rStyle w:val="Hyperlink"/>
                <w:b w:val="0"/>
                <w:bCs w:val="0"/>
                <w:color w:val="000000" w:themeColor="text1"/>
              </w:rPr>
              <w:t>Abstract</w:t>
            </w:r>
            <w:r w:rsidR="00144AB1" w:rsidRPr="00D55A1F">
              <w:rPr>
                <w:b w:val="0"/>
                <w:bCs w:val="0"/>
                <w:webHidden/>
              </w:rPr>
              <w:tab/>
            </w:r>
            <w:r w:rsidR="00144AB1" w:rsidRPr="00D55A1F">
              <w:rPr>
                <w:b w:val="0"/>
                <w:bCs w:val="0"/>
                <w:webHidden/>
              </w:rPr>
              <w:fldChar w:fldCharType="begin"/>
            </w:r>
            <w:r w:rsidR="00144AB1" w:rsidRPr="00D55A1F">
              <w:rPr>
                <w:b w:val="0"/>
                <w:bCs w:val="0"/>
                <w:webHidden/>
              </w:rPr>
              <w:instrText xml:space="preserve"> PAGEREF _Toc31617785 \h </w:instrText>
            </w:r>
            <w:r w:rsidR="00144AB1" w:rsidRPr="00D55A1F">
              <w:rPr>
                <w:b w:val="0"/>
                <w:bCs w:val="0"/>
                <w:webHidden/>
              </w:rPr>
            </w:r>
            <w:r w:rsidR="00144AB1" w:rsidRPr="00D55A1F">
              <w:rPr>
                <w:b w:val="0"/>
                <w:bCs w:val="0"/>
                <w:webHidden/>
              </w:rPr>
              <w:fldChar w:fldCharType="separate"/>
            </w:r>
            <w:r w:rsidR="00144AB1" w:rsidRPr="00D55A1F">
              <w:rPr>
                <w:b w:val="0"/>
                <w:bCs w:val="0"/>
                <w:webHidden/>
              </w:rPr>
              <w:t>I</w:t>
            </w:r>
            <w:r w:rsidR="00144AB1" w:rsidRPr="00D55A1F">
              <w:rPr>
                <w:b w:val="0"/>
                <w:bCs w:val="0"/>
                <w:webHidden/>
              </w:rPr>
              <w:fldChar w:fldCharType="end"/>
            </w:r>
          </w:hyperlink>
        </w:p>
        <w:p w14:paraId="65CB3C64" w14:textId="6FAC7570" w:rsidR="00144AB1" w:rsidRDefault="003A2BEE" w:rsidP="00D55A1F">
          <w:pPr>
            <w:pStyle w:val="TOC1"/>
            <w:rPr>
              <w:b w:val="0"/>
              <w:bCs w:val="0"/>
            </w:rPr>
          </w:pPr>
          <w:hyperlink w:anchor="_Toc31617786" w:history="1">
            <w:r w:rsidR="00144AB1" w:rsidRPr="00D55A1F">
              <w:rPr>
                <w:rStyle w:val="Hyperlink"/>
                <w:b w:val="0"/>
                <w:bCs w:val="0"/>
                <w:color w:val="000000" w:themeColor="text1"/>
              </w:rPr>
              <w:t>Acronyms and Abbreviations</w:t>
            </w:r>
            <w:r w:rsidR="00144AB1" w:rsidRPr="00D55A1F">
              <w:rPr>
                <w:b w:val="0"/>
                <w:bCs w:val="0"/>
                <w:webHidden/>
              </w:rPr>
              <w:tab/>
            </w:r>
            <w:r w:rsidR="00144AB1" w:rsidRPr="00D55A1F">
              <w:rPr>
                <w:b w:val="0"/>
                <w:bCs w:val="0"/>
                <w:webHidden/>
              </w:rPr>
              <w:fldChar w:fldCharType="begin"/>
            </w:r>
            <w:r w:rsidR="00144AB1" w:rsidRPr="00D55A1F">
              <w:rPr>
                <w:b w:val="0"/>
                <w:bCs w:val="0"/>
                <w:webHidden/>
              </w:rPr>
              <w:instrText xml:space="preserve"> PAGEREF _Toc31617786 \h </w:instrText>
            </w:r>
            <w:r w:rsidR="00144AB1" w:rsidRPr="00D55A1F">
              <w:rPr>
                <w:b w:val="0"/>
                <w:bCs w:val="0"/>
                <w:webHidden/>
              </w:rPr>
            </w:r>
            <w:r w:rsidR="00144AB1" w:rsidRPr="00D55A1F">
              <w:rPr>
                <w:b w:val="0"/>
                <w:bCs w:val="0"/>
                <w:webHidden/>
              </w:rPr>
              <w:fldChar w:fldCharType="separate"/>
            </w:r>
            <w:r w:rsidR="00144AB1" w:rsidRPr="00D55A1F">
              <w:rPr>
                <w:b w:val="0"/>
                <w:bCs w:val="0"/>
                <w:webHidden/>
              </w:rPr>
              <w:t>VII</w:t>
            </w:r>
            <w:r w:rsidR="00144AB1" w:rsidRPr="00D55A1F">
              <w:rPr>
                <w:b w:val="0"/>
                <w:bCs w:val="0"/>
                <w:webHidden/>
              </w:rPr>
              <w:fldChar w:fldCharType="end"/>
            </w:r>
          </w:hyperlink>
        </w:p>
        <w:p w14:paraId="46222DB7" w14:textId="039D5B4E" w:rsidR="00654992" w:rsidRPr="00654992" w:rsidRDefault="003A2BEE" w:rsidP="00654992">
          <w:pPr>
            <w:pStyle w:val="TOC1"/>
            <w:rPr>
              <w:rFonts w:eastAsiaTheme="minorEastAsia"/>
              <w:b w:val="0"/>
              <w:bCs w:val="0"/>
            </w:rPr>
          </w:pPr>
          <w:hyperlink w:anchor="_Toc31617794" w:history="1">
            <w:r w:rsidR="00654992" w:rsidRPr="00D55A1F">
              <w:rPr>
                <w:rStyle w:val="Hyperlink"/>
                <w:b w:val="0"/>
                <w:bCs w:val="0"/>
                <w:color w:val="000000" w:themeColor="text1"/>
                <w:lang w:bidi="ar-JO"/>
              </w:rPr>
              <w:t xml:space="preserve">Chapter </w:t>
            </w:r>
            <w:r w:rsidR="00654992">
              <w:rPr>
                <w:rStyle w:val="Hyperlink"/>
                <w:b w:val="0"/>
                <w:bCs w:val="0"/>
                <w:color w:val="000000" w:themeColor="text1"/>
                <w:lang w:bidi="ar-JO"/>
              </w:rPr>
              <w:t>1</w:t>
            </w:r>
            <w:r w:rsidR="00654992" w:rsidRPr="00D55A1F">
              <w:rPr>
                <w:rStyle w:val="Hyperlink"/>
                <w:b w:val="0"/>
                <w:bCs w:val="0"/>
                <w:color w:val="000000" w:themeColor="text1"/>
                <w:lang w:bidi="ar-JO"/>
              </w:rPr>
              <w:t>:  Literature Review</w:t>
            </w:r>
            <w:r w:rsidR="00654992" w:rsidRPr="00D55A1F">
              <w:rPr>
                <w:b w:val="0"/>
                <w:bCs w:val="0"/>
                <w:webHidden/>
              </w:rPr>
              <w:tab/>
            </w:r>
            <w:r w:rsidR="00654992" w:rsidRPr="00D55A1F">
              <w:rPr>
                <w:b w:val="0"/>
                <w:bCs w:val="0"/>
                <w:webHidden/>
              </w:rPr>
              <w:fldChar w:fldCharType="begin"/>
            </w:r>
            <w:r w:rsidR="00654992" w:rsidRPr="00D55A1F">
              <w:rPr>
                <w:b w:val="0"/>
                <w:bCs w:val="0"/>
                <w:webHidden/>
              </w:rPr>
              <w:instrText xml:space="preserve"> PAGEREF _Toc31617794 \h </w:instrText>
            </w:r>
            <w:r w:rsidR="00654992" w:rsidRPr="00D55A1F">
              <w:rPr>
                <w:b w:val="0"/>
                <w:bCs w:val="0"/>
                <w:webHidden/>
              </w:rPr>
            </w:r>
            <w:r w:rsidR="00654992" w:rsidRPr="00D55A1F">
              <w:rPr>
                <w:b w:val="0"/>
                <w:bCs w:val="0"/>
                <w:webHidden/>
              </w:rPr>
              <w:fldChar w:fldCharType="separate"/>
            </w:r>
            <w:r w:rsidR="00654992" w:rsidRPr="00D55A1F">
              <w:rPr>
                <w:b w:val="0"/>
                <w:bCs w:val="0"/>
                <w:webHidden/>
              </w:rPr>
              <w:t>17</w:t>
            </w:r>
            <w:r w:rsidR="00654992" w:rsidRPr="00D55A1F">
              <w:rPr>
                <w:b w:val="0"/>
                <w:bCs w:val="0"/>
                <w:webHidden/>
              </w:rPr>
              <w:fldChar w:fldCharType="end"/>
            </w:r>
          </w:hyperlink>
        </w:p>
        <w:p w14:paraId="40D8A3BE" w14:textId="0E0BB35B" w:rsidR="00144AB1" w:rsidRPr="00D55A1F" w:rsidRDefault="003A2BEE" w:rsidP="00D55A1F">
          <w:pPr>
            <w:pStyle w:val="TOC1"/>
            <w:rPr>
              <w:rFonts w:eastAsiaTheme="minorEastAsia"/>
              <w:b w:val="0"/>
              <w:bCs w:val="0"/>
            </w:rPr>
          </w:pPr>
          <w:hyperlink w:anchor="_Toc31617787" w:history="1">
            <w:r w:rsidR="00144AB1" w:rsidRPr="00D55A1F">
              <w:rPr>
                <w:rStyle w:val="Hyperlink"/>
                <w:b w:val="0"/>
                <w:bCs w:val="0"/>
                <w:color w:val="000000" w:themeColor="text1"/>
              </w:rPr>
              <w:t xml:space="preserve">Chapter </w:t>
            </w:r>
            <w:r w:rsidR="00654992">
              <w:rPr>
                <w:rStyle w:val="Hyperlink"/>
                <w:b w:val="0"/>
                <w:bCs w:val="0"/>
                <w:color w:val="000000" w:themeColor="text1"/>
              </w:rPr>
              <w:t>2</w:t>
            </w:r>
          </w:hyperlink>
          <w:r w:rsidR="00231ADF" w:rsidRPr="00D55A1F">
            <w:rPr>
              <w:b w:val="0"/>
              <w:bCs w:val="0"/>
            </w:rPr>
            <w:t xml:space="preserve"> </w:t>
          </w:r>
          <w:r w:rsidR="00D55A1F" w:rsidRPr="00D55A1F">
            <w:rPr>
              <w:b w:val="0"/>
              <w:bCs w:val="0"/>
            </w:rPr>
            <w:t>:</w:t>
          </w:r>
          <w:r w:rsidR="00D55A1F" w:rsidRPr="00D55A1F">
            <w:rPr>
              <w:b w:val="0"/>
              <w:bCs w:val="0"/>
              <w:sz w:val="36"/>
              <w:szCs w:val="36"/>
            </w:rPr>
            <w:t xml:space="preserve"> </w:t>
          </w:r>
          <w:r w:rsidR="00D55A1F" w:rsidRPr="00D55A1F">
            <w:rPr>
              <w:b w:val="0"/>
              <w:bCs w:val="0"/>
            </w:rPr>
            <w:t>Water in our life</w:t>
          </w:r>
        </w:p>
        <w:p w14:paraId="520E7A94" w14:textId="132669F2"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88" w:history="1">
            <w:r w:rsidR="00654992">
              <w:rPr>
                <w:rStyle w:val="Hyperlink"/>
                <w:rFonts w:asciiTheme="majorBidi" w:hAnsiTheme="majorBidi" w:cstheme="majorBidi"/>
                <w:noProof/>
                <w:color w:val="000000" w:themeColor="text1"/>
                <w:sz w:val="24"/>
                <w:szCs w:val="24"/>
              </w:rPr>
              <w:t>2</w:t>
            </w:r>
            <w:r w:rsidR="00144AB1" w:rsidRPr="00D55A1F">
              <w:rPr>
                <w:rStyle w:val="Hyperlink"/>
                <w:rFonts w:asciiTheme="majorBidi" w:hAnsiTheme="majorBidi" w:cstheme="majorBidi"/>
                <w:noProof/>
                <w:color w:val="000000" w:themeColor="text1"/>
                <w:sz w:val="24"/>
                <w:szCs w:val="24"/>
              </w:rPr>
              <w:t>.1 The importance of water</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_Toc31617788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1</w:t>
            </w:r>
            <w:r w:rsidR="00144AB1" w:rsidRPr="00D55A1F">
              <w:rPr>
                <w:rFonts w:asciiTheme="majorBidi" w:hAnsiTheme="majorBidi" w:cstheme="majorBidi"/>
                <w:noProof/>
                <w:webHidden/>
                <w:color w:val="000000" w:themeColor="text1"/>
                <w:sz w:val="24"/>
                <w:szCs w:val="24"/>
              </w:rPr>
              <w:fldChar w:fldCharType="end"/>
            </w:r>
          </w:hyperlink>
        </w:p>
        <w:p w14:paraId="10814F58" w14:textId="7D7EEB83" w:rsidR="00144AB1" w:rsidRPr="00D55A1F" w:rsidRDefault="003A2BEE">
          <w:pPr>
            <w:pStyle w:val="TOC3"/>
            <w:tabs>
              <w:tab w:val="left" w:pos="1320"/>
              <w:tab w:val="right" w:leader="dot" w:pos="9350"/>
            </w:tabs>
            <w:rPr>
              <w:rFonts w:asciiTheme="majorBidi" w:eastAsiaTheme="minorEastAsia" w:hAnsiTheme="majorBidi" w:cstheme="majorBidi"/>
              <w:noProof/>
              <w:color w:val="000000" w:themeColor="text1"/>
              <w:sz w:val="24"/>
              <w:szCs w:val="24"/>
            </w:rPr>
          </w:pPr>
          <w:hyperlink w:anchor="_Toc31617789" w:history="1">
            <w:r w:rsidR="00654992">
              <w:rPr>
                <w:rStyle w:val="Hyperlink"/>
                <w:rFonts w:asciiTheme="majorBidi" w:hAnsiTheme="majorBidi" w:cstheme="majorBidi"/>
                <w:noProof/>
                <w:color w:val="000000" w:themeColor="text1"/>
                <w:sz w:val="24"/>
                <w:szCs w:val="24"/>
                <w:u w:val="none"/>
              </w:rPr>
              <w:t>2</w:t>
            </w:r>
            <w:r w:rsidR="00144AB1" w:rsidRPr="00D55A1F">
              <w:rPr>
                <w:rStyle w:val="Hyperlink"/>
                <w:rFonts w:asciiTheme="majorBidi" w:hAnsiTheme="majorBidi" w:cstheme="majorBidi"/>
                <w:noProof/>
                <w:color w:val="000000" w:themeColor="text1"/>
                <w:sz w:val="24"/>
                <w:szCs w:val="24"/>
                <w:u w:val="none"/>
              </w:rPr>
              <w:t>.1.1</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u w:val="none"/>
              </w:rPr>
              <w:t>Human uses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_Toc31617789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w:t>
            </w:r>
            <w:r w:rsidR="00144AB1" w:rsidRPr="00D55A1F">
              <w:rPr>
                <w:rFonts w:asciiTheme="majorBidi" w:hAnsiTheme="majorBidi" w:cstheme="majorBidi"/>
                <w:noProof/>
                <w:webHidden/>
                <w:color w:val="000000" w:themeColor="text1"/>
                <w:sz w:val="24"/>
                <w:szCs w:val="24"/>
              </w:rPr>
              <w:fldChar w:fldCharType="end"/>
            </w:r>
          </w:hyperlink>
        </w:p>
        <w:p w14:paraId="4BCD92B3" w14:textId="5ED20056"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90" w:history="1">
            <w:r w:rsidR="00654992">
              <w:rPr>
                <w:rStyle w:val="Hyperlink"/>
                <w:rFonts w:asciiTheme="majorBidi" w:hAnsiTheme="majorBidi" w:cstheme="majorBidi"/>
                <w:noProof/>
                <w:color w:val="000000" w:themeColor="text1"/>
                <w:sz w:val="24"/>
                <w:szCs w:val="24"/>
              </w:rPr>
              <w:t>2</w:t>
            </w:r>
            <w:r w:rsidR="00144AB1" w:rsidRPr="00D55A1F">
              <w:rPr>
                <w:rStyle w:val="Hyperlink"/>
                <w:rFonts w:asciiTheme="majorBidi" w:hAnsiTheme="majorBidi" w:cstheme="majorBidi"/>
                <w:noProof/>
                <w:color w:val="000000" w:themeColor="text1"/>
                <w:sz w:val="24"/>
                <w:szCs w:val="24"/>
              </w:rPr>
              <w:t>.2 Water Scarcity</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w:t>
            </w:r>
            <w:r w:rsidR="00144AB1" w:rsidRPr="00D55A1F">
              <w:rPr>
                <w:rFonts w:asciiTheme="majorBidi" w:hAnsiTheme="majorBidi" w:cstheme="majorBidi"/>
                <w:noProof/>
                <w:webHidden/>
                <w:color w:val="000000" w:themeColor="text1"/>
                <w:sz w:val="24"/>
                <w:szCs w:val="24"/>
              </w:rPr>
              <w:fldChar w:fldCharType="end"/>
            </w:r>
          </w:hyperlink>
        </w:p>
        <w:p w14:paraId="2881AB8E" w14:textId="456A5CFF"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91" w:history="1">
            <w:r w:rsidR="00654992">
              <w:rPr>
                <w:rStyle w:val="Hyperlink"/>
                <w:rFonts w:asciiTheme="majorBidi" w:hAnsiTheme="majorBidi" w:cstheme="majorBidi"/>
                <w:noProof/>
                <w:color w:val="000000" w:themeColor="text1"/>
                <w:sz w:val="24"/>
                <w:szCs w:val="24"/>
              </w:rPr>
              <w:t>2</w:t>
            </w:r>
            <w:r w:rsidR="00144AB1" w:rsidRPr="00D55A1F">
              <w:rPr>
                <w:rStyle w:val="Hyperlink"/>
                <w:rFonts w:asciiTheme="majorBidi" w:hAnsiTheme="majorBidi" w:cstheme="majorBidi"/>
                <w:noProof/>
                <w:color w:val="000000" w:themeColor="text1"/>
                <w:sz w:val="24"/>
                <w:szCs w:val="24"/>
              </w:rPr>
              <w:t>.3Water Salinity</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_Toc31617791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10</w:t>
            </w:r>
            <w:r w:rsidR="00144AB1" w:rsidRPr="00D55A1F">
              <w:rPr>
                <w:rFonts w:asciiTheme="majorBidi" w:hAnsiTheme="majorBidi" w:cstheme="majorBidi"/>
                <w:noProof/>
                <w:webHidden/>
                <w:color w:val="000000" w:themeColor="text1"/>
                <w:sz w:val="24"/>
                <w:szCs w:val="24"/>
              </w:rPr>
              <w:fldChar w:fldCharType="end"/>
            </w:r>
          </w:hyperlink>
        </w:p>
        <w:p w14:paraId="119F27DA" w14:textId="3988DC5E"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792" w:history="1">
            <w:r w:rsidR="00654992">
              <w:rPr>
                <w:rStyle w:val="Hyperlink"/>
                <w:rFonts w:asciiTheme="majorBidi" w:hAnsiTheme="majorBidi" w:cstheme="majorBidi"/>
                <w:noProof/>
                <w:color w:val="000000" w:themeColor="text1"/>
                <w:sz w:val="24"/>
                <w:szCs w:val="24"/>
              </w:rPr>
              <w:t>2</w:t>
            </w:r>
            <w:r w:rsidR="00144AB1" w:rsidRPr="00D55A1F">
              <w:rPr>
                <w:rStyle w:val="Hyperlink"/>
                <w:rFonts w:asciiTheme="majorBidi" w:hAnsiTheme="majorBidi" w:cstheme="majorBidi"/>
                <w:noProof/>
                <w:color w:val="000000" w:themeColor="text1"/>
                <w:sz w:val="24"/>
                <w:szCs w:val="24"/>
              </w:rPr>
              <w:t>.2.1 What is Salt (Brine)?</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_Toc31617792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13</w:t>
            </w:r>
            <w:r w:rsidR="00144AB1" w:rsidRPr="00D55A1F">
              <w:rPr>
                <w:rFonts w:asciiTheme="majorBidi" w:hAnsiTheme="majorBidi" w:cstheme="majorBidi"/>
                <w:noProof/>
                <w:webHidden/>
                <w:color w:val="000000" w:themeColor="text1"/>
                <w:sz w:val="24"/>
                <w:szCs w:val="24"/>
              </w:rPr>
              <w:fldChar w:fldCharType="end"/>
            </w:r>
          </w:hyperlink>
        </w:p>
        <w:p w14:paraId="21C891B1" w14:textId="4BE0C6E7"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93" w:history="1">
            <w:r w:rsidR="00654992">
              <w:rPr>
                <w:rStyle w:val="Hyperlink"/>
                <w:rFonts w:asciiTheme="majorBidi" w:hAnsiTheme="majorBidi" w:cstheme="majorBidi"/>
                <w:noProof/>
                <w:color w:val="000000" w:themeColor="text1"/>
                <w:sz w:val="24"/>
                <w:szCs w:val="24"/>
              </w:rPr>
              <w:t>2</w:t>
            </w:r>
            <w:r w:rsidR="00144AB1" w:rsidRPr="00D55A1F">
              <w:rPr>
                <w:rStyle w:val="Hyperlink"/>
                <w:rFonts w:asciiTheme="majorBidi" w:hAnsiTheme="majorBidi" w:cstheme="majorBidi"/>
                <w:noProof/>
                <w:color w:val="000000" w:themeColor="text1"/>
                <w:sz w:val="24"/>
                <w:szCs w:val="24"/>
              </w:rPr>
              <w:t>.3Desalination Basics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_Toc31617793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14</w:t>
            </w:r>
            <w:r w:rsidR="00144AB1" w:rsidRPr="00D55A1F">
              <w:rPr>
                <w:rFonts w:asciiTheme="majorBidi" w:hAnsiTheme="majorBidi" w:cstheme="majorBidi"/>
                <w:noProof/>
                <w:webHidden/>
                <w:color w:val="000000" w:themeColor="text1"/>
                <w:sz w:val="24"/>
                <w:szCs w:val="24"/>
              </w:rPr>
              <w:fldChar w:fldCharType="end"/>
            </w:r>
          </w:hyperlink>
        </w:p>
        <w:p w14:paraId="14AEE33A" w14:textId="536A6669" w:rsidR="00144AB1" w:rsidRPr="00D55A1F" w:rsidRDefault="003A2BEE" w:rsidP="00D55A1F">
          <w:pPr>
            <w:pStyle w:val="TOC1"/>
            <w:rPr>
              <w:rFonts w:eastAsiaTheme="minorEastAsia"/>
              <w:b w:val="0"/>
              <w:bCs w:val="0"/>
            </w:rPr>
          </w:pPr>
          <w:hyperlink w:anchor="_Toc31617795" w:history="1">
            <w:r w:rsidR="00144AB1" w:rsidRPr="00D55A1F">
              <w:rPr>
                <w:rStyle w:val="Hyperlink"/>
                <w:b w:val="0"/>
                <w:bCs w:val="0"/>
                <w:color w:val="000000" w:themeColor="text1"/>
              </w:rPr>
              <w:t>Chapter 3</w:t>
            </w:r>
          </w:hyperlink>
          <w:r w:rsidR="002A75AC" w:rsidRPr="00D55A1F">
            <w:rPr>
              <w:b w:val="0"/>
              <w:bCs w:val="0"/>
            </w:rPr>
            <w:t xml:space="preserve"> </w:t>
          </w:r>
          <w:r w:rsidR="00D55A1F">
            <w:rPr>
              <w:b w:val="0"/>
              <w:bCs w:val="0"/>
            </w:rPr>
            <w:t>:</w:t>
          </w:r>
          <w:r w:rsidR="00D55A1F" w:rsidRPr="00D55A1F">
            <w:rPr>
              <w:rFonts w:ascii="Times New Roman" w:hAnsi="Times New Roman" w:cs="Times New Roman"/>
              <w:sz w:val="36"/>
              <w:szCs w:val="36"/>
            </w:rPr>
            <w:t xml:space="preserve"> </w:t>
          </w:r>
          <w:r w:rsidR="00D55A1F" w:rsidRPr="00D55A1F">
            <w:rPr>
              <w:rFonts w:ascii="Times New Roman" w:hAnsi="Times New Roman" w:cs="Times New Roman"/>
              <w:b w:val="0"/>
              <w:bCs w:val="0"/>
            </w:rPr>
            <w:t>An Introduction to Desalination</w:t>
          </w:r>
        </w:p>
        <w:p w14:paraId="144FD1A9" w14:textId="19C990FB"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96" w:history="1">
            <w:r w:rsidR="00144AB1" w:rsidRPr="00D55A1F">
              <w:rPr>
                <w:rStyle w:val="Hyperlink"/>
                <w:rFonts w:asciiTheme="majorBidi" w:hAnsiTheme="majorBidi" w:cstheme="majorBidi"/>
                <w:noProof/>
                <w:color w:val="000000" w:themeColor="text1"/>
                <w:sz w:val="24"/>
                <w:szCs w:val="24"/>
              </w:rPr>
              <w:t>3.1 Definition and Brief history</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_Toc31617796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20</w:t>
            </w:r>
            <w:r w:rsidR="00144AB1" w:rsidRPr="00D55A1F">
              <w:rPr>
                <w:rFonts w:asciiTheme="majorBidi" w:hAnsiTheme="majorBidi" w:cstheme="majorBidi"/>
                <w:noProof/>
                <w:webHidden/>
                <w:color w:val="000000" w:themeColor="text1"/>
                <w:sz w:val="24"/>
                <w:szCs w:val="24"/>
              </w:rPr>
              <w:fldChar w:fldCharType="end"/>
            </w:r>
          </w:hyperlink>
        </w:p>
        <w:p w14:paraId="552AEC9A" w14:textId="2A09C134"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797" w:history="1">
            <w:r w:rsidR="00144AB1" w:rsidRPr="00D55A1F">
              <w:rPr>
                <w:rStyle w:val="Hyperlink"/>
                <w:rFonts w:asciiTheme="majorBidi" w:hAnsiTheme="majorBidi" w:cstheme="majorBidi"/>
                <w:noProof/>
                <w:color w:val="000000" w:themeColor="text1"/>
                <w:sz w:val="24"/>
                <w:szCs w:val="24"/>
              </w:rPr>
              <w:t>3.2 Desalination Technologies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_Toc31617797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21</w:t>
            </w:r>
            <w:r w:rsidR="00144AB1" w:rsidRPr="00D55A1F">
              <w:rPr>
                <w:rFonts w:asciiTheme="majorBidi" w:hAnsiTheme="majorBidi" w:cstheme="majorBidi"/>
                <w:noProof/>
                <w:webHidden/>
                <w:color w:val="000000" w:themeColor="text1"/>
                <w:sz w:val="24"/>
                <w:szCs w:val="24"/>
              </w:rPr>
              <w:fldChar w:fldCharType="end"/>
            </w:r>
          </w:hyperlink>
        </w:p>
        <w:p w14:paraId="6AC3B03A" w14:textId="35121471" w:rsidR="00144AB1" w:rsidRPr="00D55A1F" w:rsidRDefault="003A2BEE">
          <w:pPr>
            <w:pStyle w:val="TOC2"/>
            <w:tabs>
              <w:tab w:val="left" w:pos="1100"/>
              <w:tab w:val="right" w:leader="dot" w:pos="9350"/>
            </w:tabs>
            <w:rPr>
              <w:rFonts w:asciiTheme="majorBidi" w:eastAsiaTheme="minorEastAsia" w:hAnsiTheme="majorBidi" w:cstheme="majorBidi"/>
              <w:noProof/>
              <w:color w:val="000000" w:themeColor="text1"/>
              <w:sz w:val="24"/>
              <w:szCs w:val="24"/>
            </w:rPr>
          </w:pPr>
          <w:hyperlink w:anchor="_Toc31617798" w:history="1">
            <w:r w:rsidR="00144AB1" w:rsidRPr="00D55A1F">
              <w:rPr>
                <w:rStyle w:val="Hyperlink"/>
                <w:rFonts w:asciiTheme="majorBidi" w:hAnsiTheme="majorBidi" w:cstheme="majorBidi"/>
                <w:noProof/>
                <w:color w:val="000000" w:themeColor="text1"/>
                <w:sz w:val="24"/>
                <w:szCs w:val="24"/>
              </w:rPr>
              <w:t>3.2.1</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lang w:bidi="ar-JO"/>
              </w:rPr>
              <w:t>M</w:t>
            </w:r>
            <w:r w:rsidR="00144AB1" w:rsidRPr="00D55A1F">
              <w:rPr>
                <w:rStyle w:val="Hyperlink"/>
                <w:rFonts w:asciiTheme="majorBidi" w:hAnsiTheme="majorBidi" w:cstheme="majorBidi"/>
                <w:noProof/>
                <w:color w:val="000000" w:themeColor="text1"/>
                <w:sz w:val="24"/>
                <w:szCs w:val="24"/>
              </w:rPr>
              <w:t>embrane Technologies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_Toc31617798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22</w:t>
            </w:r>
            <w:r w:rsidR="00144AB1" w:rsidRPr="00D55A1F">
              <w:rPr>
                <w:rFonts w:asciiTheme="majorBidi" w:hAnsiTheme="majorBidi" w:cstheme="majorBidi"/>
                <w:noProof/>
                <w:webHidden/>
                <w:color w:val="000000" w:themeColor="text1"/>
                <w:sz w:val="24"/>
                <w:szCs w:val="24"/>
              </w:rPr>
              <w:fldChar w:fldCharType="end"/>
            </w:r>
          </w:hyperlink>
        </w:p>
        <w:p w14:paraId="704C8A91" w14:textId="59690E3A"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799" w:history="1">
            <w:r w:rsidR="00144AB1" w:rsidRPr="00D55A1F">
              <w:rPr>
                <w:rStyle w:val="Hyperlink"/>
                <w:rFonts w:asciiTheme="majorBidi" w:hAnsiTheme="majorBidi" w:cstheme="majorBidi"/>
                <w:noProof/>
                <w:color w:val="000000" w:themeColor="text1"/>
                <w:sz w:val="24"/>
                <w:szCs w:val="24"/>
              </w:rPr>
              <w:t>1.</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Electro Dialysis (ED) and Electro Dialysis Reversal (EDR)</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_Toc31617799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22</w:t>
            </w:r>
            <w:r w:rsidR="00144AB1" w:rsidRPr="00D55A1F">
              <w:rPr>
                <w:rFonts w:asciiTheme="majorBidi" w:hAnsiTheme="majorBidi" w:cstheme="majorBidi"/>
                <w:noProof/>
                <w:webHidden/>
                <w:color w:val="000000" w:themeColor="text1"/>
                <w:sz w:val="24"/>
                <w:szCs w:val="24"/>
              </w:rPr>
              <w:fldChar w:fldCharType="end"/>
            </w:r>
          </w:hyperlink>
        </w:p>
        <w:p w14:paraId="436CD34A" w14:textId="3E10C9A5"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800" w:history="1">
            <w:r w:rsidR="00144AB1" w:rsidRPr="00D55A1F">
              <w:rPr>
                <w:rStyle w:val="Hyperlink"/>
                <w:rFonts w:asciiTheme="majorBidi" w:hAnsiTheme="majorBidi" w:cstheme="majorBidi"/>
                <w:noProof/>
                <w:color w:val="000000" w:themeColor="text1"/>
                <w:sz w:val="24"/>
                <w:szCs w:val="24"/>
              </w:rPr>
              <w:t>2.</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ED relies upon the accompanying general standards: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22</w:t>
            </w:r>
            <w:r w:rsidR="00144AB1" w:rsidRPr="00D55A1F">
              <w:rPr>
                <w:rFonts w:asciiTheme="majorBidi" w:hAnsiTheme="majorBidi" w:cstheme="majorBidi"/>
                <w:noProof/>
                <w:webHidden/>
                <w:color w:val="000000" w:themeColor="text1"/>
                <w:sz w:val="24"/>
                <w:szCs w:val="24"/>
              </w:rPr>
              <w:fldChar w:fldCharType="end"/>
            </w:r>
          </w:hyperlink>
        </w:p>
        <w:p w14:paraId="40F2860A" w14:textId="5E097109"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801" w:history="1">
            <w:r w:rsidR="00144AB1" w:rsidRPr="00D55A1F">
              <w:rPr>
                <w:rStyle w:val="Hyperlink"/>
                <w:rFonts w:asciiTheme="majorBidi" w:hAnsiTheme="majorBidi" w:cstheme="majorBidi"/>
                <w:noProof/>
                <w:color w:val="000000" w:themeColor="text1"/>
                <w:sz w:val="24"/>
                <w:szCs w:val="24"/>
              </w:rPr>
              <w:t>3.</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Reverse Osmosis And Nano Filtration (NF)</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_Toc31617801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23</w:t>
            </w:r>
            <w:r w:rsidR="00144AB1" w:rsidRPr="00D55A1F">
              <w:rPr>
                <w:rFonts w:asciiTheme="majorBidi" w:hAnsiTheme="majorBidi" w:cstheme="majorBidi"/>
                <w:noProof/>
                <w:webHidden/>
                <w:color w:val="000000" w:themeColor="text1"/>
                <w:sz w:val="24"/>
                <w:szCs w:val="24"/>
              </w:rPr>
              <w:fldChar w:fldCharType="end"/>
            </w:r>
          </w:hyperlink>
        </w:p>
        <w:p w14:paraId="330D0467" w14:textId="0B5F1AAA"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02" w:history="1">
            <w:r w:rsidR="00144AB1" w:rsidRPr="00D55A1F">
              <w:rPr>
                <w:rStyle w:val="Hyperlink"/>
                <w:rFonts w:asciiTheme="majorBidi" w:hAnsiTheme="majorBidi" w:cstheme="majorBidi"/>
                <w:noProof/>
                <w:color w:val="000000" w:themeColor="text1"/>
                <w:sz w:val="24"/>
                <w:szCs w:val="24"/>
              </w:rPr>
              <w:t>3.2.1Nano filtration (NF)</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_Toc31617802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27</w:t>
            </w:r>
            <w:r w:rsidR="00144AB1" w:rsidRPr="00D55A1F">
              <w:rPr>
                <w:rFonts w:asciiTheme="majorBidi" w:hAnsiTheme="majorBidi" w:cstheme="majorBidi"/>
                <w:noProof/>
                <w:webHidden/>
                <w:color w:val="000000" w:themeColor="text1"/>
                <w:sz w:val="24"/>
                <w:szCs w:val="24"/>
              </w:rPr>
              <w:fldChar w:fldCharType="end"/>
            </w:r>
          </w:hyperlink>
        </w:p>
        <w:p w14:paraId="156EA3EF" w14:textId="656EBFB5" w:rsidR="00144AB1" w:rsidRPr="00D55A1F" w:rsidRDefault="003A2BEE">
          <w:pPr>
            <w:pStyle w:val="TOC2"/>
            <w:tabs>
              <w:tab w:val="left" w:pos="1100"/>
              <w:tab w:val="right" w:leader="dot" w:pos="9350"/>
            </w:tabs>
            <w:rPr>
              <w:rFonts w:asciiTheme="majorBidi" w:eastAsiaTheme="minorEastAsia" w:hAnsiTheme="majorBidi" w:cstheme="majorBidi"/>
              <w:noProof/>
              <w:color w:val="000000" w:themeColor="text1"/>
              <w:sz w:val="24"/>
              <w:szCs w:val="24"/>
            </w:rPr>
          </w:pPr>
          <w:hyperlink w:anchor="_Toc31617803" w:history="1">
            <w:r w:rsidR="00144AB1" w:rsidRPr="00D55A1F">
              <w:rPr>
                <w:rStyle w:val="Hyperlink"/>
                <w:rFonts w:asciiTheme="majorBidi" w:hAnsiTheme="majorBidi" w:cstheme="majorBidi"/>
                <w:noProof/>
                <w:color w:val="000000" w:themeColor="text1"/>
                <w:sz w:val="24"/>
                <w:szCs w:val="24"/>
              </w:rPr>
              <w:t>3.2.2</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Thermal Technology</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_Toc31617803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28</w:t>
            </w:r>
            <w:r w:rsidR="00144AB1" w:rsidRPr="00D55A1F">
              <w:rPr>
                <w:rFonts w:asciiTheme="majorBidi" w:hAnsiTheme="majorBidi" w:cstheme="majorBidi"/>
                <w:noProof/>
                <w:webHidden/>
                <w:color w:val="000000" w:themeColor="text1"/>
                <w:sz w:val="24"/>
                <w:szCs w:val="24"/>
              </w:rPr>
              <w:fldChar w:fldCharType="end"/>
            </w:r>
          </w:hyperlink>
        </w:p>
        <w:p w14:paraId="5093CA5C" w14:textId="4A03CE9F"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804" w:history="1">
            <w:r w:rsidR="00144AB1" w:rsidRPr="00D55A1F">
              <w:rPr>
                <w:rStyle w:val="Hyperlink"/>
                <w:rFonts w:asciiTheme="majorBidi" w:hAnsiTheme="majorBidi" w:cstheme="majorBidi"/>
                <w:noProof/>
                <w:color w:val="000000" w:themeColor="text1"/>
                <w:sz w:val="24"/>
                <w:szCs w:val="24"/>
              </w:rPr>
              <w:t>a)</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Multi-Stage Flash</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_Toc31617804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30</w:t>
            </w:r>
            <w:r w:rsidR="00144AB1" w:rsidRPr="00D55A1F">
              <w:rPr>
                <w:rFonts w:asciiTheme="majorBidi" w:hAnsiTheme="majorBidi" w:cstheme="majorBidi"/>
                <w:noProof/>
                <w:webHidden/>
                <w:color w:val="000000" w:themeColor="text1"/>
                <w:sz w:val="24"/>
                <w:szCs w:val="24"/>
              </w:rPr>
              <w:fldChar w:fldCharType="end"/>
            </w:r>
          </w:hyperlink>
        </w:p>
        <w:p w14:paraId="50C710A6" w14:textId="185854B4"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805" w:history="1">
            <w:r w:rsidR="00144AB1" w:rsidRPr="00D55A1F">
              <w:rPr>
                <w:rStyle w:val="Hyperlink"/>
                <w:rFonts w:asciiTheme="majorBidi" w:hAnsiTheme="majorBidi" w:cstheme="majorBidi"/>
                <w:noProof/>
                <w:color w:val="000000" w:themeColor="text1"/>
                <w:sz w:val="24"/>
                <w:szCs w:val="24"/>
              </w:rPr>
              <w:t>b)</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Multiple Effect Distillation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_Toc31617805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32</w:t>
            </w:r>
            <w:r w:rsidR="00144AB1" w:rsidRPr="00D55A1F">
              <w:rPr>
                <w:rFonts w:asciiTheme="majorBidi" w:hAnsiTheme="majorBidi" w:cstheme="majorBidi"/>
                <w:noProof/>
                <w:webHidden/>
                <w:color w:val="000000" w:themeColor="text1"/>
                <w:sz w:val="24"/>
                <w:szCs w:val="24"/>
              </w:rPr>
              <w:fldChar w:fldCharType="end"/>
            </w:r>
          </w:hyperlink>
        </w:p>
        <w:p w14:paraId="7FD6995A" w14:textId="0478F7DC" w:rsidR="00144AB1" w:rsidRPr="00D55A1F" w:rsidRDefault="003A2BEE">
          <w:pPr>
            <w:pStyle w:val="TOC3"/>
            <w:tabs>
              <w:tab w:val="left" w:pos="880"/>
              <w:tab w:val="right" w:leader="dot" w:pos="9350"/>
            </w:tabs>
            <w:rPr>
              <w:rFonts w:asciiTheme="majorBidi" w:eastAsiaTheme="minorEastAsia" w:hAnsiTheme="majorBidi" w:cstheme="majorBidi"/>
              <w:noProof/>
              <w:color w:val="000000" w:themeColor="text1"/>
              <w:sz w:val="24"/>
              <w:szCs w:val="24"/>
            </w:rPr>
          </w:pPr>
          <w:hyperlink w:anchor="_Toc31617806" w:history="1">
            <w:r w:rsidR="00144AB1" w:rsidRPr="00D55A1F">
              <w:rPr>
                <w:rStyle w:val="Hyperlink"/>
                <w:rFonts w:asciiTheme="majorBidi" w:hAnsiTheme="majorBidi" w:cstheme="majorBidi"/>
                <w:noProof/>
                <w:color w:val="000000" w:themeColor="text1"/>
                <w:sz w:val="24"/>
                <w:szCs w:val="24"/>
              </w:rPr>
              <w:t>c)</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Solar Still</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_Toc31617806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33</w:t>
            </w:r>
            <w:r w:rsidR="00144AB1" w:rsidRPr="00D55A1F">
              <w:rPr>
                <w:rFonts w:asciiTheme="majorBidi" w:hAnsiTheme="majorBidi" w:cstheme="majorBidi"/>
                <w:noProof/>
                <w:webHidden/>
                <w:color w:val="000000" w:themeColor="text1"/>
                <w:sz w:val="24"/>
                <w:szCs w:val="24"/>
              </w:rPr>
              <w:fldChar w:fldCharType="end"/>
            </w:r>
          </w:hyperlink>
        </w:p>
        <w:p w14:paraId="66C604DC" w14:textId="31D76294" w:rsidR="00144AB1" w:rsidRPr="00D55A1F" w:rsidRDefault="003A2BEE" w:rsidP="00D55A1F">
          <w:pPr>
            <w:pStyle w:val="TOC1"/>
            <w:rPr>
              <w:rFonts w:eastAsiaTheme="minorEastAsia"/>
              <w:b w:val="0"/>
              <w:bCs w:val="0"/>
            </w:rPr>
          </w:pPr>
          <w:hyperlink w:anchor="_Toc31617807" w:history="1">
            <w:r w:rsidR="00144AB1" w:rsidRPr="00D55A1F">
              <w:rPr>
                <w:rStyle w:val="Hyperlink"/>
                <w:b w:val="0"/>
                <w:bCs w:val="0"/>
                <w:i/>
                <w:iCs/>
                <w:color w:val="000000" w:themeColor="text1"/>
              </w:rPr>
              <w:t>Chapter 4</w:t>
            </w:r>
          </w:hyperlink>
          <w:r w:rsidR="002A75AC" w:rsidRPr="00D55A1F">
            <w:rPr>
              <w:b w:val="0"/>
              <w:bCs w:val="0"/>
            </w:rPr>
            <w:t xml:space="preserve"> </w:t>
          </w:r>
          <w:r w:rsidR="00D55A1F">
            <w:rPr>
              <w:b w:val="0"/>
              <w:bCs w:val="0"/>
            </w:rPr>
            <w:t>:</w:t>
          </w:r>
          <w:r w:rsidR="00D55A1F" w:rsidRPr="00D55A1F">
            <w:rPr>
              <w:sz w:val="36"/>
              <w:szCs w:val="36"/>
            </w:rPr>
            <w:t xml:space="preserve"> </w:t>
          </w:r>
          <w:r w:rsidR="00D55A1F" w:rsidRPr="00D55A1F">
            <w:rPr>
              <w:b w:val="0"/>
              <w:bCs w:val="0"/>
            </w:rPr>
            <w:t>Solar Still (SS)</w:t>
          </w:r>
        </w:p>
        <w:p w14:paraId="55B54CCE" w14:textId="04BC6580"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08" w:history="1">
            <w:r w:rsidR="00144AB1" w:rsidRPr="00D55A1F">
              <w:rPr>
                <w:rStyle w:val="Hyperlink"/>
                <w:rFonts w:asciiTheme="majorBidi" w:hAnsiTheme="majorBidi" w:cstheme="majorBidi"/>
                <w:noProof/>
                <w:color w:val="000000" w:themeColor="text1"/>
                <w:sz w:val="24"/>
                <w:szCs w:val="24"/>
              </w:rPr>
              <w:t>4.1Solar Still (SS)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_Toc31617808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35</w:t>
            </w:r>
            <w:r w:rsidR="00144AB1" w:rsidRPr="00D55A1F">
              <w:rPr>
                <w:rFonts w:asciiTheme="majorBidi" w:hAnsiTheme="majorBidi" w:cstheme="majorBidi"/>
                <w:noProof/>
                <w:webHidden/>
                <w:color w:val="000000" w:themeColor="text1"/>
                <w:sz w:val="24"/>
                <w:szCs w:val="24"/>
              </w:rPr>
              <w:fldChar w:fldCharType="end"/>
            </w:r>
          </w:hyperlink>
        </w:p>
        <w:p w14:paraId="27504F5B" w14:textId="246DA63A"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09" w:history="1">
            <w:r w:rsidR="00144AB1" w:rsidRPr="00D55A1F">
              <w:rPr>
                <w:rStyle w:val="Hyperlink"/>
                <w:rFonts w:asciiTheme="majorBidi" w:hAnsiTheme="majorBidi" w:cstheme="majorBidi"/>
                <w:noProof/>
                <w:color w:val="000000" w:themeColor="text1"/>
                <w:sz w:val="24"/>
                <w:szCs w:val="24"/>
              </w:rPr>
              <w:t>4.2 Passive And Active Solar Still</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_Toc31617809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36</w:t>
            </w:r>
            <w:r w:rsidR="00144AB1" w:rsidRPr="00D55A1F">
              <w:rPr>
                <w:rFonts w:asciiTheme="majorBidi" w:hAnsiTheme="majorBidi" w:cstheme="majorBidi"/>
                <w:noProof/>
                <w:webHidden/>
                <w:color w:val="000000" w:themeColor="text1"/>
                <w:sz w:val="24"/>
                <w:szCs w:val="24"/>
              </w:rPr>
              <w:fldChar w:fldCharType="end"/>
            </w:r>
          </w:hyperlink>
        </w:p>
        <w:p w14:paraId="4F012BB3" w14:textId="65AB3662"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10" w:history="1">
            <w:r w:rsidR="00144AB1" w:rsidRPr="00D55A1F">
              <w:rPr>
                <w:rStyle w:val="Hyperlink"/>
                <w:rFonts w:asciiTheme="majorBidi" w:hAnsiTheme="majorBidi" w:cstheme="majorBidi"/>
                <w:noProof/>
                <w:color w:val="000000" w:themeColor="text1"/>
                <w:sz w:val="24"/>
                <w:szCs w:val="24"/>
              </w:rPr>
              <w:t>4.3 Solar Still Enhancement Techniques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38</w:t>
            </w:r>
            <w:r w:rsidR="00144AB1" w:rsidRPr="00D55A1F">
              <w:rPr>
                <w:rFonts w:asciiTheme="majorBidi" w:hAnsiTheme="majorBidi" w:cstheme="majorBidi"/>
                <w:noProof/>
                <w:webHidden/>
                <w:color w:val="000000" w:themeColor="text1"/>
                <w:sz w:val="24"/>
                <w:szCs w:val="24"/>
              </w:rPr>
              <w:fldChar w:fldCharType="end"/>
            </w:r>
          </w:hyperlink>
        </w:p>
        <w:p w14:paraId="7AF66377" w14:textId="0E4EC9BB"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11" w:history="1">
            <w:r w:rsidR="00144AB1" w:rsidRPr="00D55A1F">
              <w:rPr>
                <w:rStyle w:val="Hyperlink"/>
                <w:rFonts w:asciiTheme="majorBidi" w:hAnsiTheme="majorBidi" w:cstheme="majorBidi"/>
                <w:noProof/>
                <w:color w:val="000000" w:themeColor="text1"/>
                <w:sz w:val="24"/>
                <w:szCs w:val="24"/>
              </w:rPr>
              <w:t>4.3.1 Basin (Absorber)</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_Toc31617811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38</w:t>
            </w:r>
            <w:r w:rsidR="00144AB1" w:rsidRPr="00D55A1F">
              <w:rPr>
                <w:rFonts w:asciiTheme="majorBidi" w:hAnsiTheme="majorBidi" w:cstheme="majorBidi"/>
                <w:noProof/>
                <w:webHidden/>
                <w:color w:val="000000" w:themeColor="text1"/>
                <w:sz w:val="24"/>
                <w:szCs w:val="24"/>
              </w:rPr>
              <w:fldChar w:fldCharType="end"/>
            </w:r>
          </w:hyperlink>
        </w:p>
        <w:p w14:paraId="5952CC95" w14:textId="46455EDA"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12" w:history="1">
            <w:r w:rsidR="00144AB1" w:rsidRPr="00D55A1F">
              <w:rPr>
                <w:rStyle w:val="Hyperlink"/>
                <w:rFonts w:asciiTheme="majorBidi" w:hAnsiTheme="majorBidi" w:cstheme="majorBidi"/>
                <w:noProof/>
                <w:color w:val="000000" w:themeColor="text1"/>
                <w:sz w:val="24"/>
                <w:szCs w:val="24"/>
              </w:rPr>
              <w:t>4.3.2 Glass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_Toc31617812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40</w:t>
            </w:r>
            <w:r w:rsidR="00144AB1" w:rsidRPr="00D55A1F">
              <w:rPr>
                <w:rFonts w:asciiTheme="majorBidi" w:hAnsiTheme="majorBidi" w:cstheme="majorBidi"/>
                <w:noProof/>
                <w:webHidden/>
                <w:color w:val="000000" w:themeColor="text1"/>
                <w:sz w:val="24"/>
                <w:szCs w:val="24"/>
              </w:rPr>
              <w:fldChar w:fldCharType="end"/>
            </w:r>
          </w:hyperlink>
        </w:p>
        <w:p w14:paraId="587F4FD0" w14:textId="148D9FF5"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13" w:history="1">
            <w:r w:rsidR="00144AB1" w:rsidRPr="00D55A1F">
              <w:rPr>
                <w:rStyle w:val="Hyperlink"/>
                <w:rFonts w:asciiTheme="majorBidi" w:hAnsiTheme="majorBidi" w:cstheme="majorBidi"/>
                <w:noProof/>
                <w:color w:val="000000" w:themeColor="text1"/>
                <w:sz w:val="24"/>
                <w:szCs w:val="24"/>
              </w:rPr>
              <w:t>4.3.3 Other Enhancements Technology</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_Toc31617813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42</w:t>
            </w:r>
            <w:r w:rsidR="00144AB1" w:rsidRPr="00D55A1F">
              <w:rPr>
                <w:rFonts w:asciiTheme="majorBidi" w:hAnsiTheme="majorBidi" w:cstheme="majorBidi"/>
                <w:noProof/>
                <w:webHidden/>
                <w:color w:val="000000" w:themeColor="text1"/>
                <w:sz w:val="24"/>
                <w:szCs w:val="24"/>
              </w:rPr>
              <w:fldChar w:fldCharType="end"/>
            </w:r>
          </w:hyperlink>
        </w:p>
        <w:p w14:paraId="2725B6AE" w14:textId="6047DA28" w:rsidR="00144AB1" w:rsidRPr="00D55A1F" w:rsidRDefault="003A2BEE">
          <w:pPr>
            <w:pStyle w:val="TOC2"/>
            <w:tabs>
              <w:tab w:val="left" w:pos="880"/>
              <w:tab w:val="right" w:leader="dot" w:pos="9350"/>
            </w:tabs>
            <w:rPr>
              <w:rFonts w:asciiTheme="majorBidi" w:eastAsiaTheme="minorEastAsia" w:hAnsiTheme="majorBidi" w:cstheme="majorBidi"/>
              <w:noProof/>
              <w:color w:val="000000" w:themeColor="text1"/>
              <w:sz w:val="24"/>
              <w:szCs w:val="24"/>
            </w:rPr>
          </w:pPr>
          <w:hyperlink w:anchor="_Toc31617814" w:history="1">
            <w:r w:rsidR="00144AB1" w:rsidRPr="00D55A1F">
              <w:rPr>
                <w:rStyle w:val="Hyperlink"/>
                <w:rFonts w:asciiTheme="majorBidi" w:hAnsiTheme="majorBidi" w:cstheme="majorBidi"/>
                <w:noProof/>
                <w:color w:val="000000" w:themeColor="text1"/>
                <w:sz w:val="24"/>
                <w:szCs w:val="24"/>
              </w:rPr>
              <w:t>4.3</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Factors Affecting Solar Still Performance.</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_Toc31617814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44</w:t>
            </w:r>
            <w:r w:rsidR="00144AB1" w:rsidRPr="00D55A1F">
              <w:rPr>
                <w:rFonts w:asciiTheme="majorBidi" w:hAnsiTheme="majorBidi" w:cstheme="majorBidi"/>
                <w:noProof/>
                <w:webHidden/>
                <w:color w:val="000000" w:themeColor="text1"/>
                <w:sz w:val="24"/>
                <w:szCs w:val="24"/>
              </w:rPr>
              <w:fldChar w:fldCharType="end"/>
            </w:r>
          </w:hyperlink>
        </w:p>
        <w:p w14:paraId="6CDDFC10" w14:textId="7DF2BAB3" w:rsidR="00144AB1" w:rsidRPr="00D55A1F" w:rsidRDefault="003A2BEE">
          <w:pPr>
            <w:pStyle w:val="TOC3"/>
            <w:tabs>
              <w:tab w:val="left" w:pos="1320"/>
              <w:tab w:val="right" w:leader="dot" w:pos="9350"/>
            </w:tabs>
            <w:rPr>
              <w:rFonts w:asciiTheme="majorBidi" w:eastAsiaTheme="minorEastAsia" w:hAnsiTheme="majorBidi" w:cstheme="majorBidi"/>
              <w:noProof/>
              <w:color w:val="000000" w:themeColor="text1"/>
              <w:sz w:val="24"/>
              <w:szCs w:val="24"/>
            </w:rPr>
          </w:pPr>
          <w:hyperlink w:anchor="_Toc31617815" w:history="1">
            <w:r w:rsidR="00144AB1" w:rsidRPr="00D55A1F">
              <w:rPr>
                <w:rStyle w:val="Hyperlink"/>
                <w:rFonts w:asciiTheme="majorBidi" w:hAnsiTheme="majorBidi" w:cstheme="majorBidi"/>
                <w:noProof/>
                <w:color w:val="000000" w:themeColor="text1"/>
                <w:sz w:val="24"/>
                <w:szCs w:val="24"/>
              </w:rPr>
              <w:t>4.3.1</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Environmental Parameters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_Toc31617815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44</w:t>
            </w:r>
            <w:r w:rsidR="00144AB1" w:rsidRPr="00D55A1F">
              <w:rPr>
                <w:rFonts w:asciiTheme="majorBidi" w:hAnsiTheme="majorBidi" w:cstheme="majorBidi"/>
                <w:noProof/>
                <w:webHidden/>
                <w:color w:val="000000" w:themeColor="text1"/>
                <w:sz w:val="24"/>
                <w:szCs w:val="24"/>
              </w:rPr>
              <w:fldChar w:fldCharType="end"/>
            </w:r>
          </w:hyperlink>
        </w:p>
        <w:p w14:paraId="1B1BDD43" w14:textId="3792D4C5" w:rsidR="00144AB1" w:rsidRPr="00D55A1F" w:rsidRDefault="003A2BEE">
          <w:pPr>
            <w:pStyle w:val="TOC3"/>
            <w:tabs>
              <w:tab w:val="left" w:pos="1320"/>
              <w:tab w:val="right" w:leader="dot" w:pos="9350"/>
            </w:tabs>
            <w:rPr>
              <w:rFonts w:asciiTheme="majorBidi" w:eastAsiaTheme="minorEastAsia" w:hAnsiTheme="majorBidi" w:cstheme="majorBidi"/>
              <w:noProof/>
              <w:color w:val="000000" w:themeColor="text1"/>
              <w:sz w:val="24"/>
              <w:szCs w:val="24"/>
            </w:rPr>
          </w:pPr>
          <w:hyperlink w:anchor="_Toc31617816" w:history="1">
            <w:r w:rsidR="00144AB1" w:rsidRPr="00D55A1F">
              <w:rPr>
                <w:rStyle w:val="Hyperlink"/>
                <w:rFonts w:asciiTheme="majorBidi" w:hAnsiTheme="majorBidi" w:cstheme="majorBidi"/>
                <w:noProof/>
                <w:color w:val="000000" w:themeColor="text1"/>
                <w:sz w:val="24"/>
                <w:szCs w:val="24"/>
              </w:rPr>
              <w:t>4.3.2</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Design Parameters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_Toc31617816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45</w:t>
            </w:r>
            <w:r w:rsidR="00144AB1" w:rsidRPr="00D55A1F">
              <w:rPr>
                <w:rFonts w:asciiTheme="majorBidi" w:hAnsiTheme="majorBidi" w:cstheme="majorBidi"/>
                <w:noProof/>
                <w:webHidden/>
                <w:color w:val="000000" w:themeColor="text1"/>
                <w:sz w:val="24"/>
                <w:szCs w:val="24"/>
              </w:rPr>
              <w:fldChar w:fldCharType="end"/>
            </w:r>
          </w:hyperlink>
        </w:p>
        <w:p w14:paraId="1704191A" w14:textId="44121523" w:rsidR="00144AB1" w:rsidRPr="00D55A1F" w:rsidRDefault="003A2BEE">
          <w:pPr>
            <w:pStyle w:val="TOC3"/>
            <w:tabs>
              <w:tab w:val="left" w:pos="1320"/>
              <w:tab w:val="right" w:leader="dot" w:pos="9350"/>
            </w:tabs>
            <w:rPr>
              <w:rFonts w:asciiTheme="majorBidi" w:eastAsiaTheme="minorEastAsia" w:hAnsiTheme="majorBidi" w:cstheme="majorBidi"/>
              <w:noProof/>
              <w:color w:val="000000" w:themeColor="text1"/>
              <w:sz w:val="24"/>
              <w:szCs w:val="24"/>
            </w:rPr>
          </w:pPr>
          <w:hyperlink w:anchor="_Toc31617817" w:history="1">
            <w:r w:rsidR="00144AB1" w:rsidRPr="00D55A1F">
              <w:rPr>
                <w:rStyle w:val="Hyperlink"/>
                <w:rFonts w:asciiTheme="majorBidi" w:hAnsiTheme="majorBidi" w:cstheme="majorBidi"/>
                <w:noProof/>
                <w:color w:val="000000" w:themeColor="text1"/>
                <w:sz w:val="24"/>
                <w:szCs w:val="24"/>
              </w:rPr>
              <w:t>4.3.3</w:t>
            </w:r>
            <w:r w:rsidR="00144AB1" w:rsidRPr="00D55A1F">
              <w:rPr>
                <w:rFonts w:asciiTheme="majorBidi" w:eastAsiaTheme="minorEastAsia" w:hAnsiTheme="majorBidi" w:cstheme="majorBidi"/>
                <w:noProof/>
                <w:color w:val="000000" w:themeColor="text1"/>
                <w:sz w:val="24"/>
                <w:szCs w:val="24"/>
              </w:rPr>
              <w:tab/>
            </w:r>
            <w:r w:rsidR="00144AB1" w:rsidRPr="00D55A1F">
              <w:rPr>
                <w:rStyle w:val="Hyperlink"/>
                <w:rFonts w:asciiTheme="majorBidi" w:hAnsiTheme="majorBidi" w:cstheme="majorBidi"/>
                <w:noProof/>
                <w:color w:val="000000" w:themeColor="text1"/>
                <w:sz w:val="24"/>
                <w:szCs w:val="24"/>
              </w:rPr>
              <w:t>Operational Parameters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_Toc31617817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46</w:t>
            </w:r>
            <w:r w:rsidR="00144AB1" w:rsidRPr="00D55A1F">
              <w:rPr>
                <w:rFonts w:asciiTheme="majorBidi" w:hAnsiTheme="majorBidi" w:cstheme="majorBidi"/>
                <w:noProof/>
                <w:webHidden/>
                <w:color w:val="000000" w:themeColor="text1"/>
                <w:sz w:val="24"/>
                <w:szCs w:val="24"/>
              </w:rPr>
              <w:fldChar w:fldCharType="end"/>
            </w:r>
          </w:hyperlink>
        </w:p>
        <w:p w14:paraId="1343B20C" w14:textId="5E70B2AE" w:rsidR="00144AB1" w:rsidRPr="00D55A1F" w:rsidRDefault="003A2BEE" w:rsidP="00D55A1F">
          <w:pPr>
            <w:pStyle w:val="TOC1"/>
            <w:rPr>
              <w:rFonts w:eastAsiaTheme="minorEastAsia"/>
              <w:b w:val="0"/>
              <w:bCs w:val="0"/>
            </w:rPr>
          </w:pPr>
          <w:hyperlink w:anchor="_Toc31617818" w:history="1">
            <w:r w:rsidR="00144AB1" w:rsidRPr="00D55A1F">
              <w:rPr>
                <w:rStyle w:val="Hyperlink"/>
                <w:b w:val="0"/>
                <w:bCs w:val="0"/>
                <w:i/>
                <w:iCs/>
                <w:color w:val="000000" w:themeColor="text1"/>
              </w:rPr>
              <w:t>Chapter 5</w:t>
            </w:r>
          </w:hyperlink>
          <w:r w:rsidR="002A75AC" w:rsidRPr="00D55A1F">
            <w:rPr>
              <w:b w:val="0"/>
              <w:bCs w:val="0"/>
            </w:rPr>
            <w:t xml:space="preserve"> </w:t>
          </w:r>
          <w:r w:rsidR="00D55A1F">
            <w:rPr>
              <w:b w:val="0"/>
              <w:bCs w:val="0"/>
            </w:rPr>
            <w:t>:</w:t>
          </w:r>
          <w:r w:rsidR="00D55A1F" w:rsidRPr="00D55A1F">
            <w:rPr>
              <w:b w:val="0"/>
              <w:bCs w:val="0"/>
            </w:rPr>
            <w:t xml:space="preserve"> Condenser design</w:t>
          </w:r>
        </w:p>
        <w:p w14:paraId="2712214C" w14:textId="1FFDA3A2"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19" w:history="1">
            <w:r w:rsidR="00144AB1" w:rsidRPr="00D55A1F">
              <w:rPr>
                <w:rStyle w:val="Hyperlink"/>
                <w:rFonts w:asciiTheme="majorBidi" w:hAnsiTheme="majorBidi" w:cstheme="majorBidi"/>
                <w:noProof/>
                <w:color w:val="000000" w:themeColor="text1"/>
                <w:sz w:val="24"/>
                <w:szCs w:val="24"/>
                <w:lang w:bidi="ar-JO"/>
              </w:rPr>
              <w:t>5.1 Introduction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_Toc31617819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48</w:t>
            </w:r>
            <w:r w:rsidR="00144AB1" w:rsidRPr="00D55A1F">
              <w:rPr>
                <w:rFonts w:asciiTheme="majorBidi" w:hAnsiTheme="majorBidi" w:cstheme="majorBidi"/>
                <w:noProof/>
                <w:webHidden/>
                <w:color w:val="000000" w:themeColor="text1"/>
                <w:sz w:val="24"/>
                <w:szCs w:val="24"/>
              </w:rPr>
              <w:fldChar w:fldCharType="end"/>
            </w:r>
          </w:hyperlink>
        </w:p>
        <w:p w14:paraId="7D941727" w14:textId="0992B694"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20" w:history="1">
            <w:r w:rsidR="00144AB1" w:rsidRPr="00D55A1F">
              <w:rPr>
                <w:rStyle w:val="Hyperlink"/>
                <w:rFonts w:asciiTheme="majorBidi" w:hAnsiTheme="majorBidi" w:cstheme="majorBidi"/>
                <w:noProof/>
                <w:color w:val="000000" w:themeColor="text1"/>
                <w:sz w:val="24"/>
                <w:szCs w:val="24"/>
              </w:rPr>
              <w:t>5.2 Classifications of Heat Exchangers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49</w:t>
            </w:r>
            <w:r w:rsidR="00144AB1" w:rsidRPr="00D55A1F">
              <w:rPr>
                <w:rFonts w:asciiTheme="majorBidi" w:hAnsiTheme="majorBidi" w:cstheme="majorBidi"/>
                <w:noProof/>
                <w:webHidden/>
                <w:color w:val="000000" w:themeColor="text1"/>
                <w:sz w:val="24"/>
                <w:szCs w:val="24"/>
              </w:rPr>
              <w:fldChar w:fldCharType="end"/>
            </w:r>
          </w:hyperlink>
        </w:p>
        <w:p w14:paraId="35493C5D" w14:textId="23D62059"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21" w:history="1">
            <w:r w:rsidR="00144AB1" w:rsidRPr="00D55A1F">
              <w:rPr>
                <w:rStyle w:val="Hyperlink"/>
                <w:rFonts w:asciiTheme="majorBidi" w:hAnsiTheme="majorBidi" w:cstheme="majorBidi"/>
                <w:noProof/>
                <w:color w:val="000000" w:themeColor="text1"/>
                <w:sz w:val="24"/>
                <w:szCs w:val="24"/>
              </w:rPr>
              <w:t>5.2.1 Double Pipe Condenser</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_Toc31617821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49</w:t>
            </w:r>
            <w:r w:rsidR="00144AB1" w:rsidRPr="00D55A1F">
              <w:rPr>
                <w:rFonts w:asciiTheme="majorBidi" w:hAnsiTheme="majorBidi" w:cstheme="majorBidi"/>
                <w:noProof/>
                <w:webHidden/>
                <w:color w:val="000000" w:themeColor="text1"/>
                <w:sz w:val="24"/>
                <w:szCs w:val="24"/>
              </w:rPr>
              <w:fldChar w:fldCharType="end"/>
            </w:r>
          </w:hyperlink>
        </w:p>
        <w:p w14:paraId="559D85BD" w14:textId="5088709E"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22" w:history="1">
            <w:r w:rsidR="00144AB1" w:rsidRPr="00D55A1F">
              <w:rPr>
                <w:rStyle w:val="Hyperlink"/>
                <w:rFonts w:asciiTheme="majorBidi" w:hAnsiTheme="majorBidi" w:cstheme="majorBidi"/>
                <w:noProof/>
                <w:color w:val="000000" w:themeColor="text1"/>
                <w:sz w:val="24"/>
                <w:szCs w:val="24"/>
              </w:rPr>
              <w:t>5.3Theoretical Background And Sample Of Calculation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_Toc31617822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52</w:t>
            </w:r>
            <w:r w:rsidR="00144AB1" w:rsidRPr="00D55A1F">
              <w:rPr>
                <w:rFonts w:asciiTheme="majorBidi" w:hAnsiTheme="majorBidi" w:cstheme="majorBidi"/>
                <w:noProof/>
                <w:webHidden/>
                <w:color w:val="000000" w:themeColor="text1"/>
                <w:sz w:val="24"/>
                <w:szCs w:val="24"/>
              </w:rPr>
              <w:fldChar w:fldCharType="end"/>
            </w:r>
          </w:hyperlink>
        </w:p>
        <w:p w14:paraId="17208837" w14:textId="4916A17C"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23" w:history="1">
            <w:r w:rsidR="00144AB1" w:rsidRPr="00D55A1F">
              <w:rPr>
                <w:rStyle w:val="Hyperlink"/>
                <w:rFonts w:asciiTheme="majorBidi" w:hAnsiTheme="majorBidi" w:cstheme="majorBidi"/>
                <w:noProof/>
                <w:color w:val="000000" w:themeColor="text1"/>
                <w:sz w:val="24"/>
                <w:szCs w:val="24"/>
              </w:rPr>
              <w:t>5.3.1 Sample of calculation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_Toc31617823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61</w:t>
            </w:r>
            <w:r w:rsidR="00144AB1" w:rsidRPr="00D55A1F">
              <w:rPr>
                <w:rFonts w:asciiTheme="majorBidi" w:hAnsiTheme="majorBidi" w:cstheme="majorBidi"/>
                <w:noProof/>
                <w:webHidden/>
                <w:color w:val="000000" w:themeColor="text1"/>
                <w:sz w:val="24"/>
                <w:szCs w:val="24"/>
              </w:rPr>
              <w:fldChar w:fldCharType="end"/>
            </w:r>
          </w:hyperlink>
        </w:p>
        <w:p w14:paraId="561676AD" w14:textId="16B4705E"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24" w:history="1">
            <w:r w:rsidR="00144AB1" w:rsidRPr="00D55A1F">
              <w:rPr>
                <w:rStyle w:val="Hyperlink"/>
                <w:rFonts w:asciiTheme="majorBidi" w:hAnsiTheme="majorBidi" w:cstheme="majorBidi"/>
                <w:noProof/>
                <w:color w:val="000000" w:themeColor="text1"/>
                <w:sz w:val="24"/>
                <w:szCs w:val="24"/>
              </w:rPr>
              <w:t>5.3.2 AutoCAD design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_Toc31617824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78</w:t>
            </w:r>
            <w:r w:rsidR="00144AB1" w:rsidRPr="00D55A1F">
              <w:rPr>
                <w:rFonts w:asciiTheme="majorBidi" w:hAnsiTheme="majorBidi" w:cstheme="majorBidi"/>
                <w:noProof/>
                <w:webHidden/>
                <w:color w:val="000000" w:themeColor="text1"/>
                <w:sz w:val="24"/>
                <w:szCs w:val="24"/>
              </w:rPr>
              <w:fldChar w:fldCharType="end"/>
            </w:r>
          </w:hyperlink>
        </w:p>
        <w:p w14:paraId="36D3BCBD" w14:textId="79A79B19"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25" w:history="1">
            <w:r w:rsidR="00144AB1" w:rsidRPr="00D55A1F">
              <w:rPr>
                <w:rStyle w:val="Hyperlink"/>
                <w:rFonts w:asciiTheme="majorBidi" w:hAnsiTheme="majorBidi" w:cstheme="majorBidi"/>
                <w:noProof/>
                <w:color w:val="000000" w:themeColor="text1"/>
                <w:sz w:val="24"/>
                <w:szCs w:val="24"/>
                <w:lang w:bidi="ar-JO"/>
              </w:rPr>
              <w:t>5.4 Discussion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_Toc31617825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79</w:t>
            </w:r>
            <w:r w:rsidR="00144AB1" w:rsidRPr="00D55A1F">
              <w:rPr>
                <w:rFonts w:asciiTheme="majorBidi" w:hAnsiTheme="majorBidi" w:cstheme="majorBidi"/>
                <w:noProof/>
                <w:webHidden/>
                <w:color w:val="000000" w:themeColor="text1"/>
                <w:sz w:val="24"/>
                <w:szCs w:val="24"/>
              </w:rPr>
              <w:fldChar w:fldCharType="end"/>
            </w:r>
          </w:hyperlink>
        </w:p>
        <w:p w14:paraId="383191F7" w14:textId="3AF39343" w:rsidR="00144AB1" w:rsidRPr="00D55A1F" w:rsidRDefault="003A2BEE" w:rsidP="00D55A1F">
          <w:pPr>
            <w:pStyle w:val="TOC1"/>
            <w:rPr>
              <w:rFonts w:eastAsiaTheme="minorEastAsia"/>
              <w:b w:val="0"/>
              <w:bCs w:val="0"/>
            </w:rPr>
          </w:pPr>
          <w:hyperlink w:anchor="_Toc31617827" w:history="1">
            <w:r w:rsidR="00144AB1" w:rsidRPr="00D55A1F">
              <w:rPr>
                <w:rStyle w:val="Hyperlink"/>
                <w:b w:val="0"/>
                <w:bCs w:val="0"/>
                <w:i/>
                <w:iCs/>
                <w:color w:val="000000" w:themeColor="text1"/>
              </w:rPr>
              <w:t>Chapter 6</w:t>
            </w:r>
          </w:hyperlink>
          <w:r w:rsidR="002A75AC" w:rsidRPr="00D55A1F">
            <w:rPr>
              <w:b w:val="0"/>
              <w:bCs w:val="0"/>
            </w:rPr>
            <w:t xml:space="preserve"> </w:t>
          </w:r>
          <w:r w:rsidR="00D55A1F">
            <w:rPr>
              <w:b w:val="0"/>
              <w:bCs w:val="0"/>
            </w:rPr>
            <w:t>:</w:t>
          </w:r>
          <w:r w:rsidR="00D55A1F" w:rsidRPr="00D55A1F">
            <w:rPr>
              <w:rStyle w:val="Heading1Char"/>
              <w:color w:val="000000" w:themeColor="text1"/>
              <w:sz w:val="36"/>
              <w:szCs w:val="36"/>
              <w:lang w:bidi="ar-JO"/>
            </w:rPr>
            <w:t xml:space="preserve"> </w:t>
          </w:r>
          <w:r w:rsidR="00D55A1F" w:rsidRPr="00D55A1F">
            <w:rPr>
              <w:rStyle w:val="Heading1Char"/>
              <w:b w:val="0"/>
              <w:bCs w:val="0"/>
              <w:color w:val="000000" w:themeColor="text1"/>
              <w:sz w:val="24"/>
              <w:szCs w:val="24"/>
              <w:lang w:bidi="ar-JO"/>
            </w:rPr>
            <w:t>Results and Discussion</w:t>
          </w:r>
        </w:p>
        <w:p w14:paraId="60B98446" w14:textId="009258D9"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28" w:history="1">
            <w:r w:rsidR="00144AB1" w:rsidRPr="00D55A1F">
              <w:rPr>
                <w:rStyle w:val="Hyperlink"/>
                <w:rFonts w:asciiTheme="majorBidi" w:hAnsiTheme="majorBidi" w:cstheme="majorBidi"/>
                <w:noProof/>
                <w:color w:val="000000" w:themeColor="text1"/>
                <w:sz w:val="24"/>
                <w:szCs w:val="24"/>
                <w:lang w:bidi="ar-JO"/>
              </w:rPr>
              <w:t xml:space="preserve">6.1 </w:t>
            </w:r>
            <w:r w:rsidR="00144AB1" w:rsidRPr="00D55A1F">
              <w:rPr>
                <w:rStyle w:val="Hyperlink"/>
                <w:rFonts w:asciiTheme="majorBidi" w:hAnsiTheme="majorBidi" w:cstheme="majorBidi"/>
                <w:noProof/>
                <w:color w:val="000000" w:themeColor="text1"/>
                <w:sz w:val="24"/>
                <w:szCs w:val="24"/>
              </w:rPr>
              <w:t>Procedures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_Toc31617828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82</w:t>
            </w:r>
            <w:r w:rsidR="00144AB1" w:rsidRPr="00D55A1F">
              <w:rPr>
                <w:rFonts w:asciiTheme="majorBidi" w:hAnsiTheme="majorBidi" w:cstheme="majorBidi"/>
                <w:noProof/>
                <w:webHidden/>
                <w:color w:val="000000" w:themeColor="text1"/>
                <w:sz w:val="24"/>
                <w:szCs w:val="24"/>
              </w:rPr>
              <w:fldChar w:fldCharType="end"/>
            </w:r>
          </w:hyperlink>
        </w:p>
        <w:p w14:paraId="48145F93" w14:textId="0A2BAAF3"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29" w:history="1">
            <w:r w:rsidR="00144AB1" w:rsidRPr="00D55A1F">
              <w:rPr>
                <w:rStyle w:val="Hyperlink"/>
                <w:rFonts w:asciiTheme="majorBidi" w:hAnsiTheme="majorBidi" w:cstheme="majorBidi"/>
                <w:noProof/>
                <w:color w:val="000000" w:themeColor="text1"/>
                <w:sz w:val="24"/>
                <w:szCs w:val="24"/>
              </w:rPr>
              <w:t>6.1.1 Measurements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_Toc31617829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83</w:t>
            </w:r>
            <w:r w:rsidR="00144AB1" w:rsidRPr="00D55A1F">
              <w:rPr>
                <w:rFonts w:asciiTheme="majorBidi" w:hAnsiTheme="majorBidi" w:cstheme="majorBidi"/>
                <w:noProof/>
                <w:webHidden/>
                <w:color w:val="000000" w:themeColor="text1"/>
                <w:sz w:val="24"/>
                <w:szCs w:val="24"/>
              </w:rPr>
              <w:fldChar w:fldCharType="end"/>
            </w:r>
          </w:hyperlink>
        </w:p>
        <w:p w14:paraId="50A364B1" w14:textId="4599C6E8"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30" w:history="1">
            <w:r w:rsidR="00144AB1" w:rsidRPr="00D55A1F">
              <w:rPr>
                <w:rStyle w:val="Hyperlink"/>
                <w:rFonts w:asciiTheme="majorBidi" w:hAnsiTheme="majorBidi" w:cstheme="majorBidi"/>
                <w:noProof/>
                <w:color w:val="000000" w:themeColor="text1"/>
                <w:sz w:val="24"/>
                <w:szCs w:val="24"/>
              </w:rPr>
              <w:t>6.2 Constrains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83</w:t>
            </w:r>
            <w:r w:rsidR="00144AB1" w:rsidRPr="00D55A1F">
              <w:rPr>
                <w:rFonts w:asciiTheme="majorBidi" w:hAnsiTheme="majorBidi" w:cstheme="majorBidi"/>
                <w:noProof/>
                <w:webHidden/>
                <w:color w:val="000000" w:themeColor="text1"/>
                <w:sz w:val="24"/>
                <w:szCs w:val="24"/>
              </w:rPr>
              <w:fldChar w:fldCharType="end"/>
            </w:r>
          </w:hyperlink>
        </w:p>
        <w:p w14:paraId="275AAF6C" w14:textId="43904E37"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31" w:history="1">
            <w:r w:rsidR="00144AB1" w:rsidRPr="00D55A1F">
              <w:rPr>
                <w:rStyle w:val="Hyperlink"/>
                <w:rFonts w:asciiTheme="majorBidi" w:hAnsiTheme="majorBidi" w:cstheme="majorBidi"/>
                <w:noProof/>
                <w:color w:val="000000" w:themeColor="text1"/>
                <w:sz w:val="24"/>
                <w:szCs w:val="24"/>
              </w:rPr>
              <w:t>6.3 Evaporation Rate Measurements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_Toc31617831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83</w:t>
            </w:r>
            <w:r w:rsidR="00144AB1" w:rsidRPr="00D55A1F">
              <w:rPr>
                <w:rFonts w:asciiTheme="majorBidi" w:hAnsiTheme="majorBidi" w:cstheme="majorBidi"/>
                <w:noProof/>
                <w:webHidden/>
                <w:color w:val="000000" w:themeColor="text1"/>
                <w:sz w:val="24"/>
                <w:szCs w:val="24"/>
              </w:rPr>
              <w:fldChar w:fldCharType="end"/>
            </w:r>
          </w:hyperlink>
        </w:p>
        <w:p w14:paraId="5D0882E5" w14:textId="7322ACFD"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2" w:history="1">
            <w:r w:rsidR="00144AB1" w:rsidRPr="00D55A1F">
              <w:rPr>
                <w:rStyle w:val="Hyperlink"/>
                <w:rFonts w:asciiTheme="majorBidi" w:hAnsiTheme="majorBidi" w:cstheme="majorBidi"/>
                <w:noProof/>
                <w:color w:val="000000" w:themeColor="text1"/>
                <w:sz w:val="24"/>
                <w:szCs w:val="24"/>
              </w:rPr>
              <w:t>6.3.1 Maximum and Minimum Evaporation Rate Achieved.</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_Toc31617832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84</w:t>
            </w:r>
            <w:r w:rsidR="00144AB1" w:rsidRPr="00D55A1F">
              <w:rPr>
                <w:rFonts w:asciiTheme="majorBidi" w:hAnsiTheme="majorBidi" w:cstheme="majorBidi"/>
                <w:noProof/>
                <w:webHidden/>
                <w:color w:val="000000" w:themeColor="text1"/>
                <w:sz w:val="24"/>
                <w:szCs w:val="24"/>
              </w:rPr>
              <w:fldChar w:fldCharType="end"/>
            </w:r>
          </w:hyperlink>
        </w:p>
        <w:p w14:paraId="2A928208" w14:textId="50ED2DD4"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3" w:history="1">
            <w:r w:rsidR="00144AB1" w:rsidRPr="00D55A1F">
              <w:rPr>
                <w:rStyle w:val="Hyperlink"/>
                <w:rFonts w:asciiTheme="majorBidi" w:hAnsiTheme="majorBidi" w:cstheme="majorBidi"/>
                <w:noProof/>
                <w:color w:val="000000" w:themeColor="text1"/>
                <w:sz w:val="24"/>
                <w:szCs w:val="24"/>
              </w:rPr>
              <w:t>6.3.2 The Effect Of Low Speed And High Speed Of The Belt</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_Toc31617833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86</w:t>
            </w:r>
            <w:r w:rsidR="00144AB1" w:rsidRPr="00D55A1F">
              <w:rPr>
                <w:rFonts w:asciiTheme="majorBidi" w:hAnsiTheme="majorBidi" w:cstheme="majorBidi"/>
                <w:noProof/>
                <w:webHidden/>
                <w:color w:val="000000" w:themeColor="text1"/>
                <w:sz w:val="24"/>
                <w:szCs w:val="24"/>
              </w:rPr>
              <w:fldChar w:fldCharType="end"/>
            </w:r>
          </w:hyperlink>
        </w:p>
        <w:p w14:paraId="51932387" w14:textId="2D5C306A"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4" w:history="1">
            <w:r w:rsidR="00144AB1" w:rsidRPr="00D55A1F">
              <w:rPr>
                <w:rStyle w:val="Hyperlink"/>
                <w:rFonts w:asciiTheme="majorBidi" w:hAnsiTheme="majorBidi" w:cstheme="majorBidi"/>
                <w:noProof/>
                <w:color w:val="000000" w:themeColor="text1"/>
                <w:sz w:val="24"/>
                <w:szCs w:val="24"/>
              </w:rPr>
              <w:t>6.3.3The Effect of (turn on and turn off) the CSDU</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_Toc31617834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87</w:t>
            </w:r>
            <w:r w:rsidR="00144AB1" w:rsidRPr="00D55A1F">
              <w:rPr>
                <w:rFonts w:asciiTheme="majorBidi" w:hAnsiTheme="majorBidi" w:cstheme="majorBidi"/>
                <w:noProof/>
                <w:webHidden/>
                <w:color w:val="000000" w:themeColor="text1"/>
                <w:sz w:val="24"/>
                <w:szCs w:val="24"/>
              </w:rPr>
              <w:fldChar w:fldCharType="end"/>
            </w:r>
          </w:hyperlink>
        </w:p>
        <w:p w14:paraId="14C6DBD8" w14:textId="3CEBF91E"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35" w:history="1">
            <w:r w:rsidR="00144AB1" w:rsidRPr="00D55A1F">
              <w:rPr>
                <w:rStyle w:val="Hyperlink"/>
                <w:rFonts w:asciiTheme="majorBidi" w:hAnsiTheme="majorBidi" w:cstheme="majorBidi"/>
                <w:noProof/>
                <w:color w:val="000000" w:themeColor="text1"/>
                <w:sz w:val="24"/>
                <w:szCs w:val="24"/>
              </w:rPr>
              <w:t>6.4 Environmental Parameters Affecting Solar Still Performance</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_Toc31617835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90</w:t>
            </w:r>
            <w:r w:rsidR="00144AB1" w:rsidRPr="00D55A1F">
              <w:rPr>
                <w:rFonts w:asciiTheme="majorBidi" w:hAnsiTheme="majorBidi" w:cstheme="majorBidi"/>
                <w:noProof/>
                <w:webHidden/>
                <w:color w:val="000000" w:themeColor="text1"/>
                <w:sz w:val="24"/>
                <w:szCs w:val="24"/>
              </w:rPr>
              <w:fldChar w:fldCharType="end"/>
            </w:r>
          </w:hyperlink>
        </w:p>
        <w:p w14:paraId="2BECB33B" w14:textId="5D45C726"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6" w:history="1">
            <w:r w:rsidR="00144AB1" w:rsidRPr="00D55A1F">
              <w:rPr>
                <w:rStyle w:val="Hyperlink"/>
                <w:rFonts w:asciiTheme="majorBidi" w:hAnsiTheme="majorBidi" w:cstheme="majorBidi"/>
                <w:noProof/>
                <w:color w:val="000000" w:themeColor="text1"/>
                <w:sz w:val="24"/>
                <w:szCs w:val="24"/>
              </w:rPr>
              <w:t>6.4.1Effect Of Solar Radiation.</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_Toc31617836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90</w:t>
            </w:r>
            <w:r w:rsidR="00144AB1" w:rsidRPr="00D55A1F">
              <w:rPr>
                <w:rFonts w:asciiTheme="majorBidi" w:hAnsiTheme="majorBidi" w:cstheme="majorBidi"/>
                <w:noProof/>
                <w:webHidden/>
                <w:color w:val="000000" w:themeColor="text1"/>
                <w:sz w:val="24"/>
                <w:szCs w:val="24"/>
              </w:rPr>
              <w:fldChar w:fldCharType="end"/>
            </w:r>
          </w:hyperlink>
        </w:p>
        <w:p w14:paraId="32A49608" w14:textId="0820FB65"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7" w:history="1">
            <w:r w:rsidR="00144AB1" w:rsidRPr="00D55A1F">
              <w:rPr>
                <w:rStyle w:val="Hyperlink"/>
                <w:rFonts w:asciiTheme="majorBidi" w:hAnsiTheme="majorBidi" w:cstheme="majorBidi"/>
                <w:noProof/>
                <w:color w:val="000000" w:themeColor="text1"/>
                <w:sz w:val="24"/>
                <w:szCs w:val="24"/>
                <w:lang w:bidi="ar-JO"/>
              </w:rPr>
              <w:t xml:space="preserve">6.4.2 </w:t>
            </w:r>
            <w:r w:rsidR="00144AB1" w:rsidRPr="00D55A1F">
              <w:rPr>
                <w:rStyle w:val="Hyperlink"/>
                <w:rFonts w:asciiTheme="majorBidi" w:hAnsiTheme="majorBidi" w:cstheme="majorBidi"/>
                <w:noProof/>
                <w:color w:val="000000" w:themeColor="text1"/>
                <w:sz w:val="24"/>
                <w:szCs w:val="24"/>
              </w:rPr>
              <w:t>Effect of Temperature</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_Toc31617837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93</w:t>
            </w:r>
            <w:r w:rsidR="00144AB1" w:rsidRPr="00D55A1F">
              <w:rPr>
                <w:rFonts w:asciiTheme="majorBidi" w:hAnsiTheme="majorBidi" w:cstheme="majorBidi"/>
                <w:noProof/>
                <w:webHidden/>
                <w:color w:val="000000" w:themeColor="text1"/>
                <w:sz w:val="24"/>
                <w:szCs w:val="24"/>
              </w:rPr>
              <w:fldChar w:fldCharType="end"/>
            </w:r>
          </w:hyperlink>
        </w:p>
        <w:p w14:paraId="6F1C8233" w14:textId="01358670" w:rsidR="00144AB1" w:rsidRPr="00D55A1F" w:rsidRDefault="003A2BEE">
          <w:pPr>
            <w:pStyle w:val="TOC2"/>
            <w:tabs>
              <w:tab w:val="right" w:leader="dot" w:pos="9350"/>
            </w:tabs>
            <w:rPr>
              <w:rFonts w:asciiTheme="majorBidi" w:eastAsiaTheme="minorEastAsia" w:hAnsiTheme="majorBidi" w:cstheme="majorBidi"/>
              <w:noProof/>
              <w:color w:val="000000" w:themeColor="text1"/>
              <w:sz w:val="24"/>
              <w:szCs w:val="24"/>
            </w:rPr>
          </w:pPr>
          <w:hyperlink w:anchor="_Toc31617838" w:history="1">
            <w:r w:rsidR="00654992">
              <w:rPr>
                <w:rStyle w:val="Hyperlink"/>
                <w:rFonts w:asciiTheme="majorBidi" w:hAnsiTheme="majorBidi" w:cstheme="majorBidi"/>
                <w:noProof/>
                <w:color w:val="000000" w:themeColor="text1"/>
                <w:sz w:val="24"/>
                <w:szCs w:val="24"/>
              </w:rPr>
              <w:t>chapter 7 :</w:t>
            </w:r>
            <w:r w:rsidR="00144AB1" w:rsidRPr="00D55A1F">
              <w:rPr>
                <w:rStyle w:val="Hyperlink"/>
                <w:rFonts w:asciiTheme="majorBidi" w:hAnsiTheme="majorBidi" w:cstheme="majorBidi"/>
                <w:noProof/>
                <w:color w:val="000000" w:themeColor="text1"/>
                <w:sz w:val="24"/>
                <w:szCs w:val="24"/>
              </w:rPr>
              <w:t xml:space="preserve"> Conclusions And Recommendations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_Toc31617838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w:t>
            </w:r>
            <w:r w:rsidR="00654992">
              <w:rPr>
                <w:rFonts w:asciiTheme="majorBidi" w:hAnsiTheme="majorBidi" w:cstheme="majorBidi"/>
                <w:noProof/>
                <w:webHidden/>
                <w:color w:val="000000" w:themeColor="text1"/>
                <w:sz w:val="24"/>
                <w:szCs w:val="24"/>
              </w:rPr>
              <w:t>5</w:t>
            </w:r>
            <w:r w:rsidR="00144AB1" w:rsidRPr="00D55A1F">
              <w:rPr>
                <w:rFonts w:asciiTheme="majorBidi" w:hAnsiTheme="majorBidi" w:cstheme="majorBidi"/>
                <w:noProof/>
                <w:webHidden/>
                <w:color w:val="000000" w:themeColor="text1"/>
                <w:sz w:val="24"/>
                <w:szCs w:val="24"/>
              </w:rPr>
              <w:fldChar w:fldCharType="end"/>
            </w:r>
          </w:hyperlink>
        </w:p>
        <w:p w14:paraId="33BBE1CE" w14:textId="451A0AF5" w:rsidR="00144AB1" w:rsidRPr="00D55A1F" w:rsidRDefault="003A2BEE">
          <w:pPr>
            <w:pStyle w:val="TOC3"/>
            <w:tabs>
              <w:tab w:val="right" w:leader="dot" w:pos="9350"/>
            </w:tabs>
            <w:rPr>
              <w:rFonts w:asciiTheme="majorBidi" w:eastAsiaTheme="minorEastAsia" w:hAnsiTheme="majorBidi" w:cstheme="majorBidi"/>
              <w:noProof/>
              <w:color w:val="000000" w:themeColor="text1"/>
              <w:sz w:val="24"/>
              <w:szCs w:val="24"/>
            </w:rPr>
          </w:pPr>
          <w:hyperlink w:anchor="_Toc31617839" w:history="1">
            <w:r w:rsidR="00654992">
              <w:rPr>
                <w:rStyle w:val="Hyperlink"/>
                <w:rFonts w:asciiTheme="majorBidi" w:hAnsiTheme="majorBidi" w:cstheme="majorBidi"/>
                <w:noProof/>
                <w:color w:val="000000" w:themeColor="text1"/>
                <w:sz w:val="24"/>
                <w:szCs w:val="24"/>
              </w:rPr>
              <w:t>7</w:t>
            </w:r>
            <w:r w:rsidR="00144AB1" w:rsidRPr="00D55A1F">
              <w:rPr>
                <w:rStyle w:val="Hyperlink"/>
                <w:rFonts w:asciiTheme="majorBidi" w:hAnsiTheme="majorBidi" w:cstheme="majorBidi"/>
                <w:noProof/>
                <w:color w:val="000000" w:themeColor="text1"/>
                <w:sz w:val="24"/>
                <w:szCs w:val="24"/>
              </w:rPr>
              <w:t>.1 Conclusions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_Toc31617839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w:t>
            </w:r>
            <w:r w:rsidR="00654992">
              <w:rPr>
                <w:rFonts w:asciiTheme="majorBidi" w:hAnsiTheme="majorBidi" w:cstheme="majorBidi"/>
                <w:noProof/>
                <w:webHidden/>
                <w:color w:val="000000" w:themeColor="text1"/>
                <w:sz w:val="24"/>
                <w:szCs w:val="24"/>
              </w:rPr>
              <w:t>5</w:t>
            </w:r>
            <w:r w:rsidR="00144AB1" w:rsidRPr="00D55A1F">
              <w:rPr>
                <w:rFonts w:asciiTheme="majorBidi" w:hAnsiTheme="majorBidi" w:cstheme="majorBidi"/>
                <w:noProof/>
                <w:webHidden/>
                <w:color w:val="000000" w:themeColor="text1"/>
                <w:sz w:val="24"/>
                <w:szCs w:val="24"/>
              </w:rPr>
              <w:fldChar w:fldCharType="end"/>
            </w:r>
          </w:hyperlink>
        </w:p>
        <w:p w14:paraId="49D2584E" w14:textId="4A004784" w:rsidR="00144AB1" w:rsidRDefault="003A2BEE">
          <w:pPr>
            <w:pStyle w:val="TOC3"/>
            <w:tabs>
              <w:tab w:val="right" w:leader="dot" w:pos="9350"/>
            </w:tabs>
            <w:rPr>
              <w:rFonts w:asciiTheme="majorBidi" w:hAnsiTheme="majorBidi" w:cstheme="majorBidi"/>
              <w:noProof/>
              <w:color w:val="000000" w:themeColor="text1"/>
              <w:sz w:val="24"/>
              <w:szCs w:val="24"/>
            </w:rPr>
          </w:pPr>
          <w:hyperlink w:anchor="_Toc31617840" w:history="1">
            <w:r w:rsidR="00654992">
              <w:rPr>
                <w:rStyle w:val="Hyperlink"/>
                <w:rFonts w:asciiTheme="majorBidi" w:hAnsiTheme="majorBidi" w:cstheme="majorBidi"/>
                <w:noProof/>
                <w:color w:val="000000" w:themeColor="text1"/>
                <w:sz w:val="24"/>
                <w:szCs w:val="24"/>
              </w:rPr>
              <w:t>7</w:t>
            </w:r>
            <w:r w:rsidR="00144AB1" w:rsidRPr="00D55A1F">
              <w:rPr>
                <w:rStyle w:val="Hyperlink"/>
                <w:rFonts w:asciiTheme="majorBidi" w:hAnsiTheme="majorBidi" w:cstheme="majorBidi"/>
                <w:noProof/>
                <w:color w:val="000000" w:themeColor="text1"/>
                <w:sz w:val="24"/>
                <w:szCs w:val="24"/>
              </w:rPr>
              <w:t>.2 Recommendations</w:t>
            </w:r>
            <w:r w:rsidR="00144AB1" w:rsidRPr="00D55A1F">
              <w:rPr>
                <w:rFonts w:asciiTheme="majorBidi" w:hAnsiTheme="majorBidi" w:cstheme="majorBidi"/>
                <w:noProof/>
                <w:webHidden/>
                <w:color w:val="000000" w:themeColor="text1"/>
                <w:sz w:val="24"/>
                <w:szCs w:val="24"/>
              </w:rPr>
              <w:tab/>
            </w:r>
            <w:r w:rsidR="00144AB1" w:rsidRPr="00D55A1F">
              <w:rPr>
                <w:rFonts w:asciiTheme="majorBidi" w:hAnsiTheme="majorBidi" w:cstheme="majorBidi"/>
                <w:noProof/>
                <w:webHidden/>
                <w:color w:val="000000" w:themeColor="text1"/>
                <w:sz w:val="24"/>
                <w:szCs w:val="24"/>
              </w:rPr>
              <w:fldChar w:fldCharType="begin"/>
            </w:r>
            <w:r w:rsidR="00144AB1" w:rsidRPr="00D55A1F">
              <w:rPr>
                <w:rFonts w:asciiTheme="majorBidi" w:hAnsiTheme="majorBidi" w:cstheme="majorBidi"/>
                <w:noProof/>
                <w:webHidden/>
                <w:color w:val="000000" w:themeColor="text1"/>
                <w:sz w:val="24"/>
                <w:szCs w:val="24"/>
              </w:rPr>
              <w:instrText xml:space="preserve"> PAGEREF _Toc31617840 \h </w:instrText>
            </w:r>
            <w:r w:rsidR="00144AB1" w:rsidRPr="00D55A1F">
              <w:rPr>
                <w:rFonts w:asciiTheme="majorBidi" w:hAnsiTheme="majorBidi" w:cstheme="majorBidi"/>
                <w:noProof/>
                <w:webHidden/>
                <w:color w:val="000000" w:themeColor="text1"/>
                <w:sz w:val="24"/>
                <w:szCs w:val="24"/>
              </w:rPr>
            </w:r>
            <w:r w:rsidR="00144AB1" w:rsidRPr="00D55A1F">
              <w:rPr>
                <w:rFonts w:asciiTheme="majorBidi" w:hAnsiTheme="majorBidi" w:cstheme="majorBidi"/>
                <w:noProof/>
                <w:webHidden/>
                <w:color w:val="000000" w:themeColor="text1"/>
                <w:sz w:val="24"/>
                <w:szCs w:val="24"/>
              </w:rPr>
              <w:fldChar w:fldCharType="separate"/>
            </w:r>
            <w:r w:rsidR="00144AB1" w:rsidRPr="00D55A1F">
              <w:rPr>
                <w:rFonts w:asciiTheme="majorBidi" w:hAnsiTheme="majorBidi" w:cstheme="majorBidi"/>
                <w:noProof/>
                <w:webHidden/>
                <w:color w:val="000000" w:themeColor="text1"/>
                <w:sz w:val="24"/>
                <w:szCs w:val="24"/>
              </w:rPr>
              <w:t>9</w:t>
            </w:r>
            <w:r w:rsidR="00654992">
              <w:rPr>
                <w:rFonts w:asciiTheme="majorBidi" w:hAnsiTheme="majorBidi" w:cstheme="majorBidi"/>
                <w:noProof/>
                <w:webHidden/>
                <w:color w:val="000000" w:themeColor="text1"/>
                <w:sz w:val="24"/>
                <w:szCs w:val="24"/>
              </w:rPr>
              <w:t>5</w:t>
            </w:r>
            <w:r w:rsidR="00144AB1" w:rsidRPr="00D55A1F">
              <w:rPr>
                <w:rFonts w:asciiTheme="majorBidi" w:hAnsiTheme="majorBidi" w:cstheme="majorBidi"/>
                <w:noProof/>
                <w:webHidden/>
                <w:color w:val="000000" w:themeColor="text1"/>
                <w:sz w:val="24"/>
                <w:szCs w:val="24"/>
              </w:rPr>
              <w:fldChar w:fldCharType="end"/>
            </w:r>
          </w:hyperlink>
        </w:p>
        <w:p w14:paraId="04C4C1F8" w14:textId="65A64176" w:rsidR="00654992" w:rsidRPr="00654992" w:rsidRDefault="00654992" w:rsidP="00654992">
          <w:pPr>
            <w:rPr>
              <w:rFonts w:eastAsiaTheme="minorEastAsia"/>
            </w:rPr>
          </w:pPr>
          <w:r>
            <w:rPr>
              <w:color w:val="000000" w:themeColor="text1"/>
            </w:rPr>
            <w:t xml:space="preserve">Chapter 8: </w:t>
          </w:r>
          <w:r w:rsidRPr="008C4BA6">
            <w:rPr>
              <w:color w:val="000000" w:themeColor="text1"/>
            </w:rPr>
            <w:t xml:space="preserve"> Conclusions </w:t>
          </w:r>
          <w:r>
            <w:rPr>
              <w:color w:val="000000" w:themeColor="text1"/>
            </w:rPr>
            <w:t>a</w:t>
          </w:r>
          <w:r w:rsidRPr="008C4BA6">
            <w:rPr>
              <w:color w:val="000000" w:themeColor="text1"/>
            </w:rPr>
            <w:t>nd Recommendations</w:t>
          </w:r>
          <w:r>
            <w:rPr>
              <w:color w:val="000000" w:themeColor="text1"/>
            </w:rPr>
            <w:t xml:space="preserve"> ………………………..………………………96</w:t>
          </w:r>
        </w:p>
        <w:p w14:paraId="25927238" w14:textId="16423166" w:rsidR="00144AB1" w:rsidRPr="00D55A1F" w:rsidRDefault="003A2BEE" w:rsidP="00D55A1F">
          <w:pPr>
            <w:pStyle w:val="TOC1"/>
            <w:rPr>
              <w:rFonts w:eastAsiaTheme="minorEastAsia"/>
              <w:b w:val="0"/>
              <w:bCs w:val="0"/>
            </w:rPr>
          </w:pPr>
          <w:hyperlink w:anchor="_Toc31617841" w:history="1">
            <w:r w:rsidR="00654992">
              <w:rPr>
                <w:rStyle w:val="Hyperlink"/>
                <w:b w:val="0"/>
                <w:bCs w:val="0"/>
                <w:color w:val="000000" w:themeColor="text1"/>
              </w:rPr>
              <w:t>9</w:t>
            </w:r>
            <w:r w:rsidR="00144AB1" w:rsidRPr="00D55A1F">
              <w:rPr>
                <w:rStyle w:val="Hyperlink"/>
                <w:b w:val="0"/>
                <w:bCs w:val="0"/>
                <w:color w:val="000000" w:themeColor="text1"/>
              </w:rPr>
              <w:t>. References</w:t>
            </w:r>
            <w:r w:rsidR="00144AB1" w:rsidRPr="00D55A1F">
              <w:rPr>
                <w:b w:val="0"/>
                <w:bCs w:val="0"/>
                <w:webHidden/>
              </w:rPr>
              <w:tab/>
            </w:r>
            <w:r w:rsidR="00144AB1" w:rsidRPr="00D55A1F">
              <w:rPr>
                <w:b w:val="0"/>
                <w:bCs w:val="0"/>
                <w:webHidden/>
              </w:rPr>
              <w:fldChar w:fldCharType="begin"/>
            </w:r>
            <w:r w:rsidR="00144AB1" w:rsidRPr="00D55A1F">
              <w:rPr>
                <w:b w:val="0"/>
                <w:bCs w:val="0"/>
                <w:webHidden/>
              </w:rPr>
              <w:instrText xml:space="preserve"> PAGEREF _Toc31617841 \h </w:instrText>
            </w:r>
            <w:r w:rsidR="00144AB1" w:rsidRPr="00D55A1F">
              <w:rPr>
                <w:b w:val="0"/>
                <w:bCs w:val="0"/>
                <w:webHidden/>
              </w:rPr>
            </w:r>
            <w:r w:rsidR="00144AB1" w:rsidRPr="00D55A1F">
              <w:rPr>
                <w:b w:val="0"/>
                <w:bCs w:val="0"/>
                <w:webHidden/>
              </w:rPr>
              <w:fldChar w:fldCharType="separate"/>
            </w:r>
            <w:r w:rsidR="00144AB1" w:rsidRPr="00D55A1F">
              <w:rPr>
                <w:b w:val="0"/>
                <w:bCs w:val="0"/>
                <w:webHidden/>
              </w:rPr>
              <w:t>97</w:t>
            </w:r>
            <w:r w:rsidR="00144AB1" w:rsidRPr="00D55A1F">
              <w:rPr>
                <w:b w:val="0"/>
                <w:bCs w:val="0"/>
                <w:webHidden/>
              </w:rPr>
              <w:fldChar w:fldCharType="end"/>
            </w:r>
          </w:hyperlink>
        </w:p>
        <w:p w14:paraId="3FF4E07F" w14:textId="056BD884" w:rsidR="00144AB1" w:rsidRPr="008C4BA6" w:rsidRDefault="003A2BEE" w:rsidP="00D55A1F">
          <w:pPr>
            <w:pStyle w:val="TOC1"/>
            <w:rPr>
              <w:rFonts w:eastAsiaTheme="minorEastAsia"/>
            </w:rPr>
          </w:pPr>
          <w:hyperlink w:anchor="_Toc31617843" w:history="1">
            <w:r w:rsidR="00144AB1" w:rsidRPr="00D55A1F">
              <w:rPr>
                <w:rStyle w:val="Hyperlink"/>
                <w:b w:val="0"/>
                <w:bCs w:val="0"/>
                <w:color w:val="000000" w:themeColor="text1"/>
              </w:rPr>
              <w:t>8.Appendices</w:t>
            </w:r>
            <w:r w:rsidR="00144AB1" w:rsidRPr="00D55A1F">
              <w:rPr>
                <w:b w:val="0"/>
                <w:bCs w:val="0"/>
                <w:webHidden/>
              </w:rPr>
              <w:tab/>
            </w:r>
            <w:r w:rsidR="00144AB1" w:rsidRPr="00D55A1F">
              <w:rPr>
                <w:b w:val="0"/>
                <w:bCs w:val="0"/>
                <w:webHidden/>
              </w:rPr>
              <w:fldChar w:fldCharType="begin"/>
            </w:r>
            <w:r w:rsidR="00144AB1" w:rsidRPr="00D55A1F">
              <w:rPr>
                <w:b w:val="0"/>
                <w:bCs w:val="0"/>
                <w:webHidden/>
              </w:rPr>
              <w:instrText xml:space="preserve"> PAGEREF _Toc31617843 \h </w:instrText>
            </w:r>
            <w:r w:rsidR="00144AB1" w:rsidRPr="00D55A1F">
              <w:rPr>
                <w:b w:val="0"/>
                <w:bCs w:val="0"/>
                <w:webHidden/>
              </w:rPr>
            </w:r>
            <w:r w:rsidR="00144AB1" w:rsidRPr="00D55A1F">
              <w:rPr>
                <w:b w:val="0"/>
                <w:bCs w:val="0"/>
                <w:webHidden/>
              </w:rPr>
              <w:fldChar w:fldCharType="separate"/>
            </w:r>
            <w:r w:rsidR="00144AB1" w:rsidRPr="00D55A1F">
              <w:rPr>
                <w:b w:val="0"/>
                <w:bCs w:val="0"/>
                <w:webHidden/>
              </w:rPr>
              <w:t>101</w:t>
            </w:r>
            <w:r w:rsidR="00144AB1" w:rsidRPr="00D55A1F">
              <w:rPr>
                <w:b w:val="0"/>
                <w:bCs w:val="0"/>
                <w:webHidden/>
              </w:rPr>
              <w:fldChar w:fldCharType="end"/>
            </w:r>
          </w:hyperlink>
        </w:p>
        <w:p w14:paraId="4F8A6D9E" w14:textId="77777777" w:rsidR="009D120A" w:rsidRPr="008C4BA6" w:rsidRDefault="00461B9C" w:rsidP="00E12F5F">
          <w:pPr>
            <w:spacing w:line="360" w:lineRule="auto"/>
            <w:jc w:val="both"/>
            <w:rPr>
              <w:color w:val="000000" w:themeColor="text1"/>
            </w:rPr>
          </w:pPr>
          <w:r w:rsidRPr="008C4BA6">
            <w:rPr>
              <w:rFonts w:asciiTheme="majorBidi" w:hAnsiTheme="majorBidi" w:cstheme="majorBidi"/>
              <w:noProof/>
              <w:color w:val="000000" w:themeColor="text1"/>
            </w:rPr>
            <w:fldChar w:fldCharType="end"/>
          </w:r>
        </w:p>
      </w:sdtContent>
    </w:sdt>
    <w:p w14:paraId="23A73211" w14:textId="77777777" w:rsidR="002420BE" w:rsidRPr="008C4BA6" w:rsidRDefault="002420BE" w:rsidP="00C00561">
      <w:pPr>
        <w:rPr>
          <w:rFonts w:asciiTheme="majorBidi" w:hAnsiTheme="majorBidi" w:cstheme="majorBidi"/>
          <w:b/>
          <w:bCs/>
          <w:color w:val="000000" w:themeColor="text1"/>
          <w:sz w:val="36"/>
          <w:szCs w:val="36"/>
        </w:rPr>
      </w:pPr>
    </w:p>
    <w:p w14:paraId="5F36D72E" w14:textId="5DF97EA8" w:rsidR="009D120A" w:rsidRPr="005B2B48" w:rsidRDefault="00E12F5F" w:rsidP="00163283">
      <w:pPr>
        <w:pStyle w:val="Heading1"/>
        <w:rPr>
          <w:b/>
          <w:bCs/>
          <w:color w:val="000000" w:themeColor="text1"/>
        </w:rPr>
      </w:pPr>
      <w:r w:rsidRPr="005B2B48">
        <w:rPr>
          <w:b/>
          <w:bCs/>
          <w:color w:val="000000" w:themeColor="text1"/>
        </w:rPr>
        <w:lastRenderedPageBreak/>
        <w:t>List of Figure</w:t>
      </w:r>
    </w:p>
    <w:p w14:paraId="477CDBB5" w14:textId="77777777" w:rsidR="00163283" w:rsidRPr="00163283" w:rsidRDefault="00163283" w:rsidP="00163283"/>
    <w:p w14:paraId="4F34A3ED" w14:textId="56A6A35F" w:rsidR="002420BE" w:rsidRPr="00AA4586" w:rsidRDefault="00461B9C"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r w:rsidRPr="008C4BA6">
        <w:rPr>
          <w:color w:val="000000" w:themeColor="text1"/>
        </w:rPr>
        <w:fldChar w:fldCharType="begin"/>
      </w:r>
      <w:r w:rsidR="00C00561" w:rsidRPr="008C4BA6">
        <w:rPr>
          <w:color w:val="000000" w:themeColor="text1"/>
        </w:rPr>
        <w:instrText xml:space="preserve"> TOC \h \z \c "Figure" </w:instrText>
      </w:r>
      <w:r w:rsidRPr="008C4BA6">
        <w:rPr>
          <w:color w:val="000000" w:themeColor="text1"/>
        </w:rPr>
        <w:fldChar w:fldCharType="separate"/>
      </w:r>
      <w:hyperlink w:anchor="_Toc31616573" w:history="1">
        <w:r w:rsidR="002420BE" w:rsidRPr="00AA4586">
          <w:rPr>
            <w:rStyle w:val="Hyperlink"/>
            <w:rFonts w:asciiTheme="majorBidi" w:hAnsiTheme="majorBidi" w:cstheme="majorBidi"/>
            <w:noProof/>
            <w:color w:val="000000" w:themeColor="text1"/>
            <w:sz w:val="24"/>
            <w:szCs w:val="24"/>
          </w:rPr>
          <w:t>Figure 1:Use of water in agriculture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w:t>
        </w:r>
        <w:r w:rsidR="002420BE" w:rsidRPr="00AA4586">
          <w:rPr>
            <w:rFonts w:asciiTheme="majorBidi" w:hAnsiTheme="majorBidi" w:cstheme="majorBidi"/>
            <w:noProof/>
            <w:webHidden/>
            <w:color w:val="000000" w:themeColor="text1"/>
            <w:sz w:val="24"/>
            <w:szCs w:val="24"/>
          </w:rPr>
          <w:fldChar w:fldCharType="end"/>
        </w:r>
      </w:hyperlink>
    </w:p>
    <w:p w14:paraId="31818AAC" w14:textId="1DF5A82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4" w:history="1">
        <w:r w:rsidR="002420BE" w:rsidRPr="00AA4586">
          <w:rPr>
            <w:rStyle w:val="Hyperlink"/>
            <w:rFonts w:asciiTheme="majorBidi" w:hAnsiTheme="majorBidi" w:cstheme="majorBidi"/>
            <w:noProof/>
            <w:color w:val="000000" w:themeColor="text1"/>
            <w:sz w:val="24"/>
            <w:szCs w:val="24"/>
          </w:rPr>
          <w:t>Figure 2</w:t>
        </w:r>
        <w:r w:rsidR="002420BE" w:rsidRPr="00AA4586">
          <w:rPr>
            <w:rStyle w:val="Hyperlink"/>
            <w:rFonts w:asciiTheme="majorBidi" w:hAnsiTheme="majorBidi" w:cstheme="majorBidi"/>
            <w:noProof/>
            <w:color w:val="000000" w:themeColor="text1"/>
            <w:sz w:val="24"/>
            <w:szCs w:val="24"/>
            <w:lang w:bidi="ar-JO"/>
          </w:rPr>
          <w:t>:The importance of water to the human body</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w:t>
        </w:r>
        <w:r w:rsidR="002420BE" w:rsidRPr="00AA4586">
          <w:rPr>
            <w:rFonts w:asciiTheme="majorBidi" w:hAnsiTheme="majorBidi" w:cstheme="majorBidi"/>
            <w:noProof/>
            <w:webHidden/>
            <w:color w:val="000000" w:themeColor="text1"/>
            <w:sz w:val="24"/>
            <w:szCs w:val="24"/>
          </w:rPr>
          <w:fldChar w:fldCharType="end"/>
        </w:r>
      </w:hyperlink>
    </w:p>
    <w:p w14:paraId="51B1BE94" w14:textId="1D3870EF"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5" w:history="1">
        <w:r w:rsidR="002420BE" w:rsidRPr="00AA4586">
          <w:rPr>
            <w:rStyle w:val="Hyperlink"/>
            <w:rFonts w:asciiTheme="majorBidi" w:hAnsiTheme="majorBidi" w:cstheme="majorBidi"/>
            <w:noProof/>
            <w:color w:val="000000" w:themeColor="text1"/>
            <w:sz w:val="24"/>
            <w:szCs w:val="24"/>
          </w:rPr>
          <w:t>Figure 3:Heat exchange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6</w:t>
        </w:r>
        <w:r w:rsidR="002420BE" w:rsidRPr="00AA4586">
          <w:rPr>
            <w:rFonts w:asciiTheme="majorBidi" w:hAnsiTheme="majorBidi" w:cstheme="majorBidi"/>
            <w:noProof/>
            <w:webHidden/>
            <w:color w:val="000000" w:themeColor="text1"/>
            <w:sz w:val="24"/>
            <w:szCs w:val="24"/>
          </w:rPr>
          <w:fldChar w:fldCharType="end"/>
        </w:r>
      </w:hyperlink>
    </w:p>
    <w:p w14:paraId="2AE9024B" w14:textId="0C991E3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6" w:history="1">
        <w:r w:rsidR="002420BE" w:rsidRPr="00AA4586">
          <w:rPr>
            <w:rStyle w:val="Hyperlink"/>
            <w:rFonts w:asciiTheme="majorBidi" w:hAnsiTheme="majorBidi" w:cstheme="majorBidi"/>
            <w:noProof/>
            <w:color w:val="000000" w:themeColor="text1"/>
            <w:sz w:val="24"/>
            <w:szCs w:val="24"/>
          </w:rPr>
          <w:t>Figure 4 :global physical and economic water scarcity</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w:t>
        </w:r>
        <w:r w:rsidR="002420BE" w:rsidRPr="00AA4586">
          <w:rPr>
            <w:rFonts w:asciiTheme="majorBidi" w:hAnsiTheme="majorBidi" w:cstheme="majorBidi"/>
            <w:noProof/>
            <w:webHidden/>
            <w:color w:val="000000" w:themeColor="text1"/>
            <w:sz w:val="24"/>
            <w:szCs w:val="24"/>
          </w:rPr>
          <w:fldChar w:fldCharType="end"/>
        </w:r>
      </w:hyperlink>
    </w:p>
    <w:p w14:paraId="4809B882" w14:textId="71FBE5F6"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7" w:history="1">
        <w:r w:rsidR="002420BE" w:rsidRPr="00AA4586">
          <w:rPr>
            <w:rStyle w:val="Hyperlink"/>
            <w:rFonts w:asciiTheme="majorBidi" w:hAnsiTheme="majorBidi" w:cstheme="majorBidi"/>
            <w:noProof/>
            <w:color w:val="000000" w:themeColor="text1"/>
            <w:sz w:val="24"/>
            <w:szCs w:val="24"/>
          </w:rPr>
          <w:t>Figure 5 :Water Salinity</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10</w:t>
        </w:r>
        <w:r w:rsidR="002420BE" w:rsidRPr="00AA4586">
          <w:rPr>
            <w:rFonts w:asciiTheme="majorBidi" w:hAnsiTheme="majorBidi" w:cstheme="majorBidi"/>
            <w:noProof/>
            <w:webHidden/>
            <w:color w:val="000000" w:themeColor="text1"/>
            <w:sz w:val="24"/>
            <w:szCs w:val="24"/>
          </w:rPr>
          <w:fldChar w:fldCharType="end"/>
        </w:r>
      </w:hyperlink>
    </w:p>
    <w:p w14:paraId="37F83515" w14:textId="67B1F697"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8" w:history="1">
        <w:r w:rsidR="002420BE" w:rsidRPr="00AA4586">
          <w:rPr>
            <w:rStyle w:val="Hyperlink"/>
            <w:rFonts w:asciiTheme="majorBidi" w:hAnsiTheme="majorBidi" w:cstheme="majorBidi"/>
            <w:noProof/>
            <w:color w:val="000000" w:themeColor="text1"/>
            <w:sz w:val="24"/>
            <w:szCs w:val="24"/>
          </w:rPr>
          <w:t>Figure 6:The Mariana Arc, Mariana islands is part of the "Ring of Fire" in the western Pacific Ocean where tectonic plates are moving relatively quickly. Hydrothermal vents, such as these, are present, and they release large amounts of carbon dioxide and mineral</w:t>
        </w:r>
        <w:r w:rsidR="002420B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12</w:t>
        </w:r>
        <w:r w:rsidR="002420BE" w:rsidRPr="00AA4586">
          <w:rPr>
            <w:rFonts w:asciiTheme="majorBidi" w:hAnsiTheme="majorBidi" w:cstheme="majorBidi"/>
            <w:noProof/>
            <w:webHidden/>
            <w:color w:val="000000" w:themeColor="text1"/>
            <w:sz w:val="24"/>
            <w:szCs w:val="24"/>
          </w:rPr>
          <w:fldChar w:fldCharType="end"/>
        </w:r>
      </w:hyperlink>
    </w:p>
    <w:p w14:paraId="48194902" w14:textId="21E0C32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79" w:history="1">
        <w:r w:rsidR="002420BE" w:rsidRPr="00AA4586">
          <w:rPr>
            <w:rStyle w:val="Hyperlink"/>
            <w:rFonts w:asciiTheme="majorBidi" w:hAnsiTheme="majorBidi" w:cstheme="majorBidi"/>
            <w:noProof/>
            <w:color w:val="000000" w:themeColor="text1"/>
            <w:sz w:val="24"/>
            <w:szCs w:val="24"/>
          </w:rPr>
          <w:t>Figure 7:salt</w:t>
        </w:r>
        <w:r w:rsidR="002B433B"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_Toc31616579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13</w:t>
        </w:r>
        <w:r w:rsidR="002420BE" w:rsidRPr="00AA4586">
          <w:rPr>
            <w:rFonts w:asciiTheme="majorBidi" w:hAnsiTheme="majorBidi" w:cstheme="majorBidi"/>
            <w:noProof/>
            <w:webHidden/>
            <w:color w:val="000000" w:themeColor="text1"/>
            <w:sz w:val="24"/>
            <w:szCs w:val="24"/>
          </w:rPr>
          <w:fldChar w:fldCharType="end"/>
        </w:r>
      </w:hyperlink>
    </w:p>
    <w:p w14:paraId="0D12BE87" w14:textId="48AA85D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0" w:history="1">
        <w:r w:rsidR="002420BE" w:rsidRPr="00AA4586">
          <w:rPr>
            <w:rStyle w:val="Hyperlink"/>
            <w:rFonts w:asciiTheme="majorBidi" w:hAnsiTheme="majorBidi" w:cstheme="majorBidi"/>
            <w:noProof/>
            <w:color w:val="000000" w:themeColor="text1"/>
            <w:sz w:val="24"/>
            <w:szCs w:val="24"/>
          </w:rPr>
          <w:t>Figure 8:A simulation portrays how brine plumes would disperse when discharged from a proposed desalination plant in California.</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_Toc31616580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15</w:t>
        </w:r>
        <w:r w:rsidR="002420BE" w:rsidRPr="00AA4586">
          <w:rPr>
            <w:rFonts w:asciiTheme="majorBidi" w:hAnsiTheme="majorBidi" w:cstheme="majorBidi"/>
            <w:noProof/>
            <w:webHidden/>
            <w:color w:val="000000" w:themeColor="text1"/>
            <w:sz w:val="24"/>
            <w:szCs w:val="24"/>
          </w:rPr>
          <w:fldChar w:fldCharType="end"/>
        </w:r>
      </w:hyperlink>
    </w:p>
    <w:p w14:paraId="2323EAA1" w14:textId="314DF22C"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1" w:history="1">
        <w:r w:rsidR="002420BE" w:rsidRPr="00AA4586">
          <w:rPr>
            <w:rStyle w:val="Hyperlink"/>
            <w:rFonts w:asciiTheme="majorBidi" w:hAnsiTheme="majorBidi" w:cstheme="majorBidi"/>
            <w:noProof/>
            <w:color w:val="000000" w:themeColor="text1"/>
            <w:sz w:val="24"/>
            <w:szCs w:val="24"/>
          </w:rPr>
          <w:t>Figure 9 :mechanism of osmosis and reverse osmosis</w:t>
        </w:r>
        <w:r w:rsidR="002420B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_Toc31616581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24</w:t>
        </w:r>
        <w:r w:rsidR="002420BE" w:rsidRPr="00AA4586">
          <w:rPr>
            <w:rFonts w:asciiTheme="majorBidi" w:hAnsiTheme="majorBidi" w:cstheme="majorBidi"/>
            <w:noProof/>
            <w:webHidden/>
            <w:color w:val="000000" w:themeColor="text1"/>
            <w:sz w:val="24"/>
            <w:szCs w:val="24"/>
          </w:rPr>
          <w:fldChar w:fldCharType="end"/>
        </w:r>
      </w:hyperlink>
    </w:p>
    <w:p w14:paraId="33ECF50F" w14:textId="16504A5E"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2" w:history="1">
        <w:r w:rsidR="002420BE" w:rsidRPr="00AA4586">
          <w:rPr>
            <w:rStyle w:val="Hyperlink"/>
            <w:rFonts w:asciiTheme="majorBidi" w:hAnsiTheme="majorBidi" w:cstheme="majorBidi"/>
            <w:noProof/>
            <w:color w:val="000000" w:themeColor="text1"/>
            <w:sz w:val="24"/>
            <w:szCs w:val="24"/>
          </w:rPr>
          <w:t>Figure 10 : reverse osmosis desalination process</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_Toc31616582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26</w:t>
        </w:r>
        <w:r w:rsidR="002420BE" w:rsidRPr="00AA4586">
          <w:rPr>
            <w:rFonts w:asciiTheme="majorBidi" w:hAnsiTheme="majorBidi" w:cstheme="majorBidi"/>
            <w:noProof/>
            <w:webHidden/>
            <w:color w:val="000000" w:themeColor="text1"/>
            <w:sz w:val="24"/>
            <w:szCs w:val="24"/>
          </w:rPr>
          <w:fldChar w:fldCharType="end"/>
        </w:r>
      </w:hyperlink>
    </w:p>
    <w:p w14:paraId="248220BC" w14:textId="2141BD76"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3" w:history="1">
        <w:r w:rsidR="002420BE" w:rsidRPr="00AA4586">
          <w:rPr>
            <w:rStyle w:val="Hyperlink"/>
            <w:rFonts w:asciiTheme="majorBidi" w:hAnsiTheme="majorBidi" w:cstheme="majorBidi"/>
            <w:noProof/>
            <w:color w:val="000000" w:themeColor="text1"/>
            <w:sz w:val="24"/>
            <w:szCs w:val="24"/>
          </w:rPr>
          <w:t>Figure 11 : overview of seawater desalination concept</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26</w:t>
        </w:r>
        <w:r w:rsidR="002420BE" w:rsidRPr="00AA4586">
          <w:rPr>
            <w:rFonts w:asciiTheme="majorBidi" w:hAnsiTheme="majorBidi" w:cstheme="majorBidi"/>
            <w:noProof/>
            <w:webHidden/>
            <w:color w:val="000000" w:themeColor="text1"/>
            <w:sz w:val="24"/>
            <w:szCs w:val="24"/>
          </w:rPr>
          <w:fldChar w:fldCharType="end"/>
        </w:r>
      </w:hyperlink>
    </w:p>
    <w:p w14:paraId="2F2E8F6F" w14:textId="11435B9F"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4" w:history="1">
        <w:r w:rsidR="002420BE" w:rsidRPr="00AA4586">
          <w:rPr>
            <w:rStyle w:val="Hyperlink"/>
            <w:rFonts w:asciiTheme="majorBidi" w:hAnsiTheme="majorBidi" w:cstheme="majorBidi"/>
            <w:noProof/>
            <w:color w:val="000000" w:themeColor="text1"/>
            <w:sz w:val="24"/>
            <w:szCs w:val="24"/>
          </w:rPr>
          <w:t>Figure 12: Nominal Molecular Weight Cut Off (MWCO)of Different Membrane Types</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27</w:t>
        </w:r>
        <w:r w:rsidR="002420BE" w:rsidRPr="00AA4586">
          <w:rPr>
            <w:rFonts w:asciiTheme="majorBidi" w:hAnsiTheme="majorBidi" w:cstheme="majorBidi"/>
            <w:noProof/>
            <w:webHidden/>
            <w:color w:val="000000" w:themeColor="text1"/>
            <w:sz w:val="24"/>
            <w:szCs w:val="24"/>
          </w:rPr>
          <w:fldChar w:fldCharType="end"/>
        </w:r>
      </w:hyperlink>
    </w:p>
    <w:p w14:paraId="28416593" w14:textId="720E0C0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5" w:history="1">
        <w:r w:rsidR="002420BE" w:rsidRPr="00AA4586">
          <w:rPr>
            <w:rStyle w:val="Hyperlink"/>
            <w:rFonts w:asciiTheme="majorBidi" w:hAnsiTheme="majorBidi" w:cstheme="majorBidi"/>
            <w:noProof/>
            <w:color w:val="000000" w:themeColor="text1"/>
            <w:sz w:val="24"/>
            <w:szCs w:val="24"/>
          </w:rPr>
          <w:t>Figure 13:Relative Size Of Common Materials</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28</w:t>
        </w:r>
        <w:r w:rsidR="002420BE" w:rsidRPr="00AA4586">
          <w:rPr>
            <w:rFonts w:asciiTheme="majorBidi" w:hAnsiTheme="majorBidi" w:cstheme="majorBidi"/>
            <w:noProof/>
            <w:webHidden/>
            <w:color w:val="000000" w:themeColor="text1"/>
            <w:sz w:val="24"/>
            <w:szCs w:val="24"/>
          </w:rPr>
          <w:fldChar w:fldCharType="end"/>
        </w:r>
      </w:hyperlink>
    </w:p>
    <w:p w14:paraId="6FE2807B" w14:textId="1FEFDF7B"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6" w:history="1">
        <w:r w:rsidR="002420BE" w:rsidRPr="00AA4586">
          <w:rPr>
            <w:rStyle w:val="Hyperlink"/>
            <w:rFonts w:asciiTheme="majorBidi" w:hAnsiTheme="majorBidi" w:cstheme="majorBidi"/>
            <w:noProof/>
            <w:color w:val="000000" w:themeColor="text1"/>
            <w:sz w:val="24"/>
            <w:szCs w:val="24"/>
          </w:rPr>
          <w:t>Figure 14 : thermal Desalination principle</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29</w:t>
        </w:r>
        <w:r w:rsidR="002420BE" w:rsidRPr="00AA4586">
          <w:rPr>
            <w:rFonts w:asciiTheme="majorBidi" w:hAnsiTheme="majorBidi" w:cstheme="majorBidi"/>
            <w:noProof/>
            <w:webHidden/>
            <w:color w:val="000000" w:themeColor="text1"/>
            <w:sz w:val="24"/>
            <w:szCs w:val="24"/>
          </w:rPr>
          <w:fldChar w:fldCharType="end"/>
        </w:r>
      </w:hyperlink>
    </w:p>
    <w:p w14:paraId="5F67E4D8" w14:textId="505D260F"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7" w:history="1">
        <w:r w:rsidR="002420BE" w:rsidRPr="00AA4586">
          <w:rPr>
            <w:rStyle w:val="Hyperlink"/>
            <w:rFonts w:asciiTheme="majorBidi" w:hAnsiTheme="majorBidi" w:cstheme="majorBidi"/>
            <w:noProof/>
            <w:color w:val="000000" w:themeColor="text1"/>
            <w:sz w:val="24"/>
            <w:szCs w:val="24"/>
          </w:rPr>
          <w:t>Figure 15:single-effect distiller</w:t>
        </w:r>
        <w:r w:rsidR="002420B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29</w:t>
        </w:r>
        <w:r w:rsidR="002420BE" w:rsidRPr="00AA4586">
          <w:rPr>
            <w:rFonts w:asciiTheme="majorBidi" w:hAnsiTheme="majorBidi" w:cstheme="majorBidi"/>
            <w:noProof/>
            <w:webHidden/>
            <w:color w:val="000000" w:themeColor="text1"/>
            <w:sz w:val="24"/>
            <w:szCs w:val="24"/>
          </w:rPr>
          <w:fldChar w:fldCharType="end"/>
        </w:r>
      </w:hyperlink>
    </w:p>
    <w:p w14:paraId="2FC31D8B" w14:textId="2089E60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8" w:history="1">
        <w:r w:rsidR="002420BE" w:rsidRPr="00AA4586">
          <w:rPr>
            <w:rStyle w:val="Hyperlink"/>
            <w:rFonts w:asciiTheme="majorBidi" w:hAnsiTheme="majorBidi" w:cstheme="majorBidi"/>
            <w:noProof/>
            <w:color w:val="000000" w:themeColor="text1"/>
            <w:sz w:val="24"/>
            <w:szCs w:val="24"/>
          </w:rPr>
          <w:t>Figure 16 :Multi-Stage Flash</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30</w:t>
        </w:r>
        <w:r w:rsidR="002420BE" w:rsidRPr="00AA4586">
          <w:rPr>
            <w:rFonts w:asciiTheme="majorBidi" w:hAnsiTheme="majorBidi" w:cstheme="majorBidi"/>
            <w:noProof/>
            <w:webHidden/>
            <w:color w:val="000000" w:themeColor="text1"/>
            <w:sz w:val="24"/>
            <w:szCs w:val="24"/>
          </w:rPr>
          <w:fldChar w:fldCharType="end"/>
        </w:r>
      </w:hyperlink>
    </w:p>
    <w:p w14:paraId="6B5126A0" w14:textId="6549F5C0"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89" w:history="1">
        <w:r w:rsidR="002420BE" w:rsidRPr="00AA4586">
          <w:rPr>
            <w:rStyle w:val="Hyperlink"/>
            <w:rFonts w:asciiTheme="majorBidi" w:hAnsiTheme="majorBidi" w:cstheme="majorBidi"/>
            <w:noProof/>
            <w:color w:val="000000" w:themeColor="text1"/>
            <w:sz w:val="24"/>
            <w:szCs w:val="24"/>
          </w:rPr>
          <w:t>Figure 17 :Multi-Stage Flash Distillation</w:t>
        </w:r>
        <w:r w:rsidR="002420B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_Toc31616589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32</w:t>
        </w:r>
        <w:r w:rsidR="002420BE" w:rsidRPr="00AA4586">
          <w:rPr>
            <w:rFonts w:asciiTheme="majorBidi" w:hAnsiTheme="majorBidi" w:cstheme="majorBidi"/>
            <w:noProof/>
            <w:webHidden/>
            <w:color w:val="000000" w:themeColor="text1"/>
            <w:sz w:val="24"/>
            <w:szCs w:val="24"/>
          </w:rPr>
          <w:fldChar w:fldCharType="end"/>
        </w:r>
      </w:hyperlink>
    </w:p>
    <w:p w14:paraId="2343ACC1" w14:textId="6165BFD5"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0" w:history="1">
        <w:r w:rsidR="002420BE" w:rsidRPr="00AA4586">
          <w:rPr>
            <w:rStyle w:val="Hyperlink"/>
            <w:rFonts w:asciiTheme="majorBidi" w:hAnsiTheme="majorBidi" w:cstheme="majorBidi"/>
            <w:noProof/>
            <w:color w:val="000000" w:themeColor="text1"/>
            <w:sz w:val="24"/>
            <w:szCs w:val="24"/>
          </w:rPr>
          <w:t>Figure 18 :Multiple Effect Distillation</w:t>
        </w:r>
        <w:r w:rsidR="002420B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38286E" w:rsidRPr="00AA4586">
          <w:rPr>
            <w:rStyle w:val="Hyperlink"/>
            <w:rFonts w:asciiTheme="majorBidi" w:hAnsiTheme="majorBidi" w:cstheme="majorBidi"/>
            <w:noProof/>
            <w:color w:val="000000" w:themeColor="text1"/>
            <w:sz w:val="24"/>
            <w:szCs w:val="24"/>
            <w:shd w:val="clear" w:color="auto" w:fill="FFFFFF"/>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_Toc31616590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33</w:t>
        </w:r>
        <w:r w:rsidR="002420BE" w:rsidRPr="00AA4586">
          <w:rPr>
            <w:rFonts w:asciiTheme="majorBidi" w:hAnsiTheme="majorBidi" w:cstheme="majorBidi"/>
            <w:noProof/>
            <w:webHidden/>
            <w:color w:val="000000" w:themeColor="text1"/>
            <w:sz w:val="24"/>
            <w:szCs w:val="24"/>
          </w:rPr>
          <w:fldChar w:fldCharType="end"/>
        </w:r>
      </w:hyperlink>
    </w:p>
    <w:p w14:paraId="76473FDA" w14:textId="177D3C9A"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1" w:history="1">
        <w:r w:rsidR="002420BE" w:rsidRPr="00AA4586">
          <w:rPr>
            <w:rStyle w:val="Hyperlink"/>
            <w:rFonts w:asciiTheme="majorBidi" w:hAnsiTheme="majorBidi" w:cstheme="majorBidi"/>
            <w:noProof/>
            <w:color w:val="000000" w:themeColor="text1"/>
            <w:sz w:val="24"/>
            <w:szCs w:val="24"/>
          </w:rPr>
          <w:t xml:space="preserve">Figure 19 :The solar radiation distribution around the world </w:t>
        </w:r>
        <w:r w:rsidR="0038286E" w:rsidRPr="00AA4586">
          <w:rPr>
            <w:rStyle w:val="Hyperlink"/>
            <w:rFonts w:asciiTheme="majorBidi" w:hAnsiTheme="majorBidi" w:cstheme="majorBidi"/>
            <w:noProof/>
            <w:color w:val="000000" w:themeColor="text1"/>
            <w:sz w:val="24"/>
            <w:szCs w:val="24"/>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_Toc31616591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35</w:t>
        </w:r>
        <w:r w:rsidR="002420BE" w:rsidRPr="00AA4586">
          <w:rPr>
            <w:rFonts w:asciiTheme="majorBidi" w:hAnsiTheme="majorBidi" w:cstheme="majorBidi"/>
            <w:noProof/>
            <w:webHidden/>
            <w:color w:val="000000" w:themeColor="text1"/>
            <w:sz w:val="24"/>
            <w:szCs w:val="24"/>
          </w:rPr>
          <w:fldChar w:fldCharType="end"/>
        </w:r>
      </w:hyperlink>
    </w:p>
    <w:p w14:paraId="266982EF" w14:textId="3A8A9AD7"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2" w:history="1">
        <w:r w:rsidR="002420BE" w:rsidRPr="00AA4586">
          <w:rPr>
            <w:rStyle w:val="Hyperlink"/>
            <w:rFonts w:asciiTheme="majorBidi" w:hAnsiTheme="majorBidi" w:cstheme="majorBidi"/>
            <w:noProof/>
            <w:color w:val="000000" w:themeColor="text1"/>
            <w:sz w:val="24"/>
            <w:szCs w:val="24"/>
          </w:rPr>
          <w:t xml:space="preserve">Figure 20:A schematic diagram of single effect passive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_Toc31616592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37</w:t>
        </w:r>
        <w:r w:rsidR="002420BE" w:rsidRPr="00AA4586">
          <w:rPr>
            <w:rFonts w:asciiTheme="majorBidi" w:hAnsiTheme="majorBidi" w:cstheme="majorBidi"/>
            <w:noProof/>
            <w:webHidden/>
            <w:color w:val="000000" w:themeColor="text1"/>
            <w:sz w:val="24"/>
            <w:szCs w:val="24"/>
          </w:rPr>
          <w:fldChar w:fldCharType="end"/>
        </w:r>
      </w:hyperlink>
    </w:p>
    <w:p w14:paraId="38D0E4AA" w14:textId="7262FB1A"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3" w:history="1">
        <w:r w:rsidR="002420BE" w:rsidRPr="00AA4586">
          <w:rPr>
            <w:rStyle w:val="Hyperlink"/>
            <w:rFonts w:asciiTheme="majorBidi" w:hAnsiTheme="majorBidi" w:cstheme="majorBidi"/>
            <w:noProof/>
            <w:color w:val="000000" w:themeColor="text1"/>
            <w:sz w:val="24"/>
            <w:szCs w:val="24"/>
          </w:rPr>
          <w:t xml:space="preserve">Figure 21 :A schematic diagram of single effect active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37</w:t>
        </w:r>
        <w:r w:rsidR="002420BE" w:rsidRPr="00AA4586">
          <w:rPr>
            <w:rFonts w:asciiTheme="majorBidi" w:hAnsiTheme="majorBidi" w:cstheme="majorBidi"/>
            <w:noProof/>
            <w:webHidden/>
            <w:color w:val="000000" w:themeColor="text1"/>
            <w:sz w:val="24"/>
            <w:szCs w:val="24"/>
          </w:rPr>
          <w:fldChar w:fldCharType="end"/>
        </w:r>
      </w:hyperlink>
    </w:p>
    <w:p w14:paraId="40E11F6E" w14:textId="5A47FBD8"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4" w:history="1">
        <w:r w:rsidR="002420BE" w:rsidRPr="00AA4586">
          <w:rPr>
            <w:rStyle w:val="Hyperlink"/>
            <w:rFonts w:asciiTheme="majorBidi" w:hAnsiTheme="majorBidi" w:cstheme="majorBidi"/>
            <w:noProof/>
            <w:color w:val="000000" w:themeColor="text1"/>
            <w:sz w:val="24"/>
            <w:szCs w:val="24"/>
          </w:rPr>
          <w:t xml:space="preserve">Figure 22:Pictorial view of Spherical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39</w:t>
        </w:r>
        <w:r w:rsidR="002420BE" w:rsidRPr="00AA4586">
          <w:rPr>
            <w:rFonts w:asciiTheme="majorBidi" w:hAnsiTheme="majorBidi" w:cstheme="majorBidi"/>
            <w:noProof/>
            <w:webHidden/>
            <w:color w:val="000000" w:themeColor="text1"/>
            <w:sz w:val="24"/>
            <w:szCs w:val="24"/>
          </w:rPr>
          <w:fldChar w:fldCharType="end"/>
        </w:r>
      </w:hyperlink>
    </w:p>
    <w:p w14:paraId="177F985A" w14:textId="169580C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5" w:history="1">
        <w:r w:rsidR="002420BE" w:rsidRPr="00AA4586">
          <w:rPr>
            <w:rStyle w:val="Hyperlink"/>
            <w:rFonts w:asciiTheme="majorBidi" w:hAnsiTheme="majorBidi" w:cstheme="majorBidi"/>
            <w:noProof/>
            <w:color w:val="000000" w:themeColor="text1"/>
            <w:sz w:val="24"/>
            <w:szCs w:val="24"/>
          </w:rPr>
          <w:t xml:space="preserve">Figure 23 :Schematic view of tubular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39</w:t>
        </w:r>
        <w:r w:rsidR="002420BE" w:rsidRPr="00AA4586">
          <w:rPr>
            <w:rFonts w:asciiTheme="majorBidi" w:hAnsiTheme="majorBidi" w:cstheme="majorBidi"/>
            <w:noProof/>
            <w:webHidden/>
            <w:color w:val="000000" w:themeColor="text1"/>
            <w:sz w:val="24"/>
            <w:szCs w:val="24"/>
          </w:rPr>
          <w:fldChar w:fldCharType="end"/>
        </w:r>
      </w:hyperlink>
    </w:p>
    <w:p w14:paraId="150482EC" w14:textId="007A6768"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6" w:history="1">
        <w:r w:rsidR="002420BE" w:rsidRPr="00AA4586">
          <w:rPr>
            <w:rStyle w:val="Hyperlink"/>
            <w:rFonts w:asciiTheme="majorBidi" w:hAnsiTheme="majorBidi" w:cstheme="majorBidi"/>
            <w:noProof/>
            <w:color w:val="000000" w:themeColor="text1"/>
            <w:sz w:val="24"/>
            <w:szCs w:val="24"/>
          </w:rPr>
          <w:t xml:space="preserve">Figure 24:A schematic diagram of multi effect passive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40</w:t>
        </w:r>
        <w:r w:rsidR="002420BE" w:rsidRPr="00AA4586">
          <w:rPr>
            <w:rFonts w:asciiTheme="majorBidi" w:hAnsiTheme="majorBidi" w:cstheme="majorBidi"/>
            <w:noProof/>
            <w:webHidden/>
            <w:color w:val="000000" w:themeColor="text1"/>
            <w:sz w:val="24"/>
            <w:szCs w:val="24"/>
          </w:rPr>
          <w:fldChar w:fldCharType="end"/>
        </w:r>
      </w:hyperlink>
    </w:p>
    <w:p w14:paraId="691F637C" w14:textId="72DD9FB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7" w:history="1">
        <w:r w:rsidR="002420BE" w:rsidRPr="00AA4586">
          <w:rPr>
            <w:rStyle w:val="Hyperlink"/>
            <w:rFonts w:asciiTheme="majorBidi" w:hAnsiTheme="majorBidi" w:cstheme="majorBidi"/>
            <w:noProof/>
            <w:color w:val="000000" w:themeColor="text1"/>
            <w:sz w:val="24"/>
            <w:szCs w:val="24"/>
          </w:rPr>
          <w:t xml:space="preserve">Figure 25:Schematic view of hemispherical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41</w:t>
        </w:r>
        <w:r w:rsidR="002420BE" w:rsidRPr="00AA4586">
          <w:rPr>
            <w:rFonts w:asciiTheme="majorBidi" w:hAnsiTheme="majorBidi" w:cstheme="majorBidi"/>
            <w:noProof/>
            <w:webHidden/>
            <w:color w:val="000000" w:themeColor="text1"/>
            <w:sz w:val="24"/>
            <w:szCs w:val="24"/>
          </w:rPr>
          <w:fldChar w:fldCharType="end"/>
        </w:r>
      </w:hyperlink>
    </w:p>
    <w:p w14:paraId="74387E62" w14:textId="3B457D16"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8" w:history="1">
        <w:r w:rsidR="002420BE" w:rsidRPr="00AA4586">
          <w:rPr>
            <w:rStyle w:val="Hyperlink"/>
            <w:rFonts w:asciiTheme="majorBidi" w:hAnsiTheme="majorBidi" w:cstheme="majorBidi"/>
            <w:noProof/>
            <w:color w:val="000000" w:themeColor="text1"/>
            <w:sz w:val="24"/>
            <w:szCs w:val="24"/>
          </w:rPr>
          <w:t xml:space="preserve">Figure 26 :Schematic view of pyramid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41</w:t>
        </w:r>
        <w:r w:rsidR="002420BE" w:rsidRPr="00AA4586">
          <w:rPr>
            <w:rFonts w:asciiTheme="majorBidi" w:hAnsiTheme="majorBidi" w:cstheme="majorBidi"/>
            <w:noProof/>
            <w:webHidden/>
            <w:color w:val="000000" w:themeColor="text1"/>
            <w:sz w:val="24"/>
            <w:szCs w:val="24"/>
          </w:rPr>
          <w:fldChar w:fldCharType="end"/>
        </w:r>
      </w:hyperlink>
    </w:p>
    <w:p w14:paraId="36557CD9" w14:textId="73DC8430"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599" w:history="1">
        <w:r w:rsidR="002420BE" w:rsidRPr="00AA4586">
          <w:rPr>
            <w:rStyle w:val="Hyperlink"/>
            <w:rFonts w:asciiTheme="majorBidi" w:hAnsiTheme="majorBidi" w:cstheme="majorBidi"/>
            <w:noProof/>
            <w:color w:val="000000" w:themeColor="text1"/>
            <w:sz w:val="24"/>
            <w:szCs w:val="24"/>
          </w:rPr>
          <w:t xml:space="preserve">Figure 27 :Classifications of PCMs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_Toc31616599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42</w:t>
        </w:r>
        <w:r w:rsidR="002420BE" w:rsidRPr="00AA4586">
          <w:rPr>
            <w:rFonts w:asciiTheme="majorBidi" w:hAnsiTheme="majorBidi" w:cstheme="majorBidi"/>
            <w:noProof/>
            <w:webHidden/>
            <w:color w:val="000000" w:themeColor="text1"/>
            <w:sz w:val="24"/>
            <w:szCs w:val="24"/>
          </w:rPr>
          <w:fldChar w:fldCharType="end"/>
        </w:r>
      </w:hyperlink>
    </w:p>
    <w:p w14:paraId="08A3656E" w14:textId="6DC8256A"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0" w:history="1">
        <w:r w:rsidR="002420BE" w:rsidRPr="00AA4586">
          <w:rPr>
            <w:rStyle w:val="Hyperlink"/>
            <w:rFonts w:asciiTheme="majorBidi" w:hAnsiTheme="majorBidi" w:cstheme="majorBidi"/>
            <w:noProof/>
            <w:color w:val="000000" w:themeColor="text1"/>
            <w:sz w:val="24"/>
            <w:szCs w:val="24"/>
          </w:rPr>
          <w:t xml:space="preserve">Figure 28 :A photo of the modified stepped solar still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_Toc31616600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43</w:t>
        </w:r>
        <w:r w:rsidR="002420BE" w:rsidRPr="00AA4586">
          <w:rPr>
            <w:rFonts w:asciiTheme="majorBidi" w:hAnsiTheme="majorBidi" w:cstheme="majorBidi"/>
            <w:noProof/>
            <w:webHidden/>
            <w:color w:val="000000" w:themeColor="text1"/>
            <w:sz w:val="24"/>
            <w:szCs w:val="24"/>
          </w:rPr>
          <w:fldChar w:fldCharType="end"/>
        </w:r>
      </w:hyperlink>
    </w:p>
    <w:p w14:paraId="7F76E335" w14:textId="325036A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1" w:history="1">
        <w:r w:rsidR="002420BE" w:rsidRPr="00AA4586">
          <w:rPr>
            <w:rStyle w:val="Hyperlink"/>
            <w:rFonts w:asciiTheme="majorBidi" w:hAnsiTheme="majorBidi" w:cstheme="majorBidi"/>
            <w:noProof/>
            <w:color w:val="000000" w:themeColor="text1"/>
            <w:sz w:val="24"/>
            <w:szCs w:val="24"/>
          </w:rPr>
          <w:t xml:space="preserve">Figure 29 :the variation of solar intensity and still output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_Toc31616601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44</w:t>
        </w:r>
        <w:r w:rsidR="002420BE" w:rsidRPr="00AA4586">
          <w:rPr>
            <w:rFonts w:asciiTheme="majorBidi" w:hAnsiTheme="majorBidi" w:cstheme="majorBidi"/>
            <w:noProof/>
            <w:webHidden/>
            <w:color w:val="000000" w:themeColor="text1"/>
            <w:sz w:val="24"/>
            <w:szCs w:val="24"/>
          </w:rPr>
          <w:fldChar w:fldCharType="end"/>
        </w:r>
      </w:hyperlink>
    </w:p>
    <w:p w14:paraId="0EF75594" w14:textId="4A4CF10B"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2" w:history="1">
        <w:r w:rsidR="002420BE" w:rsidRPr="00AA4586">
          <w:rPr>
            <w:rStyle w:val="Hyperlink"/>
            <w:rFonts w:asciiTheme="majorBidi" w:hAnsiTheme="majorBidi" w:cstheme="majorBidi"/>
            <w:noProof/>
            <w:color w:val="000000" w:themeColor="text1"/>
            <w:sz w:val="24"/>
            <w:szCs w:val="24"/>
          </w:rPr>
          <w:t xml:space="preserve">Figure 30 :the effect of the variation of evaporation area on distillation yield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_Toc31616602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45</w:t>
        </w:r>
        <w:r w:rsidR="002420BE" w:rsidRPr="00AA4586">
          <w:rPr>
            <w:rFonts w:asciiTheme="majorBidi" w:hAnsiTheme="majorBidi" w:cstheme="majorBidi"/>
            <w:noProof/>
            <w:webHidden/>
            <w:color w:val="000000" w:themeColor="text1"/>
            <w:sz w:val="24"/>
            <w:szCs w:val="24"/>
          </w:rPr>
          <w:fldChar w:fldCharType="end"/>
        </w:r>
      </w:hyperlink>
    </w:p>
    <w:p w14:paraId="419AC2D7" w14:textId="04C80712"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3" w:history="1">
        <w:r w:rsidR="002420BE" w:rsidRPr="00AA4586">
          <w:rPr>
            <w:rStyle w:val="Hyperlink"/>
            <w:rFonts w:asciiTheme="majorBidi" w:hAnsiTheme="majorBidi" w:cstheme="majorBidi"/>
            <w:noProof/>
            <w:color w:val="000000" w:themeColor="text1"/>
            <w:sz w:val="24"/>
            <w:szCs w:val="24"/>
          </w:rPr>
          <w:t xml:space="preserve">Figure 31 :The effect of water depth on the solar still productivity </w:t>
        </w:r>
        <w:r w:rsidR="0038286E" w:rsidRPr="00AA4586">
          <w:rPr>
            <w:rStyle w:val="Hyperlink"/>
            <w:rFonts w:asciiTheme="majorBidi" w:hAnsiTheme="majorBidi" w:cstheme="majorBidi"/>
            <w:noProof/>
            <w:color w:val="000000" w:themeColor="text1"/>
            <w:sz w:val="24"/>
            <w:szCs w:val="24"/>
            <w:vertAlign w:val="superscript"/>
          </w:rPr>
          <w:t xml:space="preserve">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46</w:t>
        </w:r>
        <w:r w:rsidR="002420BE" w:rsidRPr="00AA4586">
          <w:rPr>
            <w:rFonts w:asciiTheme="majorBidi" w:hAnsiTheme="majorBidi" w:cstheme="majorBidi"/>
            <w:noProof/>
            <w:webHidden/>
            <w:color w:val="000000" w:themeColor="text1"/>
            <w:sz w:val="24"/>
            <w:szCs w:val="24"/>
          </w:rPr>
          <w:fldChar w:fldCharType="end"/>
        </w:r>
      </w:hyperlink>
    </w:p>
    <w:p w14:paraId="69319529" w14:textId="63DBD5BA"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4" w:history="1">
        <w:r w:rsidR="002420BE" w:rsidRPr="00AA4586">
          <w:rPr>
            <w:rStyle w:val="Hyperlink"/>
            <w:rFonts w:asciiTheme="majorBidi" w:hAnsiTheme="majorBidi" w:cstheme="majorBidi"/>
            <w:noProof/>
            <w:color w:val="000000" w:themeColor="text1"/>
            <w:sz w:val="24"/>
            <w:szCs w:val="24"/>
          </w:rPr>
          <w:t>Figure 32 :humidity chart</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62</w:t>
        </w:r>
        <w:r w:rsidR="002420BE" w:rsidRPr="00AA4586">
          <w:rPr>
            <w:rFonts w:asciiTheme="majorBidi" w:hAnsiTheme="majorBidi" w:cstheme="majorBidi"/>
            <w:noProof/>
            <w:webHidden/>
            <w:color w:val="000000" w:themeColor="text1"/>
            <w:sz w:val="24"/>
            <w:szCs w:val="24"/>
          </w:rPr>
          <w:fldChar w:fldCharType="end"/>
        </w:r>
      </w:hyperlink>
    </w:p>
    <w:p w14:paraId="2E3424AE" w14:textId="238F9F8A"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5" w:history="1">
        <w:r w:rsidR="002420BE" w:rsidRPr="00AA4586">
          <w:rPr>
            <w:rStyle w:val="Hyperlink"/>
            <w:rFonts w:asciiTheme="majorBidi" w:hAnsiTheme="majorBidi" w:cstheme="majorBidi"/>
            <w:noProof/>
            <w:color w:val="000000" w:themeColor="text1"/>
            <w:sz w:val="24"/>
            <w:szCs w:val="24"/>
          </w:rPr>
          <w:t>Figure 33: condensation coefficient for vertical l tubes</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68</w:t>
        </w:r>
        <w:r w:rsidR="002420BE" w:rsidRPr="00AA4586">
          <w:rPr>
            <w:rFonts w:asciiTheme="majorBidi" w:hAnsiTheme="majorBidi" w:cstheme="majorBidi"/>
            <w:noProof/>
            <w:webHidden/>
            <w:color w:val="000000" w:themeColor="text1"/>
            <w:sz w:val="24"/>
            <w:szCs w:val="24"/>
          </w:rPr>
          <w:fldChar w:fldCharType="end"/>
        </w:r>
      </w:hyperlink>
    </w:p>
    <w:p w14:paraId="216FF86F" w14:textId="3397247B"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6" w:history="1">
        <w:r w:rsidR="002420BE" w:rsidRPr="00AA4586">
          <w:rPr>
            <w:rStyle w:val="Hyperlink"/>
            <w:rFonts w:asciiTheme="majorBidi" w:hAnsiTheme="majorBidi" w:cstheme="majorBidi"/>
            <w:noProof/>
            <w:color w:val="000000" w:themeColor="text1"/>
            <w:sz w:val="24"/>
            <w:szCs w:val="24"/>
          </w:rPr>
          <w:t>Figure 34:tube -side fraction factor</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69</w:t>
        </w:r>
        <w:r w:rsidR="002420BE" w:rsidRPr="00AA4586">
          <w:rPr>
            <w:rFonts w:asciiTheme="majorBidi" w:hAnsiTheme="majorBidi" w:cstheme="majorBidi"/>
            <w:noProof/>
            <w:webHidden/>
            <w:color w:val="000000" w:themeColor="text1"/>
            <w:sz w:val="24"/>
            <w:szCs w:val="24"/>
          </w:rPr>
          <w:fldChar w:fldCharType="end"/>
        </w:r>
      </w:hyperlink>
    </w:p>
    <w:p w14:paraId="5F9A9044" w14:textId="74C65BF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7" w:history="1">
        <w:r w:rsidR="002420BE" w:rsidRPr="00AA4586">
          <w:rPr>
            <w:rStyle w:val="Hyperlink"/>
            <w:rFonts w:asciiTheme="majorBidi" w:hAnsiTheme="majorBidi" w:cstheme="majorBidi"/>
            <w:noProof/>
            <w:color w:val="000000" w:themeColor="text1"/>
            <w:sz w:val="24"/>
            <w:szCs w:val="24"/>
          </w:rPr>
          <w:t>Figure 35 : shell-bundle clearance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71</w:t>
        </w:r>
        <w:r w:rsidR="002420BE" w:rsidRPr="00AA4586">
          <w:rPr>
            <w:rFonts w:asciiTheme="majorBidi" w:hAnsiTheme="majorBidi" w:cstheme="majorBidi"/>
            <w:noProof/>
            <w:webHidden/>
            <w:color w:val="000000" w:themeColor="text1"/>
            <w:sz w:val="24"/>
            <w:szCs w:val="24"/>
          </w:rPr>
          <w:fldChar w:fldCharType="end"/>
        </w:r>
      </w:hyperlink>
    </w:p>
    <w:p w14:paraId="479D67A8" w14:textId="587AD116"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8" w:history="1">
        <w:r w:rsidR="002420BE" w:rsidRPr="00AA4586">
          <w:rPr>
            <w:rStyle w:val="Hyperlink"/>
            <w:rFonts w:asciiTheme="majorBidi" w:hAnsiTheme="majorBidi" w:cstheme="majorBidi"/>
            <w:noProof/>
            <w:color w:val="000000" w:themeColor="text1"/>
            <w:sz w:val="24"/>
            <w:szCs w:val="24"/>
          </w:rPr>
          <w:t>Figure 36: shell-side heat transfer factor</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73</w:t>
        </w:r>
        <w:r w:rsidR="002420BE" w:rsidRPr="00AA4586">
          <w:rPr>
            <w:rFonts w:asciiTheme="majorBidi" w:hAnsiTheme="majorBidi" w:cstheme="majorBidi"/>
            <w:noProof/>
            <w:webHidden/>
            <w:color w:val="000000" w:themeColor="text1"/>
            <w:sz w:val="24"/>
            <w:szCs w:val="24"/>
          </w:rPr>
          <w:fldChar w:fldCharType="end"/>
        </w:r>
      </w:hyperlink>
    </w:p>
    <w:p w14:paraId="7C9E6188" w14:textId="5253A81B"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09" w:history="1">
        <w:r w:rsidR="002420BE" w:rsidRPr="00AA4586">
          <w:rPr>
            <w:rStyle w:val="Hyperlink"/>
            <w:rFonts w:asciiTheme="majorBidi" w:hAnsiTheme="majorBidi" w:cstheme="majorBidi"/>
            <w:noProof/>
            <w:color w:val="000000" w:themeColor="text1"/>
            <w:sz w:val="24"/>
            <w:szCs w:val="24"/>
          </w:rPr>
          <w:t>Figure 37: shell and tube heat exchangers (time base 2004 )</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_Toc31616609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75</w:t>
        </w:r>
        <w:r w:rsidR="002420BE" w:rsidRPr="00AA4586">
          <w:rPr>
            <w:rFonts w:asciiTheme="majorBidi" w:hAnsiTheme="majorBidi" w:cstheme="majorBidi"/>
            <w:noProof/>
            <w:webHidden/>
            <w:color w:val="000000" w:themeColor="text1"/>
            <w:sz w:val="24"/>
            <w:szCs w:val="24"/>
          </w:rPr>
          <w:fldChar w:fldCharType="end"/>
        </w:r>
      </w:hyperlink>
    </w:p>
    <w:p w14:paraId="6310A5E0" w14:textId="49EB2DA0"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0" w:history="1">
        <w:r w:rsidR="002420BE" w:rsidRPr="00AA4586">
          <w:rPr>
            <w:rStyle w:val="Hyperlink"/>
            <w:rFonts w:asciiTheme="majorBidi" w:hAnsiTheme="majorBidi" w:cstheme="majorBidi"/>
            <w:noProof/>
            <w:color w:val="000000" w:themeColor="text1"/>
            <w:sz w:val="24"/>
            <w:szCs w:val="24"/>
          </w:rPr>
          <w:t>Figure 38:cost index2019</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_Toc31616610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76</w:t>
        </w:r>
        <w:r w:rsidR="002420BE" w:rsidRPr="00AA4586">
          <w:rPr>
            <w:rFonts w:asciiTheme="majorBidi" w:hAnsiTheme="majorBidi" w:cstheme="majorBidi"/>
            <w:noProof/>
            <w:webHidden/>
            <w:color w:val="000000" w:themeColor="text1"/>
            <w:sz w:val="24"/>
            <w:szCs w:val="24"/>
          </w:rPr>
          <w:fldChar w:fldCharType="end"/>
        </w:r>
      </w:hyperlink>
    </w:p>
    <w:p w14:paraId="10B86BCD" w14:textId="7D733CB8"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1" w:history="1">
        <w:r w:rsidR="002420BE" w:rsidRPr="00AA4586">
          <w:rPr>
            <w:rStyle w:val="Hyperlink"/>
            <w:rFonts w:asciiTheme="majorBidi" w:hAnsiTheme="majorBidi" w:cstheme="majorBidi"/>
            <w:noProof/>
            <w:color w:val="000000" w:themeColor="text1"/>
            <w:sz w:val="24"/>
            <w:szCs w:val="24"/>
          </w:rPr>
          <w:t>Figure 39:cost index2004</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_Toc31616611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76</w:t>
        </w:r>
        <w:r w:rsidR="002420BE" w:rsidRPr="00AA4586">
          <w:rPr>
            <w:rFonts w:asciiTheme="majorBidi" w:hAnsiTheme="majorBidi" w:cstheme="majorBidi"/>
            <w:noProof/>
            <w:webHidden/>
            <w:color w:val="000000" w:themeColor="text1"/>
            <w:sz w:val="24"/>
            <w:szCs w:val="24"/>
          </w:rPr>
          <w:fldChar w:fldCharType="end"/>
        </w:r>
      </w:hyperlink>
    </w:p>
    <w:p w14:paraId="0E0C60C2" w14:textId="1F2563C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2" w:history="1">
        <w:r w:rsidR="002420BE" w:rsidRPr="00AA4586">
          <w:rPr>
            <w:rStyle w:val="Hyperlink"/>
            <w:rFonts w:asciiTheme="majorBidi" w:hAnsiTheme="majorBidi" w:cstheme="majorBidi"/>
            <w:noProof/>
            <w:color w:val="000000" w:themeColor="text1"/>
            <w:sz w:val="24"/>
            <w:szCs w:val="24"/>
          </w:rPr>
          <w:t>Figure 40: 3D condenser</w:t>
        </w:r>
        <w:r w:rsidR="003076E0">
          <w:rPr>
            <w:rStyle w:val="Hyperlink"/>
            <w:rFonts w:asciiTheme="majorBidi" w:hAnsiTheme="majorBidi" w:cstheme="majorBidi"/>
            <w:noProof/>
            <w:color w:val="000000" w:themeColor="text1"/>
            <w:sz w:val="24"/>
            <w:szCs w:val="24"/>
          </w:rPr>
          <w:t xml:space="preserve"> </w:t>
        </w:r>
        <w:r w:rsidR="002420BE" w:rsidRPr="00AA4586">
          <w:rPr>
            <w:rStyle w:val="Hyperlink"/>
            <w:rFonts w:asciiTheme="majorBidi" w:hAnsiTheme="majorBidi" w:cstheme="majorBidi"/>
            <w:noProof/>
            <w:color w:val="000000" w:themeColor="text1"/>
            <w:sz w:val="24"/>
            <w:szCs w:val="24"/>
          </w:rPr>
          <w:t>design</w:t>
        </w:r>
        <w:r w:rsidR="003076E0">
          <w:rPr>
            <w:rStyle w:val="Hyperlink"/>
            <w:rFonts w:asciiTheme="majorBidi" w:hAnsiTheme="majorBidi" w:cstheme="majorBidi"/>
            <w:noProof/>
            <w:color w:val="000000" w:themeColor="text1"/>
            <w:sz w:val="24"/>
            <w:szCs w:val="24"/>
          </w:rPr>
          <w:t xml:space="preserve"> ……………</w:t>
        </w:r>
        <w:r w:rsidR="001B605B" w:rsidRPr="00AA4586">
          <w:rPr>
            <w:rStyle w:val="Hyperlink"/>
            <w:rFonts w:asciiTheme="majorBidi" w:hAnsiTheme="majorBidi" w:cstheme="majorBidi"/>
            <w:noProof/>
            <w:color w:val="000000" w:themeColor="text1"/>
            <w:sz w:val="24"/>
            <w:szCs w:val="24"/>
          </w:rPr>
          <w:t>.…………………………………………..78</w:t>
        </w:r>
        <w:r w:rsidR="002420BE" w:rsidRPr="00AA4586">
          <w:rPr>
            <w:rStyle w:val="Hyperlink"/>
            <w:rFonts w:asciiTheme="majorBidi" w:hAnsiTheme="majorBidi" w:cstheme="majorBidi"/>
            <w:noProof/>
            <w:color w:val="000000" w:themeColor="text1"/>
            <w:sz w:val="24"/>
            <w:szCs w:val="24"/>
          </w:rPr>
          <w:t xml:space="preserve">                     </w:t>
        </w:r>
        <w:r w:rsidR="001B605B" w:rsidRPr="00AA4586">
          <w:rPr>
            <w:rStyle w:val="Hyperlink"/>
            <w:rFonts w:asciiTheme="majorBidi" w:hAnsiTheme="majorBidi" w:cstheme="majorBidi"/>
            <w:noProof/>
            <w:color w:val="000000" w:themeColor="text1"/>
            <w:sz w:val="24"/>
            <w:szCs w:val="24"/>
          </w:rPr>
          <w:t xml:space="preserve">                                                                          </w:t>
        </w:r>
        <w:r w:rsidR="002420BE" w:rsidRPr="00AA4586">
          <w:rPr>
            <w:rStyle w:val="Hyperlink"/>
            <w:rFonts w:asciiTheme="majorBidi" w:hAnsiTheme="majorBidi" w:cstheme="majorBidi"/>
            <w:noProof/>
            <w:color w:val="000000" w:themeColor="text1"/>
            <w:sz w:val="24"/>
            <w:szCs w:val="24"/>
          </w:rPr>
          <w:t xml:space="preserve">  Figure 41 : 2d condenser design</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_Toc31616612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78</w:t>
        </w:r>
        <w:r w:rsidR="002420BE" w:rsidRPr="00AA4586">
          <w:rPr>
            <w:rFonts w:asciiTheme="majorBidi" w:hAnsiTheme="majorBidi" w:cstheme="majorBidi"/>
            <w:noProof/>
            <w:webHidden/>
            <w:color w:val="000000" w:themeColor="text1"/>
            <w:sz w:val="24"/>
            <w:szCs w:val="24"/>
          </w:rPr>
          <w:fldChar w:fldCharType="end"/>
        </w:r>
      </w:hyperlink>
    </w:p>
    <w:p w14:paraId="0BE89852" w14:textId="0342296E"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3" w:history="1">
        <w:r w:rsidR="002420BE" w:rsidRPr="00AA4586">
          <w:rPr>
            <w:rStyle w:val="Hyperlink"/>
            <w:rFonts w:asciiTheme="majorBidi" w:hAnsiTheme="majorBidi" w:cstheme="majorBidi"/>
            <w:noProof/>
            <w:color w:val="000000" w:themeColor="text1"/>
            <w:sz w:val="24"/>
            <w:szCs w:val="24"/>
          </w:rPr>
          <w:t>Figure 42: Water System Unit.</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82</w:t>
        </w:r>
        <w:r w:rsidR="002420BE" w:rsidRPr="00AA4586">
          <w:rPr>
            <w:rFonts w:asciiTheme="majorBidi" w:hAnsiTheme="majorBidi" w:cstheme="majorBidi"/>
            <w:noProof/>
            <w:webHidden/>
            <w:color w:val="000000" w:themeColor="text1"/>
            <w:sz w:val="24"/>
            <w:szCs w:val="24"/>
          </w:rPr>
          <w:fldChar w:fldCharType="end"/>
        </w:r>
      </w:hyperlink>
    </w:p>
    <w:p w14:paraId="75282AD9" w14:textId="61BA4738"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4" w:history="1">
        <w:r w:rsidR="002420BE" w:rsidRPr="00AA4586">
          <w:rPr>
            <w:rStyle w:val="Hyperlink"/>
            <w:rFonts w:asciiTheme="majorBidi" w:hAnsiTheme="majorBidi" w:cstheme="majorBidi"/>
            <w:noProof/>
            <w:color w:val="000000" w:themeColor="text1"/>
            <w:sz w:val="24"/>
            <w:szCs w:val="24"/>
          </w:rPr>
          <w:t>Figure 43:The accumulative volume for Maximum and minimum cases.</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84</w:t>
        </w:r>
        <w:r w:rsidR="002420BE" w:rsidRPr="00AA4586">
          <w:rPr>
            <w:rFonts w:asciiTheme="majorBidi" w:hAnsiTheme="majorBidi" w:cstheme="majorBidi"/>
            <w:noProof/>
            <w:webHidden/>
            <w:color w:val="000000" w:themeColor="text1"/>
            <w:sz w:val="24"/>
            <w:szCs w:val="24"/>
          </w:rPr>
          <w:fldChar w:fldCharType="end"/>
        </w:r>
      </w:hyperlink>
    </w:p>
    <w:p w14:paraId="2100B55A" w14:textId="222CC406"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5" w:history="1">
        <w:r w:rsidR="002420BE" w:rsidRPr="00AA4586">
          <w:rPr>
            <w:rStyle w:val="Hyperlink"/>
            <w:rFonts w:asciiTheme="majorBidi" w:hAnsiTheme="majorBidi" w:cstheme="majorBidi"/>
            <w:noProof/>
            <w:color w:val="000000" w:themeColor="text1"/>
            <w:sz w:val="24"/>
            <w:szCs w:val="24"/>
          </w:rPr>
          <w:t>Figure 44:accumulative  volume under different environmental conditions</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85</w:t>
        </w:r>
        <w:r w:rsidR="002420BE" w:rsidRPr="00AA4586">
          <w:rPr>
            <w:rFonts w:asciiTheme="majorBidi" w:hAnsiTheme="majorBidi" w:cstheme="majorBidi"/>
            <w:noProof/>
            <w:webHidden/>
            <w:color w:val="000000" w:themeColor="text1"/>
            <w:sz w:val="24"/>
            <w:szCs w:val="24"/>
          </w:rPr>
          <w:fldChar w:fldCharType="end"/>
        </w:r>
      </w:hyperlink>
    </w:p>
    <w:p w14:paraId="333A148A" w14:textId="29E77955"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6" w:history="1">
        <w:r w:rsidR="002420BE" w:rsidRPr="00AA4586">
          <w:rPr>
            <w:rStyle w:val="Hyperlink"/>
            <w:rFonts w:asciiTheme="majorBidi" w:hAnsiTheme="majorBidi" w:cstheme="majorBidi"/>
            <w:noProof/>
            <w:color w:val="000000" w:themeColor="text1"/>
            <w:sz w:val="24"/>
            <w:szCs w:val="24"/>
          </w:rPr>
          <w:t>Figure 45 :accumulative  volume at  different speeds of the belt</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86</w:t>
        </w:r>
        <w:r w:rsidR="002420BE" w:rsidRPr="00AA4586">
          <w:rPr>
            <w:rFonts w:asciiTheme="majorBidi" w:hAnsiTheme="majorBidi" w:cstheme="majorBidi"/>
            <w:noProof/>
            <w:webHidden/>
            <w:color w:val="000000" w:themeColor="text1"/>
            <w:sz w:val="24"/>
            <w:szCs w:val="24"/>
          </w:rPr>
          <w:fldChar w:fldCharType="end"/>
        </w:r>
      </w:hyperlink>
    </w:p>
    <w:p w14:paraId="5632B99D" w14:textId="5049835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7" w:history="1">
        <w:r w:rsidR="002420BE" w:rsidRPr="00AA4586">
          <w:rPr>
            <w:rStyle w:val="Hyperlink"/>
            <w:rFonts w:asciiTheme="majorBidi" w:hAnsiTheme="majorBidi" w:cstheme="majorBidi"/>
            <w:noProof/>
            <w:color w:val="000000" w:themeColor="text1"/>
            <w:sz w:val="24"/>
            <w:szCs w:val="24"/>
          </w:rPr>
          <w:t>Figure 46:Daily flux at different speeds of the belt</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87</w:t>
        </w:r>
        <w:r w:rsidR="002420BE" w:rsidRPr="00AA4586">
          <w:rPr>
            <w:rFonts w:asciiTheme="majorBidi" w:hAnsiTheme="majorBidi" w:cstheme="majorBidi"/>
            <w:noProof/>
            <w:webHidden/>
            <w:color w:val="000000" w:themeColor="text1"/>
            <w:sz w:val="24"/>
            <w:szCs w:val="24"/>
          </w:rPr>
          <w:fldChar w:fldCharType="end"/>
        </w:r>
      </w:hyperlink>
    </w:p>
    <w:p w14:paraId="7307A0D0" w14:textId="0F6DEE6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8" w:history="1">
        <w:r w:rsidR="002420BE" w:rsidRPr="00AA4586">
          <w:rPr>
            <w:rStyle w:val="Hyperlink"/>
            <w:rFonts w:asciiTheme="majorBidi" w:hAnsiTheme="majorBidi" w:cstheme="majorBidi"/>
            <w:noProof/>
            <w:color w:val="000000" w:themeColor="text1"/>
            <w:sz w:val="24"/>
            <w:szCs w:val="24"/>
          </w:rPr>
          <w:t>Figure 47: accumulative volume for each case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88</w:t>
        </w:r>
        <w:r w:rsidR="002420BE" w:rsidRPr="00AA4586">
          <w:rPr>
            <w:rFonts w:asciiTheme="majorBidi" w:hAnsiTheme="majorBidi" w:cstheme="majorBidi"/>
            <w:noProof/>
            <w:webHidden/>
            <w:color w:val="000000" w:themeColor="text1"/>
            <w:sz w:val="24"/>
            <w:szCs w:val="24"/>
          </w:rPr>
          <w:fldChar w:fldCharType="end"/>
        </w:r>
      </w:hyperlink>
    </w:p>
    <w:p w14:paraId="06B1312B" w14:textId="0BA04FAE"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19" w:history="1">
        <w:r w:rsidR="002420BE" w:rsidRPr="00AA4586">
          <w:rPr>
            <w:rStyle w:val="Hyperlink"/>
            <w:rFonts w:asciiTheme="majorBidi" w:hAnsiTheme="majorBidi" w:cstheme="majorBidi"/>
            <w:noProof/>
            <w:color w:val="000000" w:themeColor="text1"/>
            <w:sz w:val="24"/>
            <w:szCs w:val="24"/>
          </w:rPr>
          <w:t>Figure 48:daily flux for each case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_Toc31616619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88</w:t>
        </w:r>
        <w:r w:rsidR="002420BE" w:rsidRPr="00AA4586">
          <w:rPr>
            <w:rFonts w:asciiTheme="majorBidi" w:hAnsiTheme="majorBidi" w:cstheme="majorBidi"/>
            <w:noProof/>
            <w:webHidden/>
            <w:color w:val="000000" w:themeColor="text1"/>
            <w:sz w:val="24"/>
            <w:szCs w:val="24"/>
          </w:rPr>
          <w:fldChar w:fldCharType="end"/>
        </w:r>
      </w:hyperlink>
    </w:p>
    <w:p w14:paraId="56B7FDC9" w14:textId="2217D959"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0" w:history="1">
        <w:r w:rsidR="002420BE" w:rsidRPr="00AA4586">
          <w:rPr>
            <w:rStyle w:val="Hyperlink"/>
            <w:rFonts w:asciiTheme="majorBidi" w:hAnsiTheme="majorBidi" w:cstheme="majorBidi"/>
            <w:noProof/>
            <w:color w:val="000000" w:themeColor="text1"/>
            <w:sz w:val="24"/>
            <w:szCs w:val="24"/>
          </w:rPr>
          <w:t>Figure 49:ambient temperature for each case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_Toc31616620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89</w:t>
        </w:r>
        <w:r w:rsidR="002420BE" w:rsidRPr="00AA4586">
          <w:rPr>
            <w:rFonts w:asciiTheme="majorBidi" w:hAnsiTheme="majorBidi" w:cstheme="majorBidi"/>
            <w:noProof/>
            <w:webHidden/>
            <w:color w:val="000000" w:themeColor="text1"/>
            <w:sz w:val="24"/>
            <w:szCs w:val="24"/>
          </w:rPr>
          <w:fldChar w:fldCharType="end"/>
        </w:r>
      </w:hyperlink>
    </w:p>
    <w:p w14:paraId="6B8FE694" w14:textId="24E29720"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1" w:history="1">
        <w:r w:rsidR="002420BE" w:rsidRPr="00AA4586">
          <w:rPr>
            <w:rStyle w:val="Hyperlink"/>
            <w:rFonts w:asciiTheme="majorBidi" w:hAnsiTheme="majorBidi" w:cstheme="majorBidi"/>
            <w:noProof/>
            <w:color w:val="000000" w:themeColor="text1"/>
            <w:sz w:val="24"/>
            <w:szCs w:val="24"/>
          </w:rPr>
          <w:t>Figure 50:solar radiation  for each case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_Toc31616621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90</w:t>
        </w:r>
        <w:r w:rsidR="002420BE" w:rsidRPr="00AA4586">
          <w:rPr>
            <w:rFonts w:asciiTheme="majorBidi" w:hAnsiTheme="majorBidi" w:cstheme="majorBidi"/>
            <w:noProof/>
            <w:webHidden/>
            <w:color w:val="000000" w:themeColor="text1"/>
            <w:sz w:val="24"/>
            <w:szCs w:val="24"/>
          </w:rPr>
          <w:fldChar w:fldCharType="end"/>
        </w:r>
      </w:hyperlink>
    </w:p>
    <w:p w14:paraId="0A8D9E73" w14:textId="62DD9D74"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2" w:history="1">
        <w:r w:rsidR="002420BE" w:rsidRPr="00AA4586">
          <w:rPr>
            <w:rStyle w:val="Hyperlink"/>
            <w:rFonts w:asciiTheme="majorBidi" w:hAnsiTheme="majorBidi" w:cstheme="majorBidi"/>
            <w:noProof/>
            <w:color w:val="000000" w:themeColor="text1"/>
            <w:sz w:val="24"/>
            <w:szCs w:val="24"/>
          </w:rPr>
          <w:t>Figure 51:The effect of solar radiation on unit’s evaporation rate</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_Toc31616622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91</w:t>
        </w:r>
        <w:r w:rsidR="002420BE" w:rsidRPr="00AA4586">
          <w:rPr>
            <w:rFonts w:asciiTheme="majorBidi" w:hAnsiTheme="majorBidi" w:cstheme="majorBidi"/>
            <w:noProof/>
            <w:webHidden/>
            <w:color w:val="000000" w:themeColor="text1"/>
            <w:sz w:val="24"/>
            <w:szCs w:val="24"/>
          </w:rPr>
          <w:fldChar w:fldCharType="end"/>
        </w:r>
      </w:hyperlink>
    </w:p>
    <w:p w14:paraId="76045DCB" w14:textId="02D2591C"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3" w:history="1">
        <w:r w:rsidR="002420BE" w:rsidRPr="00AA4586">
          <w:rPr>
            <w:rStyle w:val="Hyperlink"/>
            <w:rFonts w:asciiTheme="majorBidi" w:hAnsiTheme="majorBidi" w:cstheme="majorBidi"/>
            <w:noProof/>
            <w:color w:val="000000" w:themeColor="text1"/>
            <w:sz w:val="24"/>
            <w:szCs w:val="24"/>
          </w:rPr>
          <w:t>Figure 52:The effect of solar radiation on unit’s evaporation rate for 18.3.2019</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_Toc31616623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91</w:t>
        </w:r>
        <w:r w:rsidR="002420BE" w:rsidRPr="00AA4586">
          <w:rPr>
            <w:rFonts w:asciiTheme="majorBidi" w:hAnsiTheme="majorBidi" w:cstheme="majorBidi"/>
            <w:noProof/>
            <w:webHidden/>
            <w:color w:val="000000" w:themeColor="text1"/>
            <w:sz w:val="24"/>
            <w:szCs w:val="24"/>
          </w:rPr>
          <w:fldChar w:fldCharType="end"/>
        </w:r>
      </w:hyperlink>
    </w:p>
    <w:p w14:paraId="208F218B" w14:textId="76E0996C"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r:id="rId11" w:anchor="_Toc31616624" w:history="1">
        <w:r w:rsidR="002420BE" w:rsidRPr="00AA4586">
          <w:rPr>
            <w:rStyle w:val="Hyperlink"/>
            <w:rFonts w:asciiTheme="majorBidi" w:hAnsiTheme="majorBidi" w:cstheme="majorBidi"/>
            <w:noProof/>
            <w:color w:val="000000" w:themeColor="text1"/>
            <w:sz w:val="24"/>
            <w:szCs w:val="24"/>
          </w:rPr>
          <w:t>Figure 53: The effect of solar radiation on unit’s evaporation rate for 25.3.2019</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_Toc31616624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92</w:t>
        </w:r>
        <w:r w:rsidR="002420BE" w:rsidRPr="00AA4586">
          <w:rPr>
            <w:rFonts w:asciiTheme="majorBidi" w:hAnsiTheme="majorBidi" w:cstheme="majorBidi"/>
            <w:noProof/>
            <w:webHidden/>
            <w:color w:val="000000" w:themeColor="text1"/>
            <w:sz w:val="24"/>
            <w:szCs w:val="24"/>
          </w:rPr>
          <w:fldChar w:fldCharType="end"/>
        </w:r>
      </w:hyperlink>
    </w:p>
    <w:p w14:paraId="2E06A172" w14:textId="7A7E2ED1"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5" w:history="1">
        <w:r w:rsidR="002420BE" w:rsidRPr="00AA4586">
          <w:rPr>
            <w:rStyle w:val="Hyperlink"/>
            <w:rFonts w:asciiTheme="majorBidi" w:hAnsiTheme="majorBidi" w:cstheme="majorBidi"/>
            <w:noProof/>
            <w:color w:val="000000" w:themeColor="text1"/>
            <w:sz w:val="24"/>
            <w:szCs w:val="24"/>
          </w:rPr>
          <w:t>Figure 54: Relationship between solar radiation and daily flux</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_Toc31616625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92</w:t>
        </w:r>
        <w:r w:rsidR="002420BE" w:rsidRPr="00AA4586">
          <w:rPr>
            <w:rFonts w:asciiTheme="majorBidi" w:hAnsiTheme="majorBidi" w:cstheme="majorBidi"/>
            <w:noProof/>
            <w:webHidden/>
            <w:color w:val="000000" w:themeColor="text1"/>
            <w:sz w:val="24"/>
            <w:szCs w:val="24"/>
          </w:rPr>
          <w:fldChar w:fldCharType="end"/>
        </w:r>
      </w:hyperlink>
    </w:p>
    <w:p w14:paraId="4F6C64FC" w14:textId="5BBBC41C"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6" w:history="1">
        <w:r w:rsidR="002420BE" w:rsidRPr="00AA4586">
          <w:rPr>
            <w:rStyle w:val="Hyperlink"/>
            <w:rFonts w:asciiTheme="majorBidi" w:hAnsiTheme="majorBidi" w:cstheme="majorBidi"/>
            <w:noProof/>
            <w:color w:val="000000" w:themeColor="text1"/>
            <w:sz w:val="24"/>
            <w:szCs w:val="24"/>
          </w:rPr>
          <w:t>Figure 56:Relationship between ambient temperature and evaporation flux</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_Toc31616626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94</w:t>
        </w:r>
        <w:r w:rsidR="002420BE" w:rsidRPr="00AA4586">
          <w:rPr>
            <w:rFonts w:asciiTheme="majorBidi" w:hAnsiTheme="majorBidi" w:cstheme="majorBidi"/>
            <w:noProof/>
            <w:webHidden/>
            <w:color w:val="000000" w:themeColor="text1"/>
            <w:sz w:val="24"/>
            <w:szCs w:val="24"/>
          </w:rPr>
          <w:fldChar w:fldCharType="end"/>
        </w:r>
      </w:hyperlink>
    </w:p>
    <w:p w14:paraId="0C6AF7D5" w14:textId="430949BF"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7" w:history="1">
        <w:r w:rsidR="002420BE" w:rsidRPr="00AA4586">
          <w:rPr>
            <w:rStyle w:val="Hyperlink"/>
            <w:rFonts w:asciiTheme="majorBidi" w:hAnsiTheme="majorBidi" w:cstheme="majorBidi"/>
            <w:noProof/>
            <w:color w:val="000000" w:themeColor="text1"/>
            <w:sz w:val="24"/>
            <w:szCs w:val="24"/>
          </w:rPr>
          <w:t>Figure 56:Temperature variation with solar radiation for25.3.2019</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_Toc31616627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94</w:t>
        </w:r>
        <w:r w:rsidR="002420BE" w:rsidRPr="00AA4586">
          <w:rPr>
            <w:rFonts w:asciiTheme="majorBidi" w:hAnsiTheme="majorBidi" w:cstheme="majorBidi"/>
            <w:noProof/>
            <w:webHidden/>
            <w:color w:val="000000" w:themeColor="text1"/>
            <w:sz w:val="24"/>
            <w:szCs w:val="24"/>
          </w:rPr>
          <w:fldChar w:fldCharType="end"/>
        </w:r>
      </w:hyperlink>
    </w:p>
    <w:p w14:paraId="7EB26983" w14:textId="7872DC4D" w:rsidR="002420BE" w:rsidRPr="00AA4586" w:rsidRDefault="003A2BEE" w:rsidP="00163283">
      <w:pPr>
        <w:pStyle w:val="TableofFigures"/>
        <w:tabs>
          <w:tab w:val="right" w:leader="dot" w:pos="9350"/>
        </w:tabs>
        <w:spacing w:line="360" w:lineRule="auto"/>
        <w:ind w:left="720"/>
        <w:rPr>
          <w:rFonts w:asciiTheme="majorBidi" w:eastAsiaTheme="minorEastAsia" w:hAnsiTheme="majorBidi" w:cstheme="majorBidi"/>
          <w:noProof/>
          <w:color w:val="000000" w:themeColor="text1"/>
          <w:sz w:val="24"/>
          <w:szCs w:val="24"/>
        </w:rPr>
      </w:pPr>
      <w:hyperlink w:anchor="_Toc31616628" w:history="1">
        <w:r w:rsidR="002420BE" w:rsidRPr="00AA4586">
          <w:rPr>
            <w:rStyle w:val="Hyperlink"/>
            <w:rFonts w:asciiTheme="majorBidi" w:hAnsiTheme="majorBidi" w:cstheme="majorBidi"/>
            <w:noProof/>
            <w:color w:val="000000" w:themeColor="text1"/>
            <w:sz w:val="24"/>
            <w:szCs w:val="24"/>
          </w:rPr>
          <w:t>Figure 57:Temperature variation with solar radiation for18.3.2019</w:t>
        </w:r>
        <w:r w:rsidR="002420BE" w:rsidRPr="00AA4586">
          <w:rPr>
            <w:rFonts w:asciiTheme="majorBidi" w:hAnsiTheme="majorBidi" w:cstheme="majorBidi"/>
            <w:noProof/>
            <w:webHidden/>
            <w:color w:val="000000" w:themeColor="text1"/>
            <w:sz w:val="24"/>
            <w:szCs w:val="24"/>
          </w:rPr>
          <w:tab/>
        </w:r>
        <w:r w:rsidR="002420BE" w:rsidRPr="00AA4586">
          <w:rPr>
            <w:rFonts w:asciiTheme="majorBidi" w:hAnsiTheme="majorBidi" w:cstheme="majorBidi"/>
            <w:noProof/>
            <w:webHidden/>
            <w:color w:val="000000" w:themeColor="text1"/>
            <w:sz w:val="24"/>
            <w:szCs w:val="24"/>
          </w:rPr>
          <w:fldChar w:fldCharType="begin"/>
        </w:r>
        <w:r w:rsidR="002420BE" w:rsidRPr="00AA4586">
          <w:rPr>
            <w:rFonts w:asciiTheme="majorBidi" w:hAnsiTheme="majorBidi" w:cstheme="majorBidi"/>
            <w:noProof/>
            <w:webHidden/>
            <w:color w:val="000000" w:themeColor="text1"/>
            <w:sz w:val="24"/>
            <w:szCs w:val="24"/>
          </w:rPr>
          <w:instrText xml:space="preserve"> PAGEREF _Toc31616628 \h </w:instrText>
        </w:r>
        <w:r w:rsidR="002420BE" w:rsidRPr="00AA4586">
          <w:rPr>
            <w:rFonts w:asciiTheme="majorBidi" w:hAnsiTheme="majorBidi" w:cstheme="majorBidi"/>
            <w:noProof/>
            <w:webHidden/>
            <w:color w:val="000000" w:themeColor="text1"/>
            <w:sz w:val="24"/>
            <w:szCs w:val="24"/>
          </w:rPr>
        </w:r>
        <w:r w:rsidR="002420BE" w:rsidRPr="00AA4586">
          <w:rPr>
            <w:rFonts w:asciiTheme="majorBidi" w:hAnsiTheme="majorBidi" w:cstheme="majorBidi"/>
            <w:noProof/>
            <w:webHidden/>
            <w:color w:val="000000" w:themeColor="text1"/>
            <w:sz w:val="24"/>
            <w:szCs w:val="24"/>
          </w:rPr>
          <w:fldChar w:fldCharType="separate"/>
        </w:r>
        <w:r w:rsidR="002420BE" w:rsidRPr="00AA4586">
          <w:rPr>
            <w:rFonts w:asciiTheme="majorBidi" w:hAnsiTheme="majorBidi" w:cstheme="majorBidi"/>
            <w:noProof/>
            <w:webHidden/>
            <w:color w:val="000000" w:themeColor="text1"/>
            <w:sz w:val="24"/>
            <w:szCs w:val="24"/>
            <w:rtl/>
          </w:rPr>
          <w:t>95</w:t>
        </w:r>
        <w:r w:rsidR="002420BE" w:rsidRPr="00AA4586">
          <w:rPr>
            <w:rFonts w:asciiTheme="majorBidi" w:hAnsiTheme="majorBidi" w:cstheme="majorBidi"/>
            <w:noProof/>
            <w:webHidden/>
            <w:color w:val="000000" w:themeColor="text1"/>
            <w:sz w:val="24"/>
            <w:szCs w:val="24"/>
          </w:rPr>
          <w:fldChar w:fldCharType="end"/>
        </w:r>
      </w:hyperlink>
    </w:p>
    <w:p w14:paraId="56602020" w14:textId="1D86BD34" w:rsidR="009D120A" w:rsidRPr="008C4BA6" w:rsidRDefault="00461B9C" w:rsidP="00163283">
      <w:pPr>
        <w:ind w:left="720"/>
        <w:rPr>
          <w:color w:val="000000" w:themeColor="text1"/>
        </w:rPr>
      </w:pPr>
      <w:r w:rsidRPr="008C4BA6">
        <w:rPr>
          <w:color w:val="000000" w:themeColor="text1"/>
        </w:rPr>
        <w:lastRenderedPageBreak/>
        <w:fldChar w:fldCharType="end"/>
      </w:r>
    </w:p>
    <w:p w14:paraId="40BD61CA" w14:textId="77777777" w:rsidR="009D120A" w:rsidRPr="008C4BA6" w:rsidRDefault="009D120A" w:rsidP="00773D80">
      <w:pPr>
        <w:rPr>
          <w:color w:val="000000" w:themeColor="text1"/>
        </w:rPr>
      </w:pPr>
    </w:p>
    <w:p w14:paraId="19948966" w14:textId="4051DFA4" w:rsidR="00E12F5F" w:rsidRDefault="00E12F5F" w:rsidP="00163283">
      <w:pPr>
        <w:pStyle w:val="Heading1"/>
        <w:rPr>
          <w:b/>
          <w:bCs/>
          <w:color w:val="000000" w:themeColor="text1"/>
        </w:rPr>
      </w:pPr>
      <w:r w:rsidRPr="00163283">
        <w:rPr>
          <w:b/>
          <w:bCs/>
          <w:color w:val="000000" w:themeColor="text1"/>
        </w:rPr>
        <w:t xml:space="preserve">List of Tables </w:t>
      </w:r>
      <w:r w:rsidR="00163283">
        <w:rPr>
          <w:b/>
          <w:bCs/>
          <w:color w:val="000000" w:themeColor="text1"/>
        </w:rPr>
        <w:t xml:space="preserve"> </w:t>
      </w:r>
    </w:p>
    <w:p w14:paraId="1FFD6208" w14:textId="77777777" w:rsidR="00163283" w:rsidRPr="00163283" w:rsidRDefault="00163283" w:rsidP="00163283"/>
    <w:p w14:paraId="042CFB3F" w14:textId="22B6EA81" w:rsidR="001B605B" w:rsidRPr="00AA4586" w:rsidRDefault="00461B9C"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r w:rsidRPr="008C4BA6">
        <w:rPr>
          <w:color w:val="000000" w:themeColor="text1"/>
        </w:rPr>
        <w:fldChar w:fldCharType="begin"/>
      </w:r>
      <w:r w:rsidR="00E12F5F" w:rsidRPr="008C4BA6">
        <w:rPr>
          <w:color w:val="000000" w:themeColor="text1"/>
        </w:rPr>
        <w:instrText xml:space="preserve"> TOC \h \z \c "Table" </w:instrText>
      </w:r>
      <w:r w:rsidRPr="008C4BA6">
        <w:rPr>
          <w:color w:val="000000" w:themeColor="text1"/>
        </w:rPr>
        <w:fldChar w:fldCharType="separate"/>
      </w:r>
      <w:hyperlink w:anchor="_Toc31616734" w:history="1">
        <w:r w:rsidR="001B605B" w:rsidRPr="00AA4586">
          <w:rPr>
            <w:rStyle w:val="Hyperlink"/>
            <w:rFonts w:asciiTheme="majorBidi" w:hAnsiTheme="majorBidi" w:cstheme="majorBidi"/>
            <w:noProof/>
            <w:color w:val="000000" w:themeColor="text1"/>
            <w:sz w:val="24"/>
            <w:szCs w:val="24"/>
          </w:rPr>
          <w:t>Table 1:Water salinity based on dissolved salts</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_Toc31616734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11</w:t>
        </w:r>
        <w:r w:rsidR="001B605B" w:rsidRPr="00AA4586">
          <w:rPr>
            <w:rFonts w:asciiTheme="majorBidi" w:hAnsiTheme="majorBidi" w:cstheme="majorBidi"/>
            <w:noProof/>
            <w:webHidden/>
            <w:color w:val="000000" w:themeColor="text1"/>
            <w:sz w:val="24"/>
            <w:szCs w:val="24"/>
          </w:rPr>
          <w:fldChar w:fldCharType="end"/>
        </w:r>
      </w:hyperlink>
    </w:p>
    <w:p w14:paraId="4CAF5F80" w14:textId="1CA80E3F"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35" w:history="1">
        <w:r w:rsidR="001B605B" w:rsidRPr="00AA4586">
          <w:rPr>
            <w:rStyle w:val="Hyperlink"/>
            <w:rFonts w:asciiTheme="majorBidi" w:hAnsiTheme="majorBidi" w:cstheme="majorBidi"/>
            <w:noProof/>
            <w:color w:val="000000" w:themeColor="text1"/>
            <w:sz w:val="24"/>
            <w:szCs w:val="24"/>
          </w:rPr>
          <w:t>Table 2:Desalination Technologies and processes</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_Toc31616735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21</w:t>
        </w:r>
        <w:r w:rsidR="001B605B" w:rsidRPr="00AA4586">
          <w:rPr>
            <w:rFonts w:asciiTheme="majorBidi" w:hAnsiTheme="majorBidi" w:cstheme="majorBidi"/>
            <w:noProof/>
            <w:webHidden/>
            <w:color w:val="000000" w:themeColor="text1"/>
            <w:sz w:val="24"/>
            <w:szCs w:val="24"/>
          </w:rPr>
          <w:fldChar w:fldCharType="end"/>
        </w:r>
      </w:hyperlink>
    </w:p>
    <w:p w14:paraId="7EEF9381" w14:textId="5DCD5914"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36" w:history="1">
        <w:r w:rsidR="001B605B" w:rsidRPr="00AA4586">
          <w:rPr>
            <w:rStyle w:val="Hyperlink"/>
            <w:rFonts w:asciiTheme="majorBidi" w:hAnsiTheme="majorBidi" w:cstheme="majorBidi"/>
            <w:noProof/>
            <w:color w:val="000000" w:themeColor="text1"/>
            <w:sz w:val="24"/>
            <w:szCs w:val="24"/>
          </w:rPr>
          <w:t>Table 3 :factors that must be considered to decide the allocation of the fluid in tube and shell</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_Toc31616736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63</w:t>
        </w:r>
        <w:r w:rsidR="001B605B" w:rsidRPr="00AA4586">
          <w:rPr>
            <w:rFonts w:asciiTheme="majorBidi" w:hAnsiTheme="majorBidi" w:cstheme="majorBidi"/>
            <w:noProof/>
            <w:webHidden/>
            <w:color w:val="000000" w:themeColor="text1"/>
            <w:sz w:val="24"/>
            <w:szCs w:val="24"/>
          </w:rPr>
          <w:fldChar w:fldCharType="end"/>
        </w:r>
      </w:hyperlink>
    </w:p>
    <w:p w14:paraId="47FAAC2E" w14:textId="050AB014"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37" w:history="1">
        <w:r w:rsidR="001B605B" w:rsidRPr="00AA4586">
          <w:rPr>
            <w:rStyle w:val="Hyperlink"/>
            <w:rFonts w:asciiTheme="majorBidi" w:hAnsiTheme="majorBidi" w:cstheme="majorBidi"/>
            <w:noProof/>
            <w:color w:val="000000" w:themeColor="text1"/>
            <w:sz w:val="24"/>
            <w:szCs w:val="24"/>
          </w:rPr>
          <w:t xml:space="preserve">Table </w:t>
        </w:r>
        <w:r w:rsidR="001B605B" w:rsidRPr="00AA4586">
          <w:rPr>
            <w:rStyle w:val="Hyperlink"/>
            <w:rFonts w:asciiTheme="majorBidi" w:hAnsiTheme="majorBidi" w:cstheme="majorBidi"/>
            <w:noProof/>
            <w:color w:val="000000" w:themeColor="text1"/>
            <w:sz w:val="24"/>
            <w:szCs w:val="24"/>
            <w:lang w:bidi="ar-JO"/>
          </w:rPr>
          <w:t>4</w:t>
        </w:r>
        <w:r w:rsidR="001B605B" w:rsidRPr="00AA4586">
          <w:rPr>
            <w:rStyle w:val="Hyperlink"/>
            <w:rFonts w:asciiTheme="majorBidi" w:hAnsiTheme="majorBidi" w:cstheme="majorBidi"/>
            <w:noProof/>
            <w:color w:val="000000" w:themeColor="text1"/>
            <w:sz w:val="24"/>
            <w:szCs w:val="24"/>
          </w:rPr>
          <w:t>: fouling factor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_Toc31616737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64</w:t>
        </w:r>
        <w:r w:rsidR="001B605B" w:rsidRPr="00AA4586">
          <w:rPr>
            <w:rFonts w:asciiTheme="majorBidi" w:hAnsiTheme="majorBidi" w:cstheme="majorBidi"/>
            <w:noProof/>
            <w:webHidden/>
            <w:color w:val="000000" w:themeColor="text1"/>
            <w:sz w:val="24"/>
            <w:szCs w:val="24"/>
          </w:rPr>
          <w:fldChar w:fldCharType="end"/>
        </w:r>
      </w:hyperlink>
    </w:p>
    <w:p w14:paraId="76AC4556" w14:textId="537C79F1"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38" w:history="1">
        <w:r w:rsidR="001B605B" w:rsidRPr="00AA4586">
          <w:rPr>
            <w:rStyle w:val="Hyperlink"/>
            <w:rFonts w:asciiTheme="majorBidi" w:hAnsiTheme="majorBidi" w:cstheme="majorBidi"/>
            <w:noProof/>
            <w:color w:val="000000" w:themeColor="text1"/>
            <w:sz w:val="24"/>
            <w:szCs w:val="24"/>
          </w:rPr>
          <w:t>Table 5 :Tube side(steam)</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_Toc31616738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65</w:t>
        </w:r>
        <w:r w:rsidR="001B605B" w:rsidRPr="00AA4586">
          <w:rPr>
            <w:rFonts w:asciiTheme="majorBidi" w:hAnsiTheme="majorBidi" w:cstheme="majorBidi"/>
            <w:noProof/>
            <w:webHidden/>
            <w:color w:val="000000" w:themeColor="text1"/>
            <w:sz w:val="24"/>
            <w:szCs w:val="24"/>
          </w:rPr>
          <w:fldChar w:fldCharType="end"/>
        </w:r>
      </w:hyperlink>
    </w:p>
    <w:p w14:paraId="49ECF245" w14:textId="6F84BA75"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39" w:history="1">
        <w:r w:rsidR="001B605B" w:rsidRPr="00AA4586">
          <w:rPr>
            <w:rStyle w:val="Hyperlink"/>
            <w:rFonts w:asciiTheme="majorBidi" w:hAnsiTheme="majorBidi" w:cstheme="majorBidi"/>
            <w:noProof/>
            <w:color w:val="000000" w:themeColor="text1"/>
            <w:sz w:val="24"/>
            <w:szCs w:val="24"/>
          </w:rPr>
          <w:t>Table 6: Type of heat exchanger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_Toc31616739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66</w:t>
        </w:r>
        <w:r w:rsidR="001B605B" w:rsidRPr="00AA4586">
          <w:rPr>
            <w:rFonts w:asciiTheme="majorBidi" w:hAnsiTheme="majorBidi" w:cstheme="majorBidi"/>
            <w:noProof/>
            <w:webHidden/>
            <w:color w:val="000000" w:themeColor="text1"/>
            <w:sz w:val="24"/>
            <w:szCs w:val="24"/>
          </w:rPr>
          <w:fldChar w:fldCharType="end"/>
        </w:r>
      </w:hyperlink>
    </w:p>
    <w:p w14:paraId="22172EFD" w14:textId="3825E0B7"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0" w:history="1">
        <w:r w:rsidR="001B605B" w:rsidRPr="00AA4586">
          <w:rPr>
            <w:rStyle w:val="Hyperlink"/>
            <w:rFonts w:asciiTheme="majorBidi" w:hAnsiTheme="majorBidi" w:cstheme="majorBidi"/>
            <w:noProof/>
            <w:color w:val="000000" w:themeColor="text1"/>
            <w:sz w:val="24"/>
            <w:szCs w:val="24"/>
          </w:rPr>
          <w:t>Table 7 :Shell side(water)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_Toc31616740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70</w:t>
        </w:r>
        <w:r w:rsidR="001B605B" w:rsidRPr="00AA4586">
          <w:rPr>
            <w:rFonts w:asciiTheme="majorBidi" w:hAnsiTheme="majorBidi" w:cstheme="majorBidi"/>
            <w:noProof/>
            <w:webHidden/>
            <w:color w:val="000000" w:themeColor="text1"/>
            <w:sz w:val="24"/>
            <w:szCs w:val="24"/>
          </w:rPr>
          <w:fldChar w:fldCharType="end"/>
        </w:r>
      </w:hyperlink>
    </w:p>
    <w:p w14:paraId="6E72654B" w14:textId="02199F40"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1" w:history="1">
        <w:r w:rsidR="001B605B" w:rsidRPr="00AA4586">
          <w:rPr>
            <w:rStyle w:val="Hyperlink"/>
            <w:rFonts w:asciiTheme="majorBidi" w:hAnsiTheme="majorBidi" w:cstheme="majorBidi"/>
            <w:noProof/>
            <w:color w:val="000000" w:themeColor="text1"/>
            <w:sz w:val="24"/>
            <w:szCs w:val="24"/>
          </w:rPr>
          <w:t>Table 8 :Cost of condenser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_Toc31616741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74</w:t>
        </w:r>
        <w:r w:rsidR="001B605B" w:rsidRPr="00AA4586">
          <w:rPr>
            <w:rFonts w:asciiTheme="majorBidi" w:hAnsiTheme="majorBidi" w:cstheme="majorBidi"/>
            <w:noProof/>
            <w:webHidden/>
            <w:color w:val="000000" w:themeColor="text1"/>
            <w:sz w:val="24"/>
            <w:szCs w:val="24"/>
          </w:rPr>
          <w:fldChar w:fldCharType="end"/>
        </w:r>
      </w:hyperlink>
    </w:p>
    <w:p w14:paraId="35A4CFBB" w14:textId="3540AB83"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2" w:history="1">
        <w:r w:rsidR="001B605B" w:rsidRPr="00AA4586">
          <w:rPr>
            <w:rStyle w:val="Hyperlink"/>
            <w:rFonts w:asciiTheme="majorBidi" w:hAnsiTheme="majorBidi" w:cstheme="majorBidi"/>
            <w:noProof/>
            <w:color w:val="000000" w:themeColor="text1"/>
            <w:sz w:val="24"/>
            <w:szCs w:val="24"/>
          </w:rPr>
          <w:t>Table 9 : The ambient conditions for maximum and minimum evaporation rate</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_Toc31616742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84</w:t>
        </w:r>
        <w:r w:rsidR="001B605B" w:rsidRPr="00AA4586">
          <w:rPr>
            <w:rFonts w:asciiTheme="majorBidi" w:hAnsiTheme="majorBidi" w:cstheme="majorBidi"/>
            <w:noProof/>
            <w:webHidden/>
            <w:color w:val="000000" w:themeColor="text1"/>
            <w:sz w:val="24"/>
            <w:szCs w:val="24"/>
          </w:rPr>
          <w:fldChar w:fldCharType="end"/>
        </w:r>
      </w:hyperlink>
    </w:p>
    <w:p w14:paraId="0EC1F88D" w14:textId="4FD30DB3"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3" w:history="1">
        <w:r w:rsidR="001B605B" w:rsidRPr="00AA4586">
          <w:rPr>
            <w:rStyle w:val="Hyperlink"/>
            <w:rFonts w:asciiTheme="majorBidi" w:hAnsiTheme="majorBidi" w:cstheme="majorBidi"/>
            <w:noProof/>
            <w:color w:val="000000" w:themeColor="text1"/>
            <w:sz w:val="24"/>
            <w:szCs w:val="24"/>
          </w:rPr>
          <w:t>Table 10:: The ambient conditions for several day Under different environmental conditions</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_Toc31616743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85</w:t>
        </w:r>
        <w:r w:rsidR="001B605B" w:rsidRPr="00AA4586">
          <w:rPr>
            <w:rFonts w:asciiTheme="majorBidi" w:hAnsiTheme="majorBidi" w:cstheme="majorBidi"/>
            <w:noProof/>
            <w:webHidden/>
            <w:color w:val="000000" w:themeColor="text1"/>
            <w:sz w:val="24"/>
            <w:szCs w:val="24"/>
          </w:rPr>
          <w:fldChar w:fldCharType="end"/>
        </w:r>
      </w:hyperlink>
    </w:p>
    <w:p w14:paraId="4268F4DE" w14:textId="0B4093A4"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4" w:history="1">
        <w:r w:rsidR="001B605B" w:rsidRPr="00AA4586">
          <w:rPr>
            <w:rStyle w:val="Hyperlink"/>
            <w:rFonts w:asciiTheme="majorBidi" w:hAnsiTheme="majorBidi" w:cstheme="majorBidi"/>
            <w:noProof/>
            <w:color w:val="000000" w:themeColor="text1"/>
            <w:sz w:val="24"/>
            <w:szCs w:val="24"/>
          </w:rPr>
          <w:t>Table 11:The ambient conditions for several day under different speed of the belt</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_Toc31616744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86</w:t>
        </w:r>
        <w:r w:rsidR="001B605B" w:rsidRPr="00AA4586">
          <w:rPr>
            <w:rFonts w:asciiTheme="majorBidi" w:hAnsiTheme="majorBidi" w:cstheme="majorBidi"/>
            <w:noProof/>
            <w:webHidden/>
            <w:color w:val="000000" w:themeColor="text1"/>
            <w:sz w:val="24"/>
            <w:szCs w:val="24"/>
          </w:rPr>
          <w:fldChar w:fldCharType="end"/>
        </w:r>
      </w:hyperlink>
    </w:p>
    <w:p w14:paraId="4F86B29A" w14:textId="0460D20A"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5" w:history="1">
        <w:r w:rsidR="001B605B" w:rsidRPr="00AA4586">
          <w:rPr>
            <w:rStyle w:val="Hyperlink"/>
            <w:rFonts w:asciiTheme="majorBidi" w:hAnsiTheme="majorBidi" w:cstheme="majorBidi"/>
            <w:noProof/>
            <w:color w:val="000000" w:themeColor="text1"/>
            <w:sz w:val="24"/>
            <w:szCs w:val="24"/>
          </w:rPr>
          <w:t>Table 12:ambient conditions for each case</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_Toc31616745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89</w:t>
        </w:r>
        <w:r w:rsidR="001B605B" w:rsidRPr="00AA4586">
          <w:rPr>
            <w:rFonts w:asciiTheme="majorBidi" w:hAnsiTheme="majorBidi" w:cstheme="majorBidi"/>
            <w:noProof/>
            <w:webHidden/>
            <w:color w:val="000000" w:themeColor="text1"/>
            <w:sz w:val="24"/>
            <w:szCs w:val="24"/>
          </w:rPr>
          <w:fldChar w:fldCharType="end"/>
        </w:r>
      </w:hyperlink>
    </w:p>
    <w:p w14:paraId="7D7EA27F" w14:textId="27ECC606"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6" w:history="1">
        <w:r w:rsidR="001B605B" w:rsidRPr="00AA4586">
          <w:rPr>
            <w:rStyle w:val="Hyperlink"/>
            <w:rFonts w:asciiTheme="majorBidi" w:hAnsiTheme="majorBidi" w:cstheme="majorBidi"/>
            <w:noProof/>
            <w:color w:val="000000" w:themeColor="text1"/>
            <w:sz w:val="24"/>
            <w:szCs w:val="24"/>
          </w:rPr>
          <w:t>Table 13: Daily flux and average solar radiation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_Toc31616746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92</w:t>
        </w:r>
        <w:r w:rsidR="001B605B" w:rsidRPr="00AA4586">
          <w:rPr>
            <w:rFonts w:asciiTheme="majorBidi" w:hAnsiTheme="majorBidi" w:cstheme="majorBidi"/>
            <w:noProof/>
            <w:webHidden/>
            <w:color w:val="000000" w:themeColor="text1"/>
            <w:sz w:val="24"/>
            <w:szCs w:val="24"/>
          </w:rPr>
          <w:fldChar w:fldCharType="end"/>
        </w:r>
      </w:hyperlink>
    </w:p>
    <w:p w14:paraId="7E2CD932" w14:textId="2D36B351"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7" w:history="1">
        <w:r w:rsidR="001B605B" w:rsidRPr="00AA4586">
          <w:rPr>
            <w:rStyle w:val="Hyperlink"/>
            <w:rFonts w:asciiTheme="majorBidi" w:hAnsiTheme="majorBidi" w:cstheme="majorBidi"/>
            <w:noProof/>
            <w:color w:val="000000" w:themeColor="text1"/>
            <w:sz w:val="24"/>
            <w:szCs w:val="24"/>
          </w:rPr>
          <w:t>Table 14:Daily flux and Ambient Temperature.</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_Toc31616747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93</w:t>
        </w:r>
        <w:r w:rsidR="001B605B" w:rsidRPr="00AA4586">
          <w:rPr>
            <w:rFonts w:asciiTheme="majorBidi" w:hAnsiTheme="majorBidi" w:cstheme="majorBidi"/>
            <w:noProof/>
            <w:webHidden/>
            <w:color w:val="000000" w:themeColor="text1"/>
            <w:sz w:val="24"/>
            <w:szCs w:val="24"/>
          </w:rPr>
          <w:fldChar w:fldCharType="end"/>
        </w:r>
      </w:hyperlink>
    </w:p>
    <w:p w14:paraId="19954522" w14:textId="06079CD7"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8" w:history="1">
        <w:r w:rsidR="001B605B" w:rsidRPr="00AA4586">
          <w:rPr>
            <w:rStyle w:val="Hyperlink"/>
            <w:rFonts w:asciiTheme="majorBidi" w:hAnsiTheme="majorBidi" w:cstheme="majorBidi"/>
            <w:noProof/>
            <w:color w:val="000000" w:themeColor="text1"/>
            <w:sz w:val="24"/>
            <w:szCs w:val="24"/>
          </w:rPr>
          <w:t>Table 15:properties of saturated water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_Toc31616748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101</w:t>
        </w:r>
        <w:r w:rsidR="001B605B" w:rsidRPr="00AA4586">
          <w:rPr>
            <w:rFonts w:asciiTheme="majorBidi" w:hAnsiTheme="majorBidi" w:cstheme="majorBidi"/>
            <w:noProof/>
            <w:webHidden/>
            <w:color w:val="000000" w:themeColor="text1"/>
            <w:sz w:val="24"/>
            <w:szCs w:val="24"/>
          </w:rPr>
          <w:fldChar w:fldCharType="end"/>
        </w:r>
      </w:hyperlink>
    </w:p>
    <w:p w14:paraId="0E89E778" w14:textId="249683EC"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49" w:history="1">
        <w:r w:rsidR="001B605B" w:rsidRPr="00AA4586">
          <w:rPr>
            <w:rStyle w:val="Hyperlink"/>
            <w:rFonts w:asciiTheme="majorBidi" w:hAnsiTheme="majorBidi" w:cstheme="majorBidi"/>
            <w:noProof/>
            <w:color w:val="000000" w:themeColor="text1"/>
            <w:sz w:val="24"/>
            <w:szCs w:val="24"/>
          </w:rPr>
          <w:t>Table 16: row data for speed 5</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_Toc31616749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102</w:t>
        </w:r>
        <w:r w:rsidR="001B605B" w:rsidRPr="00AA4586">
          <w:rPr>
            <w:rFonts w:asciiTheme="majorBidi" w:hAnsiTheme="majorBidi" w:cstheme="majorBidi"/>
            <w:noProof/>
            <w:webHidden/>
            <w:color w:val="000000" w:themeColor="text1"/>
            <w:sz w:val="24"/>
            <w:szCs w:val="24"/>
          </w:rPr>
          <w:fldChar w:fldCharType="end"/>
        </w:r>
      </w:hyperlink>
    </w:p>
    <w:p w14:paraId="5B81B052" w14:textId="6D5F1D47"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0" w:history="1">
        <w:r w:rsidR="001B605B" w:rsidRPr="00AA4586">
          <w:rPr>
            <w:rStyle w:val="Hyperlink"/>
            <w:rFonts w:asciiTheme="majorBidi" w:hAnsiTheme="majorBidi" w:cstheme="majorBidi"/>
            <w:noProof/>
            <w:color w:val="000000" w:themeColor="text1"/>
            <w:sz w:val="24"/>
            <w:szCs w:val="24"/>
          </w:rPr>
          <w:t>Table 17:row data for speed 10</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_Toc31616750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102</w:t>
        </w:r>
        <w:r w:rsidR="001B605B" w:rsidRPr="00AA4586">
          <w:rPr>
            <w:rFonts w:asciiTheme="majorBidi" w:hAnsiTheme="majorBidi" w:cstheme="majorBidi"/>
            <w:noProof/>
            <w:webHidden/>
            <w:color w:val="000000" w:themeColor="text1"/>
            <w:sz w:val="24"/>
            <w:szCs w:val="24"/>
          </w:rPr>
          <w:fldChar w:fldCharType="end"/>
        </w:r>
      </w:hyperlink>
    </w:p>
    <w:p w14:paraId="19562FCE" w14:textId="7814F6B8"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1" w:history="1">
        <w:r w:rsidR="001B605B" w:rsidRPr="00AA4586">
          <w:rPr>
            <w:rStyle w:val="Hyperlink"/>
            <w:rFonts w:asciiTheme="majorBidi" w:hAnsiTheme="majorBidi" w:cstheme="majorBidi"/>
            <w:noProof/>
            <w:color w:val="000000" w:themeColor="text1"/>
            <w:sz w:val="24"/>
            <w:szCs w:val="24"/>
          </w:rPr>
          <w:t>Table 18:row data for speed 15</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_Toc31616751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103</w:t>
        </w:r>
        <w:r w:rsidR="001B605B" w:rsidRPr="00AA4586">
          <w:rPr>
            <w:rFonts w:asciiTheme="majorBidi" w:hAnsiTheme="majorBidi" w:cstheme="majorBidi"/>
            <w:noProof/>
            <w:webHidden/>
            <w:color w:val="000000" w:themeColor="text1"/>
            <w:sz w:val="24"/>
            <w:szCs w:val="24"/>
          </w:rPr>
          <w:fldChar w:fldCharType="end"/>
        </w:r>
      </w:hyperlink>
    </w:p>
    <w:p w14:paraId="1A74A889" w14:textId="2E33F8F8"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2" w:history="1">
        <w:r w:rsidR="001B605B" w:rsidRPr="00AA4586">
          <w:rPr>
            <w:rStyle w:val="Hyperlink"/>
            <w:rFonts w:asciiTheme="majorBidi" w:hAnsiTheme="majorBidi" w:cstheme="majorBidi"/>
            <w:noProof/>
            <w:color w:val="000000" w:themeColor="text1"/>
            <w:sz w:val="24"/>
            <w:szCs w:val="24"/>
          </w:rPr>
          <w:t>Table 19::row data for speed 20</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_Toc31616752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103</w:t>
        </w:r>
        <w:r w:rsidR="001B605B" w:rsidRPr="00AA4586">
          <w:rPr>
            <w:rFonts w:asciiTheme="majorBidi" w:hAnsiTheme="majorBidi" w:cstheme="majorBidi"/>
            <w:noProof/>
            <w:webHidden/>
            <w:color w:val="000000" w:themeColor="text1"/>
            <w:sz w:val="24"/>
            <w:szCs w:val="24"/>
          </w:rPr>
          <w:fldChar w:fldCharType="end"/>
        </w:r>
      </w:hyperlink>
    </w:p>
    <w:p w14:paraId="08725A2D" w14:textId="62BCFC89"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3" w:history="1">
        <w:r w:rsidR="001B605B" w:rsidRPr="00AA4586">
          <w:rPr>
            <w:rStyle w:val="Hyperlink"/>
            <w:rFonts w:asciiTheme="majorBidi" w:hAnsiTheme="majorBidi" w:cstheme="majorBidi"/>
            <w:noProof/>
            <w:color w:val="000000" w:themeColor="text1"/>
            <w:sz w:val="24"/>
            <w:szCs w:val="24"/>
          </w:rPr>
          <w:t>Table 20::row data for speed 30</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_Toc31616753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104</w:t>
        </w:r>
        <w:r w:rsidR="001B605B" w:rsidRPr="00AA4586">
          <w:rPr>
            <w:rFonts w:asciiTheme="majorBidi" w:hAnsiTheme="majorBidi" w:cstheme="majorBidi"/>
            <w:noProof/>
            <w:webHidden/>
            <w:color w:val="000000" w:themeColor="text1"/>
            <w:sz w:val="24"/>
            <w:szCs w:val="24"/>
          </w:rPr>
          <w:fldChar w:fldCharType="end"/>
        </w:r>
      </w:hyperlink>
    </w:p>
    <w:p w14:paraId="25FA31FD" w14:textId="7A351F42"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4" w:history="1">
        <w:r w:rsidR="001B605B" w:rsidRPr="00AA4586">
          <w:rPr>
            <w:rStyle w:val="Hyperlink"/>
            <w:rFonts w:asciiTheme="majorBidi" w:hAnsiTheme="majorBidi" w:cstheme="majorBidi"/>
            <w:noProof/>
            <w:color w:val="000000" w:themeColor="text1"/>
            <w:sz w:val="24"/>
            <w:szCs w:val="24"/>
          </w:rPr>
          <w:t>Table 21:17.3.2019</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_Toc31616754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104</w:t>
        </w:r>
        <w:r w:rsidR="001B605B" w:rsidRPr="00AA4586">
          <w:rPr>
            <w:rFonts w:asciiTheme="majorBidi" w:hAnsiTheme="majorBidi" w:cstheme="majorBidi"/>
            <w:noProof/>
            <w:webHidden/>
            <w:color w:val="000000" w:themeColor="text1"/>
            <w:sz w:val="24"/>
            <w:szCs w:val="24"/>
          </w:rPr>
          <w:fldChar w:fldCharType="end"/>
        </w:r>
      </w:hyperlink>
    </w:p>
    <w:p w14:paraId="0A5C6EE3" w14:textId="15EDE7DF"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5" w:history="1">
        <w:r w:rsidR="001B605B" w:rsidRPr="00AA4586">
          <w:rPr>
            <w:rStyle w:val="Hyperlink"/>
            <w:rFonts w:asciiTheme="majorBidi" w:hAnsiTheme="majorBidi" w:cstheme="majorBidi"/>
            <w:noProof/>
            <w:color w:val="000000" w:themeColor="text1"/>
            <w:sz w:val="24"/>
            <w:szCs w:val="24"/>
          </w:rPr>
          <w:t>Table 22:18.3.2019</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_Toc31616755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105</w:t>
        </w:r>
        <w:r w:rsidR="001B605B" w:rsidRPr="00AA4586">
          <w:rPr>
            <w:rFonts w:asciiTheme="majorBidi" w:hAnsiTheme="majorBidi" w:cstheme="majorBidi"/>
            <w:noProof/>
            <w:webHidden/>
            <w:color w:val="000000" w:themeColor="text1"/>
            <w:sz w:val="24"/>
            <w:szCs w:val="24"/>
          </w:rPr>
          <w:fldChar w:fldCharType="end"/>
        </w:r>
      </w:hyperlink>
    </w:p>
    <w:p w14:paraId="1716A1E1" w14:textId="1B856673"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6" w:history="1">
        <w:r w:rsidR="001B605B" w:rsidRPr="00AA4586">
          <w:rPr>
            <w:rStyle w:val="Hyperlink"/>
            <w:rFonts w:asciiTheme="majorBidi" w:hAnsiTheme="majorBidi" w:cstheme="majorBidi"/>
            <w:noProof/>
            <w:color w:val="000000" w:themeColor="text1"/>
            <w:sz w:val="24"/>
            <w:szCs w:val="24"/>
          </w:rPr>
          <w:t>Table 23:25.3.2019</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_Toc31616756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105</w:t>
        </w:r>
        <w:r w:rsidR="001B605B" w:rsidRPr="00AA4586">
          <w:rPr>
            <w:rFonts w:asciiTheme="majorBidi" w:hAnsiTheme="majorBidi" w:cstheme="majorBidi"/>
            <w:noProof/>
            <w:webHidden/>
            <w:color w:val="000000" w:themeColor="text1"/>
            <w:sz w:val="24"/>
            <w:szCs w:val="24"/>
          </w:rPr>
          <w:fldChar w:fldCharType="end"/>
        </w:r>
      </w:hyperlink>
    </w:p>
    <w:p w14:paraId="5A4CFD0B" w14:textId="0D4A2B8E"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7" w:history="1">
        <w:r w:rsidR="001B605B" w:rsidRPr="00AA4586">
          <w:rPr>
            <w:rStyle w:val="Hyperlink"/>
            <w:rFonts w:asciiTheme="majorBidi" w:hAnsiTheme="majorBidi" w:cstheme="majorBidi"/>
            <w:noProof/>
            <w:color w:val="000000" w:themeColor="text1"/>
            <w:sz w:val="24"/>
            <w:szCs w:val="24"/>
          </w:rPr>
          <w:t>Table 24:26/3/2019</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_Toc31616757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106</w:t>
        </w:r>
        <w:r w:rsidR="001B605B" w:rsidRPr="00AA4586">
          <w:rPr>
            <w:rFonts w:asciiTheme="majorBidi" w:hAnsiTheme="majorBidi" w:cstheme="majorBidi"/>
            <w:noProof/>
            <w:webHidden/>
            <w:color w:val="000000" w:themeColor="text1"/>
            <w:sz w:val="24"/>
            <w:szCs w:val="24"/>
          </w:rPr>
          <w:fldChar w:fldCharType="end"/>
        </w:r>
      </w:hyperlink>
    </w:p>
    <w:p w14:paraId="569473B3" w14:textId="73FE3473"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8" w:history="1">
        <w:r w:rsidR="001B605B" w:rsidRPr="00AA4586">
          <w:rPr>
            <w:rStyle w:val="Hyperlink"/>
            <w:rFonts w:asciiTheme="majorBidi" w:hAnsiTheme="majorBidi" w:cstheme="majorBidi"/>
            <w:noProof/>
            <w:color w:val="000000" w:themeColor="text1"/>
            <w:sz w:val="24"/>
            <w:szCs w:val="24"/>
          </w:rPr>
          <w:t>Table 25:27/3/2019</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_Toc31616758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106</w:t>
        </w:r>
        <w:r w:rsidR="001B605B" w:rsidRPr="00AA4586">
          <w:rPr>
            <w:rFonts w:asciiTheme="majorBidi" w:hAnsiTheme="majorBidi" w:cstheme="majorBidi"/>
            <w:noProof/>
            <w:webHidden/>
            <w:color w:val="000000" w:themeColor="text1"/>
            <w:sz w:val="24"/>
            <w:szCs w:val="24"/>
          </w:rPr>
          <w:fldChar w:fldCharType="end"/>
        </w:r>
      </w:hyperlink>
    </w:p>
    <w:p w14:paraId="182778AA" w14:textId="6A174F6B"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59" w:history="1">
        <w:r w:rsidR="001B605B" w:rsidRPr="00AA4586">
          <w:rPr>
            <w:rStyle w:val="Hyperlink"/>
            <w:rFonts w:asciiTheme="majorBidi" w:hAnsiTheme="majorBidi" w:cstheme="majorBidi"/>
            <w:noProof/>
            <w:color w:val="000000" w:themeColor="text1"/>
            <w:sz w:val="24"/>
            <w:szCs w:val="24"/>
          </w:rPr>
          <w:t>Table 26: 5 min off during every 30 min.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_Toc31616759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107</w:t>
        </w:r>
        <w:r w:rsidR="001B605B" w:rsidRPr="00AA4586">
          <w:rPr>
            <w:rFonts w:asciiTheme="majorBidi" w:hAnsiTheme="majorBidi" w:cstheme="majorBidi"/>
            <w:noProof/>
            <w:webHidden/>
            <w:color w:val="000000" w:themeColor="text1"/>
            <w:sz w:val="24"/>
            <w:szCs w:val="24"/>
          </w:rPr>
          <w:fldChar w:fldCharType="end"/>
        </w:r>
      </w:hyperlink>
    </w:p>
    <w:p w14:paraId="3D4CD50B" w14:textId="3DE004D3"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0" w:history="1">
        <w:r w:rsidR="001B605B" w:rsidRPr="00AA4586">
          <w:rPr>
            <w:rStyle w:val="Hyperlink"/>
            <w:rFonts w:asciiTheme="majorBidi" w:hAnsiTheme="majorBidi" w:cstheme="majorBidi"/>
            <w:noProof/>
            <w:color w:val="000000" w:themeColor="text1"/>
            <w:sz w:val="24"/>
            <w:szCs w:val="24"/>
          </w:rPr>
          <w:t>Table 27: 10 min off during every 30 min on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_Toc31616760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107</w:t>
        </w:r>
        <w:r w:rsidR="001B605B" w:rsidRPr="00AA4586">
          <w:rPr>
            <w:rFonts w:asciiTheme="majorBidi" w:hAnsiTheme="majorBidi" w:cstheme="majorBidi"/>
            <w:noProof/>
            <w:webHidden/>
            <w:color w:val="000000" w:themeColor="text1"/>
            <w:sz w:val="24"/>
            <w:szCs w:val="24"/>
          </w:rPr>
          <w:fldChar w:fldCharType="end"/>
        </w:r>
      </w:hyperlink>
    </w:p>
    <w:p w14:paraId="4795E52E" w14:textId="66B1337A"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1" w:history="1">
        <w:r w:rsidR="001B605B" w:rsidRPr="00AA4586">
          <w:rPr>
            <w:rStyle w:val="Hyperlink"/>
            <w:rFonts w:asciiTheme="majorBidi" w:hAnsiTheme="majorBidi" w:cstheme="majorBidi"/>
            <w:noProof/>
            <w:color w:val="000000" w:themeColor="text1"/>
            <w:sz w:val="24"/>
            <w:szCs w:val="24"/>
          </w:rPr>
          <w:t>Table 28:5 min off during every 45 min.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_Toc31616761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108</w:t>
        </w:r>
        <w:r w:rsidR="001B605B" w:rsidRPr="00AA4586">
          <w:rPr>
            <w:rFonts w:asciiTheme="majorBidi" w:hAnsiTheme="majorBidi" w:cstheme="majorBidi"/>
            <w:noProof/>
            <w:webHidden/>
            <w:color w:val="000000" w:themeColor="text1"/>
            <w:sz w:val="24"/>
            <w:szCs w:val="24"/>
          </w:rPr>
          <w:fldChar w:fldCharType="end"/>
        </w:r>
      </w:hyperlink>
    </w:p>
    <w:p w14:paraId="5C85FBE9" w14:textId="0E763604"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2" w:history="1">
        <w:r w:rsidR="001B605B" w:rsidRPr="00AA4586">
          <w:rPr>
            <w:rStyle w:val="Hyperlink"/>
            <w:rFonts w:asciiTheme="majorBidi" w:hAnsiTheme="majorBidi" w:cstheme="majorBidi"/>
            <w:noProof/>
            <w:color w:val="000000" w:themeColor="text1"/>
            <w:sz w:val="24"/>
            <w:szCs w:val="24"/>
          </w:rPr>
          <w:t>Table 29: Physical properities</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_Toc31616762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108</w:t>
        </w:r>
        <w:r w:rsidR="001B605B" w:rsidRPr="00AA4586">
          <w:rPr>
            <w:rFonts w:asciiTheme="majorBidi" w:hAnsiTheme="majorBidi" w:cstheme="majorBidi"/>
            <w:noProof/>
            <w:webHidden/>
            <w:color w:val="000000" w:themeColor="text1"/>
            <w:sz w:val="24"/>
            <w:szCs w:val="24"/>
          </w:rPr>
          <w:fldChar w:fldCharType="end"/>
        </w:r>
      </w:hyperlink>
    </w:p>
    <w:p w14:paraId="1B1E108F" w14:textId="0A61C097"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3" w:history="1">
        <w:r w:rsidR="001B605B" w:rsidRPr="00AA4586">
          <w:rPr>
            <w:rStyle w:val="Hyperlink"/>
            <w:rFonts w:asciiTheme="majorBidi" w:hAnsiTheme="majorBidi" w:cstheme="majorBidi"/>
            <w:noProof/>
            <w:color w:val="000000" w:themeColor="text1"/>
            <w:sz w:val="24"/>
            <w:szCs w:val="24"/>
          </w:rPr>
          <w:t>Table 30: Tube side design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_Toc31616763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109</w:t>
        </w:r>
        <w:r w:rsidR="001B605B" w:rsidRPr="00AA4586">
          <w:rPr>
            <w:rFonts w:asciiTheme="majorBidi" w:hAnsiTheme="majorBidi" w:cstheme="majorBidi"/>
            <w:noProof/>
            <w:webHidden/>
            <w:color w:val="000000" w:themeColor="text1"/>
            <w:sz w:val="24"/>
            <w:szCs w:val="24"/>
          </w:rPr>
          <w:fldChar w:fldCharType="end"/>
        </w:r>
      </w:hyperlink>
    </w:p>
    <w:p w14:paraId="6B6DFB8A" w14:textId="76C4F25D"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4" w:history="1">
        <w:r w:rsidR="001B605B" w:rsidRPr="00AA4586">
          <w:rPr>
            <w:rStyle w:val="Hyperlink"/>
            <w:rFonts w:asciiTheme="majorBidi" w:hAnsiTheme="majorBidi" w:cstheme="majorBidi"/>
            <w:noProof/>
            <w:color w:val="000000" w:themeColor="text1"/>
            <w:sz w:val="24"/>
            <w:szCs w:val="24"/>
          </w:rPr>
          <w:t>Table 31: Shell side design</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_Toc31616764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109</w:t>
        </w:r>
        <w:r w:rsidR="001B605B" w:rsidRPr="00AA4586">
          <w:rPr>
            <w:rFonts w:asciiTheme="majorBidi" w:hAnsiTheme="majorBidi" w:cstheme="majorBidi"/>
            <w:noProof/>
            <w:webHidden/>
            <w:color w:val="000000" w:themeColor="text1"/>
            <w:sz w:val="24"/>
            <w:szCs w:val="24"/>
          </w:rPr>
          <w:fldChar w:fldCharType="end"/>
        </w:r>
      </w:hyperlink>
    </w:p>
    <w:p w14:paraId="7557C2CF" w14:textId="19F44BFB"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5" w:history="1">
        <w:r w:rsidR="001B605B" w:rsidRPr="00AA4586">
          <w:rPr>
            <w:rStyle w:val="Hyperlink"/>
            <w:rFonts w:asciiTheme="majorBidi" w:hAnsiTheme="majorBidi" w:cstheme="majorBidi"/>
            <w:noProof/>
            <w:color w:val="000000" w:themeColor="text1"/>
            <w:sz w:val="24"/>
            <w:szCs w:val="24"/>
          </w:rPr>
          <w:t>Table 32: Power</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_Toc31616765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110</w:t>
        </w:r>
        <w:r w:rsidR="001B605B" w:rsidRPr="00AA4586">
          <w:rPr>
            <w:rFonts w:asciiTheme="majorBidi" w:hAnsiTheme="majorBidi" w:cstheme="majorBidi"/>
            <w:noProof/>
            <w:webHidden/>
            <w:color w:val="000000" w:themeColor="text1"/>
            <w:sz w:val="24"/>
            <w:szCs w:val="24"/>
          </w:rPr>
          <w:fldChar w:fldCharType="end"/>
        </w:r>
      </w:hyperlink>
    </w:p>
    <w:p w14:paraId="42D96BC5" w14:textId="69A436AF"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6" w:history="1">
        <w:r w:rsidR="001B605B" w:rsidRPr="00AA4586">
          <w:rPr>
            <w:rStyle w:val="Hyperlink"/>
            <w:rFonts w:asciiTheme="majorBidi" w:hAnsiTheme="majorBidi" w:cstheme="majorBidi"/>
            <w:noProof/>
            <w:color w:val="000000" w:themeColor="text1"/>
            <w:sz w:val="24"/>
            <w:szCs w:val="24"/>
          </w:rPr>
          <w:t>Table 33: error estimated.</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_Toc31616766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110</w:t>
        </w:r>
        <w:r w:rsidR="001B605B" w:rsidRPr="00AA4586">
          <w:rPr>
            <w:rFonts w:asciiTheme="majorBidi" w:hAnsiTheme="majorBidi" w:cstheme="majorBidi"/>
            <w:noProof/>
            <w:webHidden/>
            <w:color w:val="000000" w:themeColor="text1"/>
            <w:sz w:val="24"/>
            <w:szCs w:val="24"/>
          </w:rPr>
          <w:fldChar w:fldCharType="end"/>
        </w:r>
      </w:hyperlink>
    </w:p>
    <w:p w14:paraId="2A08460D" w14:textId="0967B909"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7" w:history="1">
        <w:r w:rsidR="001B605B" w:rsidRPr="00AA4586">
          <w:rPr>
            <w:rStyle w:val="Hyperlink"/>
            <w:rFonts w:asciiTheme="majorBidi" w:hAnsiTheme="majorBidi" w:cstheme="majorBidi"/>
            <w:noProof/>
            <w:color w:val="000000" w:themeColor="text1"/>
            <w:sz w:val="24"/>
            <w:szCs w:val="24"/>
          </w:rPr>
          <w:t>Table 34:cost in which cost of kilowatt is 0.574</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_Toc31616767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111</w:t>
        </w:r>
        <w:r w:rsidR="001B605B" w:rsidRPr="00AA4586">
          <w:rPr>
            <w:rFonts w:asciiTheme="majorBidi" w:hAnsiTheme="majorBidi" w:cstheme="majorBidi"/>
            <w:noProof/>
            <w:webHidden/>
            <w:color w:val="000000" w:themeColor="text1"/>
            <w:sz w:val="24"/>
            <w:szCs w:val="24"/>
          </w:rPr>
          <w:fldChar w:fldCharType="end"/>
        </w:r>
      </w:hyperlink>
    </w:p>
    <w:p w14:paraId="1A742044" w14:textId="1C813D59" w:rsidR="001B605B" w:rsidRPr="00AA4586" w:rsidRDefault="003A2BEE" w:rsidP="00AA4586">
      <w:pPr>
        <w:pStyle w:val="TableofFigures"/>
        <w:tabs>
          <w:tab w:val="right" w:leader="dot" w:pos="9350"/>
        </w:tabs>
        <w:spacing w:line="360" w:lineRule="auto"/>
        <w:rPr>
          <w:rFonts w:asciiTheme="majorBidi" w:eastAsiaTheme="minorEastAsia" w:hAnsiTheme="majorBidi" w:cstheme="majorBidi"/>
          <w:noProof/>
          <w:color w:val="000000" w:themeColor="text1"/>
          <w:sz w:val="24"/>
          <w:szCs w:val="24"/>
        </w:rPr>
      </w:pPr>
      <w:hyperlink w:anchor="_Toc31616768" w:history="1">
        <w:r w:rsidR="001B605B" w:rsidRPr="00AA4586">
          <w:rPr>
            <w:rStyle w:val="Hyperlink"/>
            <w:rFonts w:asciiTheme="majorBidi" w:hAnsiTheme="majorBidi" w:cstheme="majorBidi"/>
            <w:noProof/>
            <w:color w:val="000000" w:themeColor="text1"/>
            <w:sz w:val="24"/>
            <w:szCs w:val="24"/>
          </w:rPr>
          <w:t>Table 35: finding Tw.</w:t>
        </w:r>
        <w:r w:rsidR="001B605B" w:rsidRPr="00AA4586">
          <w:rPr>
            <w:rFonts w:asciiTheme="majorBidi" w:hAnsiTheme="majorBidi" w:cstheme="majorBidi"/>
            <w:noProof/>
            <w:webHidden/>
            <w:color w:val="000000" w:themeColor="text1"/>
            <w:sz w:val="24"/>
            <w:szCs w:val="24"/>
          </w:rPr>
          <w:tab/>
        </w:r>
        <w:r w:rsidR="001B605B" w:rsidRPr="00AA4586">
          <w:rPr>
            <w:rFonts w:asciiTheme="majorBidi" w:hAnsiTheme="majorBidi" w:cstheme="majorBidi"/>
            <w:noProof/>
            <w:webHidden/>
            <w:color w:val="000000" w:themeColor="text1"/>
            <w:sz w:val="24"/>
            <w:szCs w:val="24"/>
          </w:rPr>
          <w:fldChar w:fldCharType="begin"/>
        </w:r>
        <w:r w:rsidR="001B605B" w:rsidRPr="00AA4586">
          <w:rPr>
            <w:rFonts w:asciiTheme="majorBidi" w:hAnsiTheme="majorBidi" w:cstheme="majorBidi"/>
            <w:noProof/>
            <w:webHidden/>
            <w:color w:val="000000" w:themeColor="text1"/>
            <w:sz w:val="24"/>
            <w:szCs w:val="24"/>
          </w:rPr>
          <w:instrText xml:space="preserve"> PAGEREF _Toc31616768 \h </w:instrText>
        </w:r>
        <w:r w:rsidR="001B605B" w:rsidRPr="00AA4586">
          <w:rPr>
            <w:rFonts w:asciiTheme="majorBidi" w:hAnsiTheme="majorBidi" w:cstheme="majorBidi"/>
            <w:noProof/>
            <w:webHidden/>
            <w:color w:val="000000" w:themeColor="text1"/>
            <w:sz w:val="24"/>
            <w:szCs w:val="24"/>
          </w:rPr>
        </w:r>
        <w:r w:rsidR="001B605B" w:rsidRPr="00AA4586">
          <w:rPr>
            <w:rFonts w:asciiTheme="majorBidi" w:hAnsiTheme="majorBidi" w:cstheme="majorBidi"/>
            <w:noProof/>
            <w:webHidden/>
            <w:color w:val="000000" w:themeColor="text1"/>
            <w:sz w:val="24"/>
            <w:szCs w:val="24"/>
          </w:rPr>
          <w:fldChar w:fldCharType="separate"/>
        </w:r>
        <w:r w:rsidR="001B605B" w:rsidRPr="00AA4586">
          <w:rPr>
            <w:rFonts w:asciiTheme="majorBidi" w:hAnsiTheme="majorBidi" w:cstheme="majorBidi"/>
            <w:noProof/>
            <w:webHidden/>
            <w:color w:val="000000" w:themeColor="text1"/>
            <w:sz w:val="24"/>
            <w:szCs w:val="24"/>
            <w:rtl/>
          </w:rPr>
          <w:t>111</w:t>
        </w:r>
        <w:r w:rsidR="001B605B" w:rsidRPr="00AA4586">
          <w:rPr>
            <w:rFonts w:asciiTheme="majorBidi" w:hAnsiTheme="majorBidi" w:cstheme="majorBidi"/>
            <w:noProof/>
            <w:webHidden/>
            <w:color w:val="000000" w:themeColor="text1"/>
            <w:sz w:val="24"/>
            <w:szCs w:val="24"/>
          </w:rPr>
          <w:fldChar w:fldCharType="end"/>
        </w:r>
      </w:hyperlink>
    </w:p>
    <w:p w14:paraId="067C0AAF" w14:textId="74068560" w:rsidR="009D120A" w:rsidRPr="008C4BA6" w:rsidRDefault="00461B9C" w:rsidP="001B605B">
      <w:pPr>
        <w:rPr>
          <w:color w:val="000000" w:themeColor="text1"/>
        </w:rPr>
      </w:pPr>
      <w:r w:rsidRPr="008C4BA6">
        <w:rPr>
          <w:color w:val="000000" w:themeColor="text1"/>
        </w:rPr>
        <w:fldChar w:fldCharType="end"/>
      </w:r>
    </w:p>
    <w:p w14:paraId="5FB27E7D" w14:textId="41DB741B" w:rsidR="009D120A" w:rsidRDefault="009D120A" w:rsidP="00773D80">
      <w:pPr>
        <w:rPr>
          <w:color w:val="000000" w:themeColor="text1"/>
        </w:rPr>
      </w:pPr>
    </w:p>
    <w:p w14:paraId="1B0206F4" w14:textId="37D17BA2" w:rsidR="00AA4586" w:rsidRDefault="00AA4586" w:rsidP="00773D80">
      <w:pPr>
        <w:rPr>
          <w:color w:val="000000" w:themeColor="text1"/>
        </w:rPr>
      </w:pPr>
    </w:p>
    <w:p w14:paraId="7A80CA25" w14:textId="39D7D48B" w:rsidR="00AA4586" w:rsidRDefault="00AA4586" w:rsidP="00773D80">
      <w:pPr>
        <w:rPr>
          <w:color w:val="000000" w:themeColor="text1"/>
        </w:rPr>
      </w:pPr>
    </w:p>
    <w:p w14:paraId="2801AFF0" w14:textId="63C7630D" w:rsidR="00AA4586" w:rsidRDefault="00AA4586" w:rsidP="00773D80">
      <w:pPr>
        <w:rPr>
          <w:color w:val="000000" w:themeColor="text1"/>
        </w:rPr>
      </w:pPr>
    </w:p>
    <w:p w14:paraId="732FD3E5" w14:textId="0CE0E0CB" w:rsidR="00AA4586" w:rsidRDefault="00AA4586" w:rsidP="00773D80">
      <w:pPr>
        <w:rPr>
          <w:color w:val="000000" w:themeColor="text1"/>
        </w:rPr>
      </w:pPr>
    </w:p>
    <w:p w14:paraId="2A1C951A" w14:textId="2590D99E" w:rsidR="00AA4586" w:rsidRDefault="00AA4586" w:rsidP="00773D80">
      <w:pPr>
        <w:rPr>
          <w:color w:val="000000" w:themeColor="text1"/>
        </w:rPr>
      </w:pPr>
    </w:p>
    <w:p w14:paraId="40F94DB4" w14:textId="3726BAEC" w:rsidR="00AA4586" w:rsidRDefault="00AA4586" w:rsidP="00773D80">
      <w:pPr>
        <w:rPr>
          <w:color w:val="000000" w:themeColor="text1"/>
        </w:rPr>
      </w:pPr>
    </w:p>
    <w:p w14:paraId="63DDC2FA" w14:textId="4D8DE974" w:rsidR="00AA4586" w:rsidRDefault="00AA4586" w:rsidP="00773D80">
      <w:pPr>
        <w:rPr>
          <w:color w:val="000000" w:themeColor="text1"/>
        </w:rPr>
      </w:pPr>
    </w:p>
    <w:p w14:paraId="5841F1EA" w14:textId="74EA71A0" w:rsidR="00AA4586" w:rsidRDefault="00AA4586" w:rsidP="00773D80">
      <w:pPr>
        <w:rPr>
          <w:color w:val="000000" w:themeColor="text1"/>
        </w:rPr>
      </w:pPr>
    </w:p>
    <w:p w14:paraId="6115FC3C" w14:textId="237A8668" w:rsidR="00AA4586" w:rsidRDefault="00AA4586" w:rsidP="00773D80">
      <w:pPr>
        <w:rPr>
          <w:color w:val="000000" w:themeColor="text1"/>
        </w:rPr>
      </w:pPr>
    </w:p>
    <w:p w14:paraId="2E82F9E2" w14:textId="71B90C1F" w:rsidR="00AA4586" w:rsidRDefault="00AA4586" w:rsidP="00773D80">
      <w:pPr>
        <w:rPr>
          <w:color w:val="000000" w:themeColor="text1"/>
        </w:rPr>
      </w:pPr>
    </w:p>
    <w:p w14:paraId="6312E3DE" w14:textId="66BC96FC" w:rsidR="00AA4586" w:rsidRDefault="00AA4586" w:rsidP="00773D80">
      <w:pPr>
        <w:rPr>
          <w:color w:val="000000" w:themeColor="text1"/>
        </w:rPr>
      </w:pPr>
    </w:p>
    <w:p w14:paraId="6BF92B7E" w14:textId="51067AD5" w:rsidR="00AA4586" w:rsidRDefault="00AA4586" w:rsidP="00773D80">
      <w:pPr>
        <w:rPr>
          <w:color w:val="000000" w:themeColor="text1"/>
        </w:rPr>
      </w:pPr>
    </w:p>
    <w:p w14:paraId="00A3132D" w14:textId="0B235801" w:rsidR="00AA4586" w:rsidRDefault="00AA4586" w:rsidP="00773D80">
      <w:pPr>
        <w:rPr>
          <w:color w:val="000000" w:themeColor="text1"/>
        </w:rPr>
      </w:pPr>
    </w:p>
    <w:p w14:paraId="65F3C9BF" w14:textId="548F903F" w:rsidR="00AA4586" w:rsidRDefault="00AA4586" w:rsidP="00773D80">
      <w:pPr>
        <w:rPr>
          <w:color w:val="000000" w:themeColor="text1"/>
        </w:rPr>
      </w:pPr>
    </w:p>
    <w:p w14:paraId="229D999B" w14:textId="131A852F" w:rsidR="00AA4586" w:rsidRDefault="00AA4586" w:rsidP="00773D80">
      <w:pPr>
        <w:rPr>
          <w:color w:val="000000" w:themeColor="text1"/>
        </w:rPr>
      </w:pPr>
    </w:p>
    <w:p w14:paraId="7B74268D" w14:textId="31F7DE31" w:rsidR="00AA4586" w:rsidRDefault="00AA4586" w:rsidP="00773D80">
      <w:pPr>
        <w:rPr>
          <w:color w:val="000000" w:themeColor="text1"/>
        </w:rPr>
      </w:pPr>
    </w:p>
    <w:p w14:paraId="0D13D818" w14:textId="4D55BF79" w:rsidR="00AA4586" w:rsidRDefault="00AA4586" w:rsidP="00773D80">
      <w:pPr>
        <w:rPr>
          <w:color w:val="000000" w:themeColor="text1"/>
        </w:rPr>
      </w:pPr>
    </w:p>
    <w:p w14:paraId="6D9F6BFB" w14:textId="17FE7306" w:rsidR="00AA4586" w:rsidRDefault="00AA4586" w:rsidP="00773D80">
      <w:pPr>
        <w:rPr>
          <w:color w:val="000000" w:themeColor="text1"/>
        </w:rPr>
      </w:pPr>
    </w:p>
    <w:p w14:paraId="178F63F4" w14:textId="72FA5903" w:rsidR="00AA4586" w:rsidRDefault="00AA4586" w:rsidP="00773D80">
      <w:pPr>
        <w:rPr>
          <w:color w:val="000000" w:themeColor="text1"/>
        </w:rPr>
      </w:pPr>
    </w:p>
    <w:p w14:paraId="0935ABF9" w14:textId="6B1327E0" w:rsidR="00AA4586" w:rsidRDefault="00AA4586" w:rsidP="00773D80">
      <w:pPr>
        <w:rPr>
          <w:color w:val="000000" w:themeColor="text1"/>
        </w:rPr>
      </w:pPr>
    </w:p>
    <w:p w14:paraId="58EDB3F6" w14:textId="321DBA50" w:rsidR="00AA4586" w:rsidRDefault="00AA4586" w:rsidP="00773D80">
      <w:pPr>
        <w:rPr>
          <w:color w:val="000000" w:themeColor="text1"/>
        </w:rPr>
      </w:pPr>
    </w:p>
    <w:p w14:paraId="39814FA7" w14:textId="30D9832D" w:rsidR="00AA4586" w:rsidRDefault="00AA4586" w:rsidP="00773D80">
      <w:pPr>
        <w:rPr>
          <w:color w:val="000000" w:themeColor="text1"/>
        </w:rPr>
      </w:pPr>
    </w:p>
    <w:p w14:paraId="238A1018" w14:textId="02982BC9" w:rsidR="00AA4586" w:rsidRDefault="00AA4586" w:rsidP="00773D80">
      <w:pPr>
        <w:rPr>
          <w:color w:val="000000" w:themeColor="text1"/>
        </w:rPr>
      </w:pPr>
    </w:p>
    <w:p w14:paraId="22D460F0" w14:textId="4897A364" w:rsidR="00AA4586" w:rsidRDefault="00AA4586" w:rsidP="00773D80">
      <w:pPr>
        <w:rPr>
          <w:color w:val="000000" w:themeColor="text1"/>
        </w:rPr>
      </w:pPr>
    </w:p>
    <w:p w14:paraId="7C6419C0" w14:textId="273CE691" w:rsidR="00AA4586" w:rsidRDefault="00AA4586" w:rsidP="00773D80">
      <w:pPr>
        <w:rPr>
          <w:color w:val="000000" w:themeColor="text1"/>
        </w:rPr>
      </w:pPr>
    </w:p>
    <w:p w14:paraId="6666206A" w14:textId="76F6773E" w:rsidR="00AA4586" w:rsidRDefault="00AA4586" w:rsidP="00773D80">
      <w:pPr>
        <w:rPr>
          <w:color w:val="000000" w:themeColor="text1"/>
        </w:rPr>
      </w:pPr>
    </w:p>
    <w:p w14:paraId="68498593" w14:textId="67964293" w:rsidR="00AA4586" w:rsidRDefault="00AA4586" w:rsidP="00773D80">
      <w:pPr>
        <w:rPr>
          <w:color w:val="000000" w:themeColor="text1"/>
        </w:rPr>
      </w:pPr>
    </w:p>
    <w:p w14:paraId="0A84EA01" w14:textId="2811F1B8" w:rsidR="00AA4586" w:rsidRDefault="00AA4586" w:rsidP="00773D80">
      <w:pPr>
        <w:rPr>
          <w:color w:val="000000" w:themeColor="text1"/>
        </w:rPr>
      </w:pPr>
    </w:p>
    <w:p w14:paraId="5372F303" w14:textId="7BE1ABC1" w:rsidR="00AA4586" w:rsidRDefault="00AA4586" w:rsidP="00773D80">
      <w:pPr>
        <w:rPr>
          <w:color w:val="000000" w:themeColor="text1"/>
        </w:rPr>
      </w:pPr>
    </w:p>
    <w:p w14:paraId="1B86FA02" w14:textId="2431F1F9" w:rsidR="00AA4586" w:rsidRDefault="00AA4586" w:rsidP="00773D80">
      <w:pPr>
        <w:rPr>
          <w:color w:val="000000" w:themeColor="text1"/>
        </w:rPr>
      </w:pPr>
    </w:p>
    <w:p w14:paraId="2B1CAFBB" w14:textId="068E5D59" w:rsidR="00AA4586" w:rsidRDefault="00AA4586" w:rsidP="00773D80">
      <w:pPr>
        <w:rPr>
          <w:color w:val="000000" w:themeColor="text1"/>
        </w:rPr>
      </w:pPr>
    </w:p>
    <w:p w14:paraId="1E9FCC97" w14:textId="73788B9A" w:rsidR="00AA4586" w:rsidRDefault="00AA4586" w:rsidP="00773D80">
      <w:pPr>
        <w:rPr>
          <w:color w:val="000000" w:themeColor="text1"/>
        </w:rPr>
      </w:pPr>
    </w:p>
    <w:p w14:paraId="72908F79" w14:textId="77777777" w:rsidR="00AA4586" w:rsidRPr="008C4BA6" w:rsidRDefault="00AA4586" w:rsidP="00773D80">
      <w:pPr>
        <w:rPr>
          <w:color w:val="000000" w:themeColor="text1"/>
        </w:rPr>
      </w:pPr>
    </w:p>
    <w:p w14:paraId="7AA2BC2B" w14:textId="77777777" w:rsidR="008E7635" w:rsidRPr="008C4BA6" w:rsidRDefault="008E7635" w:rsidP="00773D80">
      <w:pPr>
        <w:rPr>
          <w:color w:val="000000" w:themeColor="text1"/>
        </w:rPr>
      </w:pPr>
    </w:p>
    <w:p w14:paraId="5019B129" w14:textId="77777777" w:rsidR="008E7635" w:rsidRPr="008C4BA6" w:rsidRDefault="008E7635" w:rsidP="00773D80">
      <w:pPr>
        <w:rPr>
          <w:color w:val="000000" w:themeColor="text1"/>
        </w:rPr>
      </w:pPr>
    </w:p>
    <w:p w14:paraId="04AE4F56" w14:textId="77777777" w:rsidR="0038688D" w:rsidRPr="005B2B48" w:rsidRDefault="0038688D" w:rsidP="0038688D">
      <w:pPr>
        <w:pStyle w:val="Heading1"/>
        <w:rPr>
          <w:b/>
          <w:bCs/>
          <w:color w:val="000000" w:themeColor="text1"/>
        </w:rPr>
      </w:pPr>
      <w:bookmarkStart w:id="2" w:name="_Toc513675737"/>
      <w:bookmarkStart w:id="3" w:name="_Toc514306292"/>
      <w:bookmarkStart w:id="4" w:name="_Toc31617786"/>
      <w:r w:rsidRPr="005B2B48">
        <w:rPr>
          <w:b/>
          <w:bCs/>
          <w:color w:val="000000" w:themeColor="text1"/>
        </w:rPr>
        <w:t>Acronyms and Abbreviations</w:t>
      </w:r>
      <w:bookmarkEnd w:id="2"/>
      <w:bookmarkEnd w:id="3"/>
      <w:bookmarkEnd w:id="4"/>
    </w:p>
    <w:p w14:paraId="2E2636C3" w14:textId="77777777" w:rsidR="0038688D" w:rsidRPr="008C4BA6" w:rsidRDefault="0038688D" w:rsidP="0038688D">
      <w:pPr>
        <w:rPr>
          <w:color w:val="000000" w:themeColor="text1"/>
        </w:rPr>
      </w:pPr>
    </w:p>
    <w:tbl>
      <w:tblPr>
        <w:tblW w:w="7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9"/>
        <w:gridCol w:w="4828"/>
        <w:gridCol w:w="1630"/>
      </w:tblGrid>
      <w:tr w:rsidR="0038688D" w:rsidRPr="008C4BA6" w14:paraId="7B4AADA2" w14:textId="77777777" w:rsidTr="007514C8">
        <w:trPr>
          <w:trHeight w:val="683"/>
          <w:jc w:val="center"/>
        </w:trPr>
        <w:tc>
          <w:tcPr>
            <w:tcW w:w="1099" w:type="dxa"/>
            <w:vAlign w:val="center"/>
          </w:tcPr>
          <w:p w14:paraId="0B0FAA3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b/>
                <w:bCs/>
                <w:color w:val="000000" w:themeColor="text1"/>
              </w:rPr>
              <w:t>Symbol</w:t>
            </w:r>
          </w:p>
        </w:tc>
        <w:tc>
          <w:tcPr>
            <w:tcW w:w="4828" w:type="dxa"/>
            <w:vAlign w:val="center"/>
          </w:tcPr>
          <w:p w14:paraId="7302A001"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b/>
                <w:bCs/>
                <w:color w:val="000000" w:themeColor="text1"/>
              </w:rPr>
              <w:t>Definition</w:t>
            </w:r>
          </w:p>
        </w:tc>
        <w:tc>
          <w:tcPr>
            <w:tcW w:w="1630" w:type="dxa"/>
            <w:vAlign w:val="center"/>
          </w:tcPr>
          <w:p w14:paraId="46C128E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b/>
                <w:bCs/>
                <w:color w:val="000000" w:themeColor="text1"/>
              </w:rPr>
              <w:t>Unit</w:t>
            </w:r>
          </w:p>
        </w:tc>
      </w:tr>
      <w:tr w:rsidR="0038688D" w:rsidRPr="008C4BA6" w14:paraId="7AABD150" w14:textId="77777777" w:rsidTr="007514C8">
        <w:trPr>
          <w:trHeight w:val="343"/>
          <w:jc w:val="center"/>
        </w:trPr>
        <w:tc>
          <w:tcPr>
            <w:tcW w:w="1099" w:type="dxa"/>
            <w:vAlign w:val="center"/>
          </w:tcPr>
          <w:p w14:paraId="7AF414E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H</w:t>
            </w:r>
            <w:r w:rsidRPr="008C4BA6">
              <w:rPr>
                <w:rFonts w:asciiTheme="majorBidi" w:hAnsiTheme="majorBidi" w:cstheme="majorBidi"/>
                <w:color w:val="000000" w:themeColor="text1"/>
                <w:vertAlign w:val="subscript"/>
              </w:rPr>
              <w:t>2</w:t>
            </w:r>
            <w:r w:rsidRPr="008C4BA6">
              <w:rPr>
                <w:rFonts w:asciiTheme="majorBidi" w:hAnsiTheme="majorBidi" w:cstheme="majorBidi"/>
                <w:color w:val="000000" w:themeColor="text1"/>
              </w:rPr>
              <w:t>O</w:t>
            </w:r>
          </w:p>
        </w:tc>
        <w:tc>
          <w:tcPr>
            <w:tcW w:w="4828" w:type="dxa"/>
            <w:vAlign w:val="center"/>
          </w:tcPr>
          <w:p w14:paraId="00D23E2E"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Water</w:t>
            </w:r>
          </w:p>
        </w:tc>
        <w:tc>
          <w:tcPr>
            <w:tcW w:w="1630" w:type="dxa"/>
            <w:vAlign w:val="center"/>
          </w:tcPr>
          <w:p w14:paraId="1CA82BF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t>
            </w:r>
          </w:p>
        </w:tc>
      </w:tr>
      <w:tr w:rsidR="0038688D" w:rsidRPr="008C4BA6" w14:paraId="78F6F42F" w14:textId="77777777" w:rsidTr="007514C8">
        <w:trPr>
          <w:trHeight w:val="343"/>
          <w:jc w:val="center"/>
        </w:trPr>
        <w:tc>
          <w:tcPr>
            <w:tcW w:w="1099" w:type="dxa"/>
            <w:vAlign w:val="center"/>
          </w:tcPr>
          <w:p w14:paraId="2C89D7F2" w14:textId="6ADBAD54" w:rsidR="0038688D" w:rsidRPr="008C4BA6" w:rsidRDefault="0038286E"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 A</w:t>
            </w:r>
          </w:p>
        </w:tc>
        <w:tc>
          <w:tcPr>
            <w:tcW w:w="4828" w:type="dxa"/>
            <w:vAlign w:val="center"/>
          </w:tcPr>
          <w:p w14:paraId="3F2E341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 xml:space="preserve">Wet air </w:t>
            </w:r>
          </w:p>
        </w:tc>
        <w:tc>
          <w:tcPr>
            <w:tcW w:w="1630" w:type="dxa"/>
            <w:vAlign w:val="center"/>
          </w:tcPr>
          <w:p w14:paraId="6A91DDC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t>
            </w:r>
          </w:p>
        </w:tc>
      </w:tr>
      <w:tr w:rsidR="0038688D" w:rsidRPr="008C4BA6" w14:paraId="3B3EAD4C" w14:textId="77777777" w:rsidTr="007514C8">
        <w:trPr>
          <w:trHeight w:val="343"/>
          <w:jc w:val="center"/>
        </w:trPr>
        <w:tc>
          <w:tcPr>
            <w:tcW w:w="1099" w:type="dxa"/>
            <w:vAlign w:val="center"/>
          </w:tcPr>
          <w:p w14:paraId="3502B2C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object w:dxaOrig="240" w:dyaOrig="340" w14:anchorId="7C9D0079">
                <v:shape id="_x0000_i1026" type="#_x0000_t75" style="width:12pt;height:18pt" o:ole="">
                  <v:imagedata r:id="rId12" o:title=""/>
                </v:shape>
                <o:OLEObject Type="Embed" ProgID="Equation.3" ShapeID="_x0000_i1026" DrawAspect="Content" ObjectID="_1642829889" r:id="rId13"/>
              </w:object>
            </w:r>
          </w:p>
        </w:tc>
        <w:tc>
          <w:tcPr>
            <w:tcW w:w="4828" w:type="dxa"/>
            <w:vAlign w:val="center"/>
          </w:tcPr>
          <w:p w14:paraId="43922289"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Temperature of liquid enter the shell</w:t>
            </w:r>
          </w:p>
        </w:tc>
        <w:tc>
          <w:tcPr>
            <w:tcW w:w="1630" w:type="dxa"/>
            <w:vAlign w:val="center"/>
          </w:tcPr>
          <w:p w14:paraId="5843C73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47CC96DF" w14:textId="77777777" w:rsidTr="007514C8">
        <w:trPr>
          <w:trHeight w:val="343"/>
          <w:jc w:val="center"/>
        </w:trPr>
        <w:tc>
          <w:tcPr>
            <w:tcW w:w="1099" w:type="dxa"/>
            <w:vAlign w:val="center"/>
          </w:tcPr>
          <w:p w14:paraId="6E8B236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object w:dxaOrig="260" w:dyaOrig="340" w14:anchorId="2E28119A">
                <v:shape id="_x0000_i1027" type="#_x0000_t75" style="width:12pt;height:18pt" o:ole="">
                  <v:imagedata r:id="rId14" o:title=""/>
                </v:shape>
                <o:OLEObject Type="Embed" ProgID="Equation.3" ShapeID="_x0000_i1027" DrawAspect="Content" ObjectID="_1642829890" r:id="rId15"/>
              </w:object>
            </w:r>
          </w:p>
        </w:tc>
        <w:tc>
          <w:tcPr>
            <w:tcW w:w="4828" w:type="dxa"/>
            <w:vAlign w:val="center"/>
          </w:tcPr>
          <w:p w14:paraId="6ADA5513"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Temperature of liquid exit from the shell</w:t>
            </w:r>
          </w:p>
        </w:tc>
        <w:tc>
          <w:tcPr>
            <w:tcW w:w="1630" w:type="dxa"/>
            <w:vAlign w:val="center"/>
          </w:tcPr>
          <w:p w14:paraId="54FEA35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046577D1" w14:textId="77777777" w:rsidTr="007514C8">
        <w:trPr>
          <w:trHeight w:val="343"/>
          <w:jc w:val="center"/>
        </w:trPr>
        <w:tc>
          <w:tcPr>
            <w:tcW w:w="1099" w:type="dxa"/>
            <w:vAlign w:val="center"/>
          </w:tcPr>
          <w:p w14:paraId="0EC4BC2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object w:dxaOrig="200" w:dyaOrig="340" w14:anchorId="52380D4C">
                <v:shape id="_x0000_i1028" type="#_x0000_t75" style="width:11.25pt;height:18pt" o:ole="">
                  <v:imagedata r:id="rId16" o:title=""/>
                </v:shape>
                <o:OLEObject Type="Embed" ProgID="Equation.3" ShapeID="_x0000_i1028" DrawAspect="Content" ObjectID="_1642829891" r:id="rId17"/>
              </w:object>
            </w:r>
          </w:p>
        </w:tc>
        <w:tc>
          <w:tcPr>
            <w:tcW w:w="4828" w:type="dxa"/>
            <w:vAlign w:val="center"/>
          </w:tcPr>
          <w:p w14:paraId="2C742261"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Temperature enter the tube</w:t>
            </w:r>
          </w:p>
        </w:tc>
        <w:tc>
          <w:tcPr>
            <w:tcW w:w="1630" w:type="dxa"/>
            <w:vAlign w:val="center"/>
          </w:tcPr>
          <w:p w14:paraId="7E57ABC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0A0EA157" w14:textId="77777777" w:rsidTr="007514C8">
        <w:trPr>
          <w:trHeight w:val="343"/>
          <w:jc w:val="center"/>
        </w:trPr>
        <w:tc>
          <w:tcPr>
            <w:tcW w:w="1099" w:type="dxa"/>
            <w:vAlign w:val="center"/>
          </w:tcPr>
          <w:p w14:paraId="43B238E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object w:dxaOrig="220" w:dyaOrig="340" w14:anchorId="4B62F9F8">
                <v:shape id="_x0000_i1029" type="#_x0000_t75" style="width:11.25pt;height:18pt" o:ole="">
                  <v:imagedata r:id="rId18" o:title=""/>
                </v:shape>
                <o:OLEObject Type="Embed" ProgID="Equation.3" ShapeID="_x0000_i1029" DrawAspect="Content" ObjectID="_1642829892" r:id="rId19"/>
              </w:object>
            </w:r>
          </w:p>
        </w:tc>
        <w:tc>
          <w:tcPr>
            <w:tcW w:w="4828" w:type="dxa"/>
            <w:vAlign w:val="center"/>
          </w:tcPr>
          <w:p w14:paraId="273E0E06"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Temperature exit from tube</w:t>
            </w:r>
          </w:p>
        </w:tc>
        <w:tc>
          <w:tcPr>
            <w:tcW w:w="1630" w:type="dxa"/>
            <w:vAlign w:val="center"/>
          </w:tcPr>
          <w:p w14:paraId="12ACCBA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49D57249" w14:textId="77777777" w:rsidTr="007514C8">
        <w:trPr>
          <w:trHeight w:val="343"/>
          <w:jc w:val="center"/>
        </w:trPr>
        <w:tc>
          <w:tcPr>
            <w:tcW w:w="1099" w:type="dxa"/>
            <w:vAlign w:val="center"/>
          </w:tcPr>
          <w:p w14:paraId="6E5032E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µ</w:t>
            </w:r>
          </w:p>
        </w:tc>
        <w:tc>
          <w:tcPr>
            <w:tcW w:w="4828" w:type="dxa"/>
            <w:vAlign w:val="center"/>
          </w:tcPr>
          <w:p w14:paraId="15BD15B8"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Viscosity</w:t>
            </w:r>
          </w:p>
        </w:tc>
        <w:tc>
          <w:tcPr>
            <w:tcW w:w="1630" w:type="dxa"/>
            <w:vAlign w:val="center"/>
          </w:tcPr>
          <w:p w14:paraId="11F6F30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Pa. s</w:t>
            </w:r>
          </w:p>
        </w:tc>
      </w:tr>
      <w:tr w:rsidR="0038688D" w:rsidRPr="008C4BA6" w14:paraId="7ADD1952" w14:textId="77777777" w:rsidTr="007514C8">
        <w:trPr>
          <w:trHeight w:val="343"/>
          <w:jc w:val="center"/>
        </w:trPr>
        <w:tc>
          <w:tcPr>
            <w:tcW w:w="1099" w:type="dxa"/>
            <w:vAlign w:val="center"/>
          </w:tcPr>
          <w:p w14:paraId="1C8E3D3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K</w:t>
            </w:r>
            <w:r w:rsidRPr="008C4BA6">
              <w:rPr>
                <w:rFonts w:asciiTheme="majorBidi" w:hAnsiTheme="majorBidi" w:cstheme="majorBidi"/>
                <w:color w:val="000000" w:themeColor="text1"/>
                <w:vertAlign w:val="subscript"/>
              </w:rPr>
              <w:t>w</w:t>
            </w:r>
          </w:p>
        </w:tc>
        <w:tc>
          <w:tcPr>
            <w:tcW w:w="4828" w:type="dxa"/>
            <w:vAlign w:val="center"/>
          </w:tcPr>
          <w:p w14:paraId="17CEAFD6"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Thermal conductivity of tube wall material</w:t>
            </w:r>
          </w:p>
        </w:tc>
        <w:tc>
          <w:tcPr>
            <w:tcW w:w="1630" w:type="dxa"/>
            <w:vAlign w:val="center"/>
          </w:tcPr>
          <w:p w14:paraId="6F3C643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W/m.</w:t>
            </w: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0BDB9C2E" w14:textId="77777777" w:rsidTr="007514C8">
        <w:trPr>
          <w:trHeight w:val="343"/>
          <w:jc w:val="center"/>
        </w:trPr>
        <w:tc>
          <w:tcPr>
            <w:tcW w:w="1099" w:type="dxa"/>
            <w:vAlign w:val="center"/>
          </w:tcPr>
          <w:p w14:paraId="0F215780"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K</w:t>
            </w:r>
          </w:p>
        </w:tc>
        <w:tc>
          <w:tcPr>
            <w:tcW w:w="4828" w:type="dxa"/>
            <w:vAlign w:val="center"/>
          </w:tcPr>
          <w:p w14:paraId="0D2694F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Thermal conductivity of fluid</w:t>
            </w:r>
          </w:p>
        </w:tc>
        <w:tc>
          <w:tcPr>
            <w:tcW w:w="1630" w:type="dxa"/>
            <w:vAlign w:val="center"/>
          </w:tcPr>
          <w:p w14:paraId="1C2D2B1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W/m.</w:t>
            </w: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39F2A517" w14:textId="77777777" w:rsidTr="007514C8">
        <w:trPr>
          <w:trHeight w:val="343"/>
          <w:jc w:val="center"/>
        </w:trPr>
        <w:tc>
          <w:tcPr>
            <w:tcW w:w="1099" w:type="dxa"/>
            <w:vAlign w:val="center"/>
          </w:tcPr>
          <w:p w14:paraId="03033D5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object w:dxaOrig="340" w:dyaOrig="340" w14:anchorId="2F1C855F">
                <v:shape id="_x0000_i1030" type="#_x0000_t75" style="width:18pt;height:18pt" o:ole="">
                  <v:imagedata r:id="rId20" o:title=""/>
                </v:shape>
                <o:OLEObject Type="Embed" ProgID="Equation.3" ShapeID="_x0000_i1030" DrawAspect="Content" ObjectID="_1642829893" r:id="rId21"/>
              </w:object>
            </w:r>
          </w:p>
        </w:tc>
        <w:tc>
          <w:tcPr>
            <w:tcW w:w="4828" w:type="dxa"/>
            <w:vAlign w:val="center"/>
          </w:tcPr>
          <w:p w14:paraId="2E5622E1"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Specific Heat Capacity</w:t>
            </w:r>
          </w:p>
        </w:tc>
        <w:tc>
          <w:tcPr>
            <w:tcW w:w="1630" w:type="dxa"/>
            <w:vAlign w:val="center"/>
          </w:tcPr>
          <w:p w14:paraId="3984E28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J / kg.</w:t>
            </w:r>
            <w:r w:rsidRPr="008C4BA6">
              <w:rPr>
                <w:rFonts w:asciiTheme="majorBidi" w:hAnsiTheme="majorBidi" w:cstheme="majorBidi"/>
                <w:color w:val="000000" w:themeColor="text1"/>
                <w:vertAlign w:val="superscript"/>
              </w:rPr>
              <w:t xml:space="preserve"> ˚</w:t>
            </w:r>
            <w:r w:rsidRPr="008C4BA6">
              <w:rPr>
                <w:rFonts w:asciiTheme="majorBidi" w:hAnsiTheme="majorBidi" w:cstheme="majorBidi"/>
                <w:color w:val="000000" w:themeColor="text1"/>
              </w:rPr>
              <w:t>C</w:t>
            </w:r>
          </w:p>
        </w:tc>
      </w:tr>
      <w:tr w:rsidR="0038688D" w:rsidRPr="008C4BA6" w14:paraId="278F63A0" w14:textId="77777777" w:rsidTr="007514C8">
        <w:trPr>
          <w:trHeight w:val="343"/>
          <w:jc w:val="center"/>
        </w:trPr>
        <w:tc>
          <w:tcPr>
            <w:tcW w:w="1099" w:type="dxa"/>
            <w:vAlign w:val="center"/>
          </w:tcPr>
          <w:p w14:paraId="2CB4339B"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Pr</w:t>
            </w:r>
          </w:p>
        </w:tc>
        <w:tc>
          <w:tcPr>
            <w:tcW w:w="4828" w:type="dxa"/>
            <w:vAlign w:val="center"/>
          </w:tcPr>
          <w:p w14:paraId="182C896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Prandtl Number</w:t>
            </w:r>
          </w:p>
        </w:tc>
        <w:tc>
          <w:tcPr>
            <w:tcW w:w="1630" w:type="dxa"/>
            <w:vAlign w:val="center"/>
          </w:tcPr>
          <w:p w14:paraId="7F9F9120"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Dimensionless</w:t>
            </w:r>
          </w:p>
        </w:tc>
      </w:tr>
      <w:tr w:rsidR="0038688D" w:rsidRPr="008C4BA6" w14:paraId="36C52A5A" w14:textId="77777777" w:rsidTr="007514C8">
        <w:trPr>
          <w:trHeight w:val="348"/>
          <w:jc w:val="center"/>
        </w:trPr>
        <w:tc>
          <w:tcPr>
            <w:tcW w:w="1099" w:type="dxa"/>
            <w:vAlign w:val="center"/>
          </w:tcPr>
          <w:p w14:paraId="42EDB34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c>
          <w:tcPr>
            <w:tcW w:w="4828" w:type="dxa"/>
            <w:vAlign w:val="center"/>
          </w:tcPr>
          <w:p w14:paraId="3403E04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Flow Rate</w:t>
            </w:r>
          </w:p>
        </w:tc>
        <w:tc>
          <w:tcPr>
            <w:tcW w:w="1630" w:type="dxa"/>
            <w:vAlign w:val="center"/>
          </w:tcPr>
          <w:p w14:paraId="13BF8E5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kg/s</w:t>
            </w:r>
          </w:p>
        </w:tc>
      </w:tr>
      <w:tr w:rsidR="0038688D" w:rsidRPr="008C4BA6" w14:paraId="1C3A98F8" w14:textId="77777777" w:rsidTr="007514C8">
        <w:trPr>
          <w:trHeight w:val="348"/>
          <w:jc w:val="center"/>
        </w:trPr>
        <w:tc>
          <w:tcPr>
            <w:tcW w:w="1099" w:type="dxa"/>
            <w:vAlign w:val="center"/>
          </w:tcPr>
          <w:p w14:paraId="44F68AB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ΔT</w:t>
            </w:r>
          </w:p>
        </w:tc>
        <w:tc>
          <w:tcPr>
            <w:tcW w:w="4828" w:type="dxa"/>
            <w:vAlign w:val="center"/>
          </w:tcPr>
          <w:p w14:paraId="4135A93D"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Temperature Differences</w:t>
            </w:r>
          </w:p>
        </w:tc>
        <w:tc>
          <w:tcPr>
            <w:tcW w:w="1630" w:type="dxa"/>
            <w:vAlign w:val="center"/>
          </w:tcPr>
          <w:p w14:paraId="42AA598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5D78ADCB" w14:textId="77777777" w:rsidTr="007514C8">
        <w:trPr>
          <w:trHeight w:val="348"/>
          <w:jc w:val="center"/>
        </w:trPr>
        <w:tc>
          <w:tcPr>
            <w:tcW w:w="1099" w:type="dxa"/>
            <w:vAlign w:val="center"/>
          </w:tcPr>
          <w:p w14:paraId="0F0B29A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ΔT</w:t>
            </w:r>
            <w:r w:rsidRPr="008C4BA6">
              <w:rPr>
                <w:rFonts w:asciiTheme="majorBidi" w:hAnsiTheme="majorBidi" w:cstheme="majorBidi"/>
                <w:color w:val="000000" w:themeColor="text1"/>
                <w:vertAlign w:val="subscript"/>
              </w:rPr>
              <w:t>lm</w:t>
            </w:r>
          </w:p>
        </w:tc>
        <w:tc>
          <w:tcPr>
            <w:tcW w:w="4828" w:type="dxa"/>
            <w:vAlign w:val="center"/>
          </w:tcPr>
          <w:p w14:paraId="3A49B10D"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Log Mean Temperature</w:t>
            </w:r>
          </w:p>
        </w:tc>
        <w:tc>
          <w:tcPr>
            <w:tcW w:w="1630" w:type="dxa"/>
            <w:vAlign w:val="center"/>
          </w:tcPr>
          <w:p w14:paraId="381A213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40EFC797" w14:textId="77777777" w:rsidTr="007514C8">
        <w:trPr>
          <w:trHeight w:val="348"/>
          <w:jc w:val="center"/>
        </w:trPr>
        <w:tc>
          <w:tcPr>
            <w:tcW w:w="1099" w:type="dxa"/>
            <w:vAlign w:val="center"/>
          </w:tcPr>
          <w:p w14:paraId="79B01FC8"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ΔT</w:t>
            </w:r>
            <w:r w:rsidRPr="008C4BA6">
              <w:rPr>
                <w:rFonts w:asciiTheme="majorBidi" w:hAnsiTheme="majorBidi" w:cstheme="majorBidi"/>
                <w:color w:val="000000" w:themeColor="text1"/>
                <w:vertAlign w:val="subscript"/>
              </w:rPr>
              <w:t>m</w:t>
            </w:r>
          </w:p>
        </w:tc>
        <w:tc>
          <w:tcPr>
            <w:tcW w:w="4828" w:type="dxa"/>
            <w:vAlign w:val="center"/>
          </w:tcPr>
          <w:p w14:paraId="74C03018"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Mean Temperature Differences</w:t>
            </w:r>
          </w:p>
        </w:tc>
        <w:tc>
          <w:tcPr>
            <w:tcW w:w="1630" w:type="dxa"/>
            <w:vAlign w:val="center"/>
          </w:tcPr>
          <w:p w14:paraId="0C01ED0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483B25A9" w14:textId="77777777" w:rsidTr="007514C8">
        <w:trPr>
          <w:trHeight w:val="348"/>
          <w:jc w:val="center"/>
        </w:trPr>
        <w:tc>
          <w:tcPr>
            <w:tcW w:w="1099" w:type="dxa"/>
            <w:vAlign w:val="center"/>
          </w:tcPr>
          <w:p w14:paraId="49C8CAB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FT</w:t>
            </w:r>
          </w:p>
        </w:tc>
        <w:tc>
          <w:tcPr>
            <w:tcW w:w="4828" w:type="dxa"/>
            <w:vAlign w:val="center"/>
          </w:tcPr>
          <w:p w14:paraId="3715A6A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Correction Factor</w:t>
            </w:r>
          </w:p>
        </w:tc>
        <w:tc>
          <w:tcPr>
            <w:tcW w:w="1630" w:type="dxa"/>
            <w:vAlign w:val="center"/>
          </w:tcPr>
          <w:p w14:paraId="54A7E64E"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Dimensionless</w:t>
            </w:r>
          </w:p>
        </w:tc>
      </w:tr>
      <w:tr w:rsidR="0038688D" w:rsidRPr="008C4BA6" w14:paraId="5C8494DB" w14:textId="77777777" w:rsidTr="007514C8">
        <w:trPr>
          <w:trHeight w:val="348"/>
          <w:jc w:val="center"/>
        </w:trPr>
        <w:tc>
          <w:tcPr>
            <w:tcW w:w="1099" w:type="dxa"/>
            <w:vAlign w:val="center"/>
          </w:tcPr>
          <w:p w14:paraId="2020B0BE"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Q</w:t>
            </w:r>
          </w:p>
        </w:tc>
        <w:tc>
          <w:tcPr>
            <w:tcW w:w="4828" w:type="dxa"/>
            <w:vAlign w:val="center"/>
          </w:tcPr>
          <w:p w14:paraId="2129358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Heat Transfer Rate</w:t>
            </w:r>
          </w:p>
        </w:tc>
        <w:tc>
          <w:tcPr>
            <w:tcW w:w="1630" w:type="dxa"/>
            <w:vAlign w:val="center"/>
          </w:tcPr>
          <w:p w14:paraId="44F740F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w:t>
            </w:r>
          </w:p>
        </w:tc>
      </w:tr>
      <w:tr w:rsidR="0038688D" w:rsidRPr="008C4BA6" w14:paraId="33918456" w14:textId="77777777" w:rsidTr="007514C8">
        <w:trPr>
          <w:trHeight w:val="348"/>
          <w:jc w:val="center"/>
        </w:trPr>
        <w:tc>
          <w:tcPr>
            <w:tcW w:w="1099" w:type="dxa"/>
            <w:vAlign w:val="center"/>
          </w:tcPr>
          <w:p w14:paraId="654F6DD2"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U</w:t>
            </w:r>
          </w:p>
        </w:tc>
        <w:tc>
          <w:tcPr>
            <w:tcW w:w="4828" w:type="dxa"/>
            <w:vAlign w:val="center"/>
          </w:tcPr>
          <w:p w14:paraId="33351072"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Overall Heat Transfer Coefficient</w:t>
            </w:r>
          </w:p>
        </w:tc>
        <w:tc>
          <w:tcPr>
            <w:tcW w:w="1630" w:type="dxa"/>
            <w:vAlign w:val="center"/>
          </w:tcPr>
          <w:p w14:paraId="15C4A242"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W/m².</w:t>
            </w:r>
            <w:r w:rsidRPr="008C4BA6">
              <w:rPr>
                <w:rFonts w:asciiTheme="majorBidi" w:hAnsiTheme="majorBidi" w:cstheme="majorBidi"/>
                <w:color w:val="000000" w:themeColor="text1"/>
                <w:vertAlign w:val="superscript"/>
              </w:rPr>
              <w:t>˚</w:t>
            </w:r>
            <w:r w:rsidRPr="008C4BA6">
              <w:rPr>
                <w:rFonts w:asciiTheme="majorBidi" w:hAnsiTheme="majorBidi" w:cstheme="majorBidi"/>
                <w:color w:val="000000" w:themeColor="text1"/>
              </w:rPr>
              <w:t>C</w:t>
            </w:r>
          </w:p>
        </w:tc>
      </w:tr>
      <w:tr w:rsidR="0038688D" w:rsidRPr="008C4BA6" w14:paraId="0D8E7B43" w14:textId="77777777" w:rsidTr="007514C8">
        <w:trPr>
          <w:trHeight w:val="348"/>
          <w:jc w:val="center"/>
        </w:trPr>
        <w:tc>
          <w:tcPr>
            <w:tcW w:w="1099" w:type="dxa"/>
            <w:vAlign w:val="center"/>
          </w:tcPr>
          <w:p w14:paraId="708EA038"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A</w:t>
            </w:r>
            <w:r w:rsidRPr="008C4BA6">
              <w:rPr>
                <w:rFonts w:asciiTheme="majorBidi" w:hAnsiTheme="majorBidi" w:cstheme="majorBidi"/>
                <w:color w:val="000000" w:themeColor="text1"/>
                <w:vertAlign w:val="subscript"/>
              </w:rPr>
              <w:t>pro</w:t>
            </w:r>
          </w:p>
        </w:tc>
        <w:tc>
          <w:tcPr>
            <w:tcW w:w="4828" w:type="dxa"/>
            <w:vAlign w:val="center"/>
          </w:tcPr>
          <w:p w14:paraId="2AA58167"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Heat Transfer Area</w:t>
            </w:r>
          </w:p>
        </w:tc>
        <w:tc>
          <w:tcPr>
            <w:tcW w:w="1630" w:type="dxa"/>
            <w:vAlign w:val="center"/>
          </w:tcPr>
          <w:p w14:paraId="2A62060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m²</w:t>
            </w:r>
          </w:p>
        </w:tc>
      </w:tr>
      <w:tr w:rsidR="0038688D" w:rsidRPr="008C4BA6" w14:paraId="55697669" w14:textId="77777777" w:rsidTr="007514C8">
        <w:trPr>
          <w:trHeight w:val="348"/>
          <w:jc w:val="center"/>
        </w:trPr>
        <w:tc>
          <w:tcPr>
            <w:tcW w:w="1099" w:type="dxa"/>
            <w:vAlign w:val="center"/>
          </w:tcPr>
          <w:p w14:paraId="2E1B73B6"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A</w:t>
            </w:r>
            <w:r w:rsidRPr="008C4BA6">
              <w:rPr>
                <w:rFonts w:asciiTheme="majorBidi" w:hAnsiTheme="majorBidi" w:cstheme="majorBidi"/>
                <w:color w:val="000000" w:themeColor="text1"/>
                <w:vertAlign w:val="subscript"/>
              </w:rPr>
              <w:t>t</w:t>
            </w:r>
          </w:p>
        </w:tc>
        <w:tc>
          <w:tcPr>
            <w:tcW w:w="4828" w:type="dxa"/>
            <w:vAlign w:val="center"/>
          </w:tcPr>
          <w:p w14:paraId="6E32D3B2"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Flow Area of Tube</w:t>
            </w:r>
          </w:p>
        </w:tc>
        <w:tc>
          <w:tcPr>
            <w:tcW w:w="1630" w:type="dxa"/>
            <w:vAlign w:val="center"/>
          </w:tcPr>
          <w:p w14:paraId="2EF057E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m²</w:t>
            </w:r>
          </w:p>
        </w:tc>
      </w:tr>
      <w:tr w:rsidR="0038688D" w:rsidRPr="008C4BA6" w14:paraId="7A8795D7" w14:textId="77777777" w:rsidTr="007514C8">
        <w:trPr>
          <w:trHeight w:val="348"/>
          <w:jc w:val="center"/>
        </w:trPr>
        <w:tc>
          <w:tcPr>
            <w:tcW w:w="1099" w:type="dxa"/>
            <w:vAlign w:val="center"/>
          </w:tcPr>
          <w:p w14:paraId="49F0822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2"/>
              </w:rPr>
              <w:object w:dxaOrig="320" w:dyaOrig="360" w14:anchorId="74356506">
                <v:shape id="_x0000_i1031" type="#_x0000_t75" style="width:16.5pt;height:18.75pt" o:ole="">
                  <v:imagedata r:id="rId22" o:title=""/>
                </v:shape>
                <o:OLEObject Type="Embed" ProgID="Equation.3" ShapeID="_x0000_i1031" DrawAspect="Content" ObjectID="_1642829894" r:id="rId23"/>
              </w:object>
            </w:r>
          </w:p>
        </w:tc>
        <w:tc>
          <w:tcPr>
            <w:tcW w:w="4828" w:type="dxa"/>
            <w:vAlign w:val="center"/>
          </w:tcPr>
          <w:p w14:paraId="2ABDA3C7"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Flow Area of Shell</w:t>
            </w:r>
          </w:p>
        </w:tc>
        <w:tc>
          <w:tcPr>
            <w:tcW w:w="1630" w:type="dxa"/>
            <w:vAlign w:val="center"/>
          </w:tcPr>
          <w:p w14:paraId="4840D711"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m²</w:t>
            </w:r>
          </w:p>
        </w:tc>
      </w:tr>
      <w:tr w:rsidR="0038688D" w:rsidRPr="008C4BA6" w14:paraId="63071F8B" w14:textId="77777777" w:rsidTr="007514C8">
        <w:trPr>
          <w:trHeight w:val="349"/>
          <w:jc w:val="center"/>
        </w:trPr>
        <w:tc>
          <w:tcPr>
            <w:tcW w:w="1099" w:type="dxa"/>
            <w:vAlign w:val="center"/>
          </w:tcPr>
          <w:p w14:paraId="3E8C642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L</w:t>
            </w:r>
          </w:p>
        </w:tc>
        <w:tc>
          <w:tcPr>
            <w:tcW w:w="4828" w:type="dxa"/>
            <w:vAlign w:val="center"/>
          </w:tcPr>
          <w:p w14:paraId="2AEBCA9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Length of One Tube</w:t>
            </w:r>
          </w:p>
        </w:tc>
        <w:tc>
          <w:tcPr>
            <w:tcW w:w="1630" w:type="dxa"/>
            <w:vAlign w:val="center"/>
          </w:tcPr>
          <w:p w14:paraId="32C8F90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1D63D3BD" w14:textId="77777777" w:rsidTr="007514C8">
        <w:trPr>
          <w:trHeight w:val="349"/>
          <w:jc w:val="center"/>
        </w:trPr>
        <w:tc>
          <w:tcPr>
            <w:tcW w:w="1099" w:type="dxa"/>
            <w:vAlign w:val="center"/>
          </w:tcPr>
          <w:p w14:paraId="2351FDB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N</w:t>
            </w:r>
            <w:r w:rsidRPr="008C4BA6">
              <w:rPr>
                <w:rFonts w:asciiTheme="majorBidi" w:hAnsiTheme="majorBidi" w:cstheme="majorBidi"/>
                <w:color w:val="000000" w:themeColor="text1"/>
                <w:vertAlign w:val="subscript"/>
              </w:rPr>
              <w:t>t</w:t>
            </w:r>
          </w:p>
        </w:tc>
        <w:tc>
          <w:tcPr>
            <w:tcW w:w="4828" w:type="dxa"/>
            <w:vAlign w:val="center"/>
          </w:tcPr>
          <w:p w14:paraId="1B7E8C9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Number of Tubes</w:t>
            </w:r>
          </w:p>
        </w:tc>
        <w:tc>
          <w:tcPr>
            <w:tcW w:w="1630" w:type="dxa"/>
            <w:vAlign w:val="center"/>
          </w:tcPr>
          <w:p w14:paraId="60E3C75B"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Tube</w:t>
            </w:r>
          </w:p>
        </w:tc>
      </w:tr>
      <w:tr w:rsidR="0038688D" w:rsidRPr="008C4BA6" w14:paraId="5B3CF7C5" w14:textId="77777777" w:rsidTr="007514C8">
        <w:trPr>
          <w:trHeight w:val="359"/>
          <w:jc w:val="center"/>
        </w:trPr>
        <w:tc>
          <w:tcPr>
            <w:tcW w:w="1099" w:type="dxa"/>
            <w:vAlign w:val="center"/>
          </w:tcPr>
          <w:p w14:paraId="19BEBFC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A</w:t>
            </w:r>
            <w:r w:rsidRPr="008C4BA6">
              <w:rPr>
                <w:rFonts w:asciiTheme="majorBidi" w:hAnsiTheme="majorBidi" w:cstheme="majorBidi"/>
                <w:color w:val="000000" w:themeColor="text1"/>
                <w:vertAlign w:val="subscript"/>
              </w:rPr>
              <w:t>c</w:t>
            </w:r>
          </w:p>
        </w:tc>
        <w:tc>
          <w:tcPr>
            <w:tcW w:w="4828" w:type="dxa"/>
            <w:vAlign w:val="center"/>
          </w:tcPr>
          <w:p w14:paraId="45D0A92F"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Cross Sectional Area</w:t>
            </w:r>
          </w:p>
        </w:tc>
        <w:tc>
          <w:tcPr>
            <w:tcW w:w="1630" w:type="dxa"/>
            <w:vAlign w:val="center"/>
          </w:tcPr>
          <w:p w14:paraId="70F75320"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m²</w:t>
            </w:r>
          </w:p>
        </w:tc>
      </w:tr>
      <w:tr w:rsidR="0038688D" w:rsidRPr="008C4BA6" w14:paraId="000DB056" w14:textId="77777777" w:rsidTr="007514C8">
        <w:trPr>
          <w:trHeight w:val="340"/>
          <w:jc w:val="center"/>
        </w:trPr>
        <w:tc>
          <w:tcPr>
            <w:tcW w:w="1099" w:type="dxa"/>
            <w:vAlign w:val="center"/>
          </w:tcPr>
          <w:p w14:paraId="4CFA383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w:t>
            </w:r>
            <w:r w:rsidRPr="008C4BA6">
              <w:rPr>
                <w:rFonts w:asciiTheme="majorBidi" w:hAnsiTheme="majorBidi" w:cstheme="majorBidi"/>
                <w:color w:val="000000" w:themeColor="text1"/>
                <w:vertAlign w:val="subscript"/>
              </w:rPr>
              <w:t>t</w:t>
            </w:r>
          </w:p>
        </w:tc>
        <w:tc>
          <w:tcPr>
            <w:tcW w:w="4828" w:type="dxa"/>
            <w:vAlign w:val="center"/>
          </w:tcPr>
          <w:p w14:paraId="364BE5FB"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Tube Pitch</w:t>
            </w:r>
          </w:p>
        </w:tc>
        <w:tc>
          <w:tcPr>
            <w:tcW w:w="1630" w:type="dxa"/>
            <w:vAlign w:val="center"/>
          </w:tcPr>
          <w:p w14:paraId="18C2B10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69046FCB" w14:textId="77777777" w:rsidTr="007514C8">
        <w:trPr>
          <w:trHeight w:val="351"/>
          <w:jc w:val="center"/>
        </w:trPr>
        <w:tc>
          <w:tcPr>
            <w:tcW w:w="1099" w:type="dxa"/>
            <w:vAlign w:val="center"/>
          </w:tcPr>
          <w:p w14:paraId="28328A7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w:t>
            </w:r>
            <w:r w:rsidRPr="008C4BA6">
              <w:rPr>
                <w:rFonts w:asciiTheme="majorBidi" w:hAnsiTheme="majorBidi" w:cstheme="majorBidi"/>
                <w:color w:val="000000" w:themeColor="text1"/>
                <w:vertAlign w:val="subscript"/>
              </w:rPr>
              <w:t>b</w:t>
            </w:r>
          </w:p>
        </w:tc>
        <w:tc>
          <w:tcPr>
            <w:tcW w:w="4828" w:type="dxa"/>
            <w:vAlign w:val="center"/>
          </w:tcPr>
          <w:p w14:paraId="35F6CC0D"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Bundle Diameter</w:t>
            </w:r>
          </w:p>
        </w:tc>
        <w:tc>
          <w:tcPr>
            <w:tcW w:w="1630" w:type="dxa"/>
            <w:vAlign w:val="center"/>
          </w:tcPr>
          <w:p w14:paraId="57FEE78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336B59B4" w14:textId="77777777" w:rsidTr="007514C8">
        <w:trPr>
          <w:trHeight w:val="347"/>
          <w:jc w:val="center"/>
        </w:trPr>
        <w:tc>
          <w:tcPr>
            <w:tcW w:w="1099" w:type="dxa"/>
            <w:vAlign w:val="center"/>
          </w:tcPr>
          <w:p w14:paraId="6A41AB7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Ds</w:t>
            </w:r>
          </w:p>
        </w:tc>
        <w:tc>
          <w:tcPr>
            <w:tcW w:w="4828" w:type="dxa"/>
            <w:vAlign w:val="center"/>
          </w:tcPr>
          <w:p w14:paraId="745BE392"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Diameter of Shell</w:t>
            </w:r>
          </w:p>
        </w:tc>
        <w:tc>
          <w:tcPr>
            <w:tcW w:w="1630" w:type="dxa"/>
            <w:vAlign w:val="center"/>
          </w:tcPr>
          <w:p w14:paraId="0436551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0A770BB5" w14:textId="77777777" w:rsidTr="007514C8">
        <w:trPr>
          <w:trHeight w:val="347"/>
          <w:jc w:val="center"/>
        </w:trPr>
        <w:tc>
          <w:tcPr>
            <w:tcW w:w="1099" w:type="dxa"/>
            <w:vAlign w:val="center"/>
          </w:tcPr>
          <w:p w14:paraId="385D1C04" w14:textId="77777777" w:rsidR="0038688D" w:rsidRPr="008C4BA6" w:rsidRDefault="003A2BEE" w:rsidP="007514C8">
            <w:pPr>
              <w:jc w:val="center"/>
              <w:rPr>
                <w:rFonts w:asciiTheme="majorBidi" w:hAnsiTheme="majorBidi" w:cstheme="majorBidi"/>
                <w:color w:val="000000" w:themeColor="text1"/>
              </w:rPr>
            </w:pPr>
            <m:oMathPara>
              <m:oMath>
                <m:sSub>
                  <m:sSubPr>
                    <m:ctrlPr>
                      <w:rPr>
                        <w:rFonts w:ascii="Cambria Math" w:hAnsiTheme="majorBidi" w:cstheme="majorBidi"/>
                        <w:i/>
                        <w:color w:val="000000" w:themeColor="text1"/>
                      </w:rPr>
                    </m:ctrlPr>
                  </m:sSubPr>
                  <m:e>
                    <m:r>
                      <w:rPr>
                        <w:rFonts w:ascii="Cambria Math" w:hAnsi="Cambria Math" w:cstheme="majorBidi"/>
                        <w:color w:val="000000" w:themeColor="text1"/>
                      </w:rPr>
                      <m:t>d</m:t>
                    </m:r>
                  </m:e>
                  <m:sub>
                    <m:r>
                      <w:rPr>
                        <w:rFonts w:asciiTheme="majorBidi" w:hAnsiTheme="majorBidi" w:cstheme="majorBidi"/>
                        <w:color w:val="000000" w:themeColor="text1"/>
                      </w:rPr>
                      <m:t>°</m:t>
                    </m:r>
                  </m:sub>
                </m:sSub>
              </m:oMath>
            </m:oMathPara>
          </w:p>
        </w:tc>
        <w:tc>
          <w:tcPr>
            <w:tcW w:w="4828" w:type="dxa"/>
            <w:vAlign w:val="center"/>
          </w:tcPr>
          <w:p w14:paraId="6708A62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t>Tube Outside Diameter</w:t>
            </w:r>
          </w:p>
        </w:tc>
        <w:tc>
          <w:tcPr>
            <w:tcW w:w="1630" w:type="dxa"/>
            <w:vAlign w:val="center"/>
          </w:tcPr>
          <w:p w14:paraId="51DC460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7E8394C7" w14:textId="77777777" w:rsidTr="007514C8">
        <w:trPr>
          <w:trHeight w:val="347"/>
          <w:jc w:val="center"/>
        </w:trPr>
        <w:tc>
          <w:tcPr>
            <w:tcW w:w="1099" w:type="dxa"/>
            <w:vAlign w:val="center"/>
          </w:tcPr>
          <w:p w14:paraId="1408C2B9" w14:textId="77777777" w:rsidR="0038688D" w:rsidRPr="008C4BA6" w:rsidRDefault="003A2BEE" w:rsidP="007514C8">
            <w:pPr>
              <w:jc w:val="center"/>
              <w:rPr>
                <w:rFonts w:asciiTheme="majorBidi" w:hAnsiTheme="majorBidi" w:cstheme="majorBidi"/>
                <w:color w:val="000000" w:themeColor="text1"/>
              </w:rPr>
            </w:pPr>
            <m:oMathPara>
              <m:oMath>
                <m:sSub>
                  <m:sSubPr>
                    <m:ctrlPr>
                      <w:rPr>
                        <w:rFonts w:ascii="Cambria Math" w:hAnsiTheme="majorBidi" w:cstheme="majorBidi"/>
                        <w:i/>
                        <w:color w:val="000000" w:themeColor="text1"/>
                      </w:rPr>
                    </m:ctrlPr>
                  </m:sSubPr>
                  <m:e>
                    <m:r>
                      <w:rPr>
                        <w:rFonts w:ascii="Cambria Math" w:hAnsi="Cambria Math" w:cstheme="majorBidi"/>
                        <w:color w:val="000000" w:themeColor="text1"/>
                      </w:rPr>
                      <m:t>d</m:t>
                    </m:r>
                  </m:e>
                  <m:sub>
                    <m:r>
                      <w:rPr>
                        <w:rFonts w:ascii="Cambria Math" w:hAnsi="Cambria Math" w:cstheme="majorBidi"/>
                        <w:color w:val="000000" w:themeColor="text1"/>
                      </w:rPr>
                      <m:t>i</m:t>
                    </m:r>
                  </m:sub>
                </m:sSub>
              </m:oMath>
            </m:oMathPara>
          </w:p>
        </w:tc>
        <w:tc>
          <w:tcPr>
            <w:tcW w:w="4828" w:type="dxa"/>
            <w:vAlign w:val="center"/>
          </w:tcPr>
          <w:p w14:paraId="2F22EDE1"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t>Tube Inside Diameter</w:t>
            </w:r>
          </w:p>
        </w:tc>
        <w:tc>
          <w:tcPr>
            <w:tcW w:w="1630" w:type="dxa"/>
            <w:vAlign w:val="center"/>
          </w:tcPr>
          <w:p w14:paraId="6A0C8CD4"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165CCE2B" w14:textId="77777777" w:rsidTr="007514C8">
        <w:trPr>
          <w:trHeight w:val="337"/>
          <w:jc w:val="center"/>
        </w:trPr>
        <w:tc>
          <w:tcPr>
            <w:tcW w:w="1099" w:type="dxa"/>
            <w:vAlign w:val="center"/>
          </w:tcPr>
          <w:p w14:paraId="18EF887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l</w:t>
            </w:r>
            <w:r w:rsidRPr="008C4BA6">
              <w:rPr>
                <w:rFonts w:asciiTheme="majorBidi" w:hAnsiTheme="majorBidi" w:cstheme="majorBidi"/>
                <w:color w:val="000000" w:themeColor="text1"/>
                <w:vertAlign w:val="subscript"/>
              </w:rPr>
              <w:t>B</w:t>
            </w:r>
          </w:p>
        </w:tc>
        <w:tc>
          <w:tcPr>
            <w:tcW w:w="4828" w:type="dxa"/>
            <w:vAlign w:val="center"/>
          </w:tcPr>
          <w:p w14:paraId="3853CFFE"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Baffle Spacing</w:t>
            </w:r>
          </w:p>
        </w:tc>
        <w:tc>
          <w:tcPr>
            <w:tcW w:w="1630" w:type="dxa"/>
            <w:vAlign w:val="center"/>
          </w:tcPr>
          <w:p w14:paraId="025F200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55866E23" w14:textId="77777777" w:rsidTr="007514C8">
        <w:trPr>
          <w:trHeight w:val="347"/>
          <w:jc w:val="center"/>
        </w:trPr>
        <w:tc>
          <w:tcPr>
            <w:tcW w:w="1099" w:type="dxa"/>
            <w:vAlign w:val="center"/>
          </w:tcPr>
          <w:p w14:paraId="015DF36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lastRenderedPageBreak/>
              <w:t>ΔP</w:t>
            </w:r>
          </w:p>
        </w:tc>
        <w:tc>
          <w:tcPr>
            <w:tcW w:w="4828" w:type="dxa"/>
            <w:vAlign w:val="center"/>
          </w:tcPr>
          <w:p w14:paraId="0C4EC41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Pressure Drop</w:t>
            </w:r>
          </w:p>
        </w:tc>
        <w:tc>
          <w:tcPr>
            <w:tcW w:w="1630" w:type="dxa"/>
            <w:vAlign w:val="center"/>
          </w:tcPr>
          <w:p w14:paraId="44C50610"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Pa</w:t>
            </w:r>
          </w:p>
        </w:tc>
      </w:tr>
      <w:tr w:rsidR="0038688D" w:rsidRPr="008C4BA6" w14:paraId="230154D6" w14:textId="77777777" w:rsidTr="007514C8">
        <w:trPr>
          <w:trHeight w:val="347"/>
          <w:jc w:val="center"/>
        </w:trPr>
        <w:tc>
          <w:tcPr>
            <w:tcW w:w="1099" w:type="dxa"/>
            <w:vAlign w:val="center"/>
          </w:tcPr>
          <w:p w14:paraId="213C207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G</w:t>
            </w:r>
            <w:r w:rsidRPr="008C4BA6">
              <w:rPr>
                <w:rFonts w:asciiTheme="majorBidi" w:hAnsiTheme="majorBidi" w:cstheme="majorBidi"/>
                <w:color w:val="000000" w:themeColor="text1"/>
                <w:vertAlign w:val="subscript"/>
              </w:rPr>
              <w:t>s</w:t>
            </w:r>
          </w:p>
        </w:tc>
        <w:tc>
          <w:tcPr>
            <w:tcW w:w="4828" w:type="dxa"/>
            <w:vAlign w:val="center"/>
          </w:tcPr>
          <w:p w14:paraId="1AB6305A"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Mass Velocity</w:t>
            </w:r>
          </w:p>
        </w:tc>
        <w:tc>
          <w:tcPr>
            <w:tcW w:w="1630" w:type="dxa"/>
            <w:vAlign w:val="center"/>
          </w:tcPr>
          <w:p w14:paraId="5A69AC3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m/s</w:t>
            </w:r>
          </w:p>
        </w:tc>
      </w:tr>
      <w:tr w:rsidR="0038688D" w:rsidRPr="008C4BA6" w14:paraId="34FDA1AD" w14:textId="77777777" w:rsidTr="007514C8">
        <w:trPr>
          <w:trHeight w:val="347"/>
          <w:jc w:val="center"/>
        </w:trPr>
        <w:tc>
          <w:tcPr>
            <w:tcW w:w="1099" w:type="dxa"/>
            <w:vAlign w:val="center"/>
          </w:tcPr>
          <w:p w14:paraId="052063D2" w14:textId="77777777" w:rsidR="0038688D" w:rsidRPr="008C4BA6" w:rsidRDefault="0038688D" w:rsidP="007514C8">
            <w:pPr>
              <w:jc w:val="center"/>
              <w:rPr>
                <w:rFonts w:asciiTheme="majorBidi" w:hAnsiTheme="majorBidi" w:cstheme="majorBidi"/>
                <w:color w:val="000000" w:themeColor="text1"/>
              </w:rPr>
            </w:pPr>
            <m:oMathPara>
              <m:oMath>
                <m:r>
                  <w:rPr>
                    <w:rFonts w:ascii="Cambria Math" w:hAnsi="Cambria Math" w:cstheme="majorBidi"/>
                    <w:color w:val="000000" w:themeColor="text1"/>
                  </w:rPr>
                  <m:t>u</m:t>
                </m:r>
              </m:oMath>
            </m:oMathPara>
          </w:p>
        </w:tc>
        <w:tc>
          <w:tcPr>
            <w:tcW w:w="4828" w:type="dxa"/>
            <w:vAlign w:val="center"/>
          </w:tcPr>
          <w:p w14:paraId="46A22D1B"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Velocity</w:t>
            </w:r>
          </w:p>
        </w:tc>
        <w:tc>
          <w:tcPr>
            <w:tcW w:w="1630" w:type="dxa"/>
            <w:vAlign w:val="center"/>
          </w:tcPr>
          <w:p w14:paraId="56A93907"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m/s</w:t>
            </w:r>
          </w:p>
        </w:tc>
      </w:tr>
      <w:tr w:rsidR="0038688D" w:rsidRPr="008C4BA6" w14:paraId="66EB4E33" w14:textId="77777777" w:rsidTr="007514C8">
        <w:trPr>
          <w:trHeight w:val="347"/>
          <w:jc w:val="center"/>
        </w:trPr>
        <w:tc>
          <w:tcPr>
            <w:tcW w:w="1099" w:type="dxa"/>
            <w:vAlign w:val="center"/>
          </w:tcPr>
          <w:p w14:paraId="0130456A"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Re</w:t>
            </w:r>
          </w:p>
        </w:tc>
        <w:tc>
          <w:tcPr>
            <w:tcW w:w="4828" w:type="dxa"/>
            <w:vAlign w:val="center"/>
          </w:tcPr>
          <w:p w14:paraId="33E3A5A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Reynolds Number</w:t>
            </w:r>
          </w:p>
        </w:tc>
        <w:tc>
          <w:tcPr>
            <w:tcW w:w="1630" w:type="dxa"/>
            <w:vAlign w:val="center"/>
          </w:tcPr>
          <w:p w14:paraId="3F56258C"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Dimensionless</w:t>
            </w:r>
          </w:p>
        </w:tc>
      </w:tr>
      <w:tr w:rsidR="0038688D" w:rsidRPr="008C4BA6" w14:paraId="594BBF30" w14:textId="77777777" w:rsidTr="007514C8">
        <w:trPr>
          <w:trHeight w:val="347"/>
          <w:jc w:val="center"/>
        </w:trPr>
        <w:tc>
          <w:tcPr>
            <w:tcW w:w="1099" w:type="dxa"/>
            <w:vAlign w:val="center"/>
          </w:tcPr>
          <w:p w14:paraId="6C23F70E"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Rec</w:t>
            </w:r>
          </w:p>
        </w:tc>
        <w:tc>
          <w:tcPr>
            <w:tcW w:w="4828" w:type="dxa"/>
            <w:vAlign w:val="center"/>
          </w:tcPr>
          <w:p w14:paraId="3AC9CFF1" w14:textId="08955EDD" w:rsidR="0038688D" w:rsidRPr="008C4BA6" w:rsidRDefault="0038688D" w:rsidP="007514C8">
            <w:pPr>
              <w:jc w:val="center"/>
              <w:rPr>
                <w:rFonts w:asciiTheme="majorBidi" w:hAnsiTheme="majorBidi" w:cstheme="majorBidi"/>
                <w:color w:val="000000" w:themeColor="text1"/>
              </w:rPr>
            </w:pPr>
            <w:r w:rsidRPr="008C4BA6">
              <w:rPr>
                <w:rFonts w:asciiTheme="majorBidi" w:eastAsiaTheme="minorEastAsia" w:hAnsiTheme="majorBidi" w:cstheme="majorBidi"/>
                <w:color w:val="000000" w:themeColor="text1"/>
              </w:rPr>
              <w:t xml:space="preserve">Reynolds </w:t>
            </w:r>
            <w:r w:rsidR="0038286E" w:rsidRPr="008C4BA6">
              <w:rPr>
                <w:rFonts w:asciiTheme="majorBidi" w:eastAsiaTheme="minorEastAsia" w:hAnsiTheme="majorBidi" w:cstheme="majorBidi"/>
                <w:color w:val="000000" w:themeColor="text1"/>
              </w:rPr>
              <w:t>number in</w:t>
            </w:r>
            <w:r w:rsidRPr="008C4BA6">
              <w:rPr>
                <w:rFonts w:asciiTheme="majorBidi" w:eastAsiaTheme="minorEastAsia" w:hAnsiTheme="majorBidi" w:cstheme="majorBidi"/>
                <w:color w:val="000000" w:themeColor="text1"/>
              </w:rPr>
              <w:t xml:space="preserve"> tube side in condenser</w:t>
            </w:r>
          </w:p>
        </w:tc>
        <w:tc>
          <w:tcPr>
            <w:tcW w:w="1630" w:type="dxa"/>
            <w:vAlign w:val="center"/>
          </w:tcPr>
          <w:p w14:paraId="6B3B3421"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Dimensionless</w:t>
            </w:r>
          </w:p>
        </w:tc>
      </w:tr>
      <w:tr w:rsidR="0038688D" w:rsidRPr="008C4BA6" w14:paraId="0E299D80" w14:textId="77777777" w:rsidTr="007514C8">
        <w:trPr>
          <w:trHeight w:val="347"/>
          <w:jc w:val="center"/>
        </w:trPr>
        <w:tc>
          <w:tcPr>
            <w:tcW w:w="1099" w:type="dxa"/>
            <w:vAlign w:val="center"/>
          </w:tcPr>
          <w:p w14:paraId="49F26F2D"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N</w:t>
            </w:r>
            <w:r w:rsidRPr="008C4BA6">
              <w:rPr>
                <w:rFonts w:asciiTheme="majorBidi" w:hAnsiTheme="majorBidi" w:cstheme="majorBidi"/>
                <w:color w:val="000000" w:themeColor="text1"/>
                <w:vertAlign w:val="subscript"/>
              </w:rPr>
              <w:t>p</w:t>
            </w:r>
          </w:p>
        </w:tc>
        <w:tc>
          <w:tcPr>
            <w:tcW w:w="4828" w:type="dxa"/>
            <w:vAlign w:val="center"/>
          </w:tcPr>
          <w:p w14:paraId="749FE9E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Number of Passes</w:t>
            </w:r>
          </w:p>
        </w:tc>
        <w:tc>
          <w:tcPr>
            <w:tcW w:w="1630" w:type="dxa"/>
            <w:vAlign w:val="center"/>
          </w:tcPr>
          <w:p w14:paraId="35DD844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Passes</w:t>
            </w:r>
          </w:p>
        </w:tc>
      </w:tr>
      <w:tr w:rsidR="0038688D" w:rsidRPr="008C4BA6" w14:paraId="48BAF48C" w14:textId="77777777" w:rsidTr="007514C8">
        <w:trPr>
          <w:trHeight w:val="347"/>
          <w:jc w:val="center"/>
        </w:trPr>
        <w:tc>
          <w:tcPr>
            <w:tcW w:w="1099" w:type="dxa"/>
            <w:vAlign w:val="center"/>
          </w:tcPr>
          <w:p w14:paraId="6D8BDFF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w:t>
            </w:r>
            <w:r w:rsidRPr="008C4BA6">
              <w:rPr>
                <w:rFonts w:asciiTheme="majorBidi" w:hAnsiTheme="majorBidi" w:cstheme="majorBidi"/>
                <w:color w:val="000000" w:themeColor="text1"/>
                <w:vertAlign w:val="subscript"/>
              </w:rPr>
              <w:t>e</w:t>
            </w:r>
          </w:p>
        </w:tc>
        <w:tc>
          <w:tcPr>
            <w:tcW w:w="4828" w:type="dxa"/>
            <w:vAlign w:val="center"/>
          </w:tcPr>
          <w:p w14:paraId="2A1BBD81" w14:textId="77777777" w:rsidR="0038688D" w:rsidRPr="008C4BA6" w:rsidRDefault="0038688D" w:rsidP="007514C8">
            <w:pPr>
              <w:tabs>
                <w:tab w:val="right" w:pos="5562"/>
              </w:tabs>
              <w:jc w:val="center"/>
              <w:rPr>
                <w:rFonts w:asciiTheme="majorBidi" w:hAnsiTheme="majorBidi" w:cstheme="majorBidi"/>
                <w:color w:val="000000" w:themeColor="text1"/>
              </w:rPr>
            </w:pPr>
            <w:r w:rsidRPr="008C4BA6">
              <w:rPr>
                <w:rFonts w:asciiTheme="majorBidi" w:hAnsiTheme="majorBidi" w:cstheme="majorBidi"/>
                <w:color w:val="000000" w:themeColor="text1"/>
              </w:rPr>
              <w:t>Equivalent Diameter</w:t>
            </w:r>
          </w:p>
        </w:tc>
        <w:tc>
          <w:tcPr>
            <w:tcW w:w="1630" w:type="dxa"/>
            <w:vAlign w:val="center"/>
          </w:tcPr>
          <w:p w14:paraId="0541CF50"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m</w:t>
            </w:r>
          </w:p>
        </w:tc>
      </w:tr>
      <w:tr w:rsidR="0038688D" w:rsidRPr="008C4BA6" w14:paraId="39539120" w14:textId="77777777" w:rsidTr="007514C8">
        <w:trPr>
          <w:trHeight w:val="342"/>
          <w:jc w:val="center"/>
        </w:trPr>
        <w:tc>
          <w:tcPr>
            <w:tcW w:w="1099" w:type="dxa"/>
            <w:vAlign w:val="center"/>
          </w:tcPr>
          <w:p w14:paraId="4744797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2"/>
              </w:rPr>
              <w:object w:dxaOrig="320" w:dyaOrig="360" w14:anchorId="3F719D60">
                <v:shape id="_x0000_i1032" type="#_x0000_t75" style="width:16.5pt;height:18.75pt" o:ole="">
                  <v:imagedata r:id="rId24" o:title=""/>
                </v:shape>
                <o:OLEObject Type="Embed" ProgID="Equation.3" ShapeID="_x0000_i1032" DrawAspect="Content" ObjectID="_1642829895" r:id="rId25"/>
              </w:object>
            </w:r>
          </w:p>
        </w:tc>
        <w:tc>
          <w:tcPr>
            <w:tcW w:w="4828" w:type="dxa"/>
            <w:vAlign w:val="center"/>
          </w:tcPr>
          <w:p w14:paraId="28F3FB68"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position w:val="-10"/>
              </w:rPr>
              <w:t>Overall heat transfer coefficient</w:t>
            </w:r>
          </w:p>
        </w:tc>
        <w:tc>
          <w:tcPr>
            <w:tcW w:w="1630" w:type="dxa"/>
            <w:vAlign w:val="center"/>
          </w:tcPr>
          <w:p w14:paraId="33009B53"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W/m.</w:t>
            </w:r>
            <w:smartTag w:uri="urn:schemas-microsoft-com:office:smarttags" w:element="metricconverter">
              <w:smartTagPr>
                <w:attr w:name="ProductID" w:val="0C"/>
              </w:smartTagPr>
              <w:r w:rsidRPr="008C4BA6">
                <w:rPr>
                  <w:rFonts w:asciiTheme="majorBidi" w:hAnsiTheme="majorBidi" w:cstheme="majorBidi"/>
                  <w:color w:val="000000" w:themeColor="text1"/>
                  <w:vertAlign w:val="superscript"/>
                </w:rPr>
                <w:t>0</w:t>
              </w:r>
              <w:r w:rsidRPr="008C4BA6">
                <w:rPr>
                  <w:rFonts w:asciiTheme="majorBidi" w:hAnsiTheme="majorBidi" w:cstheme="majorBidi"/>
                  <w:color w:val="000000" w:themeColor="text1"/>
                </w:rPr>
                <w:t>C</w:t>
              </w:r>
            </w:smartTag>
          </w:p>
        </w:tc>
      </w:tr>
      <w:tr w:rsidR="0038688D" w:rsidRPr="008C4BA6" w14:paraId="46EA1265" w14:textId="77777777" w:rsidTr="007514C8">
        <w:trPr>
          <w:trHeight w:val="345"/>
          <w:jc w:val="center"/>
        </w:trPr>
        <w:tc>
          <w:tcPr>
            <w:tcW w:w="1099" w:type="dxa"/>
            <w:vAlign w:val="center"/>
          </w:tcPr>
          <w:p w14:paraId="55F34786" w14:textId="77777777" w:rsidR="0038688D" w:rsidRPr="008C4BA6" w:rsidRDefault="0038688D" w:rsidP="007514C8">
            <w:pPr>
              <w:jc w:val="center"/>
              <w:rPr>
                <w:rFonts w:asciiTheme="majorBidi" w:hAnsiTheme="majorBidi" w:cstheme="majorBidi"/>
                <w:color w:val="000000" w:themeColor="text1"/>
              </w:rPr>
            </w:pPr>
            <m:oMathPara>
              <m:oMath>
                <m:r>
                  <w:rPr>
                    <w:rFonts w:ascii="Cambria Math" w:eastAsiaTheme="minorEastAsia" w:hAnsi="Cambria Math" w:cstheme="majorBidi"/>
                    <w:color w:val="000000" w:themeColor="text1"/>
                  </w:rPr>
                  <m:t>η</m:t>
                </m:r>
              </m:oMath>
            </m:oMathPara>
          </w:p>
        </w:tc>
        <w:tc>
          <w:tcPr>
            <w:tcW w:w="4828" w:type="dxa"/>
            <w:vAlign w:val="center"/>
          </w:tcPr>
          <w:p w14:paraId="710BC3C8"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Efficiency</w:t>
            </w:r>
          </w:p>
        </w:tc>
        <w:tc>
          <w:tcPr>
            <w:tcW w:w="1630" w:type="dxa"/>
            <w:vAlign w:val="center"/>
          </w:tcPr>
          <w:p w14:paraId="6B62C345"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Dimensionless</w:t>
            </w:r>
          </w:p>
        </w:tc>
      </w:tr>
      <w:tr w:rsidR="0038688D" w:rsidRPr="008C4BA6" w14:paraId="02D532F8" w14:textId="77777777" w:rsidTr="007514C8">
        <w:trPr>
          <w:trHeight w:val="345"/>
          <w:jc w:val="center"/>
        </w:trPr>
        <w:tc>
          <w:tcPr>
            <w:tcW w:w="1099" w:type="dxa"/>
            <w:vAlign w:val="center"/>
          </w:tcPr>
          <w:p w14:paraId="1CD08EED" w14:textId="77777777" w:rsidR="0038688D" w:rsidRPr="008C4BA6" w:rsidRDefault="0038688D" w:rsidP="007514C8">
            <w:pPr>
              <w:jc w:val="center"/>
              <w:rPr>
                <w:rFonts w:asciiTheme="majorBidi" w:hAnsiTheme="majorBidi" w:cstheme="majorBidi"/>
                <w:color w:val="000000" w:themeColor="text1"/>
                <w:position w:val="-10"/>
              </w:rPr>
            </w:pPr>
            <w:r w:rsidRPr="008C4BA6">
              <w:rPr>
                <w:rFonts w:asciiTheme="majorBidi" w:hAnsiTheme="majorBidi" w:cstheme="majorBidi"/>
                <w:color w:val="000000" w:themeColor="text1"/>
                <w:position w:val="-10"/>
              </w:rPr>
              <w:t>A.C.C</w:t>
            </w:r>
          </w:p>
        </w:tc>
        <w:tc>
          <w:tcPr>
            <w:tcW w:w="4828" w:type="dxa"/>
            <w:vAlign w:val="center"/>
          </w:tcPr>
          <w:p w14:paraId="0807D299"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Annual capital cost</w:t>
            </w:r>
          </w:p>
        </w:tc>
        <w:tc>
          <w:tcPr>
            <w:tcW w:w="1630" w:type="dxa"/>
            <w:vAlign w:val="center"/>
          </w:tcPr>
          <w:p w14:paraId="2F26E969" w14:textId="6564F4C3"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t>
            </w:r>
            <w:r w:rsidR="0038286E" w:rsidRPr="008C4BA6">
              <w:rPr>
                <w:rFonts w:asciiTheme="majorBidi" w:hAnsiTheme="majorBidi" w:cstheme="majorBidi"/>
                <w:color w:val="000000" w:themeColor="text1"/>
              </w:rPr>
              <w:t>yr.</w:t>
            </w:r>
          </w:p>
        </w:tc>
      </w:tr>
      <w:tr w:rsidR="0038688D" w:rsidRPr="008C4BA6" w14:paraId="76DD4E3E" w14:textId="77777777" w:rsidTr="007514C8">
        <w:trPr>
          <w:trHeight w:val="345"/>
          <w:jc w:val="center"/>
        </w:trPr>
        <w:tc>
          <w:tcPr>
            <w:tcW w:w="1099" w:type="dxa"/>
            <w:vAlign w:val="center"/>
          </w:tcPr>
          <w:p w14:paraId="4811150E" w14:textId="77777777" w:rsidR="0038688D" w:rsidRPr="008C4BA6" w:rsidRDefault="0038688D" w:rsidP="007514C8">
            <w:pPr>
              <w:jc w:val="center"/>
              <w:rPr>
                <w:rFonts w:asciiTheme="majorBidi" w:hAnsiTheme="majorBidi" w:cstheme="majorBidi"/>
                <w:color w:val="000000" w:themeColor="text1"/>
                <w:position w:val="-10"/>
              </w:rPr>
            </w:pPr>
            <w:r w:rsidRPr="008C4BA6">
              <w:rPr>
                <w:rFonts w:asciiTheme="majorBidi" w:hAnsiTheme="majorBidi" w:cstheme="majorBidi"/>
                <w:color w:val="000000" w:themeColor="text1"/>
                <w:position w:val="-10"/>
              </w:rPr>
              <w:t>A.O.C</w:t>
            </w:r>
          </w:p>
        </w:tc>
        <w:tc>
          <w:tcPr>
            <w:tcW w:w="4828" w:type="dxa"/>
            <w:vAlign w:val="center"/>
          </w:tcPr>
          <w:p w14:paraId="5261A66F"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Annual operating cost</w:t>
            </w:r>
          </w:p>
        </w:tc>
        <w:tc>
          <w:tcPr>
            <w:tcW w:w="1630" w:type="dxa"/>
            <w:vAlign w:val="center"/>
          </w:tcPr>
          <w:p w14:paraId="073AD3D5" w14:textId="6D0ECAAF"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t>
            </w:r>
            <w:r w:rsidR="0038286E" w:rsidRPr="008C4BA6">
              <w:rPr>
                <w:rFonts w:asciiTheme="majorBidi" w:hAnsiTheme="majorBidi" w:cstheme="majorBidi"/>
                <w:color w:val="000000" w:themeColor="text1"/>
              </w:rPr>
              <w:t>yr.</w:t>
            </w:r>
          </w:p>
        </w:tc>
      </w:tr>
      <w:tr w:rsidR="0038688D" w:rsidRPr="008C4BA6" w14:paraId="25E0809A" w14:textId="77777777" w:rsidTr="007514C8">
        <w:trPr>
          <w:trHeight w:val="345"/>
          <w:jc w:val="center"/>
        </w:trPr>
        <w:tc>
          <w:tcPr>
            <w:tcW w:w="1099" w:type="dxa"/>
            <w:vAlign w:val="center"/>
          </w:tcPr>
          <w:p w14:paraId="230FA5BF" w14:textId="77777777" w:rsidR="0038688D" w:rsidRPr="008C4BA6" w:rsidRDefault="0038688D" w:rsidP="007514C8">
            <w:pPr>
              <w:jc w:val="center"/>
              <w:rPr>
                <w:rFonts w:asciiTheme="majorBidi" w:hAnsiTheme="majorBidi" w:cstheme="majorBidi"/>
                <w:color w:val="000000" w:themeColor="text1"/>
                <w:position w:val="-10"/>
              </w:rPr>
            </w:pPr>
            <w:r w:rsidRPr="008C4BA6">
              <w:rPr>
                <w:rFonts w:asciiTheme="majorBidi" w:hAnsiTheme="majorBidi" w:cstheme="majorBidi"/>
                <w:color w:val="000000" w:themeColor="text1"/>
                <w:position w:val="-10"/>
              </w:rPr>
              <w:t>T.A.C</w:t>
            </w:r>
          </w:p>
        </w:tc>
        <w:tc>
          <w:tcPr>
            <w:tcW w:w="4828" w:type="dxa"/>
            <w:vAlign w:val="center"/>
          </w:tcPr>
          <w:p w14:paraId="2A5668BB" w14:textId="77777777"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Total annual cost</w:t>
            </w:r>
          </w:p>
        </w:tc>
        <w:tc>
          <w:tcPr>
            <w:tcW w:w="1630" w:type="dxa"/>
            <w:vAlign w:val="center"/>
          </w:tcPr>
          <w:p w14:paraId="4FFC8754" w14:textId="6B82805A" w:rsidR="0038688D" w:rsidRPr="008C4BA6" w:rsidRDefault="0038688D" w:rsidP="007514C8">
            <w:pPr>
              <w:jc w:val="center"/>
              <w:rPr>
                <w:rFonts w:asciiTheme="majorBidi" w:hAnsiTheme="majorBidi" w:cstheme="majorBidi"/>
                <w:color w:val="000000" w:themeColor="text1"/>
              </w:rPr>
            </w:pPr>
            <w:r w:rsidRPr="008C4BA6">
              <w:rPr>
                <w:rFonts w:asciiTheme="majorBidi" w:hAnsiTheme="majorBidi" w:cstheme="majorBidi"/>
                <w:color w:val="000000" w:themeColor="text1"/>
              </w:rPr>
              <w:t>$/</w:t>
            </w:r>
            <w:r w:rsidR="0038286E" w:rsidRPr="008C4BA6">
              <w:rPr>
                <w:rFonts w:asciiTheme="majorBidi" w:hAnsiTheme="majorBidi" w:cstheme="majorBidi"/>
                <w:color w:val="000000" w:themeColor="text1"/>
              </w:rPr>
              <w:t>yr.</w:t>
            </w:r>
          </w:p>
        </w:tc>
      </w:tr>
    </w:tbl>
    <w:p w14:paraId="30B25AAE" w14:textId="77777777" w:rsidR="0038688D" w:rsidRPr="008C4BA6" w:rsidRDefault="0038688D" w:rsidP="0038688D">
      <w:pPr>
        <w:rPr>
          <w:color w:val="000000" w:themeColor="text1"/>
        </w:rPr>
      </w:pPr>
    </w:p>
    <w:p w14:paraId="454D8AAB" w14:textId="77777777" w:rsidR="0038688D" w:rsidRPr="008C4BA6" w:rsidRDefault="0038688D" w:rsidP="00773D80">
      <w:pPr>
        <w:rPr>
          <w:color w:val="000000" w:themeColor="text1"/>
        </w:rPr>
      </w:pPr>
    </w:p>
    <w:p w14:paraId="4ACDAA92" w14:textId="77777777" w:rsidR="0038688D" w:rsidRPr="008C4BA6" w:rsidRDefault="0038688D" w:rsidP="00773D80">
      <w:pPr>
        <w:rPr>
          <w:color w:val="000000" w:themeColor="text1"/>
        </w:rPr>
      </w:pPr>
    </w:p>
    <w:p w14:paraId="4F1584D2" w14:textId="77777777" w:rsidR="0038688D" w:rsidRPr="008C4BA6" w:rsidRDefault="0038688D" w:rsidP="00773D80">
      <w:pPr>
        <w:rPr>
          <w:color w:val="000000" w:themeColor="text1"/>
        </w:rPr>
      </w:pPr>
    </w:p>
    <w:p w14:paraId="079547B5" w14:textId="77777777" w:rsidR="0038688D" w:rsidRPr="008C4BA6" w:rsidRDefault="0038688D" w:rsidP="00773D80">
      <w:pPr>
        <w:rPr>
          <w:color w:val="000000" w:themeColor="text1"/>
        </w:rPr>
      </w:pPr>
    </w:p>
    <w:p w14:paraId="04EC8EF3" w14:textId="77777777" w:rsidR="0038688D" w:rsidRPr="008C4BA6" w:rsidRDefault="0038688D" w:rsidP="00773D80">
      <w:pPr>
        <w:rPr>
          <w:color w:val="000000" w:themeColor="text1"/>
        </w:rPr>
      </w:pPr>
    </w:p>
    <w:p w14:paraId="0234A97E" w14:textId="77777777" w:rsidR="0038688D" w:rsidRPr="008C4BA6" w:rsidRDefault="0038688D" w:rsidP="00773D80">
      <w:pPr>
        <w:rPr>
          <w:color w:val="000000" w:themeColor="text1"/>
        </w:rPr>
      </w:pPr>
    </w:p>
    <w:p w14:paraId="3956F681" w14:textId="77777777" w:rsidR="0038688D" w:rsidRPr="008C4BA6" w:rsidRDefault="0038688D" w:rsidP="00773D80">
      <w:pPr>
        <w:rPr>
          <w:color w:val="000000" w:themeColor="text1"/>
        </w:rPr>
      </w:pPr>
    </w:p>
    <w:p w14:paraId="583B8164" w14:textId="77777777" w:rsidR="000F639D" w:rsidRPr="008C4BA6" w:rsidRDefault="000F639D" w:rsidP="00773D80">
      <w:pPr>
        <w:rPr>
          <w:color w:val="000000" w:themeColor="text1"/>
        </w:rPr>
        <w:sectPr w:rsidR="000F639D" w:rsidRPr="008C4BA6" w:rsidSect="00037CF9">
          <w:pgSz w:w="12240" w:h="15840"/>
          <w:pgMar w:top="1440" w:right="1440" w:bottom="1440" w:left="1440" w:header="708" w:footer="708" w:gutter="0"/>
          <w:pgBorders w:offsetFrom="page">
            <w:top w:val="double" w:sz="4" w:space="24" w:color="833C0B" w:themeColor="accent2" w:themeShade="80"/>
            <w:left w:val="double" w:sz="4" w:space="24" w:color="833C0B" w:themeColor="accent2" w:themeShade="80"/>
            <w:bottom w:val="double" w:sz="4" w:space="24" w:color="833C0B" w:themeColor="accent2" w:themeShade="80"/>
            <w:right w:val="double" w:sz="4" w:space="24" w:color="833C0B" w:themeColor="accent2" w:themeShade="80"/>
          </w:pgBorders>
          <w:pgNumType w:fmt="upperRoman" w:start="1"/>
          <w:cols w:space="708"/>
          <w:titlePg/>
          <w:docGrid w:linePitch="360"/>
        </w:sectPr>
      </w:pPr>
    </w:p>
    <w:p w14:paraId="31C4B7AA" w14:textId="77777777" w:rsidR="003F2048" w:rsidRPr="008C4BA6" w:rsidRDefault="003F2048" w:rsidP="003F2048">
      <w:pPr>
        <w:pStyle w:val="Heading1"/>
        <w:rPr>
          <w:b/>
          <w:bCs/>
          <w:color w:val="000000" w:themeColor="text1"/>
          <w:sz w:val="36"/>
          <w:szCs w:val="36"/>
          <w:lang w:bidi="ar-JO"/>
        </w:rPr>
      </w:pPr>
      <w:bookmarkStart w:id="5" w:name="_Toc31617794"/>
      <w:bookmarkStart w:id="6" w:name="_Toc8259428"/>
      <w:r w:rsidRPr="008C4BA6">
        <w:rPr>
          <w:b/>
          <w:bCs/>
          <w:color w:val="000000" w:themeColor="text1"/>
          <w:sz w:val="36"/>
          <w:szCs w:val="36"/>
          <w:lang w:bidi="ar-JO"/>
        </w:rPr>
        <w:lastRenderedPageBreak/>
        <w:t xml:space="preserve">Chapter </w:t>
      </w:r>
      <w:r>
        <w:rPr>
          <w:b/>
          <w:bCs/>
          <w:color w:val="000000" w:themeColor="text1"/>
          <w:sz w:val="36"/>
          <w:szCs w:val="36"/>
          <w:lang w:bidi="ar-JO"/>
        </w:rPr>
        <w:t>1</w:t>
      </w:r>
      <w:r w:rsidRPr="008C4BA6">
        <w:rPr>
          <w:b/>
          <w:bCs/>
          <w:color w:val="000000" w:themeColor="text1"/>
          <w:sz w:val="36"/>
          <w:szCs w:val="36"/>
          <w:lang w:bidi="ar-JO"/>
        </w:rPr>
        <w:t>:  Literature Review</w:t>
      </w:r>
      <w:bookmarkEnd w:id="5"/>
    </w:p>
    <w:p w14:paraId="62C6B2B9" w14:textId="77777777" w:rsidR="003F2048" w:rsidRPr="008C4BA6" w:rsidRDefault="003F2048" w:rsidP="003F2048">
      <w:pPr>
        <w:rPr>
          <w:color w:val="000000" w:themeColor="text1"/>
          <w:lang w:bidi="ar-JO"/>
        </w:rPr>
      </w:pPr>
    </w:p>
    <w:p w14:paraId="7BC3455C" w14:textId="694325B8" w:rsidR="003F2048" w:rsidRPr="008C4BA6" w:rsidRDefault="003F2048" w:rsidP="003F204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shd w:val="clear" w:color="auto" w:fill="FFFFFF"/>
        </w:rPr>
        <w:t xml:space="preserve">  The water crisis is one of the most serious problems facing humanity, although it has been on the continuance and continues to solve it, but caused many deaths in 2013. 17,000 people died around the world because of water shortages and pollution.</w:t>
      </w:r>
      <w:r w:rsidRPr="008C4BA6">
        <w:rPr>
          <w:rFonts w:asciiTheme="majorBidi" w:hAnsiTheme="majorBidi" w:cstheme="majorBidi"/>
          <w:color w:val="000000" w:themeColor="text1"/>
          <w:shd w:val="clear" w:color="auto" w:fill="FFFFFF"/>
          <w:vertAlign w:val="superscript"/>
        </w:rPr>
        <w:t xml:space="preserve"> [1]</w:t>
      </w:r>
    </w:p>
    <w:p w14:paraId="0D48D8AE" w14:textId="77777777" w:rsidR="003F2048" w:rsidRPr="008C4BA6" w:rsidRDefault="003F2048" w:rsidP="003F2048">
      <w:pPr>
        <w:spacing w:line="360" w:lineRule="auto"/>
        <w:jc w:val="both"/>
        <w:rPr>
          <w:rFonts w:asciiTheme="majorBidi" w:hAnsiTheme="majorBidi" w:cstheme="majorBidi"/>
          <w:color w:val="000000" w:themeColor="text1"/>
          <w:shd w:val="clear" w:color="auto" w:fill="FFFFFF"/>
        </w:rPr>
      </w:pPr>
    </w:p>
    <w:p w14:paraId="3EAD413C" w14:textId="7EDAC002" w:rsidR="003F2048" w:rsidRPr="008C4BA6" w:rsidRDefault="003F2048" w:rsidP="003F204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 xml:space="preserve">   There are many reasons for the pollution and lack of water and the most important sudden increase in the world's population and the industrial and agricultural revolution to the urgent need for clean water and this is the reason for the lack of water. At the same time, the industrial revolution led to large pollution of water, especially from the uncontrolled remnants of factories. Also, the geographical difference of water distribution led to water shortages in some areas.</w:t>
      </w:r>
      <w:r w:rsidRPr="008C4BA6">
        <w:rPr>
          <w:rFonts w:asciiTheme="majorBidi" w:hAnsiTheme="majorBidi" w:cstheme="majorBidi"/>
          <w:color w:val="000000" w:themeColor="text1"/>
          <w:shd w:val="clear" w:color="auto" w:fill="FFFFFF"/>
          <w:vertAlign w:val="superscript"/>
        </w:rPr>
        <w:t xml:space="preserve"> [</w:t>
      </w:r>
      <w:r>
        <w:rPr>
          <w:rFonts w:asciiTheme="majorBidi" w:hAnsiTheme="majorBidi" w:cstheme="majorBidi"/>
          <w:color w:val="000000" w:themeColor="text1"/>
          <w:shd w:val="clear" w:color="auto" w:fill="FFFFFF"/>
          <w:vertAlign w:val="superscript"/>
        </w:rPr>
        <w:t>2</w:t>
      </w:r>
      <w:r w:rsidRPr="008C4BA6">
        <w:rPr>
          <w:rFonts w:asciiTheme="majorBidi" w:hAnsiTheme="majorBidi" w:cstheme="majorBidi"/>
          <w:color w:val="000000" w:themeColor="text1"/>
          <w:shd w:val="clear" w:color="auto" w:fill="FFFFFF"/>
          <w:vertAlign w:val="superscript"/>
        </w:rPr>
        <w:t>1]</w:t>
      </w:r>
    </w:p>
    <w:p w14:paraId="17AC7337" w14:textId="2ABFE42B" w:rsidR="003F2048" w:rsidRPr="008C4BA6" w:rsidRDefault="003F2048" w:rsidP="003F204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Desalination is the removal of dissolved salts from different types of water. This process transforms the water that is unfit for use into water suitable for human consumption, irrigation, industry and other applications.</w:t>
      </w:r>
      <w:r w:rsidRPr="008C4BA6">
        <w:rPr>
          <w:rFonts w:asciiTheme="majorBidi" w:hAnsiTheme="majorBidi" w:cstheme="majorBidi"/>
          <w:color w:val="000000" w:themeColor="text1"/>
          <w:shd w:val="clear" w:color="auto" w:fill="FFFFFF"/>
          <w:vertAlign w:val="superscript"/>
        </w:rPr>
        <w:t xml:space="preserve"> [1] </w:t>
      </w:r>
    </w:p>
    <w:p w14:paraId="4DCCC558" w14:textId="77777777" w:rsidR="003F2048" w:rsidRPr="008C4BA6" w:rsidRDefault="003F2048" w:rsidP="003F2048">
      <w:pPr>
        <w:spacing w:line="360" w:lineRule="auto"/>
        <w:jc w:val="both"/>
        <w:rPr>
          <w:rFonts w:asciiTheme="majorBidi" w:hAnsiTheme="majorBidi" w:cstheme="majorBidi"/>
          <w:color w:val="000000" w:themeColor="text1"/>
          <w:shd w:val="clear" w:color="auto" w:fill="FFFFFF"/>
        </w:rPr>
      </w:pPr>
    </w:p>
    <w:p w14:paraId="43BB9BEF" w14:textId="3CDEEF79" w:rsidR="003F2048" w:rsidRPr="008C4BA6" w:rsidRDefault="003F2048" w:rsidP="003F2048">
      <w:pPr>
        <w:spacing w:line="360" w:lineRule="auto"/>
        <w:jc w:val="both"/>
        <w:rPr>
          <w:rFonts w:asciiTheme="majorBidi" w:hAnsiTheme="majorBidi" w:cstheme="majorBidi"/>
          <w:color w:val="000000" w:themeColor="text1"/>
          <w:shd w:val="clear" w:color="auto" w:fill="FFFFFF"/>
          <w:rtl/>
        </w:rPr>
      </w:pPr>
      <w:r w:rsidRPr="008C4BA6">
        <w:rPr>
          <w:rFonts w:asciiTheme="majorBidi" w:hAnsiTheme="majorBidi" w:cstheme="majorBidi"/>
          <w:color w:val="000000" w:themeColor="text1"/>
          <w:shd w:val="clear" w:color="auto" w:fill="FFFFFF"/>
        </w:rPr>
        <w:t xml:space="preserve">   The current desalination process needs and consumes a large amount of energy and therefore is expensive and is only applicable in areas where freshwater sources are not available economically. </w:t>
      </w:r>
      <w:r w:rsidRPr="008C4BA6">
        <w:rPr>
          <w:rFonts w:asciiTheme="majorBidi" w:hAnsiTheme="majorBidi" w:cstheme="majorBidi"/>
          <w:color w:val="000000" w:themeColor="text1"/>
          <w:shd w:val="clear" w:color="auto" w:fill="FFFFFF"/>
          <w:vertAlign w:val="superscript"/>
        </w:rPr>
        <w:t>[2]</w:t>
      </w:r>
    </w:p>
    <w:p w14:paraId="0F59E6EF" w14:textId="4F95CEF3" w:rsidR="003F2048" w:rsidRPr="008C4BA6" w:rsidRDefault="003F2048" w:rsidP="003F204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 xml:space="preserve">   Desalination technology is one of the most suitable solutions to solve the problem of water shortage facing the world, which is one of the most important forms of water treatment. Arab chemists used this technique to obtain fresh water in 1551.</w:t>
      </w:r>
      <w:r w:rsidRPr="008C4BA6">
        <w:rPr>
          <w:rFonts w:asciiTheme="majorBidi" w:hAnsiTheme="majorBidi" w:cstheme="majorBidi"/>
          <w:color w:val="000000" w:themeColor="text1"/>
          <w:shd w:val="clear" w:color="auto" w:fill="FFFFFF"/>
          <w:vertAlign w:val="superscript"/>
        </w:rPr>
        <w:t xml:space="preserve"> [3]</w:t>
      </w:r>
    </w:p>
    <w:p w14:paraId="06FD20C4" w14:textId="77777777" w:rsidR="003F2048" w:rsidRPr="008C4BA6" w:rsidRDefault="003F2048" w:rsidP="003F2048">
      <w:pPr>
        <w:spacing w:line="360" w:lineRule="auto"/>
        <w:jc w:val="both"/>
        <w:rPr>
          <w:rFonts w:asciiTheme="majorBidi" w:hAnsiTheme="majorBidi" w:cstheme="majorBidi"/>
          <w:color w:val="000000" w:themeColor="text1"/>
          <w:shd w:val="clear" w:color="auto" w:fill="FFFFFF"/>
        </w:rPr>
      </w:pPr>
    </w:p>
    <w:p w14:paraId="37DEACAF" w14:textId="51D878B7" w:rsidR="003F2048" w:rsidRPr="008C4BA6" w:rsidRDefault="003F2048" w:rsidP="003F2048">
      <w:pPr>
        <w:spacing w:line="360" w:lineRule="auto"/>
        <w:jc w:val="both"/>
        <w:rPr>
          <w:rFonts w:asciiTheme="majorBidi" w:hAnsiTheme="majorBidi" w:cstheme="majorBidi"/>
          <w:color w:val="000000" w:themeColor="text1"/>
          <w:shd w:val="clear" w:color="auto" w:fill="FFFFFF"/>
          <w:rtl/>
        </w:rPr>
      </w:pPr>
      <w:r w:rsidRPr="008C4BA6">
        <w:rPr>
          <w:rFonts w:asciiTheme="majorBidi" w:hAnsiTheme="majorBidi" w:cstheme="majorBidi"/>
          <w:color w:val="000000" w:themeColor="text1"/>
          <w:shd w:val="clear" w:color="auto" w:fill="FFFFFF"/>
        </w:rPr>
        <w:t xml:space="preserve">   Generating electricity from solar energy by solar cells requires high prices, but research and experiments have led to a reduction in the price of kilowatt produced. To create a solar plant of silicon supported by very small substations that increase the efficiency of the cells significantly than the kilo watt produced and prices will drop by a large amount of up to about half and the allocation in the Arab countries to have a large solar radiation and doubles that exist in Europe. </w:t>
      </w:r>
      <w:r w:rsidRPr="008C4BA6">
        <w:rPr>
          <w:rFonts w:asciiTheme="majorBidi" w:hAnsiTheme="majorBidi" w:cstheme="majorBidi"/>
          <w:color w:val="000000" w:themeColor="text1"/>
          <w:shd w:val="clear" w:color="auto" w:fill="FFFFFF"/>
          <w:vertAlign w:val="superscript"/>
        </w:rPr>
        <w:t>[</w:t>
      </w:r>
      <w:r>
        <w:rPr>
          <w:rFonts w:asciiTheme="majorBidi" w:hAnsiTheme="majorBidi" w:cstheme="majorBidi"/>
          <w:color w:val="000000" w:themeColor="text1"/>
          <w:shd w:val="clear" w:color="auto" w:fill="FFFFFF"/>
          <w:vertAlign w:val="superscript"/>
        </w:rPr>
        <w:t>2</w:t>
      </w:r>
      <w:r w:rsidRPr="008C4BA6">
        <w:rPr>
          <w:rFonts w:asciiTheme="majorBidi" w:hAnsiTheme="majorBidi" w:cstheme="majorBidi"/>
          <w:color w:val="000000" w:themeColor="text1"/>
          <w:shd w:val="clear" w:color="auto" w:fill="FFFFFF"/>
          <w:vertAlign w:val="superscript"/>
        </w:rPr>
        <w:t>3]</w:t>
      </w:r>
      <w:r w:rsidRPr="008C4BA6">
        <w:rPr>
          <w:rFonts w:asciiTheme="majorBidi" w:hAnsiTheme="majorBidi" w:cstheme="majorBidi"/>
          <w:color w:val="000000" w:themeColor="text1"/>
          <w:shd w:val="clear" w:color="auto" w:fill="FFFFFF"/>
        </w:rPr>
        <w:t xml:space="preserve"> </w:t>
      </w:r>
    </w:p>
    <w:p w14:paraId="7493993A" w14:textId="41311087" w:rsidR="003F2048" w:rsidRPr="008C4BA6" w:rsidRDefault="003F2048" w:rsidP="003F204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 xml:space="preserve">   Desalination technologies are classified based on the separation process adopted either thermal or membrane. Thermal process includes multi-stage flash (MSF), multiple-effect distillation (MED), mechanical vapor compression (MVC), and solar still.</w:t>
      </w:r>
      <w:r w:rsidRPr="008C4BA6">
        <w:rPr>
          <w:rFonts w:asciiTheme="majorBidi" w:hAnsiTheme="majorBidi" w:cstheme="majorBidi"/>
          <w:color w:val="000000" w:themeColor="text1"/>
          <w:shd w:val="clear" w:color="auto" w:fill="FFFFFF"/>
          <w:vertAlign w:val="superscript"/>
        </w:rPr>
        <w:t xml:space="preserve"> [4]</w:t>
      </w:r>
    </w:p>
    <w:p w14:paraId="5D6A363D" w14:textId="77777777" w:rsidR="003F2048" w:rsidRPr="008C4BA6" w:rsidRDefault="003F2048" w:rsidP="003F2048">
      <w:pPr>
        <w:spacing w:line="360" w:lineRule="auto"/>
        <w:jc w:val="both"/>
        <w:rPr>
          <w:rFonts w:asciiTheme="majorBidi" w:hAnsiTheme="majorBidi" w:cstheme="majorBidi"/>
          <w:color w:val="000000" w:themeColor="text1"/>
          <w:shd w:val="clear" w:color="auto" w:fill="FFFFFF"/>
        </w:rPr>
      </w:pPr>
    </w:p>
    <w:p w14:paraId="4EAF98DA" w14:textId="77777777" w:rsidR="003F2048" w:rsidRPr="008C4BA6" w:rsidRDefault="003F2048" w:rsidP="003F2048">
      <w:pPr>
        <w:spacing w:line="360" w:lineRule="auto"/>
        <w:jc w:val="both"/>
        <w:rPr>
          <w:rFonts w:asciiTheme="majorBidi" w:hAnsiTheme="majorBidi" w:cstheme="majorBidi"/>
          <w:color w:val="000000" w:themeColor="text1"/>
          <w:shd w:val="clear" w:color="auto" w:fill="FFFFFF"/>
        </w:rPr>
      </w:pPr>
    </w:p>
    <w:p w14:paraId="4187C31B" w14:textId="34D7426D" w:rsidR="003F2048" w:rsidRPr="008C4BA6" w:rsidRDefault="003F2048" w:rsidP="003F2048">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Research shows the characteristics of the performance of solar snapshots that the temperature on the surface of water is linked to solar radiation and ambient air temperature and wind speed.</w:t>
      </w:r>
      <w:r w:rsidRPr="008C4BA6">
        <w:rPr>
          <w:rFonts w:asciiTheme="majorBidi" w:hAnsiTheme="majorBidi" w:cstheme="majorBidi"/>
          <w:color w:val="000000" w:themeColor="text1"/>
          <w:shd w:val="clear" w:color="auto" w:fill="FFFFFF"/>
          <w:vertAlign w:val="superscript"/>
        </w:rPr>
        <w:t xml:space="preserve"> [</w:t>
      </w:r>
      <w:r>
        <w:rPr>
          <w:rFonts w:asciiTheme="majorBidi" w:hAnsiTheme="majorBidi" w:cstheme="majorBidi"/>
          <w:color w:val="000000" w:themeColor="text1"/>
          <w:shd w:val="clear" w:color="auto" w:fill="FFFFFF"/>
          <w:vertAlign w:val="superscript"/>
        </w:rPr>
        <w:t>4</w:t>
      </w:r>
      <w:r w:rsidRPr="008C4BA6">
        <w:rPr>
          <w:rFonts w:asciiTheme="majorBidi" w:hAnsiTheme="majorBidi" w:cstheme="majorBidi"/>
          <w:color w:val="000000" w:themeColor="text1"/>
          <w:shd w:val="clear" w:color="auto" w:fill="FFFFFF"/>
          <w:vertAlign w:val="superscript"/>
        </w:rPr>
        <w:t>]</w:t>
      </w:r>
    </w:p>
    <w:p w14:paraId="1054A978" w14:textId="1253D321" w:rsidR="003F2048" w:rsidRPr="008C4BA6" w:rsidRDefault="003F2048" w:rsidP="003F2048">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Information for all research in this field has been collected to improve water quality and increase fresh water productivity through an effective thermodynamic tool such as energy analysis, especially solar snapshots, which are similar to their extensive applications in complex thermal systems such as steam turbines or gas turbines, boilers and dual generation systems.</w:t>
      </w:r>
      <w:r w:rsidRPr="008C4BA6">
        <w:rPr>
          <w:rFonts w:asciiTheme="majorBidi" w:hAnsiTheme="majorBidi" w:cstheme="majorBidi"/>
          <w:color w:val="000000" w:themeColor="text1"/>
          <w:shd w:val="clear" w:color="auto" w:fill="FFFFFF"/>
          <w:vertAlign w:val="superscript"/>
        </w:rPr>
        <w:t xml:space="preserve"> [</w:t>
      </w:r>
      <w:r>
        <w:rPr>
          <w:rFonts w:asciiTheme="majorBidi" w:hAnsiTheme="majorBidi" w:cstheme="majorBidi"/>
          <w:color w:val="000000" w:themeColor="text1"/>
          <w:shd w:val="clear" w:color="auto" w:fill="FFFFFF"/>
          <w:vertAlign w:val="superscript"/>
        </w:rPr>
        <w:t>4</w:t>
      </w:r>
      <w:r w:rsidRPr="008C4BA6">
        <w:rPr>
          <w:rFonts w:asciiTheme="majorBidi" w:hAnsiTheme="majorBidi" w:cstheme="majorBidi"/>
          <w:color w:val="000000" w:themeColor="text1"/>
          <w:shd w:val="clear" w:color="auto" w:fill="FFFFFF"/>
          <w:vertAlign w:val="superscript"/>
        </w:rPr>
        <w:t>]</w:t>
      </w:r>
    </w:p>
    <w:p w14:paraId="1AF61F16" w14:textId="77777777" w:rsidR="003F2048" w:rsidRPr="008C4BA6" w:rsidRDefault="003F2048" w:rsidP="003F2048">
      <w:pPr>
        <w:spacing w:line="360" w:lineRule="auto"/>
        <w:jc w:val="both"/>
        <w:rPr>
          <w:rFonts w:asciiTheme="majorBidi" w:hAnsiTheme="majorBidi" w:cstheme="majorBidi"/>
          <w:color w:val="000000" w:themeColor="text1"/>
        </w:rPr>
      </w:pPr>
    </w:p>
    <w:p w14:paraId="6F135533" w14:textId="2A999857" w:rsidR="003F2048" w:rsidRPr="00427CC9" w:rsidRDefault="003F2048" w:rsidP="003F2048">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Pr="00427CC9">
        <w:rPr>
          <w:rFonts w:asciiTheme="majorBidi" w:hAnsiTheme="majorBidi" w:cstheme="majorBidi"/>
          <w:color w:val="000000" w:themeColor="text1"/>
        </w:rPr>
        <w:t>In the early 14th century, Arosto first described a method of evaporation of water and then its condensate and use to drink. Nevertheless, Arab ancient chemists were the first to document the first oldest work of solar distillation. Della Porta (1589) used wide earthen pots that when exposed to the sun rays caused the evaporation of water and condensate are collecting water in vases under pot placed.</w:t>
      </w:r>
      <w:r w:rsidR="00427CC9" w:rsidRPr="00427CC9">
        <w:rPr>
          <w:rFonts w:asciiTheme="majorBidi" w:hAnsiTheme="majorBidi" w:cstheme="majorBidi"/>
          <w:color w:val="000000" w:themeColor="text1"/>
          <w:vertAlign w:val="superscript"/>
        </w:rPr>
        <w:t>[5]</w:t>
      </w:r>
    </w:p>
    <w:p w14:paraId="53B866EF" w14:textId="77777777" w:rsidR="003F2048" w:rsidRPr="0024157A" w:rsidRDefault="003F2048" w:rsidP="003F2048">
      <w:pPr>
        <w:spacing w:line="360" w:lineRule="auto"/>
        <w:jc w:val="both"/>
        <w:rPr>
          <w:rFonts w:asciiTheme="majorBidi" w:hAnsiTheme="majorBidi" w:cstheme="majorBidi"/>
          <w:color w:val="000000" w:themeColor="text1"/>
          <w:highlight w:val="yellow"/>
        </w:rPr>
      </w:pPr>
    </w:p>
    <w:p w14:paraId="6451BDC2" w14:textId="77777777" w:rsidR="003F2048" w:rsidRPr="00427CC9" w:rsidRDefault="003F2048" w:rsidP="003F2048">
      <w:pPr>
        <w:spacing w:line="360" w:lineRule="auto"/>
        <w:jc w:val="both"/>
        <w:rPr>
          <w:rFonts w:asciiTheme="majorBidi" w:hAnsiTheme="majorBidi" w:cstheme="majorBidi"/>
          <w:color w:val="000000" w:themeColor="text1"/>
        </w:rPr>
      </w:pPr>
      <w:r w:rsidRPr="00427CC9">
        <w:rPr>
          <w:rFonts w:asciiTheme="majorBidi" w:hAnsiTheme="majorBidi" w:cstheme="majorBidi"/>
          <w:color w:val="000000" w:themeColor="text1"/>
        </w:rPr>
        <w:t xml:space="preserve">   Talbert et al. (1970) triggered a wave of historical development of water distillation.</w:t>
      </w:r>
    </w:p>
    <w:p w14:paraId="2EE99AA3" w14:textId="5532C809" w:rsidR="003F2048" w:rsidRDefault="003F2048" w:rsidP="003F2048">
      <w:pPr>
        <w:spacing w:line="360" w:lineRule="auto"/>
        <w:jc w:val="both"/>
        <w:rPr>
          <w:rFonts w:asciiTheme="majorBidi" w:hAnsiTheme="majorBidi" w:cstheme="majorBidi"/>
          <w:color w:val="000000" w:themeColor="text1"/>
        </w:rPr>
      </w:pPr>
      <w:r w:rsidRPr="00427CC9">
        <w:rPr>
          <w:rFonts w:asciiTheme="majorBidi" w:hAnsiTheme="majorBidi" w:cstheme="majorBidi"/>
          <w:color w:val="000000" w:themeColor="text1"/>
        </w:rPr>
        <w:t>Gokhale (1988) studied in detail solar distillation technique in accordance with the principles of the Indians. Faith (1998) introduced different designs for solar distillation system and studied the effect of solar radiation to get drinking water.</w:t>
      </w:r>
      <w:r w:rsidR="00427CC9" w:rsidRPr="00427CC9">
        <w:rPr>
          <w:rFonts w:asciiTheme="majorBidi" w:hAnsiTheme="majorBidi" w:cstheme="majorBidi"/>
          <w:color w:val="000000" w:themeColor="text1"/>
        </w:rPr>
        <w:t xml:space="preserve"> </w:t>
      </w:r>
      <w:r w:rsidR="00427CC9" w:rsidRPr="00427CC9">
        <w:rPr>
          <w:rFonts w:asciiTheme="majorBidi" w:hAnsiTheme="majorBidi" w:cstheme="majorBidi"/>
          <w:color w:val="000000" w:themeColor="text1"/>
          <w:vertAlign w:val="superscript"/>
        </w:rPr>
        <w:t>[6]</w:t>
      </w:r>
    </w:p>
    <w:p w14:paraId="52DE2CEA" w14:textId="77777777" w:rsidR="003F2048" w:rsidRDefault="003F2048" w:rsidP="003F2048">
      <w:pPr>
        <w:spacing w:line="360" w:lineRule="auto"/>
        <w:jc w:val="both"/>
        <w:rPr>
          <w:rFonts w:asciiTheme="majorBidi" w:hAnsiTheme="majorBidi" w:cstheme="majorBidi"/>
          <w:color w:val="000000" w:themeColor="text1"/>
        </w:rPr>
      </w:pPr>
    </w:p>
    <w:p w14:paraId="0551AC95" w14:textId="579BB54E" w:rsidR="003F2048" w:rsidRPr="00427CC9" w:rsidRDefault="003F2048" w:rsidP="00AB1309">
      <w:pPr>
        <w:spacing w:line="360" w:lineRule="auto"/>
        <w:jc w:val="both"/>
        <w:rPr>
          <w:rFonts w:asciiTheme="majorBidi" w:hAnsiTheme="majorBidi" w:cstheme="majorBidi"/>
          <w:color w:val="000000" w:themeColor="text1"/>
        </w:rPr>
      </w:pPr>
      <w:r w:rsidRPr="00427CC9">
        <w:rPr>
          <w:rFonts w:asciiTheme="majorBidi" w:hAnsiTheme="majorBidi" w:cstheme="majorBidi"/>
          <w:color w:val="000000" w:themeColor="text1"/>
        </w:rPr>
        <w:t xml:space="preserve">   Solar still is simple in its designs, which consist of a glass-covered basin that allows sunlight to pass through and allows salt water to be condensed into the basin, covered with black to absorb and store the largest amount of solar energy required for evaporation and fresh water harvesting. The investigation of solar continuous desalination process is of great importance to this industry, since most of the previous studies used batch desalination processes.</w:t>
      </w:r>
      <w:r w:rsidRPr="00427CC9">
        <w:rPr>
          <w:rFonts w:asciiTheme="majorBidi" w:hAnsiTheme="majorBidi" w:cstheme="majorBidi"/>
          <w:color w:val="000000" w:themeColor="text1"/>
          <w:shd w:val="clear" w:color="auto" w:fill="F5F5F5"/>
        </w:rPr>
        <w:t xml:space="preserve"> </w:t>
      </w:r>
      <w:r w:rsidRPr="00427CC9">
        <w:rPr>
          <w:rFonts w:asciiTheme="majorBidi" w:hAnsiTheme="majorBidi" w:cstheme="majorBidi"/>
          <w:color w:val="000000" w:themeColor="text1"/>
        </w:rPr>
        <w:t xml:space="preserve">According to the knowledge of the best authors, few studies have been done on the design of a continuous solar desalination system. A group of environmental engineering students designed an innovative continuous solar desalination unit (CSDU) which was constructed at the roof of the engineering faculty building at An-Najah National University, </w:t>
      </w:r>
      <w:r w:rsidR="00AB1309" w:rsidRPr="00427CC9">
        <w:rPr>
          <w:rFonts w:asciiTheme="majorBidi" w:hAnsiTheme="majorBidi" w:cstheme="majorBidi"/>
          <w:color w:val="000000" w:themeColor="text1"/>
        </w:rPr>
        <w:t xml:space="preserve">a </w:t>
      </w:r>
      <w:r w:rsidR="00427CC9" w:rsidRPr="00427CC9">
        <w:rPr>
          <w:rFonts w:asciiTheme="majorBidi" w:hAnsiTheme="majorBidi" w:cstheme="majorBidi"/>
          <w:color w:val="000000" w:themeColor="text1"/>
        </w:rPr>
        <w:t>promising result</w:t>
      </w:r>
      <w:r w:rsidR="00AB1309" w:rsidRPr="00427CC9">
        <w:rPr>
          <w:rFonts w:asciiTheme="majorBidi" w:hAnsiTheme="majorBidi" w:cstheme="majorBidi"/>
          <w:color w:val="000000" w:themeColor="text1"/>
        </w:rPr>
        <w:t xml:space="preserve"> were </w:t>
      </w:r>
      <w:r w:rsidR="00427CC9" w:rsidRPr="00427CC9">
        <w:rPr>
          <w:rFonts w:asciiTheme="majorBidi" w:hAnsiTheme="majorBidi" w:cstheme="majorBidi"/>
          <w:color w:val="000000" w:themeColor="text1"/>
        </w:rPr>
        <w:t>achieved</w:t>
      </w:r>
      <w:r w:rsidR="00AB1309" w:rsidRPr="00427CC9">
        <w:rPr>
          <w:rFonts w:asciiTheme="majorBidi" w:hAnsiTheme="majorBidi" w:cstheme="majorBidi"/>
          <w:color w:val="000000" w:themeColor="text1"/>
        </w:rPr>
        <w:t xml:space="preserve"> </w:t>
      </w:r>
      <w:r w:rsidRPr="00427CC9">
        <w:rPr>
          <w:rFonts w:asciiTheme="majorBidi" w:hAnsiTheme="majorBidi" w:cstheme="majorBidi"/>
          <w:color w:val="000000" w:themeColor="text1"/>
        </w:rPr>
        <w:t>this project aims to improve their design and to investigate its productivity after modifications.</w:t>
      </w:r>
    </w:p>
    <w:p w14:paraId="41283D78" w14:textId="77777777" w:rsidR="008E7635" w:rsidRPr="008C4BA6" w:rsidRDefault="008E7635" w:rsidP="008E7635">
      <w:pPr>
        <w:rPr>
          <w:color w:val="000000" w:themeColor="text1"/>
        </w:rPr>
      </w:pPr>
    </w:p>
    <w:p w14:paraId="5EDB0C1D" w14:textId="70752B48" w:rsidR="0038286E" w:rsidRPr="008C4BA6" w:rsidRDefault="0038286E" w:rsidP="0038286E">
      <w:pPr>
        <w:pStyle w:val="Heading1"/>
        <w:rPr>
          <w:rFonts w:eastAsia="Times New Roman"/>
          <w:b/>
          <w:bCs/>
          <w:color w:val="000000" w:themeColor="text1"/>
          <w:sz w:val="36"/>
          <w:szCs w:val="36"/>
        </w:rPr>
      </w:pPr>
      <w:r w:rsidRPr="008C4BA6">
        <w:rPr>
          <w:rFonts w:eastAsia="Times New Roman"/>
          <w:b/>
          <w:bCs/>
          <w:color w:val="000000" w:themeColor="text1"/>
          <w:sz w:val="36"/>
          <w:szCs w:val="36"/>
        </w:rPr>
        <w:lastRenderedPageBreak/>
        <w:t xml:space="preserve">Chapter </w:t>
      </w:r>
      <w:r w:rsidR="006834CE">
        <w:rPr>
          <w:rFonts w:eastAsia="Times New Roman"/>
          <w:b/>
          <w:bCs/>
          <w:color w:val="000000" w:themeColor="text1"/>
          <w:sz w:val="36"/>
          <w:szCs w:val="36"/>
        </w:rPr>
        <w:t>2</w:t>
      </w:r>
      <w:r w:rsidR="000D4456" w:rsidRPr="008C4BA6">
        <w:rPr>
          <w:rFonts w:eastAsia="Times New Roman"/>
          <w:b/>
          <w:bCs/>
          <w:color w:val="000000" w:themeColor="text1"/>
          <w:sz w:val="36"/>
          <w:szCs w:val="36"/>
        </w:rPr>
        <w:t>:</w:t>
      </w:r>
      <w:r w:rsidRPr="008C4BA6">
        <w:rPr>
          <w:b/>
          <w:bCs/>
          <w:color w:val="000000" w:themeColor="text1"/>
          <w:sz w:val="36"/>
          <w:szCs w:val="36"/>
        </w:rPr>
        <w:t xml:space="preserve"> Water in our life</w:t>
      </w:r>
    </w:p>
    <w:p w14:paraId="3FCAE987" w14:textId="77777777" w:rsidR="008E7635" w:rsidRPr="008C4BA6" w:rsidRDefault="008E7635" w:rsidP="00073AE6">
      <w:pPr>
        <w:pStyle w:val="Heading2"/>
        <w:rPr>
          <w:color w:val="000000" w:themeColor="text1"/>
        </w:rPr>
      </w:pPr>
    </w:p>
    <w:p w14:paraId="666DBE13" w14:textId="2F267DEA" w:rsidR="00073AE6" w:rsidRPr="008C4BA6" w:rsidRDefault="006834CE" w:rsidP="00073AE6">
      <w:pPr>
        <w:pStyle w:val="Heading2"/>
        <w:rPr>
          <w:color w:val="000000" w:themeColor="text1"/>
        </w:rPr>
      </w:pPr>
      <w:bookmarkStart w:id="7" w:name="_Toc31617788"/>
      <w:r>
        <w:rPr>
          <w:color w:val="000000" w:themeColor="text1"/>
        </w:rPr>
        <w:t>2</w:t>
      </w:r>
      <w:r w:rsidR="00073AE6" w:rsidRPr="008C4BA6">
        <w:rPr>
          <w:color w:val="000000" w:themeColor="text1"/>
        </w:rPr>
        <w:t>.</w:t>
      </w:r>
      <w:r>
        <w:rPr>
          <w:color w:val="000000" w:themeColor="text1"/>
        </w:rPr>
        <w:t>1</w:t>
      </w:r>
      <w:r w:rsidR="00073AE6" w:rsidRPr="008C4BA6">
        <w:rPr>
          <w:color w:val="000000" w:themeColor="text1"/>
        </w:rPr>
        <w:t xml:space="preserve"> The importance of water</w:t>
      </w:r>
      <w:bookmarkEnd w:id="6"/>
      <w:bookmarkEnd w:id="7"/>
    </w:p>
    <w:p w14:paraId="1B21DD89" w14:textId="77777777" w:rsidR="00073AE6" w:rsidRPr="008C4BA6" w:rsidRDefault="00073AE6" w:rsidP="00073AE6">
      <w:pPr>
        <w:rPr>
          <w:color w:val="000000" w:themeColor="text1"/>
        </w:rPr>
      </w:pPr>
    </w:p>
    <w:p w14:paraId="7D3C8331" w14:textId="77777777" w:rsidR="00073AE6" w:rsidRPr="008C4BA6" w:rsidRDefault="00725CE7" w:rsidP="00073AE6">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shd w:val="clear" w:color="auto" w:fill="FFFFFF"/>
        </w:rPr>
        <w:t xml:space="preserve">    </w:t>
      </w:r>
      <w:r w:rsidR="00073AE6" w:rsidRPr="008C4BA6">
        <w:rPr>
          <w:rFonts w:asciiTheme="majorBidi" w:hAnsiTheme="majorBidi" w:cstheme="majorBidi"/>
          <w:color w:val="000000" w:themeColor="text1"/>
          <w:shd w:val="clear" w:color="auto" w:fill="FFFFFF"/>
        </w:rPr>
        <w:t>Water is one of the most important substances on earth. All plants and animals must have water to survive. If there was no water, there would be no life on earth.”</w:t>
      </w:r>
      <w:r w:rsidR="00073AE6" w:rsidRPr="008C4BA6">
        <w:rPr>
          <w:rFonts w:asciiTheme="majorBidi" w:hAnsiTheme="majorBidi" w:cstheme="majorBidi"/>
          <w:color w:val="000000" w:themeColor="text1"/>
        </w:rPr>
        <w:t xml:space="preserve"> Water is the foundation of life” Our bodies are made up of over 60% of water but we also require safe and clean water to survive and to grow our food.</w:t>
      </w:r>
    </w:p>
    <w:p w14:paraId="1581F85F" w14:textId="77777777" w:rsidR="00073AE6" w:rsidRPr="008C4BA6" w:rsidRDefault="00725CE7" w:rsidP="00073AE6">
      <w:pPr>
        <w:spacing w:line="360" w:lineRule="auto"/>
        <w:rPr>
          <w:rFonts w:asciiTheme="majorBidi" w:hAnsiTheme="majorBidi" w:cstheme="majorBidi"/>
          <w:b/>
          <w:bCs/>
          <w:color w:val="000000" w:themeColor="text1"/>
          <w:shd w:val="clear" w:color="auto" w:fill="FFFFFF"/>
        </w:rPr>
      </w:pPr>
      <w:r w:rsidRPr="008C4BA6">
        <w:rPr>
          <w:rFonts w:asciiTheme="majorBidi" w:hAnsiTheme="majorBidi" w:cstheme="majorBidi"/>
          <w:b/>
          <w:bCs/>
          <w:color w:val="000000" w:themeColor="text1"/>
        </w:rPr>
        <w:t xml:space="preserve">   </w:t>
      </w:r>
      <w:r w:rsidR="00073AE6" w:rsidRPr="008C4BA6">
        <w:rPr>
          <w:rFonts w:asciiTheme="majorBidi" w:hAnsiTheme="majorBidi" w:cstheme="majorBidi"/>
          <w:b/>
          <w:bCs/>
          <w:color w:val="000000" w:themeColor="text1"/>
        </w:rPr>
        <w:t xml:space="preserve">What is the water? </w:t>
      </w:r>
    </w:p>
    <w:p w14:paraId="36221ADF" w14:textId="60788DB9" w:rsidR="00073AE6" w:rsidRPr="008C4BA6" w:rsidRDefault="00627277" w:rsidP="00073AE6">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25CE7"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 xml:space="preserve">Water, a substance composed of the chemical </w:t>
      </w:r>
      <w:r w:rsidRPr="008C4BA6">
        <w:rPr>
          <w:rFonts w:asciiTheme="majorBidi" w:hAnsiTheme="majorBidi" w:cstheme="majorBidi"/>
          <w:color w:val="000000" w:themeColor="text1"/>
        </w:rPr>
        <w:t>element’s</w:t>
      </w:r>
      <w:r w:rsidR="00073AE6" w:rsidRPr="008C4BA6">
        <w:rPr>
          <w:rFonts w:asciiTheme="majorBidi" w:hAnsiTheme="majorBidi" w:cstheme="majorBidi"/>
          <w:color w:val="000000" w:themeColor="text1"/>
        </w:rPr>
        <w:t xml:space="preserve"> hydrogen and oxygen -</w:t>
      </w:r>
      <w:r w:rsidR="00073AE6" w:rsidRPr="008C4BA6">
        <w:rPr>
          <w:rFonts w:asciiTheme="majorBidi" w:hAnsiTheme="majorBidi" w:cstheme="majorBidi"/>
          <w:i/>
          <w:iCs/>
          <w:color w:val="000000" w:themeColor="text1"/>
        </w:rPr>
        <w:t>H</w:t>
      </w:r>
      <w:r w:rsidR="00073AE6" w:rsidRPr="008C4BA6">
        <w:rPr>
          <w:rFonts w:asciiTheme="majorBidi" w:hAnsiTheme="majorBidi" w:cstheme="majorBidi"/>
          <w:i/>
          <w:iCs/>
          <w:color w:val="000000" w:themeColor="text1"/>
          <w:vertAlign w:val="subscript"/>
        </w:rPr>
        <w:t>2</w:t>
      </w:r>
      <w:r w:rsidR="00073AE6" w:rsidRPr="008C4BA6">
        <w:rPr>
          <w:rFonts w:asciiTheme="majorBidi" w:hAnsiTheme="majorBidi" w:cstheme="majorBidi"/>
          <w:i/>
          <w:iCs/>
          <w:color w:val="000000" w:themeColor="text1"/>
        </w:rPr>
        <w:t xml:space="preserve">O- </w:t>
      </w:r>
      <w:r w:rsidR="00073AE6" w:rsidRPr="008C4BA6">
        <w:rPr>
          <w:rFonts w:asciiTheme="majorBidi" w:hAnsiTheme="majorBidi" w:cstheme="majorBidi"/>
          <w:color w:val="000000" w:themeColor="text1"/>
        </w:rPr>
        <w:t xml:space="preserve">and existing in gaseous, liquid, and solid states. It is one of the most plentiful and essential of compounds. A tasteless and odorless liquid at room temperature, it has the important ability to dissolve many other substances. </w:t>
      </w:r>
      <w:r w:rsidR="00073AE6" w:rsidRPr="008C4BA6">
        <w:rPr>
          <w:rFonts w:asciiTheme="majorBidi" w:hAnsiTheme="majorBidi" w:cstheme="majorBidi"/>
          <w:color w:val="000000" w:themeColor="text1"/>
          <w:vertAlign w:val="superscript"/>
        </w:rPr>
        <w:t>[</w:t>
      </w:r>
      <w:r w:rsidR="00427CC9">
        <w:rPr>
          <w:rFonts w:asciiTheme="majorBidi" w:hAnsiTheme="majorBidi" w:cstheme="majorBidi"/>
          <w:color w:val="000000" w:themeColor="text1"/>
          <w:vertAlign w:val="superscript"/>
        </w:rPr>
        <w:t>7</w:t>
      </w:r>
      <w:r w:rsidR="00073AE6" w:rsidRPr="008C4BA6">
        <w:rPr>
          <w:rFonts w:asciiTheme="majorBidi" w:hAnsiTheme="majorBidi" w:cstheme="majorBidi"/>
          <w:color w:val="000000" w:themeColor="text1"/>
          <w:vertAlign w:val="superscript"/>
        </w:rPr>
        <w:t>]</w:t>
      </w:r>
    </w:p>
    <w:p w14:paraId="556DA5FE" w14:textId="77777777" w:rsidR="00073AE6" w:rsidRPr="008C4BA6" w:rsidRDefault="00725CE7" w:rsidP="00073AE6">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 xml:space="preserve">It has several characteristics that distinguish it from other compounds, and make it the basis of the planet. The most important of these characteristics: </w:t>
      </w:r>
    </w:p>
    <w:p w14:paraId="6A85D7F7" w14:textId="77777777"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water is chemically neutral, since the pH is 7, which means that it cannot be considered acidic or alkaline.</w:t>
      </w:r>
    </w:p>
    <w:p w14:paraId="2BBAFEA4" w14:textId="6F4C1E68"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Water is a good solvent for many organic and inorganic </w:t>
      </w:r>
      <w:r w:rsidR="00CD2965" w:rsidRPr="008C4BA6">
        <w:rPr>
          <w:rFonts w:asciiTheme="majorBidi" w:hAnsiTheme="majorBidi" w:cstheme="majorBidi"/>
          <w:color w:val="000000" w:themeColor="text1"/>
          <w:sz w:val="24"/>
          <w:szCs w:val="24"/>
        </w:rPr>
        <w:t>substances</w:t>
      </w:r>
      <w:r w:rsidR="00CD2965" w:rsidRPr="008C4BA6">
        <w:rPr>
          <w:rFonts w:asciiTheme="majorBidi" w:hAnsiTheme="majorBidi" w:cstheme="majorBidi"/>
          <w:color w:val="000000" w:themeColor="text1"/>
          <w:sz w:val="24"/>
          <w:szCs w:val="24"/>
          <w:vertAlign w:val="superscript"/>
        </w:rPr>
        <w:t xml:space="preserve"> [</w:t>
      </w:r>
      <w:r w:rsidR="00427CC9">
        <w:rPr>
          <w:rFonts w:asciiTheme="majorBidi" w:hAnsiTheme="majorBidi" w:cstheme="majorBidi"/>
          <w:color w:val="000000" w:themeColor="text1"/>
          <w:sz w:val="24"/>
          <w:szCs w:val="24"/>
          <w:vertAlign w:val="superscript"/>
        </w:rPr>
        <w:t>8</w:t>
      </w:r>
      <w:r w:rsidRPr="008C4BA6">
        <w:rPr>
          <w:rFonts w:asciiTheme="majorBidi" w:hAnsiTheme="majorBidi" w:cstheme="majorBidi"/>
          <w:color w:val="000000" w:themeColor="text1"/>
          <w:sz w:val="24"/>
          <w:szCs w:val="24"/>
          <w:vertAlign w:val="superscript"/>
        </w:rPr>
        <w:t xml:space="preserve">] </w:t>
      </w:r>
    </w:p>
    <w:p w14:paraId="3FC7A03C" w14:textId="77777777"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Water anomaly, which helps marine organisms survive in frozen and icy conditions, where water shrinks with cooling until it reaches 4 ° C and then begins to cool with cold. Other substances that shrink in cold and heat. </w:t>
      </w:r>
    </w:p>
    <w:p w14:paraId="685B02A6" w14:textId="3230FF26"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strength of cohesion, a gravitational force that appears between molecules of a single substance, where water molecules tend to act as interrelated groups rather than as separate molecules, which helps to increase the surface tension of the water.</w:t>
      </w:r>
      <w:r w:rsidRPr="008C4BA6">
        <w:rPr>
          <w:rFonts w:asciiTheme="majorBidi" w:hAnsiTheme="majorBidi" w:cstheme="majorBidi"/>
          <w:color w:val="000000" w:themeColor="text1"/>
          <w:sz w:val="24"/>
          <w:szCs w:val="24"/>
          <w:vertAlign w:val="superscript"/>
        </w:rPr>
        <w:t xml:space="preserve"> [</w:t>
      </w:r>
      <w:r w:rsidR="00427CC9">
        <w:rPr>
          <w:rFonts w:asciiTheme="majorBidi" w:hAnsiTheme="majorBidi" w:cstheme="majorBidi"/>
          <w:color w:val="000000" w:themeColor="text1"/>
          <w:sz w:val="24"/>
          <w:szCs w:val="24"/>
          <w:vertAlign w:val="superscript"/>
        </w:rPr>
        <w:t>8</w:t>
      </w:r>
      <w:r w:rsidRPr="008C4BA6">
        <w:rPr>
          <w:rFonts w:asciiTheme="majorBidi" w:hAnsiTheme="majorBidi" w:cstheme="majorBidi"/>
          <w:color w:val="000000" w:themeColor="text1"/>
          <w:sz w:val="24"/>
          <w:szCs w:val="24"/>
          <w:vertAlign w:val="superscript"/>
        </w:rPr>
        <w:t xml:space="preserve">] </w:t>
      </w:r>
    </w:p>
    <w:p w14:paraId="068186E1" w14:textId="0650AC5A"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The power of adhesion, which is the forces of attraction between the molecules are not identical, where the strength of the adhesion of water molecules with the walls of the container in which the height of water in the container, and the most important examples of this force, the rise of water in the capillary walls whose walls consist of water-absorbing materials such as cellulose. </w:t>
      </w:r>
      <w:r w:rsidRPr="008C4BA6">
        <w:rPr>
          <w:rFonts w:asciiTheme="majorBidi" w:hAnsiTheme="majorBidi" w:cstheme="majorBidi"/>
          <w:color w:val="000000" w:themeColor="text1"/>
          <w:sz w:val="24"/>
          <w:szCs w:val="24"/>
          <w:vertAlign w:val="superscript"/>
        </w:rPr>
        <w:t>[</w:t>
      </w:r>
      <w:r w:rsidR="00427CC9">
        <w:rPr>
          <w:rFonts w:asciiTheme="majorBidi" w:hAnsiTheme="majorBidi" w:cstheme="majorBidi"/>
          <w:color w:val="000000" w:themeColor="text1"/>
          <w:sz w:val="24"/>
          <w:szCs w:val="24"/>
          <w:vertAlign w:val="superscript"/>
        </w:rPr>
        <w:t>9</w:t>
      </w:r>
      <w:r w:rsidRPr="008C4BA6">
        <w:rPr>
          <w:rFonts w:asciiTheme="majorBidi" w:hAnsiTheme="majorBidi" w:cstheme="majorBidi"/>
          <w:color w:val="000000" w:themeColor="text1"/>
          <w:sz w:val="24"/>
          <w:szCs w:val="24"/>
          <w:vertAlign w:val="superscript"/>
        </w:rPr>
        <w:t>]</w:t>
      </w:r>
    </w:p>
    <w:p w14:paraId="322020C8" w14:textId="77777777" w:rsidR="00073AE6" w:rsidRPr="008C4BA6" w:rsidRDefault="00073AE6" w:rsidP="00073AE6">
      <w:pPr>
        <w:spacing w:line="360" w:lineRule="auto"/>
        <w:jc w:val="both"/>
        <w:rPr>
          <w:rFonts w:asciiTheme="majorBidi" w:hAnsiTheme="majorBidi" w:cstheme="majorBidi"/>
          <w:color w:val="000000" w:themeColor="text1"/>
        </w:rPr>
      </w:pPr>
    </w:p>
    <w:p w14:paraId="15967798" w14:textId="77777777" w:rsidR="00073AE6" w:rsidRPr="008C4BA6" w:rsidRDefault="00073AE6" w:rsidP="00073AE6">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lastRenderedPageBreak/>
        <w:t>The ability of the water to move from the low salinity to the medium of high salinity, and shows the effect of this property in how the water from the soil to the roots of higher salt density.</w:t>
      </w:r>
    </w:p>
    <w:p w14:paraId="4876BB04" w14:textId="77777777" w:rsidR="00073AE6" w:rsidRPr="008C4BA6" w:rsidRDefault="00073AE6" w:rsidP="00073AE6">
      <w:pPr>
        <w:spacing w:line="360" w:lineRule="auto"/>
        <w:jc w:val="both"/>
        <w:rPr>
          <w:rFonts w:asciiTheme="majorBidi" w:hAnsiTheme="majorBidi" w:cstheme="majorBidi"/>
          <w:color w:val="000000" w:themeColor="text1"/>
        </w:rPr>
      </w:pPr>
    </w:p>
    <w:p w14:paraId="7E82FDDD" w14:textId="7C99DD21" w:rsidR="005B03A8" w:rsidRPr="008C4BA6" w:rsidRDefault="00073AE6" w:rsidP="00627277">
      <w:pPr>
        <w:pStyle w:val="ListParagraph"/>
        <w:numPr>
          <w:ilvl w:val="0"/>
          <w:numId w:val="1"/>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For the thermal properties of water which </w:t>
      </w:r>
      <w:r w:rsidR="00CD2965" w:rsidRPr="008C4BA6">
        <w:rPr>
          <w:rFonts w:asciiTheme="majorBidi" w:hAnsiTheme="majorBidi" w:cstheme="majorBidi"/>
          <w:color w:val="000000" w:themeColor="text1"/>
          <w:sz w:val="24"/>
          <w:szCs w:val="24"/>
        </w:rPr>
        <w:t>are:</w:t>
      </w:r>
      <w:r w:rsidR="00CD2965" w:rsidRPr="008C4BA6">
        <w:rPr>
          <w:rFonts w:asciiTheme="majorBidi" w:hAnsiTheme="majorBidi" w:cstheme="majorBidi"/>
          <w:color w:val="000000" w:themeColor="text1"/>
          <w:sz w:val="24"/>
          <w:szCs w:val="24"/>
          <w:vertAlign w:val="superscript"/>
        </w:rPr>
        <w:t xml:space="preserve"> [</w:t>
      </w:r>
      <w:r w:rsidR="00427CC9">
        <w:rPr>
          <w:rFonts w:asciiTheme="majorBidi" w:hAnsiTheme="majorBidi" w:cstheme="majorBidi"/>
          <w:color w:val="000000" w:themeColor="text1"/>
          <w:sz w:val="24"/>
          <w:szCs w:val="24"/>
          <w:vertAlign w:val="superscript"/>
        </w:rPr>
        <w:t>8</w:t>
      </w:r>
      <w:r w:rsidRPr="008C4BA6">
        <w:rPr>
          <w:rFonts w:asciiTheme="majorBidi" w:hAnsiTheme="majorBidi" w:cstheme="majorBidi"/>
          <w:color w:val="000000" w:themeColor="text1"/>
          <w:sz w:val="24"/>
          <w:szCs w:val="24"/>
          <w:vertAlign w:val="superscript"/>
        </w:rPr>
        <w:t>]</w:t>
      </w:r>
    </w:p>
    <w:p w14:paraId="0252167A" w14:textId="77777777" w:rsidR="00073AE6" w:rsidRPr="008C4BA6" w:rsidRDefault="00073AE6" w:rsidP="00073AE6">
      <w:pPr>
        <w:pStyle w:val="ListParagraph"/>
        <w:numPr>
          <w:ilvl w:val="0"/>
          <w:numId w:val="2"/>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specific temperature is the amount of heat required to raise the temperature of 1 gram of material by one degree. The specific temperature of the water is higher than that of other substances, reaching 4.18 g / g. The high temperature of the water helps keeps the heat for the greatest time Possibly contributing to several benefits at the cellular and air-level.</w:t>
      </w:r>
    </w:p>
    <w:p w14:paraId="660C5106" w14:textId="753E1D98" w:rsidR="00073AE6" w:rsidRPr="008C4BA6" w:rsidRDefault="00073AE6" w:rsidP="00627277">
      <w:pPr>
        <w:pStyle w:val="ListParagraph"/>
        <w:numPr>
          <w:ilvl w:val="0"/>
          <w:numId w:val="2"/>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Heat evaporation is the amount of heat necessary to change the state of a particular mass of matter from the liquid to the gaseous state, and the importance of this property to rid the human body and other organisms of excess heat in his body.</w:t>
      </w:r>
    </w:p>
    <w:p w14:paraId="018D327E" w14:textId="77777777" w:rsidR="00073AE6" w:rsidRPr="008C4BA6" w:rsidRDefault="00073AE6" w:rsidP="00073AE6">
      <w:pPr>
        <w:spacing w:line="360" w:lineRule="auto"/>
        <w:jc w:val="both"/>
        <w:rPr>
          <w:rFonts w:asciiTheme="majorBidi" w:hAnsiTheme="majorBidi" w:cstheme="majorBidi"/>
          <w:color w:val="000000" w:themeColor="text1"/>
        </w:rPr>
      </w:pPr>
    </w:p>
    <w:p w14:paraId="20D6C10D" w14:textId="0ECB9701" w:rsidR="00073AE6" w:rsidRPr="008C4BA6" w:rsidRDefault="00073AE6" w:rsidP="006834CE">
      <w:pPr>
        <w:pStyle w:val="Heading3"/>
        <w:numPr>
          <w:ilvl w:val="2"/>
          <w:numId w:val="2"/>
        </w:numPr>
        <w:rPr>
          <w:rStyle w:val="mw-headline"/>
          <w:b/>
          <w:bCs/>
          <w:color w:val="000000" w:themeColor="text1"/>
          <w:szCs w:val="28"/>
        </w:rPr>
      </w:pPr>
      <w:bookmarkStart w:id="8" w:name="_Toc8259429"/>
      <w:bookmarkStart w:id="9" w:name="_Toc31617789"/>
      <w:r w:rsidRPr="008C4BA6">
        <w:rPr>
          <w:rStyle w:val="mw-headline"/>
          <w:b/>
          <w:bCs/>
          <w:color w:val="000000" w:themeColor="text1"/>
          <w:szCs w:val="28"/>
        </w:rPr>
        <w:t>Human uses</w:t>
      </w:r>
      <w:bookmarkEnd w:id="8"/>
      <w:bookmarkEnd w:id="9"/>
    </w:p>
    <w:p w14:paraId="69B8C8D1" w14:textId="77777777" w:rsidR="00073AE6" w:rsidRPr="008C4BA6" w:rsidRDefault="00073AE6" w:rsidP="00073AE6">
      <w:pPr>
        <w:rPr>
          <w:color w:val="000000" w:themeColor="text1"/>
        </w:rPr>
      </w:pPr>
    </w:p>
    <w:p w14:paraId="70FCEF00" w14:textId="77777777" w:rsidR="00073AE6" w:rsidRPr="008C4BA6" w:rsidRDefault="00073AE6" w:rsidP="00073AE6">
      <w:pPr>
        <w:pStyle w:val="ListParagraph"/>
        <w:numPr>
          <w:ilvl w:val="0"/>
          <w:numId w:val="5"/>
        </w:numPr>
        <w:rPr>
          <w:rFonts w:asciiTheme="majorBidi" w:hAnsiTheme="majorBidi"/>
          <w:b/>
          <w:bCs/>
          <w:color w:val="000000" w:themeColor="text1"/>
          <w:sz w:val="24"/>
          <w:szCs w:val="24"/>
        </w:rPr>
      </w:pPr>
      <w:r w:rsidRPr="008C4BA6">
        <w:rPr>
          <w:rStyle w:val="mw-headline"/>
          <w:rFonts w:asciiTheme="majorBidi" w:hAnsiTheme="majorBidi"/>
          <w:b/>
          <w:bCs/>
          <w:color w:val="000000" w:themeColor="text1"/>
          <w:sz w:val="24"/>
          <w:szCs w:val="24"/>
        </w:rPr>
        <w:t>Agriculture</w:t>
      </w:r>
    </w:p>
    <w:p w14:paraId="3269B8E7" w14:textId="7EBB73C2" w:rsidR="00073AE6" w:rsidRPr="008C4BA6" w:rsidRDefault="00725CE7" w:rsidP="00073AE6">
      <w:pPr>
        <w:spacing w:line="360" w:lineRule="auto"/>
        <w:jc w:val="both"/>
        <w:rPr>
          <w:rFonts w:asciiTheme="majorBidi" w:hAnsiTheme="majorBidi" w:cstheme="majorBidi"/>
          <w:color w:val="000000" w:themeColor="text1"/>
          <w:shd w:val="clear" w:color="auto" w:fill="FFFFFF"/>
          <w:vertAlign w:val="superscript"/>
        </w:rPr>
      </w:pPr>
      <w:r w:rsidRPr="008C4BA6">
        <w:rPr>
          <w:rFonts w:asciiTheme="majorBidi" w:hAnsiTheme="majorBidi" w:cstheme="majorBidi"/>
          <w:color w:val="000000" w:themeColor="text1"/>
          <w:shd w:val="clear" w:color="auto" w:fill="FFFFFF"/>
        </w:rPr>
        <w:t xml:space="preserve">   </w:t>
      </w:r>
      <w:r w:rsidR="00627277" w:rsidRPr="008C4BA6">
        <w:rPr>
          <w:rFonts w:asciiTheme="majorBidi" w:hAnsiTheme="majorBidi" w:cstheme="majorBidi"/>
          <w:color w:val="000000" w:themeColor="text1"/>
          <w:shd w:val="clear" w:color="auto" w:fill="FFFFFF"/>
        </w:rPr>
        <w:t xml:space="preserve"> </w:t>
      </w:r>
      <w:r w:rsidR="00073AE6" w:rsidRPr="008C4BA6">
        <w:rPr>
          <w:rFonts w:asciiTheme="majorBidi" w:hAnsiTheme="majorBidi" w:cstheme="majorBidi"/>
          <w:color w:val="000000" w:themeColor="text1"/>
          <w:shd w:val="clear" w:color="auto" w:fill="FFFFFF"/>
        </w:rPr>
        <w:t>The most important use of water in agriculture is for </w:t>
      </w:r>
      <w:hyperlink r:id="rId26" w:tooltip="Irrigation" w:history="1">
        <w:r w:rsidR="00073AE6" w:rsidRPr="008C4BA6">
          <w:rPr>
            <w:rStyle w:val="Hyperlink"/>
            <w:rFonts w:asciiTheme="majorBidi" w:hAnsiTheme="majorBidi" w:cstheme="majorBidi"/>
            <w:color w:val="000000" w:themeColor="text1"/>
            <w:u w:val="none"/>
            <w:shd w:val="clear" w:color="auto" w:fill="FFFFFF"/>
          </w:rPr>
          <w:t>irrigation</w:t>
        </w:r>
      </w:hyperlink>
      <w:r w:rsidR="00073AE6" w:rsidRPr="008C4BA6">
        <w:rPr>
          <w:rFonts w:asciiTheme="majorBidi" w:hAnsiTheme="majorBidi" w:cstheme="majorBidi"/>
          <w:color w:val="000000" w:themeColor="text1"/>
          <w:shd w:val="clear" w:color="auto" w:fill="FFFFFF"/>
        </w:rPr>
        <w:t>, which is a key component to produce enough food. Irrigation takes up to 90% of water withdrawn in some developing countries</w:t>
      </w:r>
      <w:hyperlink r:id="rId27" w:anchor="cite_note-34" w:history="1">
        <w:r w:rsidR="00073AE6" w:rsidRPr="008C4BA6">
          <w:rPr>
            <w:rStyle w:val="Hyperlink"/>
            <w:rFonts w:asciiTheme="majorBidi" w:hAnsiTheme="majorBidi" w:cstheme="majorBidi"/>
            <w:color w:val="000000" w:themeColor="text1"/>
            <w:u w:val="none"/>
            <w:shd w:val="clear" w:color="auto" w:fill="FFFFFF"/>
            <w:vertAlign w:val="superscript"/>
          </w:rPr>
          <w:t>[4]</w:t>
        </w:r>
      </w:hyperlink>
      <w:r w:rsidR="00073AE6" w:rsidRPr="008C4BA6">
        <w:rPr>
          <w:rFonts w:asciiTheme="majorBidi" w:hAnsiTheme="majorBidi" w:cstheme="majorBidi"/>
          <w:color w:val="000000" w:themeColor="text1"/>
          <w:shd w:val="clear" w:color="auto" w:fill="FFFFFF"/>
        </w:rPr>
        <w:t> and significant proportions in more economically developed countries (in the United States, 30% of freshwater usage is for irrigation).</w:t>
      </w:r>
      <w:hyperlink r:id="rId28" w:anchor="cite_note-Water_Use_in_the_United_States-35" w:history="1">
        <w:r w:rsidR="00073AE6" w:rsidRPr="008C4BA6">
          <w:rPr>
            <w:rStyle w:val="Hyperlink"/>
            <w:rFonts w:asciiTheme="majorBidi" w:hAnsiTheme="majorBidi" w:cstheme="majorBidi"/>
            <w:color w:val="000000" w:themeColor="text1"/>
            <w:u w:val="none"/>
            <w:shd w:val="clear" w:color="auto" w:fill="FFFFFF"/>
            <w:vertAlign w:val="superscript"/>
          </w:rPr>
          <w:t>[</w:t>
        </w:r>
        <w:r w:rsidR="00427CC9">
          <w:rPr>
            <w:rStyle w:val="Hyperlink"/>
            <w:rFonts w:asciiTheme="majorBidi" w:hAnsiTheme="majorBidi" w:cstheme="majorBidi"/>
            <w:color w:val="000000" w:themeColor="text1"/>
            <w:u w:val="none"/>
            <w:shd w:val="clear" w:color="auto" w:fill="FFFFFF"/>
            <w:vertAlign w:val="superscript"/>
          </w:rPr>
          <w:t>10</w:t>
        </w:r>
        <w:r w:rsidR="00073AE6" w:rsidRPr="008C4BA6">
          <w:rPr>
            <w:rStyle w:val="Hyperlink"/>
            <w:rFonts w:asciiTheme="majorBidi" w:hAnsiTheme="majorBidi" w:cstheme="majorBidi"/>
            <w:color w:val="000000" w:themeColor="text1"/>
            <w:u w:val="none"/>
            <w:shd w:val="clear" w:color="auto" w:fill="FFFFFF"/>
            <w:vertAlign w:val="superscript"/>
          </w:rPr>
          <w:t>]</w:t>
        </w:r>
      </w:hyperlink>
    </w:p>
    <w:p w14:paraId="1CE750F5" w14:textId="6514F105" w:rsidR="00073AE6" w:rsidRPr="008C4BA6" w:rsidRDefault="00725CE7" w:rsidP="00073AE6">
      <w:pPr>
        <w:spacing w:line="360" w:lineRule="auto"/>
        <w:jc w:val="both"/>
        <w:rPr>
          <w:rFonts w:asciiTheme="majorBidi" w:hAnsiTheme="majorBidi" w:cstheme="majorBidi"/>
          <w:color w:val="000000" w:themeColor="text1"/>
          <w:shd w:val="clear" w:color="auto" w:fill="FFFFFF"/>
          <w:vertAlign w:val="superscript"/>
        </w:rPr>
      </w:pPr>
      <w:r w:rsidRPr="008C4BA6">
        <w:rPr>
          <w:rFonts w:asciiTheme="majorBidi" w:hAnsiTheme="majorBidi" w:cstheme="majorBidi"/>
          <w:color w:val="000000" w:themeColor="text1"/>
          <w:shd w:val="clear" w:color="auto" w:fill="FFFFFF"/>
        </w:rPr>
        <w:t xml:space="preserve">  </w:t>
      </w:r>
      <w:r w:rsidR="00627277" w:rsidRPr="008C4BA6">
        <w:rPr>
          <w:rFonts w:asciiTheme="majorBidi" w:hAnsiTheme="majorBidi" w:cstheme="majorBidi"/>
          <w:color w:val="000000" w:themeColor="text1"/>
          <w:shd w:val="clear" w:color="auto" w:fill="FFFFFF"/>
        </w:rPr>
        <w:t xml:space="preserve"> </w:t>
      </w:r>
      <w:r w:rsidRPr="008C4BA6">
        <w:rPr>
          <w:rFonts w:asciiTheme="majorBidi" w:hAnsiTheme="majorBidi" w:cstheme="majorBidi"/>
          <w:color w:val="000000" w:themeColor="text1"/>
          <w:shd w:val="clear" w:color="auto" w:fill="FFFFFF"/>
        </w:rPr>
        <w:t xml:space="preserve"> </w:t>
      </w:r>
      <w:r w:rsidR="00073AE6" w:rsidRPr="008C4BA6">
        <w:rPr>
          <w:rFonts w:asciiTheme="majorBidi" w:hAnsiTheme="majorBidi" w:cstheme="majorBidi"/>
          <w:color w:val="000000" w:themeColor="text1"/>
          <w:shd w:val="clear" w:color="auto" w:fill="FFFFFF"/>
        </w:rPr>
        <w:t>Fifty years ago, the common perception was that water was an infinite resource. At the time, there were fewer than half the current number of people on the planet. People were not as wealthy as today, consumed fewer calories and ate less meat, so less water was needed to produce their food. They required a third of the volume of water we presently take from rivers. Today, the competition for the fixed amount of water resources is much more intense, giving rise to the concept of </w:t>
      </w:r>
      <w:hyperlink r:id="rId29" w:tooltip="Peak water" w:history="1">
        <w:r w:rsidR="00073AE6" w:rsidRPr="008C4BA6">
          <w:rPr>
            <w:rStyle w:val="Hyperlink"/>
            <w:rFonts w:asciiTheme="majorBidi" w:hAnsiTheme="majorBidi" w:cstheme="majorBidi"/>
            <w:color w:val="000000" w:themeColor="text1"/>
            <w:u w:val="none"/>
            <w:shd w:val="clear" w:color="auto" w:fill="FFFFFF"/>
          </w:rPr>
          <w:t>peak water</w:t>
        </w:r>
      </w:hyperlink>
      <w:r w:rsidR="00073AE6" w:rsidRPr="008C4BA6">
        <w:rPr>
          <w:rFonts w:asciiTheme="majorBidi" w:hAnsiTheme="majorBidi" w:cstheme="majorBidi"/>
          <w:color w:val="000000" w:themeColor="text1"/>
          <w:shd w:val="clear" w:color="auto" w:fill="FFFFFF"/>
        </w:rPr>
        <w:t>.</w:t>
      </w:r>
      <w:hyperlink r:id="rId30" w:anchor="cite_note-36" w:history="1">
        <w:r w:rsidR="00073AE6" w:rsidRPr="008C4BA6">
          <w:rPr>
            <w:rStyle w:val="Hyperlink"/>
            <w:rFonts w:asciiTheme="majorBidi" w:hAnsiTheme="majorBidi" w:cstheme="majorBidi"/>
            <w:color w:val="000000" w:themeColor="text1"/>
            <w:u w:val="none"/>
            <w:shd w:val="clear" w:color="auto" w:fill="FFFFFF"/>
            <w:vertAlign w:val="superscript"/>
          </w:rPr>
          <w:t>[</w:t>
        </w:r>
        <w:r w:rsidR="009C4396">
          <w:rPr>
            <w:rStyle w:val="Hyperlink"/>
            <w:rFonts w:asciiTheme="majorBidi" w:hAnsiTheme="majorBidi" w:cstheme="majorBidi"/>
            <w:color w:val="000000" w:themeColor="text1"/>
            <w:u w:val="none"/>
            <w:shd w:val="clear" w:color="auto" w:fill="FFFFFF"/>
            <w:vertAlign w:val="superscript"/>
          </w:rPr>
          <w:t>11</w:t>
        </w:r>
        <w:r w:rsidR="00073AE6" w:rsidRPr="008C4BA6">
          <w:rPr>
            <w:rStyle w:val="Hyperlink"/>
            <w:rFonts w:asciiTheme="majorBidi" w:hAnsiTheme="majorBidi" w:cstheme="majorBidi"/>
            <w:color w:val="000000" w:themeColor="text1"/>
            <w:u w:val="none"/>
            <w:shd w:val="clear" w:color="auto" w:fill="FFFFFF"/>
            <w:vertAlign w:val="superscript"/>
          </w:rPr>
          <w:t>]</w:t>
        </w:r>
      </w:hyperlink>
      <w:r w:rsidR="00073AE6" w:rsidRPr="008C4BA6">
        <w:rPr>
          <w:rFonts w:asciiTheme="majorBidi" w:hAnsiTheme="majorBidi" w:cstheme="majorBidi"/>
          <w:color w:val="000000" w:themeColor="text1"/>
          <w:shd w:val="clear" w:color="auto" w:fill="FFFFFF"/>
        </w:rPr>
        <w:t> This is because there are now nearly seven billion people on the planet, their consumption of water-thirsty meat and vegetables is rising, and there is increasing competition for water from industry, urbanization and biofuel crops. In future, even more water will be needed to produce food because the Earth's population is forecast to rise to 9 billion by 2050.</w:t>
      </w:r>
      <w:hyperlink r:id="rId31" w:anchor="cite_note-37" w:history="1">
        <w:r w:rsidR="00073AE6" w:rsidRPr="008C4BA6">
          <w:rPr>
            <w:rStyle w:val="Hyperlink"/>
            <w:rFonts w:asciiTheme="majorBidi" w:hAnsiTheme="majorBidi" w:cstheme="majorBidi"/>
            <w:color w:val="000000" w:themeColor="text1"/>
            <w:u w:val="none"/>
            <w:shd w:val="clear" w:color="auto" w:fill="FFFFFF"/>
            <w:vertAlign w:val="superscript"/>
          </w:rPr>
          <w:t>[</w:t>
        </w:r>
        <w:r w:rsidR="009C4396">
          <w:rPr>
            <w:rStyle w:val="Hyperlink"/>
            <w:rFonts w:asciiTheme="majorBidi" w:hAnsiTheme="majorBidi" w:cstheme="majorBidi"/>
            <w:color w:val="000000" w:themeColor="text1"/>
            <w:u w:val="none"/>
            <w:shd w:val="clear" w:color="auto" w:fill="FFFFFF"/>
            <w:vertAlign w:val="superscript"/>
          </w:rPr>
          <w:t xml:space="preserve">12 </w:t>
        </w:r>
        <w:r w:rsidR="00073AE6" w:rsidRPr="008C4BA6">
          <w:rPr>
            <w:rStyle w:val="Hyperlink"/>
            <w:rFonts w:asciiTheme="majorBidi" w:hAnsiTheme="majorBidi" w:cstheme="majorBidi"/>
            <w:color w:val="000000" w:themeColor="text1"/>
            <w:u w:val="none"/>
            <w:shd w:val="clear" w:color="auto" w:fill="FFFFFF"/>
            <w:vertAlign w:val="superscript"/>
          </w:rPr>
          <w:t>]</w:t>
        </w:r>
      </w:hyperlink>
    </w:p>
    <w:p w14:paraId="71199514" w14:textId="4F771610" w:rsidR="00073AE6" w:rsidRPr="008C4BA6" w:rsidRDefault="00725CE7" w:rsidP="00073AE6">
      <w:pPr>
        <w:spacing w:line="360" w:lineRule="auto"/>
        <w:jc w:val="both"/>
        <w:rPr>
          <w:rStyle w:val="Hyperlink"/>
          <w:rFonts w:asciiTheme="majorBidi" w:hAnsiTheme="majorBidi" w:cstheme="majorBidi"/>
          <w:color w:val="000000" w:themeColor="text1"/>
          <w:u w:val="none"/>
          <w:shd w:val="clear" w:color="auto" w:fill="FFFFFF"/>
          <w:vertAlign w:val="superscript"/>
        </w:rPr>
      </w:pPr>
      <w:r w:rsidRPr="008C4BA6">
        <w:rPr>
          <w:rFonts w:asciiTheme="majorBidi" w:hAnsiTheme="majorBidi" w:cstheme="majorBidi"/>
          <w:color w:val="000000" w:themeColor="text1"/>
          <w:shd w:val="clear" w:color="auto" w:fill="FFFFFF"/>
        </w:rPr>
        <w:lastRenderedPageBreak/>
        <w:t xml:space="preserve">    </w:t>
      </w:r>
      <w:r w:rsidR="00627277" w:rsidRPr="008C4BA6">
        <w:rPr>
          <w:rFonts w:asciiTheme="majorBidi" w:hAnsiTheme="majorBidi" w:cstheme="majorBidi"/>
          <w:color w:val="000000" w:themeColor="text1"/>
          <w:shd w:val="clear" w:color="auto" w:fill="FFFFFF"/>
        </w:rPr>
        <w:t xml:space="preserve"> </w:t>
      </w:r>
      <w:r w:rsidR="00073AE6" w:rsidRPr="008C4BA6">
        <w:rPr>
          <w:rFonts w:asciiTheme="majorBidi" w:hAnsiTheme="majorBidi" w:cstheme="majorBidi"/>
          <w:color w:val="000000" w:themeColor="text1"/>
          <w:shd w:val="clear" w:color="auto" w:fill="FFFFFF"/>
        </w:rPr>
        <w:t>An assessment of water management in agriculture was conducted in 2007 by the </w:t>
      </w:r>
      <w:hyperlink r:id="rId32" w:tooltip="International Water Management Institute" w:history="1">
        <w:r w:rsidR="00073AE6" w:rsidRPr="008C4BA6">
          <w:rPr>
            <w:rStyle w:val="Hyperlink"/>
            <w:rFonts w:asciiTheme="majorBidi" w:hAnsiTheme="majorBidi" w:cstheme="majorBidi"/>
            <w:color w:val="000000" w:themeColor="text1"/>
            <w:u w:val="none"/>
            <w:shd w:val="clear" w:color="auto" w:fill="FFFFFF"/>
          </w:rPr>
          <w:t>International Water Management Institute</w:t>
        </w:r>
      </w:hyperlink>
      <w:r w:rsidR="00073AE6" w:rsidRPr="008C4BA6">
        <w:rPr>
          <w:rFonts w:asciiTheme="majorBidi" w:hAnsiTheme="majorBidi" w:cstheme="majorBidi"/>
          <w:color w:val="000000" w:themeColor="text1"/>
          <w:shd w:val="clear" w:color="auto" w:fill="FFFFFF"/>
        </w:rPr>
        <w:t> in Sri Lanka to see if the world had sufficient water to provide food for its growing population.</w:t>
      </w:r>
      <w:hyperlink r:id="rId33" w:anchor="cite_note-38" w:history="1">
        <w:r w:rsidR="00073AE6" w:rsidRPr="008C4BA6">
          <w:rPr>
            <w:rStyle w:val="Hyperlink"/>
            <w:rFonts w:asciiTheme="majorBidi" w:hAnsiTheme="majorBidi" w:cstheme="majorBidi"/>
            <w:color w:val="000000" w:themeColor="text1"/>
            <w:u w:val="none"/>
            <w:shd w:val="clear" w:color="auto" w:fill="FFFFFF"/>
            <w:vertAlign w:val="superscript"/>
          </w:rPr>
          <w:t>[</w:t>
        </w:r>
        <w:r w:rsidR="009C4396">
          <w:rPr>
            <w:rStyle w:val="Hyperlink"/>
            <w:rFonts w:asciiTheme="majorBidi" w:hAnsiTheme="majorBidi" w:cstheme="majorBidi"/>
            <w:color w:val="000000" w:themeColor="text1"/>
            <w:u w:val="none"/>
            <w:shd w:val="clear" w:color="auto" w:fill="FFFFFF"/>
            <w:vertAlign w:val="superscript"/>
          </w:rPr>
          <w:t>11</w:t>
        </w:r>
        <w:r w:rsidR="00073AE6" w:rsidRPr="008C4BA6">
          <w:rPr>
            <w:rStyle w:val="Hyperlink"/>
            <w:rFonts w:asciiTheme="majorBidi" w:hAnsiTheme="majorBidi" w:cstheme="majorBidi"/>
            <w:color w:val="000000" w:themeColor="text1"/>
            <w:u w:val="none"/>
            <w:shd w:val="clear" w:color="auto" w:fill="FFFFFF"/>
            <w:vertAlign w:val="superscript"/>
          </w:rPr>
          <w:t>]</w:t>
        </w:r>
      </w:hyperlink>
      <w:r w:rsidR="00073AE6" w:rsidRPr="008C4BA6">
        <w:rPr>
          <w:rFonts w:asciiTheme="majorBidi" w:hAnsiTheme="majorBidi" w:cstheme="majorBidi"/>
          <w:color w:val="000000" w:themeColor="text1"/>
          <w:shd w:val="clear" w:color="auto" w:fill="FFFFFF"/>
        </w:rPr>
        <w:t> It assessed the current availability of water for agriculture on a global scale and mapped out locations suffering from water scarcity. It found that a fifth of the world's people, more than 1.2 billion, live in areas of </w:t>
      </w:r>
      <w:hyperlink r:id="rId34" w:tooltip="Physical water scarcity" w:history="1">
        <w:r w:rsidR="00073AE6" w:rsidRPr="008C4BA6">
          <w:rPr>
            <w:rStyle w:val="Hyperlink"/>
            <w:rFonts w:asciiTheme="majorBidi" w:hAnsiTheme="majorBidi" w:cstheme="majorBidi"/>
            <w:color w:val="000000" w:themeColor="text1"/>
            <w:u w:val="none"/>
            <w:shd w:val="clear" w:color="auto" w:fill="FFFFFF"/>
          </w:rPr>
          <w:t>physical water scarcity</w:t>
        </w:r>
      </w:hyperlink>
      <w:r w:rsidR="00073AE6" w:rsidRPr="008C4BA6">
        <w:rPr>
          <w:rFonts w:asciiTheme="majorBidi" w:hAnsiTheme="majorBidi" w:cstheme="majorBidi"/>
          <w:color w:val="000000" w:themeColor="text1"/>
          <w:shd w:val="clear" w:color="auto" w:fill="FFFFFF"/>
        </w:rPr>
        <w:t>, where there is not enough water to meet all demands. A further 1.6 billion people live in areas experiencing </w:t>
      </w:r>
      <w:hyperlink r:id="rId35" w:tooltip="Economic water scarcity" w:history="1">
        <w:r w:rsidR="00073AE6" w:rsidRPr="008C4BA6">
          <w:rPr>
            <w:rStyle w:val="Hyperlink"/>
            <w:rFonts w:asciiTheme="majorBidi" w:hAnsiTheme="majorBidi" w:cstheme="majorBidi"/>
            <w:color w:val="000000" w:themeColor="text1"/>
            <w:u w:val="none"/>
            <w:shd w:val="clear" w:color="auto" w:fill="FFFFFF"/>
          </w:rPr>
          <w:t>economic water scarcity</w:t>
        </w:r>
      </w:hyperlink>
      <w:r w:rsidR="00073AE6" w:rsidRPr="008C4BA6">
        <w:rPr>
          <w:rFonts w:asciiTheme="majorBidi" w:hAnsiTheme="majorBidi" w:cstheme="majorBidi"/>
          <w:color w:val="000000" w:themeColor="text1"/>
          <w:shd w:val="clear" w:color="auto" w:fill="FFFFFF"/>
        </w:rPr>
        <w:t>, where the lack of investment in water or insufficient human capacity make it impossible for authorities to satisfy the demand for water. The report found that it would be possible to produce the food required in future, but that continuation of today's food production and environmental trends would lead to crises in many parts of the world. To avoid a global water crisis, farmers will have to strive to increase productivity to meet growing demands for food, while industry and cities find ways to use water more efficiently.</w:t>
      </w:r>
      <w:hyperlink r:id="rId36" w:anchor="cite_note-39" w:history="1">
        <w:r w:rsidR="00073AE6" w:rsidRPr="008C4BA6">
          <w:rPr>
            <w:rStyle w:val="Hyperlink"/>
            <w:rFonts w:asciiTheme="majorBidi" w:hAnsiTheme="majorBidi" w:cstheme="majorBidi"/>
            <w:color w:val="000000" w:themeColor="text1"/>
            <w:u w:val="none"/>
            <w:shd w:val="clear" w:color="auto" w:fill="FFFFFF"/>
            <w:vertAlign w:val="superscript"/>
          </w:rPr>
          <w:t>[</w:t>
        </w:r>
        <w:r w:rsidR="009C4396">
          <w:rPr>
            <w:rStyle w:val="Hyperlink"/>
            <w:rFonts w:asciiTheme="majorBidi" w:hAnsiTheme="majorBidi" w:cstheme="majorBidi"/>
            <w:color w:val="000000" w:themeColor="text1"/>
            <w:u w:val="none"/>
            <w:shd w:val="clear" w:color="auto" w:fill="FFFFFF"/>
            <w:vertAlign w:val="superscript"/>
          </w:rPr>
          <w:t>12</w:t>
        </w:r>
        <w:r w:rsidR="00073AE6" w:rsidRPr="008C4BA6">
          <w:rPr>
            <w:rStyle w:val="Hyperlink"/>
            <w:rFonts w:asciiTheme="majorBidi" w:hAnsiTheme="majorBidi" w:cstheme="majorBidi"/>
            <w:color w:val="000000" w:themeColor="text1"/>
            <w:u w:val="none"/>
            <w:shd w:val="clear" w:color="auto" w:fill="FFFFFF"/>
            <w:vertAlign w:val="superscript"/>
          </w:rPr>
          <w:t>]</w:t>
        </w:r>
      </w:hyperlink>
    </w:p>
    <w:p w14:paraId="7D790471" w14:textId="77777777" w:rsidR="00073AE6" w:rsidRPr="008C4BA6" w:rsidRDefault="00073AE6" w:rsidP="00073AE6">
      <w:pPr>
        <w:spacing w:line="360" w:lineRule="auto"/>
        <w:jc w:val="both"/>
        <w:rPr>
          <w:rFonts w:asciiTheme="majorBidi" w:hAnsiTheme="majorBidi" w:cstheme="majorBidi"/>
          <w:color w:val="000000" w:themeColor="text1"/>
          <w:shd w:val="clear" w:color="auto" w:fill="FFFFFF"/>
          <w:vertAlign w:val="superscript"/>
        </w:rPr>
      </w:pPr>
    </w:p>
    <w:p w14:paraId="26AC5DB6" w14:textId="77777777" w:rsidR="00073AE6" w:rsidRPr="008C4BA6" w:rsidRDefault="00073AE6" w:rsidP="00073AE6">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258F3AA1" wp14:editId="0048F884">
            <wp:extent cx="5153025" cy="3104232"/>
            <wp:effectExtent l="0" t="0" r="0" b="127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00px-SiphonTubes.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168365" cy="3113473"/>
                    </a:xfrm>
                    <a:prstGeom prst="rect">
                      <a:avLst/>
                    </a:prstGeom>
                    <a:ln>
                      <a:noFill/>
                    </a:ln>
                    <a:effectLst>
                      <a:softEdge rad="112500"/>
                    </a:effectLst>
                  </pic:spPr>
                </pic:pic>
              </a:graphicData>
            </a:graphic>
          </wp:inline>
        </w:drawing>
      </w:r>
    </w:p>
    <w:p w14:paraId="3D93CFEE" w14:textId="77777777" w:rsidR="00073AE6" w:rsidRPr="008C4BA6" w:rsidRDefault="00073AE6" w:rsidP="00073AE6">
      <w:pPr>
        <w:pStyle w:val="Caption"/>
        <w:spacing w:after="0"/>
        <w:jc w:val="center"/>
        <w:rPr>
          <w:rFonts w:asciiTheme="majorBidi" w:hAnsiTheme="majorBidi" w:cstheme="majorBidi"/>
          <w:color w:val="000000" w:themeColor="text1"/>
          <w:sz w:val="20"/>
          <w:szCs w:val="20"/>
        </w:rPr>
      </w:pPr>
      <w:bookmarkStart w:id="10" w:name="_Toc8260060"/>
      <w:bookmarkStart w:id="11" w:name="_Toc31616573"/>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:Use of water in agriculture</w:t>
      </w:r>
      <w:bookmarkEnd w:id="10"/>
      <w:bookmarkEnd w:id="11"/>
    </w:p>
    <w:p w14:paraId="6A9CBBDE" w14:textId="77777777" w:rsidR="00073AE6" w:rsidRPr="008C4BA6" w:rsidRDefault="00073AE6" w:rsidP="00773D80">
      <w:pPr>
        <w:rPr>
          <w:color w:val="000000" w:themeColor="text1"/>
        </w:rPr>
      </w:pPr>
    </w:p>
    <w:p w14:paraId="19E02EC2" w14:textId="77777777" w:rsidR="008E7635" w:rsidRPr="008C4BA6" w:rsidRDefault="008E7635" w:rsidP="00773D80">
      <w:pPr>
        <w:rPr>
          <w:color w:val="000000" w:themeColor="text1"/>
        </w:rPr>
      </w:pPr>
    </w:p>
    <w:p w14:paraId="486E8CA9" w14:textId="77777777" w:rsidR="008E7635" w:rsidRPr="008C4BA6" w:rsidRDefault="008E7635" w:rsidP="00773D80">
      <w:pPr>
        <w:rPr>
          <w:color w:val="000000" w:themeColor="text1"/>
        </w:rPr>
      </w:pPr>
    </w:p>
    <w:p w14:paraId="54171479" w14:textId="77777777" w:rsidR="00073AE6" w:rsidRPr="008C4BA6" w:rsidRDefault="00073AE6" w:rsidP="00073AE6">
      <w:pPr>
        <w:pStyle w:val="ListParagraph"/>
        <w:numPr>
          <w:ilvl w:val="0"/>
          <w:numId w:val="5"/>
        </w:numPr>
        <w:rPr>
          <w:color w:val="000000" w:themeColor="text1"/>
        </w:rPr>
      </w:pPr>
      <w:r w:rsidRPr="008C4BA6">
        <w:rPr>
          <w:rStyle w:val="mw-headline"/>
          <w:rFonts w:asciiTheme="majorBidi" w:hAnsiTheme="majorBidi"/>
          <w:b/>
          <w:bCs/>
          <w:color w:val="000000" w:themeColor="text1"/>
          <w:sz w:val="24"/>
          <w:szCs w:val="24"/>
        </w:rPr>
        <w:t>Drinking</w:t>
      </w:r>
    </w:p>
    <w:p w14:paraId="14794113" w14:textId="77777777" w:rsidR="00073AE6" w:rsidRPr="008C4BA6" w:rsidRDefault="00725CE7" w:rsidP="00073AE6">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The human body contains from 55% to 78% water, depending on body size</w:t>
      </w:r>
      <w:r w:rsidR="00073AE6" w:rsidRPr="008C4BA6">
        <w:rPr>
          <w:rFonts w:asciiTheme="majorBidi" w:hAnsiTheme="majorBidi" w:cstheme="majorBidi"/>
          <w:color w:val="000000" w:themeColor="text1"/>
          <w:vertAlign w:val="subscript"/>
        </w:rPr>
        <w:t>.</w:t>
      </w:r>
      <w:r w:rsidR="00073AE6" w:rsidRPr="008C4BA6">
        <w:rPr>
          <w:rFonts w:asciiTheme="majorBidi" w:hAnsiTheme="majorBidi" w:cstheme="majorBidi"/>
          <w:color w:val="000000" w:themeColor="text1"/>
          <w:vertAlign w:val="superscript"/>
        </w:rPr>
        <w:t xml:space="preserve"> [10]</w:t>
      </w:r>
      <w:r w:rsidR="00073AE6" w:rsidRPr="008C4BA6">
        <w:rPr>
          <w:rFonts w:asciiTheme="majorBidi" w:hAnsiTheme="majorBidi" w:cstheme="majorBidi"/>
          <w:color w:val="000000" w:themeColor="text1"/>
        </w:rPr>
        <w:t xml:space="preserve">To function properly, the body requires between one and seven liters of water per day to avoid dehydration; </w:t>
      </w:r>
      <w:r w:rsidR="00073AE6" w:rsidRPr="008C4BA6">
        <w:rPr>
          <w:rFonts w:asciiTheme="majorBidi" w:hAnsiTheme="majorBidi" w:cstheme="majorBidi"/>
          <w:color w:val="000000" w:themeColor="text1"/>
        </w:rPr>
        <w:lastRenderedPageBreak/>
        <w:t>the precise amount depends on the level of activity, temperature, humidity, and other factors. Most of this is ingested through foods or beverages other than drinking straight water.</w:t>
      </w:r>
    </w:p>
    <w:p w14:paraId="0AC22496" w14:textId="10902301" w:rsidR="00073AE6" w:rsidRPr="008C4BA6" w:rsidRDefault="00073AE6" w:rsidP="00073AE6">
      <w:pPr>
        <w:spacing w:line="360" w:lineRule="auto"/>
        <w:jc w:val="both"/>
        <w:rPr>
          <w:rFonts w:asciiTheme="majorBidi" w:hAnsiTheme="majorBidi" w:cstheme="majorBidi"/>
          <w:color w:val="000000" w:themeColor="text1"/>
          <w:shd w:val="clear" w:color="auto" w:fill="FFFFFF"/>
          <w:vertAlign w:val="superscript"/>
        </w:rPr>
      </w:pPr>
      <w:r w:rsidRPr="008C4BA6">
        <w:rPr>
          <w:rFonts w:asciiTheme="majorBidi" w:hAnsiTheme="majorBidi" w:cstheme="majorBidi"/>
          <w:color w:val="000000" w:themeColor="text1"/>
          <w:shd w:val="clear" w:color="auto" w:fill="FFFFFF"/>
        </w:rPr>
        <w:t>An original recommendation for water intake in 1945 by the Food and Nutrition Board of the </w:t>
      </w:r>
      <w:hyperlink r:id="rId38" w:tooltip="United States National Research Council" w:history="1">
        <w:r w:rsidRPr="008C4BA6">
          <w:rPr>
            <w:rStyle w:val="Hyperlink"/>
            <w:rFonts w:asciiTheme="majorBidi" w:hAnsiTheme="majorBidi" w:cstheme="majorBidi"/>
            <w:color w:val="000000" w:themeColor="text1"/>
            <w:u w:val="none"/>
            <w:shd w:val="clear" w:color="auto" w:fill="FFFFFF"/>
          </w:rPr>
          <w:t>United States National Research Council</w:t>
        </w:r>
      </w:hyperlink>
      <w:r w:rsidRPr="008C4BA6">
        <w:rPr>
          <w:rFonts w:asciiTheme="majorBidi" w:hAnsiTheme="majorBidi" w:cstheme="majorBidi"/>
          <w:color w:val="000000" w:themeColor="text1"/>
          <w:shd w:val="clear" w:color="auto" w:fill="FFFFFF"/>
        </w:rPr>
        <w:t> read: "An ordinary standard for diverse persons is 1 milliliter for each calorie of food. Most of this quantity is contained in prepared foods.</w:t>
      </w:r>
      <w:hyperlink r:id="rId39" w:anchor="cite_note-56" w:history="1">
        <w:r w:rsidRPr="008C4BA6">
          <w:rPr>
            <w:rStyle w:val="Hyperlink"/>
            <w:rFonts w:asciiTheme="majorBidi" w:hAnsiTheme="majorBidi" w:cstheme="majorBidi"/>
            <w:color w:val="000000" w:themeColor="text1"/>
            <w:u w:val="none"/>
            <w:shd w:val="clear" w:color="auto" w:fill="FFFFFF"/>
            <w:vertAlign w:val="superscript"/>
          </w:rPr>
          <w:t>[11]</w:t>
        </w:r>
      </w:hyperlink>
      <w:r w:rsidRPr="008C4BA6">
        <w:rPr>
          <w:rFonts w:asciiTheme="majorBidi" w:hAnsiTheme="majorBidi" w:cstheme="majorBidi"/>
          <w:color w:val="000000" w:themeColor="text1"/>
          <w:shd w:val="clear" w:color="auto" w:fill="FFFFFF"/>
        </w:rPr>
        <w:t> The latest dietary reference intake report by the </w:t>
      </w:r>
      <w:hyperlink r:id="rId40" w:tooltip="United States National Research Council" w:history="1">
        <w:r w:rsidRPr="008C4BA6">
          <w:rPr>
            <w:rStyle w:val="Hyperlink"/>
            <w:rFonts w:asciiTheme="majorBidi" w:hAnsiTheme="majorBidi" w:cstheme="majorBidi"/>
            <w:color w:val="000000" w:themeColor="text1"/>
            <w:u w:val="none"/>
            <w:shd w:val="clear" w:color="auto" w:fill="FFFFFF"/>
          </w:rPr>
          <w:t>United States National Research Council</w:t>
        </w:r>
      </w:hyperlink>
      <w:r w:rsidRPr="008C4BA6">
        <w:rPr>
          <w:rFonts w:asciiTheme="majorBidi" w:hAnsiTheme="majorBidi" w:cstheme="majorBidi"/>
          <w:color w:val="000000" w:themeColor="text1"/>
          <w:shd w:val="clear" w:color="auto" w:fill="FFFFFF"/>
        </w:rPr>
        <w:t xml:space="preserve"> in general recommended, based on the median total water intake from US survey data (including food sources) : </w:t>
      </w:r>
      <w:r w:rsidRPr="008C4BA6">
        <w:rPr>
          <w:rFonts w:asciiTheme="majorBidi" w:hAnsiTheme="majorBidi" w:cstheme="majorBidi"/>
          <w:i/>
          <w:iCs/>
          <w:color w:val="000000" w:themeColor="text1"/>
          <w:shd w:val="clear" w:color="auto" w:fill="FFFFFF"/>
        </w:rPr>
        <w:t>3.7</w:t>
      </w:r>
      <w:r w:rsidRPr="008C4BA6">
        <w:rPr>
          <w:rFonts w:asciiTheme="majorBidi" w:hAnsiTheme="majorBidi" w:cstheme="majorBidi"/>
          <w:color w:val="000000" w:themeColor="text1"/>
          <w:shd w:val="clear" w:color="auto" w:fill="FFFFFF"/>
        </w:rPr>
        <w:t xml:space="preserve"> liters for men and </w:t>
      </w:r>
      <w:r w:rsidRPr="008C4BA6">
        <w:rPr>
          <w:rFonts w:asciiTheme="majorBidi" w:hAnsiTheme="majorBidi" w:cstheme="majorBidi"/>
          <w:i/>
          <w:iCs/>
          <w:color w:val="000000" w:themeColor="text1"/>
          <w:shd w:val="clear" w:color="auto" w:fill="FFFFFF"/>
        </w:rPr>
        <w:t>2.7</w:t>
      </w:r>
      <w:r w:rsidRPr="008C4BA6">
        <w:rPr>
          <w:rFonts w:asciiTheme="majorBidi" w:hAnsiTheme="majorBidi" w:cstheme="majorBidi"/>
          <w:color w:val="000000" w:themeColor="text1"/>
          <w:shd w:val="clear" w:color="auto" w:fill="FFFFFF"/>
        </w:rPr>
        <w:t xml:space="preserve"> liters of water total for women, noting that water contained in food provided approximately 19% of total water intake in the survey.</w:t>
      </w:r>
      <w:hyperlink r:id="rId41" w:anchor="cite_note-57" w:history="1">
        <w:r w:rsidRPr="008C4BA6">
          <w:rPr>
            <w:rStyle w:val="Hyperlink"/>
            <w:rFonts w:asciiTheme="majorBidi" w:hAnsiTheme="majorBidi" w:cstheme="majorBidi"/>
            <w:color w:val="000000" w:themeColor="text1"/>
            <w:u w:val="none"/>
            <w:shd w:val="clear" w:color="auto" w:fill="FFFFFF"/>
            <w:vertAlign w:val="superscript"/>
          </w:rPr>
          <w:t>[</w:t>
        </w:r>
        <w:r w:rsidR="009B6E5E" w:rsidRPr="008C4BA6">
          <w:rPr>
            <w:rStyle w:val="Hyperlink"/>
            <w:rFonts w:asciiTheme="majorBidi" w:hAnsiTheme="majorBidi" w:cstheme="majorBidi"/>
            <w:color w:val="000000" w:themeColor="text1"/>
            <w:u w:val="none"/>
            <w:shd w:val="clear" w:color="auto" w:fill="FFFFFF"/>
            <w:vertAlign w:val="superscript"/>
          </w:rPr>
          <w:t>11</w:t>
        </w:r>
        <w:r w:rsidRPr="008C4BA6">
          <w:rPr>
            <w:rStyle w:val="Hyperlink"/>
            <w:rFonts w:asciiTheme="majorBidi" w:hAnsiTheme="majorBidi" w:cstheme="majorBidi"/>
            <w:color w:val="000000" w:themeColor="text1"/>
            <w:u w:val="none"/>
            <w:shd w:val="clear" w:color="auto" w:fill="FFFFFF"/>
            <w:vertAlign w:val="superscript"/>
          </w:rPr>
          <w:t>]</w:t>
        </w:r>
      </w:hyperlink>
    </w:p>
    <w:p w14:paraId="55024830" w14:textId="77777777" w:rsidR="00073AE6" w:rsidRPr="008C4BA6" w:rsidRDefault="00073AE6" w:rsidP="00073AE6">
      <w:pPr>
        <w:spacing w:line="360" w:lineRule="auto"/>
        <w:jc w:val="both"/>
        <w:rPr>
          <w:rFonts w:asciiTheme="majorBidi" w:hAnsiTheme="majorBidi" w:cstheme="majorBidi"/>
          <w:color w:val="000000" w:themeColor="text1"/>
        </w:rPr>
      </w:pPr>
    </w:p>
    <w:p w14:paraId="53982E08" w14:textId="77777777" w:rsidR="00073AE6" w:rsidRPr="008C4BA6" w:rsidRDefault="00073AE6" w:rsidP="00073AE6">
      <w:pPr>
        <w:keepNext/>
        <w:jc w:val="center"/>
        <w:rPr>
          <w:color w:val="000000" w:themeColor="text1"/>
        </w:rPr>
      </w:pPr>
      <w:r w:rsidRPr="008C4BA6">
        <w:rPr>
          <w:noProof/>
          <w:color w:val="000000" w:themeColor="text1"/>
        </w:rPr>
        <w:drawing>
          <wp:inline distT="0" distB="0" distL="0" distR="0" wp14:anchorId="71E2D29D" wp14:editId="0A7293E2">
            <wp:extent cx="5305425" cy="3147545"/>
            <wp:effectExtent l="190500" t="190500" r="180975" b="1866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igh-blood-pressure-diet-water-drink-1001211.jpg"/>
                    <pic:cNvPicPr/>
                  </pic:nvPicPr>
                  <pic:blipFill>
                    <a:blip r:embed="rId42">
                      <a:extLst>
                        <a:ext uri="{28A0092B-C50C-407E-A947-70E740481C1C}">
                          <a14:useLocalDpi xmlns:a14="http://schemas.microsoft.com/office/drawing/2010/main" val="0"/>
                        </a:ext>
                      </a:extLst>
                    </a:blip>
                    <a:stretch>
                      <a:fillRect/>
                    </a:stretch>
                  </pic:blipFill>
                  <pic:spPr>
                    <a:xfrm>
                      <a:off x="0" y="0"/>
                      <a:ext cx="5313404" cy="3152279"/>
                    </a:xfrm>
                    <a:prstGeom prst="rect">
                      <a:avLst/>
                    </a:prstGeom>
                    <a:ln>
                      <a:noFill/>
                    </a:ln>
                    <a:effectLst>
                      <a:outerShdw blurRad="190500" algn="tl" rotWithShape="0">
                        <a:srgbClr val="000000">
                          <a:alpha val="70000"/>
                        </a:srgbClr>
                      </a:outerShdw>
                    </a:effectLst>
                  </pic:spPr>
                </pic:pic>
              </a:graphicData>
            </a:graphic>
          </wp:inline>
        </w:drawing>
      </w:r>
    </w:p>
    <w:p w14:paraId="102AC585" w14:textId="77777777" w:rsidR="00073AE6" w:rsidRPr="008C4BA6" w:rsidRDefault="00073AE6" w:rsidP="00073AE6">
      <w:pPr>
        <w:pStyle w:val="Caption"/>
        <w:spacing w:after="0"/>
        <w:jc w:val="center"/>
        <w:rPr>
          <w:rFonts w:asciiTheme="majorBidi" w:hAnsiTheme="majorBidi" w:cstheme="majorBidi"/>
          <w:color w:val="000000" w:themeColor="text1"/>
          <w:sz w:val="20"/>
          <w:szCs w:val="20"/>
          <w:lang w:bidi="ar-JO"/>
        </w:rPr>
      </w:pPr>
      <w:bookmarkStart w:id="12" w:name="_Toc8260061"/>
      <w:bookmarkStart w:id="13" w:name="_Toc31616574"/>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lang w:bidi="ar-JO"/>
        </w:rPr>
        <w:t>:The importance of water to the human body</w:t>
      </w:r>
      <w:bookmarkEnd w:id="12"/>
      <w:bookmarkEnd w:id="13"/>
    </w:p>
    <w:p w14:paraId="53E84646" w14:textId="77777777" w:rsidR="00073AE6" w:rsidRPr="008C4BA6" w:rsidRDefault="00073AE6" w:rsidP="00073AE6">
      <w:pPr>
        <w:rPr>
          <w:color w:val="000000" w:themeColor="text1"/>
          <w:lang w:bidi="ar-JO"/>
        </w:rPr>
      </w:pPr>
    </w:p>
    <w:p w14:paraId="1C374649" w14:textId="77777777" w:rsidR="008766B5" w:rsidRPr="008C4BA6" w:rsidRDefault="008766B5" w:rsidP="00073AE6">
      <w:pPr>
        <w:rPr>
          <w:color w:val="000000" w:themeColor="text1"/>
          <w:lang w:bidi="ar-JO"/>
        </w:rPr>
      </w:pPr>
    </w:p>
    <w:p w14:paraId="0F902F5F" w14:textId="77777777" w:rsidR="008766B5" w:rsidRPr="008C4BA6" w:rsidRDefault="008766B5" w:rsidP="00073AE6">
      <w:pPr>
        <w:rPr>
          <w:color w:val="000000" w:themeColor="text1"/>
          <w:lang w:bidi="ar-JO"/>
        </w:rPr>
      </w:pPr>
    </w:p>
    <w:p w14:paraId="29760E1E" w14:textId="77777777" w:rsidR="008766B5" w:rsidRPr="008C4BA6" w:rsidRDefault="008766B5" w:rsidP="00073AE6">
      <w:pPr>
        <w:rPr>
          <w:color w:val="000000" w:themeColor="text1"/>
          <w:lang w:bidi="ar-JO"/>
        </w:rPr>
      </w:pPr>
    </w:p>
    <w:p w14:paraId="31085261" w14:textId="77777777" w:rsidR="00073AE6" w:rsidRPr="008C4BA6" w:rsidRDefault="00073AE6" w:rsidP="00073AE6">
      <w:pPr>
        <w:pStyle w:val="ListParagraph"/>
        <w:numPr>
          <w:ilvl w:val="0"/>
          <w:numId w:val="5"/>
        </w:numPr>
        <w:rPr>
          <w:color w:val="000000" w:themeColor="text1"/>
        </w:rPr>
      </w:pPr>
      <w:r w:rsidRPr="008C4BA6">
        <w:rPr>
          <w:rStyle w:val="mw-headline"/>
          <w:rFonts w:asciiTheme="majorBidi" w:hAnsiTheme="majorBidi"/>
          <w:b/>
          <w:bCs/>
          <w:color w:val="000000" w:themeColor="text1"/>
          <w:sz w:val="24"/>
          <w:szCs w:val="24"/>
        </w:rPr>
        <w:t>Washing</w:t>
      </w:r>
    </w:p>
    <w:p w14:paraId="274D1B49" w14:textId="77777777" w:rsidR="00073AE6" w:rsidRPr="008C4BA6" w:rsidRDefault="00725CE7" w:rsidP="00073AE6">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 xml:space="preserve">  </w:t>
      </w:r>
      <w:r w:rsidR="00073AE6" w:rsidRPr="008C4BA6">
        <w:rPr>
          <w:rFonts w:asciiTheme="majorBidi" w:hAnsiTheme="majorBidi" w:cstheme="majorBidi"/>
          <w:color w:val="000000" w:themeColor="text1"/>
          <w:shd w:val="clear" w:color="auto" w:fill="FFFFFF"/>
        </w:rPr>
        <w:t>The propensity of water to form </w:t>
      </w:r>
      <w:hyperlink r:id="rId43" w:tooltip="Solvation" w:history="1">
        <w:r w:rsidR="00073AE6" w:rsidRPr="008C4BA6">
          <w:rPr>
            <w:rStyle w:val="Hyperlink"/>
            <w:rFonts w:asciiTheme="majorBidi" w:hAnsiTheme="majorBidi" w:cstheme="majorBidi"/>
            <w:color w:val="000000" w:themeColor="text1"/>
            <w:u w:val="none"/>
            <w:shd w:val="clear" w:color="auto" w:fill="FFFFFF"/>
          </w:rPr>
          <w:t>solutions</w:t>
        </w:r>
      </w:hyperlink>
      <w:r w:rsidR="00073AE6" w:rsidRPr="008C4BA6">
        <w:rPr>
          <w:rFonts w:asciiTheme="majorBidi" w:hAnsiTheme="majorBidi" w:cstheme="majorBidi"/>
          <w:color w:val="000000" w:themeColor="text1"/>
          <w:shd w:val="clear" w:color="auto" w:fill="FFFFFF"/>
        </w:rPr>
        <w:t> and </w:t>
      </w:r>
      <w:hyperlink r:id="rId44" w:tooltip="Emulsion" w:history="1">
        <w:r w:rsidR="00073AE6" w:rsidRPr="008C4BA6">
          <w:rPr>
            <w:rStyle w:val="Hyperlink"/>
            <w:rFonts w:asciiTheme="majorBidi" w:hAnsiTheme="majorBidi" w:cstheme="majorBidi"/>
            <w:color w:val="000000" w:themeColor="text1"/>
            <w:u w:val="none"/>
            <w:shd w:val="clear" w:color="auto" w:fill="FFFFFF"/>
          </w:rPr>
          <w:t>emulsions</w:t>
        </w:r>
      </w:hyperlink>
      <w:r w:rsidR="00073AE6" w:rsidRPr="008C4BA6">
        <w:rPr>
          <w:rFonts w:asciiTheme="majorBidi" w:hAnsiTheme="majorBidi" w:cstheme="majorBidi"/>
          <w:color w:val="000000" w:themeColor="text1"/>
          <w:shd w:val="clear" w:color="auto" w:fill="FFFFFF"/>
        </w:rPr>
        <w:t> is useful in various </w:t>
      </w:r>
      <w:hyperlink r:id="rId45" w:tooltip="Washing" w:history="1">
        <w:r w:rsidR="00073AE6" w:rsidRPr="008C4BA6">
          <w:rPr>
            <w:rStyle w:val="Hyperlink"/>
            <w:rFonts w:asciiTheme="majorBidi" w:hAnsiTheme="majorBidi" w:cstheme="majorBidi"/>
            <w:color w:val="000000" w:themeColor="text1"/>
            <w:u w:val="none"/>
            <w:shd w:val="clear" w:color="auto" w:fill="FFFFFF"/>
          </w:rPr>
          <w:t>washing</w:t>
        </w:r>
      </w:hyperlink>
      <w:r w:rsidR="00073AE6" w:rsidRPr="008C4BA6">
        <w:rPr>
          <w:rFonts w:asciiTheme="majorBidi" w:hAnsiTheme="majorBidi" w:cstheme="majorBidi"/>
          <w:color w:val="000000" w:themeColor="text1"/>
          <w:shd w:val="clear" w:color="auto" w:fill="FFFFFF"/>
        </w:rPr>
        <w:t> processes. Washing is also an important component of several aspects of personal </w:t>
      </w:r>
      <w:hyperlink r:id="rId46" w:tooltip="Body hygiene" w:history="1">
        <w:r w:rsidR="00073AE6" w:rsidRPr="008C4BA6">
          <w:rPr>
            <w:rStyle w:val="Hyperlink"/>
            <w:rFonts w:asciiTheme="majorBidi" w:hAnsiTheme="majorBidi" w:cstheme="majorBidi"/>
            <w:color w:val="000000" w:themeColor="text1"/>
            <w:u w:val="none"/>
            <w:shd w:val="clear" w:color="auto" w:fill="FFFFFF"/>
          </w:rPr>
          <w:t>body hygiene</w:t>
        </w:r>
      </w:hyperlink>
      <w:r w:rsidR="00073AE6" w:rsidRPr="008C4BA6">
        <w:rPr>
          <w:rFonts w:asciiTheme="majorBidi" w:hAnsiTheme="majorBidi" w:cstheme="majorBidi"/>
          <w:color w:val="000000" w:themeColor="text1"/>
          <w:shd w:val="clear" w:color="auto" w:fill="FFFFFF"/>
        </w:rPr>
        <w:t xml:space="preserve">. Most of </w:t>
      </w:r>
      <w:r w:rsidR="00073AE6" w:rsidRPr="008C4BA6">
        <w:rPr>
          <w:rFonts w:asciiTheme="majorBidi" w:hAnsiTheme="majorBidi" w:cstheme="majorBidi"/>
          <w:color w:val="000000" w:themeColor="text1"/>
          <w:shd w:val="clear" w:color="auto" w:fill="FFFFFF"/>
        </w:rPr>
        <w:lastRenderedPageBreak/>
        <w:t>personal water use is due to </w:t>
      </w:r>
      <w:hyperlink r:id="rId47" w:tooltip="Shower" w:history="1">
        <w:r w:rsidR="00073AE6" w:rsidRPr="008C4BA6">
          <w:rPr>
            <w:rStyle w:val="Hyperlink"/>
            <w:rFonts w:asciiTheme="majorBidi" w:hAnsiTheme="majorBidi" w:cstheme="majorBidi"/>
            <w:color w:val="000000" w:themeColor="text1"/>
            <w:u w:val="none"/>
            <w:shd w:val="clear" w:color="auto" w:fill="FFFFFF"/>
          </w:rPr>
          <w:t>showering</w:t>
        </w:r>
      </w:hyperlink>
      <w:r w:rsidR="00073AE6" w:rsidRPr="008C4BA6">
        <w:rPr>
          <w:rFonts w:asciiTheme="majorBidi" w:hAnsiTheme="majorBidi" w:cstheme="majorBidi"/>
          <w:color w:val="000000" w:themeColor="text1"/>
          <w:shd w:val="clear" w:color="auto" w:fill="FFFFFF"/>
        </w:rPr>
        <w:t>, doing the </w:t>
      </w:r>
      <w:hyperlink r:id="rId48" w:tooltip="Laundry" w:history="1">
        <w:r w:rsidR="00073AE6" w:rsidRPr="008C4BA6">
          <w:rPr>
            <w:rStyle w:val="Hyperlink"/>
            <w:rFonts w:asciiTheme="majorBidi" w:hAnsiTheme="majorBidi" w:cstheme="majorBidi"/>
            <w:color w:val="000000" w:themeColor="text1"/>
            <w:u w:val="none"/>
            <w:shd w:val="clear" w:color="auto" w:fill="FFFFFF"/>
          </w:rPr>
          <w:t>laundry</w:t>
        </w:r>
      </w:hyperlink>
      <w:r w:rsidR="00073AE6" w:rsidRPr="008C4BA6">
        <w:rPr>
          <w:rFonts w:asciiTheme="majorBidi" w:hAnsiTheme="majorBidi" w:cstheme="majorBidi"/>
          <w:color w:val="000000" w:themeColor="text1"/>
          <w:shd w:val="clear" w:color="auto" w:fill="FFFFFF"/>
        </w:rPr>
        <w:t> and </w:t>
      </w:r>
      <w:hyperlink r:id="rId49" w:tooltip="Dishwashing" w:history="1">
        <w:r w:rsidR="00073AE6" w:rsidRPr="008C4BA6">
          <w:rPr>
            <w:rStyle w:val="Hyperlink"/>
            <w:rFonts w:asciiTheme="majorBidi" w:hAnsiTheme="majorBidi" w:cstheme="majorBidi"/>
            <w:color w:val="000000" w:themeColor="text1"/>
            <w:u w:val="none"/>
            <w:shd w:val="clear" w:color="auto" w:fill="FFFFFF"/>
          </w:rPr>
          <w:t>dishwashing</w:t>
        </w:r>
      </w:hyperlink>
      <w:r w:rsidR="00073AE6" w:rsidRPr="008C4BA6">
        <w:rPr>
          <w:rFonts w:asciiTheme="majorBidi" w:hAnsiTheme="majorBidi" w:cstheme="majorBidi"/>
          <w:color w:val="000000" w:themeColor="text1"/>
          <w:shd w:val="clear" w:color="auto" w:fill="FFFFFF"/>
        </w:rPr>
        <w:t>, reaching hundreds of liters per day in developed countries.</w:t>
      </w:r>
    </w:p>
    <w:p w14:paraId="541C78A7" w14:textId="77777777" w:rsidR="00073AE6" w:rsidRPr="008C4BA6" w:rsidRDefault="00073AE6" w:rsidP="00073AE6">
      <w:pPr>
        <w:spacing w:line="360" w:lineRule="auto"/>
        <w:jc w:val="both"/>
        <w:rPr>
          <w:rFonts w:asciiTheme="majorBidi" w:hAnsiTheme="majorBidi" w:cstheme="majorBidi"/>
          <w:color w:val="000000" w:themeColor="text1"/>
          <w:shd w:val="clear" w:color="auto" w:fill="FFFFFF"/>
        </w:rPr>
      </w:pPr>
    </w:p>
    <w:p w14:paraId="634D788B" w14:textId="77777777" w:rsidR="00073AE6" w:rsidRPr="008C4BA6" w:rsidRDefault="00073AE6" w:rsidP="00073AE6">
      <w:pPr>
        <w:pStyle w:val="ListParagraph"/>
        <w:numPr>
          <w:ilvl w:val="0"/>
          <w:numId w:val="5"/>
        </w:numPr>
        <w:rPr>
          <w:color w:val="000000" w:themeColor="text1"/>
        </w:rPr>
      </w:pPr>
      <w:r w:rsidRPr="008C4BA6">
        <w:rPr>
          <w:rStyle w:val="mw-headline"/>
          <w:rFonts w:asciiTheme="majorBidi" w:hAnsiTheme="majorBidi"/>
          <w:b/>
          <w:bCs/>
          <w:color w:val="000000" w:themeColor="text1"/>
          <w:sz w:val="24"/>
          <w:szCs w:val="24"/>
        </w:rPr>
        <w:t>Transportation</w:t>
      </w:r>
    </w:p>
    <w:p w14:paraId="2E1654CC" w14:textId="049BA646" w:rsidR="00073AE6" w:rsidRPr="008C4BA6" w:rsidRDefault="00725CE7" w:rsidP="00073AE6">
      <w:pPr>
        <w:spacing w:line="360" w:lineRule="auto"/>
        <w:jc w:val="both"/>
        <w:rPr>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The utilization of water for transportation of materials through streams and channels just as the global delivery paths is an essential piece of the world economy</w:t>
      </w:r>
      <w:r w:rsidR="00073AE6" w:rsidRPr="008C4BA6">
        <w:rPr>
          <w:color w:val="000000" w:themeColor="text1"/>
        </w:rPr>
        <w:t>.</w:t>
      </w:r>
    </w:p>
    <w:p w14:paraId="29BFE9F5" w14:textId="77777777" w:rsidR="00073AE6" w:rsidRPr="008C4BA6" w:rsidRDefault="00073AE6" w:rsidP="00073AE6">
      <w:pPr>
        <w:spacing w:line="360" w:lineRule="auto"/>
        <w:jc w:val="both"/>
        <w:rPr>
          <w:color w:val="000000" w:themeColor="text1"/>
        </w:rPr>
      </w:pPr>
    </w:p>
    <w:p w14:paraId="427F194C" w14:textId="77777777" w:rsidR="00073AE6" w:rsidRPr="008C4BA6" w:rsidRDefault="00073AE6" w:rsidP="00073AE6">
      <w:pPr>
        <w:pStyle w:val="ListParagraph"/>
        <w:numPr>
          <w:ilvl w:val="0"/>
          <w:numId w:val="5"/>
        </w:numPr>
        <w:rPr>
          <w:rStyle w:val="mw-headline"/>
          <w:rFonts w:asciiTheme="majorBidi" w:hAnsiTheme="majorBidi"/>
          <w:b/>
          <w:bCs/>
          <w:color w:val="000000" w:themeColor="text1"/>
          <w:sz w:val="24"/>
          <w:szCs w:val="24"/>
        </w:rPr>
      </w:pPr>
      <w:r w:rsidRPr="008C4BA6">
        <w:rPr>
          <w:rStyle w:val="mw-headline"/>
          <w:rFonts w:asciiTheme="majorBidi" w:hAnsiTheme="majorBidi"/>
          <w:b/>
          <w:bCs/>
          <w:color w:val="000000" w:themeColor="text1"/>
          <w:sz w:val="24"/>
          <w:szCs w:val="24"/>
        </w:rPr>
        <w:t>Chemical uses</w:t>
      </w:r>
    </w:p>
    <w:p w14:paraId="20FA426A" w14:textId="45E952BE" w:rsidR="00073AE6" w:rsidRPr="008C4BA6" w:rsidRDefault="00725CE7" w:rsidP="000D7DD3">
      <w:pPr>
        <w:spacing w:line="360" w:lineRule="auto"/>
        <w:jc w:val="both"/>
        <w:rPr>
          <w:rFonts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Water is widely used in chemical reactions as a </w:t>
      </w:r>
      <w:hyperlink r:id="rId50" w:tooltip="Solvent" w:history="1">
        <w:r w:rsidR="00073AE6" w:rsidRPr="008C4BA6">
          <w:rPr>
            <w:rStyle w:val="Hyperlink"/>
            <w:rFonts w:asciiTheme="majorBidi" w:eastAsiaTheme="minorEastAsia" w:hAnsiTheme="majorBidi" w:cstheme="majorBidi"/>
            <w:color w:val="000000" w:themeColor="text1"/>
            <w:u w:val="none"/>
          </w:rPr>
          <w:t>solvent</w:t>
        </w:r>
      </w:hyperlink>
      <w:r w:rsidR="00073AE6" w:rsidRPr="008C4BA6">
        <w:rPr>
          <w:rFonts w:asciiTheme="majorBidi" w:hAnsiTheme="majorBidi" w:cstheme="majorBidi"/>
          <w:color w:val="000000" w:themeColor="text1"/>
        </w:rPr>
        <w:t> or </w:t>
      </w:r>
      <w:hyperlink r:id="rId51" w:tooltip="Reactant" w:history="1">
        <w:r w:rsidR="00073AE6" w:rsidRPr="008C4BA6">
          <w:rPr>
            <w:rStyle w:val="Hyperlink"/>
            <w:rFonts w:asciiTheme="majorBidi" w:eastAsiaTheme="minorEastAsia" w:hAnsiTheme="majorBidi" w:cstheme="majorBidi"/>
            <w:color w:val="000000" w:themeColor="text1"/>
            <w:u w:val="none"/>
          </w:rPr>
          <w:t>reactant</w:t>
        </w:r>
      </w:hyperlink>
      <w:r w:rsidR="00073AE6" w:rsidRPr="008C4BA6">
        <w:rPr>
          <w:rFonts w:asciiTheme="majorBidi" w:hAnsiTheme="majorBidi" w:cstheme="majorBidi"/>
          <w:color w:val="000000" w:themeColor="text1"/>
        </w:rPr>
        <w:t> and less commonly as a </w:t>
      </w:r>
      <w:hyperlink r:id="rId52" w:tooltip="Solution" w:history="1">
        <w:r w:rsidR="00073AE6" w:rsidRPr="008C4BA6">
          <w:rPr>
            <w:rStyle w:val="Hyperlink"/>
            <w:rFonts w:asciiTheme="majorBidi" w:eastAsiaTheme="minorEastAsia" w:hAnsiTheme="majorBidi" w:cstheme="majorBidi"/>
            <w:color w:val="000000" w:themeColor="text1"/>
            <w:u w:val="none"/>
          </w:rPr>
          <w:t>solute</w:t>
        </w:r>
      </w:hyperlink>
      <w:r w:rsidR="00073AE6" w:rsidRPr="008C4BA6">
        <w:rPr>
          <w:rFonts w:asciiTheme="majorBidi" w:hAnsiTheme="majorBidi" w:cstheme="majorBidi"/>
          <w:color w:val="000000" w:themeColor="text1"/>
        </w:rPr>
        <w:t> or </w:t>
      </w:r>
      <w:hyperlink r:id="rId53" w:tooltip="Catalyst" w:history="1">
        <w:r w:rsidR="00073AE6" w:rsidRPr="008C4BA6">
          <w:rPr>
            <w:rStyle w:val="Hyperlink"/>
            <w:rFonts w:asciiTheme="majorBidi" w:eastAsiaTheme="minorEastAsia" w:hAnsiTheme="majorBidi" w:cstheme="majorBidi"/>
            <w:color w:val="000000" w:themeColor="text1"/>
            <w:u w:val="none"/>
          </w:rPr>
          <w:t>catalyst</w:t>
        </w:r>
      </w:hyperlink>
      <w:r w:rsidR="00073AE6" w:rsidRPr="008C4BA6">
        <w:rPr>
          <w:rFonts w:asciiTheme="majorBidi" w:hAnsiTheme="majorBidi" w:cstheme="majorBidi"/>
          <w:color w:val="000000" w:themeColor="text1"/>
        </w:rPr>
        <w:t>. In inorganic reactions, water is a common solvent, dissolving many ionic compounds, as well as other polar compounds such as </w:t>
      </w:r>
      <w:hyperlink r:id="rId54" w:tooltip="Ammonia" w:history="1">
        <w:r w:rsidR="00073AE6" w:rsidRPr="008C4BA6">
          <w:rPr>
            <w:rStyle w:val="Hyperlink"/>
            <w:rFonts w:asciiTheme="majorBidi" w:eastAsiaTheme="minorEastAsia" w:hAnsiTheme="majorBidi" w:cstheme="majorBidi"/>
            <w:color w:val="000000" w:themeColor="text1"/>
            <w:u w:val="none"/>
          </w:rPr>
          <w:t>ammonia</w:t>
        </w:r>
      </w:hyperlink>
      <w:r w:rsidR="00073AE6" w:rsidRPr="008C4BA6">
        <w:rPr>
          <w:rFonts w:asciiTheme="majorBidi" w:hAnsiTheme="majorBidi" w:cstheme="majorBidi"/>
          <w:color w:val="000000" w:themeColor="text1"/>
        </w:rPr>
        <w:t> and </w:t>
      </w:r>
      <w:hyperlink r:id="rId55" w:tooltip="Hydrogen chalcogenide" w:history="1">
        <w:r w:rsidR="00073AE6" w:rsidRPr="008C4BA6">
          <w:rPr>
            <w:rStyle w:val="Hyperlink"/>
            <w:rFonts w:asciiTheme="majorBidi" w:eastAsiaTheme="minorEastAsia" w:hAnsiTheme="majorBidi" w:cstheme="majorBidi"/>
            <w:color w:val="000000" w:themeColor="text1"/>
            <w:u w:val="none"/>
          </w:rPr>
          <w:t>compounds closely related to water</w:t>
        </w:r>
      </w:hyperlink>
      <w:r w:rsidR="00073AE6" w:rsidRPr="008C4BA6">
        <w:rPr>
          <w:rFonts w:asciiTheme="majorBidi" w:hAnsiTheme="majorBidi" w:cstheme="majorBidi"/>
          <w:color w:val="000000" w:themeColor="text1"/>
        </w:rPr>
        <w:t>. In organic reactions, it is not usually used as a reaction solvent, because it does not dissolve the reactants well and is </w:t>
      </w:r>
      <w:hyperlink r:id="rId56" w:tooltip="Amphoteric" w:history="1">
        <w:r w:rsidR="00073AE6" w:rsidRPr="008C4BA6">
          <w:rPr>
            <w:rStyle w:val="Hyperlink"/>
            <w:rFonts w:asciiTheme="majorBidi" w:eastAsiaTheme="minorEastAsia" w:hAnsiTheme="majorBidi" w:cstheme="majorBidi"/>
            <w:color w:val="000000" w:themeColor="text1"/>
            <w:u w:val="none"/>
          </w:rPr>
          <w:t>amphoteric</w:t>
        </w:r>
      </w:hyperlink>
      <w:r w:rsidR="00073AE6" w:rsidRPr="008C4BA6">
        <w:rPr>
          <w:rFonts w:asciiTheme="majorBidi" w:hAnsiTheme="majorBidi" w:cstheme="majorBidi"/>
          <w:color w:val="000000" w:themeColor="text1"/>
        </w:rPr>
        <w:t> (acidic </w:t>
      </w:r>
      <w:r w:rsidR="00073AE6" w:rsidRPr="008C4BA6">
        <w:rPr>
          <w:rFonts w:asciiTheme="majorBidi" w:hAnsiTheme="majorBidi" w:cstheme="majorBidi"/>
          <w:i/>
          <w:iCs/>
          <w:color w:val="000000" w:themeColor="text1"/>
        </w:rPr>
        <w:t>and</w:t>
      </w:r>
      <w:r w:rsidR="00073AE6" w:rsidRPr="008C4BA6">
        <w:rPr>
          <w:rFonts w:asciiTheme="majorBidi" w:hAnsiTheme="majorBidi" w:cstheme="majorBidi"/>
          <w:color w:val="000000" w:themeColor="text1"/>
        </w:rPr>
        <w:t> basic) and </w:t>
      </w:r>
      <w:hyperlink r:id="rId57" w:tooltip="Nucleophilic" w:history="1">
        <w:r w:rsidR="00073AE6" w:rsidRPr="008C4BA6">
          <w:rPr>
            <w:rStyle w:val="Hyperlink"/>
            <w:rFonts w:asciiTheme="majorBidi" w:eastAsiaTheme="minorEastAsia" w:hAnsiTheme="majorBidi" w:cstheme="majorBidi"/>
            <w:color w:val="000000" w:themeColor="text1"/>
            <w:u w:val="none"/>
          </w:rPr>
          <w:t>nucleophilic</w:t>
        </w:r>
      </w:hyperlink>
      <w:r w:rsidR="00073AE6" w:rsidRPr="008C4BA6">
        <w:rPr>
          <w:rFonts w:asciiTheme="majorBidi" w:hAnsiTheme="majorBidi" w:cstheme="majorBidi"/>
          <w:color w:val="000000" w:themeColor="text1"/>
        </w:rPr>
        <w:t>. Nevertheless, these properties are sometimes desirable. Also, acceleration of </w:t>
      </w:r>
      <w:hyperlink r:id="rId58" w:tooltip="Diels-Alder reaction" w:history="1">
        <w:r w:rsidR="00073AE6" w:rsidRPr="008C4BA6">
          <w:rPr>
            <w:rStyle w:val="Hyperlink"/>
            <w:rFonts w:asciiTheme="majorBidi" w:eastAsiaTheme="minorEastAsia" w:hAnsiTheme="majorBidi" w:cstheme="majorBidi"/>
            <w:color w:val="000000" w:themeColor="text1"/>
            <w:u w:val="none"/>
          </w:rPr>
          <w:t>Diels-Alder reactions</w:t>
        </w:r>
      </w:hyperlink>
      <w:r w:rsidR="00073AE6" w:rsidRPr="008C4BA6">
        <w:rPr>
          <w:rFonts w:asciiTheme="majorBidi" w:hAnsiTheme="majorBidi" w:cstheme="majorBidi"/>
          <w:color w:val="000000" w:themeColor="text1"/>
        </w:rPr>
        <w:t> by water has been observed. </w:t>
      </w:r>
      <w:hyperlink r:id="rId59" w:tooltip="Supercritical water" w:history="1">
        <w:r w:rsidR="00073AE6" w:rsidRPr="008C4BA6">
          <w:rPr>
            <w:rStyle w:val="Hyperlink"/>
            <w:rFonts w:asciiTheme="majorBidi" w:eastAsiaTheme="minorEastAsia" w:hAnsiTheme="majorBidi" w:cstheme="majorBidi"/>
            <w:color w:val="000000" w:themeColor="text1"/>
            <w:u w:val="none"/>
          </w:rPr>
          <w:t>Supercritical water</w:t>
        </w:r>
      </w:hyperlink>
      <w:r w:rsidR="00073AE6" w:rsidRPr="008C4BA6">
        <w:rPr>
          <w:rFonts w:asciiTheme="majorBidi" w:hAnsiTheme="majorBidi" w:cstheme="majorBidi"/>
          <w:color w:val="000000" w:themeColor="text1"/>
        </w:rPr>
        <w:t> has recently been a topic of research. Oxygen-saturated supercritical water combusts organic pollutants efficiently. Water vapor is used for some processes in the chemical industry. An example is the production of acrylic acid from acrolein, propylene and propane.</w:t>
      </w:r>
      <w:hyperlink r:id="rId60" w:anchor="cite_note-62" w:history="1">
        <w:r w:rsidR="009B6E5E" w:rsidRPr="008C4BA6">
          <w:rPr>
            <w:rStyle w:val="Hyperlink"/>
            <w:rFonts w:asciiTheme="majorBidi" w:eastAsiaTheme="minorEastAsia" w:hAnsiTheme="majorBidi" w:cstheme="majorBidi"/>
            <w:color w:val="000000" w:themeColor="text1"/>
            <w:u w:val="none"/>
            <w:vertAlign w:val="superscript"/>
          </w:rPr>
          <w:t>[</w:t>
        </w:r>
        <w:r w:rsidR="000D7DD3">
          <w:rPr>
            <w:rStyle w:val="Hyperlink"/>
            <w:rFonts w:asciiTheme="majorBidi" w:eastAsiaTheme="minorEastAsia" w:hAnsiTheme="majorBidi" w:cstheme="majorBidi"/>
            <w:color w:val="000000" w:themeColor="text1"/>
            <w:u w:val="none"/>
            <w:vertAlign w:val="superscript"/>
          </w:rPr>
          <w:t>13</w:t>
        </w:r>
        <w:r w:rsidR="00073AE6" w:rsidRPr="008C4BA6">
          <w:rPr>
            <w:rStyle w:val="Hyperlink"/>
            <w:rFonts w:asciiTheme="majorBidi" w:eastAsiaTheme="minorEastAsia" w:hAnsiTheme="majorBidi" w:cstheme="majorBidi"/>
            <w:color w:val="000000" w:themeColor="text1"/>
            <w:u w:val="none"/>
            <w:vertAlign w:val="superscript"/>
          </w:rPr>
          <w:t>]</w:t>
        </w:r>
      </w:hyperlink>
      <w:r w:rsidR="00073AE6" w:rsidRPr="008C4BA6">
        <w:rPr>
          <w:rFonts w:asciiTheme="majorBidi" w:hAnsiTheme="majorBidi" w:cstheme="majorBidi"/>
          <w:color w:val="000000" w:themeColor="text1"/>
        </w:rPr>
        <w:t> The possible effect of water in these reactions includes the physical-, chemical interaction of water with the catalyst and the chemical reaction of water with the reaction intermediates</w:t>
      </w:r>
      <w:r w:rsidR="00073AE6" w:rsidRPr="008C4BA6">
        <w:rPr>
          <w:rFonts w:cstheme="majorBidi"/>
          <w:color w:val="000000" w:themeColor="text1"/>
        </w:rPr>
        <w:t>.</w:t>
      </w:r>
    </w:p>
    <w:p w14:paraId="3BD2B320" w14:textId="77777777" w:rsidR="00073AE6" w:rsidRPr="008C4BA6" w:rsidRDefault="00073AE6" w:rsidP="00073AE6">
      <w:pPr>
        <w:rPr>
          <w:color w:val="000000" w:themeColor="text1"/>
          <w:lang w:bidi="ar-JO"/>
        </w:rPr>
      </w:pPr>
    </w:p>
    <w:p w14:paraId="1D2EAB91" w14:textId="77777777" w:rsidR="00073AE6" w:rsidRPr="008C4BA6" w:rsidRDefault="00073AE6" w:rsidP="00073AE6">
      <w:pPr>
        <w:rPr>
          <w:color w:val="000000" w:themeColor="text1"/>
          <w:lang w:bidi="ar-JO"/>
        </w:rPr>
      </w:pPr>
    </w:p>
    <w:p w14:paraId="2278A475" w14:textId="77777777" w:rsidR="00073AE6" w:rsidRPr="008C4BA6" w:rsidRDefault="00073AE6" w:rsidP="00073AE6">
      <w:pPr>
        <w:pStyle w:val="ListParagraph"/>
        <w:numPr>
          <w:ilvl w:val="0"/>
          <w:numId w:val="5"/>
        </w:numPr>
        <w:rPr>
          <w:b/>
          <w:bCs/>
          <w:color w:val="000000" w:themeColor="text1"/>
        </w:rPr>
      </w:pPr>
      <w:r w:rsidRPr="008C4BA6">
        <w:rPr>
          <w:rStyle w:val="mw-headline"/>
          <w:rFonts w:asciiTheme="majorBidi" w:hAnsiTheme="majorBidi"/>
          <w:b/>
          <w:bCs/>
          <w:color w:val="000000" w:themeColor="text1"/>
          <w:sz w:val="24"/>
          <w:szCs w:val="24"/>
        </w:rPr>
        <w:t>Heat exchange</w:t>
      </w:r>
    </w:p>
    <w:p w14:paraId="0949DAA0" w14:textId="72E64B0C" w:rsidR="00073AE6" w:rsidRPr="008C4BA6" w:rsidRDefault="00725CE7" w:rsidP="000D7DD3">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Water and steam are a common fluid used for </w:t>
      </w:r>
      <w:hyperlink r:id="rId61" w:tooltip="Heat exchanger" w:history="1">
        <w:r w:rsidR="00073AE6" w:rsidRPr="008C4BA6">
          <w:rPr>
            <w:rStyle w:val="Hyperlink"/>
            <w:rFonts w:asciiTheme="majorBidi" w:eastAsiaTheme="minorEastAsia" w:hAnsiTheme="majorBidi" w:cstheme="majorBidi"/>
            <w:color w:val="000000" w:themeColor="text1"/>
            <w:u w:val="none"/>
          </w:rPr>
          <w:t>heat exchange</w:t>
        </w:r>
      </w:hyperlink>
      <w:r w:rsidR="00073AE6" w:rsidRPr="008C4BA6">
        <w:rPr>
          <w:rFonts w:asciiTheme="majorBidi" w:hAnsiTheme="majorBidi" w:cstheme="majorBidi"/>
          <w:color w:val="000000" w:themeColor="text1"/>
        </w:rPr>
        <w:t>, due to its availability and high </w:t>
      </w:r>
      <w:hyperlink r:id="rId62" w:tooltip="Heat capacity of water" w:history="1">
        <w:r w:rsidR="00073AE6" w:rsidRPr="008C4BA6">
          <w:rPr>
            <w:rStyle w:val="Hyperlink"/>
            <w:rFonts w:asciiTheme="majorBidi" w:eastAsiaTheme="minorEastAsia" w:hAnsiTheme="majorBidi" w:cstheme="majorBidi"/>
            <w:color w:val="000000" w:themeColor="text1"/>
            <w:u w:val="none"/>
          </w:rPr>
          <w:t>heat capacity</w:t>
        </w:r>
      </w:hyperlink>
      <w:r w:rsidR="00073AE6" w:rsidRPr="008C4BA6">
        <w:rPr>
          <w:rFonts w:asciiTheme="majorBidi" w:hAnsiTheme="majorBidi" w:cstheme="majorBidi"/>
          <w:color w:val="000000" w:themeColor="text1"/>
        </w:rPr>
        <w:t>, both for cooling and heating. Cool water may even be naturally available from a lake or the sea. It's especially effective to transport heat through </w:t>
      </w:r>
      <w:hyperlink r:id="rId63" w:tooltip="Vaporization" w:history="1">
        <w:r w:rsidR="00073AE6" w:rsidRPr="008C4BA6">
          <w:rPr>
            <w:rStyle w:val="Hyperlink"/>
            <w:rFonts w:asciiTheme="majorBidi" w:eastAsiaTheme="minorEastAsia" w:hAnsiTheme="majorBidi" w:cstheme="majorBidi"/>
            <w:color w:val="000000" w:themeColor="text1"/>
            <w:u w:val="none"/>
          </w:rPr>
          <w:t>vaporization</w:t>
        </w:r>
      </w:hyperlink>
      <w:r w:rsidR="00073AE6" w:rsidRPr="008C4BA6">
        <w:rPr>
          <w:rFonts w:asciiTheme="majorBidi" w:hAnsiTheme="majorBidi" w:cstheme="majorBidi"/>
          <w:color w:val="000000" w:themeColor="text1"/>
        </w:rPr>
        <w:t> and </w:t>
      </w:r>
      <w:hyperlink r:id="rId64" w:tooltip="Condensation" w:history="1">
        <w:r w:rsidR="00073AE6" w:rsidRPr="008C4BA6">
          <w:rPr>
            <w:rStyle w:val="Hyperlink"/>
            <w:rFonts w:asciiTheme="majorBidi" w:eastAsiaTheme="minorEastAsia" w:hAnsiTheme="majorBidi" w:cstheme="majorBidi"/>
            <w:color w:val="000000" w:themeColor="text1"/>
            <w:u w:val="none"/>
          </w:rPr>
          <w:t>condensation</w:t>
        </w:r>
      </w:hyperlink>
      <w:r w:rsidR="00073AE6" w:rsidRPr="008C4BA6">
        <w:rPr>
          <w:rFonts w:asciiTheme="majorBidi" w:hAnsiTheme="majorBidi" w:cstheme="majorBidi"/>
          <w:color w:val="000000" w:themeColor="text1"/>
        </w:rPr>
        <w:t> of water because of its large </w:t>
      </w:r>
      <w:hyperlink r:id="rId65" w:tooltip="Latent heat of vaporization" w:history="1">
        <w:r w:rsidR="00073AE6" w:rsidRPr="008C4BA6">
          <w:rPr>
            <w:rStyle w:val="Hyperlink"/>
            <w:rFonts w:asciiTheme="majorBidi" w:eastAsiaTheme="minorEastAsia" w:hAnsiTheme="majorBidi" w:cstheme="majorBidi"/>
            <w:color w:val="000000" w:themeColor="text1"/>
            <w:u w:val="none"/>
          </w:rPr>
          <w:t>latent heat of vaporization</w:t>
        </w:r>
      </w:hyperlink>
      <w:r w:rsidR="00073AE6" w:rsidRPr="008C4BA6">
        <w:rPr>
          <w:rFonts w:asciiTheme="majorBidi" w:hAnsiTheme="majorBidi" w:cstheme="majorBidi"/>
          <w:color w:val="000000" w:themeColor="text1"/>
        </w:rPr>
        <w:t>. A disadvantage is that metals commonly found in industries such as steel and copper are </w:t>
      </w:r>
      <w:hyperlink r:id="rId66" w:tooltip="Oxidation" w:history="1">
        <w:r w:rsidR="00073AE6" w:rsidRPr="008C4BA6">
          <w:rPr>
            <w:rStyle w:val="Hyperlink"/>
            <w:rFonts w:asciiTheme="majorBidi" w:eastAsiaTheme="minorEastAsia" w:hAnsiTheme="majorBidi" w:cstheme="majorBidi"/>
            <w:color w:val="000000" w:themeColor="text1"/>
            <w:u w:val="none"/>
          </w:rPr>
          <w:t>oxidized</w:t>
        </w:r>
      </w:hyperlink>
      <w:r w:rsidR="00073AE6" w:rsidRPr="008C4BA6">
        <w:rPr>
          <w:rFonts w:asciiTheme="majorBidi" w:hAnsiTheme="majorBidi" w:cstheme="majorBidi"/>
          <w:color w:val="000000" w:themeColor="text1"/>
        </w:rPr>
        <w:t> faster by untreated water and steam. In almost all </w:t>
      </w:r>
      <w:hyperlink r:id="rId67" w:tooltip="Thermal power station" w:history="1">
        <w:r w:rsidR="00073AE6" w:rsidRPr="008C4BA6">
          <w:rPr>
            <w:rStyle w:val="Hyperlink"/>
            <w:rFonts w:asciiTheme="majorBidi" w:eastAsiaTheme="minorEastAsia" w:hAnsiTheme="majorBidi" w:cstheme="majorBidi"/>
            <w:color w:val="000000" w:themeColor="text1"/>
            <w:u w:val="none"/>
          </w:rPr>
          <w:t>thermal power stations</w:t>
        </w:r>
      </w:hyperlink>
      <w:r w:rsidR="00073AE6" w:rsidRPr="008C4BA6">
        <w:rPr>
          <w:rFonts w:asciiTheme="majorBidi" w:hAnsiTheme="majorBidi" w:cstheme="majorBidi"/>
          <w:color w:val="000000" w:themeColor="text1"/>
        </w:rPr>
        <w:t xml:space="preserve">, water is used as the working fluid (used in a closed loop between boiler, steam turbine and condenser), and the coolant (used to exchange the waste heat to a water body or </w:t>
      </w:r>
      <w:r w:rsidR="00073AE6" w:rsidRPr="008C4BA6">
        <w:rPr>
          <w:rFonts w:asciiTheme="majorBidi" w:hAnsiTheme="majorBidi" w:cstheme="majorBidi"/>
          <w:color w:val="000000" w:themeColor="text1"/>
        </w:rPr>
        <w:lastRenderedPageBreak/>
        <w:t>carry it away by </w:t>
      </w:r>
      <w:hyperlink r:id="rId68" w:tooltip="Evaporation" w:history="1">
        <w:r w:rsidR="00073AE6" w:rsidRPr="008C4BA6">
          <w:rPr>
            <w:rStyle w:val="Hyperlink"/>
            <w:rFonts w:asciiTheme="majorBidi" w:eastAsiaTheme="minorEastAsia" w:hAnsiTheme="majorBidi" w:cstheme="majorBidi"/>
            <w:color w:val="000000" w:themeColor="text1"/>
            <w:u w:val="none"/>
          </w:rPr>
          <w:t>evaporation</w:t>
        </w:r>
      </w:hyperlink>
      <w:r w:rsidR="00073AE6" w:rsidRPr="008C4BA6">
        <w:rPr>
          <w:rFonts w:asciiTheme="majorBidi" w:hAnsiTheme="majorBidi" w:cstheme="majorBidi"/>
          <w:color w:val="000000" w:themeColor="text1"/>
        </w:rPr>
        <w:t> in a </w:t>
      </w:r>
      <w:hyperlink r:id="rId69" w:tooltip="Cooling tower" w:history="1">
        <w:r w:rsidR="00073AE6" w:rsidRPr="008C4BA6">
          <w:rPr>
            <w:rStyle w:val="Hyperlink"/>
            <w:rFonts w:asciiTheme="majorBidi" w:eastAsiaTheme="minorEastAsia" w:hAnsiTheme="majorBidi" w:cstheme="majorBidi"/>
            <w:color w:val="000000" w:themeColor="text1"/>
            <w:u w:val="none"/>
          </w:rPr>
          <w:t>cooling tower</w:t>
        </w:r>
      </w:hyperlink>
      <w:r w:rsidR="00073AE6" w:rsidRPr="008C4BA6">
        <w:rPr>
          <w:rFonts w:asciiTheme="majorBidi" w:hAnsiTheme="majorBidi" w:cstheme="majorBidi"/>
          <w:color w:val="000000" w:themeColor="text1"/>
        </w:rPr>
        <w:t>). In the United States, cooling power plants is the largest use of water.</w:t>
      </w:r>
      <w:hyperlink r:id="rId70" w:anchor="cite_note-Water_Use_in_the_United_States-35" w:history="1">
        <w:r w:rsidR="00073AE6" w:rsidRPr="008C4BA6">
          <w:rPr>
            <w:rStyle w:val="Hyperlink"/>
            <w:rFonts w:asciiTheme="majorBidi" w:eastAsiaTheme="minorEastAsia" w:hAnsiTheme="majorBidi" w:cstheme="majorBidi"/>
            <w:color w:val="000000" w:themeColor="text1"/>
            <w:u w:val="none"/>
            <w:vertAlign w:val="superscript"/>
          </w:rPr>
          <w:t>[</w:t>
        </w:r>
        <w:r w:rsidR="009A1384" w:rsidRPr="008C4BA6">
          <w:rPr>
            <w:rStyle w:val="Hyperlink"/>
            <w:rFonts w:asciiTheme="majorBidi" w:eastAsiaTheme="minorEastAsia" w:hAnsiTheme="majorBidi" w:cstheme="majorBidi"/>
            <w:color w:val="000000" w:themeColor="text1"/>
            <w:u w:val="none"/>
            <w:vertAlign w:val="superscript"/>
          </w:rPr>
          <w:t>1</w:t>
        </w:r>
        <w:r w:rsidR="000D7DD3">
          <w:rPr>
            <w:rStyle w:val="Hyperlink"/>
            <w:rFonts w:asciiTheme="majorBidi" w:eastAsiaTheme="minorEastAsia" w:hAnsiTheme="majorBidi" w:cstheme="majorBidi"/>
            <w:color w:val="000000" w:themeColor="text1"/>
            <w:u w:val="none"/>
            <w:vertAlign w:val="superscript"/>
          </w:rPr>
          <w:t>4</w:t>
        </w:r>
        <w:r w:rsidR="00073AE6" w:rsidRPr="008C4BA6">
          <w:rPr>
            <w:rStyle w:val="Hyperlink"/>
            <w:rFonts w:asciiTheme="majorBidi" w:eastAsiaTheme="minorEastAsia" w:hAnsiTheme="majorBidi" w:cstheme="majorBidi"/>
            <w:color w:val="000000" w:themeColor="text1"/>
            <w:u w:val="none"/>
            <w:vertAlign w:val="superscript"/>
          </w:rPr>
          <w:t>]</w:t>
        </w:r>
      </w:hyperlink>
    </w:p>
    <w:p w14:paraId="7154CF7D" w14:textId="51AB6DDF" w:rsidR="00073AE6" w:rsidRPr="008C4BA6" w:rsidRDefault="00725CE7" w:rsidP="000D7DD3">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vertAlign w:val="superscript"/>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073AE6" w:rsidRPr="008C4BA6">
        <w:rPr>
          <w:rFonts w:asciiTheme="majorBidi" w:hAnsiTheme="majorBidi" w:cstheme="majorBidi"/>
          <w:color w:val="000000" w:themeColor="text1"/>
        </w:rPr>
        <w:t>In the </w:t>
      </w:r>
      <w:hyperlink r:id="rId71" w:tooltip="Nuclear power" w:history="1">
        <w:r w:rsidR="00073AE6" w:rsidRPr="008C4BA6">
          <w:rPr>
            <w:rStyle w:val="Hyperlink"/>
            <w:rFonts w:asciiTheme="majorBidi" w:eastAsiaTheme="minorEastAsia" w:hAnsiTheme="majorBidi" w:cstheme="majorBidi"/>
            <w:color w:val="000000" w:themeColor="text1"/>
            <w:u w:val="none"/>
          </w:rPr>
          <w:t>nuclear power</w:t>
        </w:r>
      </w:hyperlink>
      <w:r w:rsidR="00073AE6" w:rsidRPr="008C4BA6">
        <w:rPr>
          <w:rFonts w:asciiTheme="majorBidi" w:hAnsiTheme="majorBidi" w:cstheme="majorBidi"/>
          <w:color w:val="000000" w:themeColor="text1"/>
        </w:rPr>
        <w:t> industry, water can also be used as a </w:t>
      </w:r>
      <w:hyperlink r:id="rId72" w:tooltip="Neutron moderator" w:history="1">
        <w:r w:rsidR="00073AE6" w:rsidRPr="008C4BA6">
          <w:rPr>
            <w:rStyle w:val="Hyperlink"/>
            <w:rFonts w:asciiTheme="majorBidi" w:eastAsiaTheme="minorEastAsia" w:hAnsiTheme="majorBidi" w:cstheme="majorBidi"/>
            <w:color w:val="000000" w:themeColor="text1"/>
            <w:u w:val="none"/>
          </w:rPr>
          <w:t>neutron moderator</w:t>
        </w:r>
      </w:hyperlink>
      <w:r w:rsidR="00073AE6" w:rsidRPr="008C4BA6">
        <w:rPr>
          <w:rFonts w:asciiTheme="majorBidi" w:hAnsiTheme="majorBidi" w:cstheme="majorBidi"/>
          <w:color w:val="000000" w:themeColor="text1"/>
        </w:rPr>
        <w:t>. In most </w:t>
      </w:r>
      <w:hyperlink r:id="rId73" w:tooltip="Nuclear reactor" w:history="1">
        <w:r w:rsidR="00073AE6" w:rsidRPr="008C4BA6">
          <w:rPr>
            <w:rStyle w:val="Hyperlink"/>
            <w:rFonts w:asciiTheme="majorBidi" w:eastAsiaTheme="minorEastAsia" w:hAnsiTheme="majorBidi" w:cstheme="majorBidi"/>
            <w:color w:val="000000" w:themeColor="text1"/>
            <w:u w:val="none"/>
          </w:rPr>
          <w:t>nuclear reactors</w:t>
        </w:r>
      </w:hyperlink>
      <w:r w:rsidR="00073AE6" w:rsidRPr="008C4BA6">
        <w:rPr>
          <w:rFonts w:asciiTheme="majorBidi" w:hAnsiTheme="majorBidi" w:cstheme="majorBidi"/>
          <w:color w:val="000000" w:themeColor="text1"/>
        </w:rPr>
        <w:t>, water is both a coolant and a moderator. This provides something of a passive safety measure, as removing the water from the reactor also </w:t>
      </w:r>
      <w:hyperlink r:id="rId74" w:tooltip="Void coefficient" w:history="1">
        <w:r w:rsidR="00073AE6" w:rsidRPr="008C4BA6">
          <w:rPr>
            <w:rStyle w:val="Hyperlink"/>
            <w:rFonts w:asciiTheme="majorBidi" w:eastAsiaTheme="minorEastAsia" w:hAnsiTheme="majorBidi" w:cstheme="majorBidi"/>
            <w:color w:val="000000" w:themeColor="text1"/>
            <w:u w:val="none"/>
          </w:rPr>
          <w:t>slows the nuclear reaction down</w:t>
        </w:r>
      </w:hyperlink>
      <w:r w:rsidR="00073AE6" w:rsidRPr="008C4BA6">
        <w:rPr>
          <w:rFonts w:asciiTheme="majorBidi" w:hAnsiTheme="majorBidi" w:cstheme="majorBidi"/>
          <w:color w:val="000000" w:themeColor="text1"/>
        </w:rPr>
        <w:t>. However other methods are favored for stopping a reaction and it is preferred to keep the nuclear core covered with water so as to ensure adequate cooling.</w:t>
      </w:r>
      <w:r w:rsidR="00073AE6" w:rsidRPr="008C4BA6">
        <w:rPr>
          <w:rFonts w:asciiTheme="majorBidi" w:hAnsiTheme="majorBidi" w:cstheme="majorBidi"/>
          <w:color w:val="000000" w:themeColor="text1"/>
          <w:vertAlign w:val="superscript"/>
        </w:rPr>
        <w:t xml:space="preserve"> [</w:t>
      </w:r>
      <w:r w:rsidR="009A1384" w:rsidRPr="008C4BA6">
        <w:rPr>
          <w:rFonts w:asciiTheme="majorBidi" w:hAnsiTheme="majorBidi" w:cstheme="majorBidi"/>
          <w:color w:val="000000" w:themeColor="text1"/>
          <w:vertAlign w:val="superscript"/>
        </w:rPr>
        <w:t>1</w:t>
      </w:r>
      <w:r w:rsidR="000D7DD3">
        <w:rPr>
          <w:rFonts w:asciiTheme="majorBidi" w:hAnsiTheme="majorBidi" w:cstheme="majorBidi"/>
          <w:color w:val="000000" w:themeColor="text1"/>
          <w:vertAlign w:val="superscript"/>
        </w:rPr>
        <w:t>4</w:t>
      </w:r>
      <w:r w:rsidR="00073AE6" w:rsidRPr="008C4BA6">
        <w:rPr>
          <w:rFonts w:asciiTheme="majorBidi" w:hAnsiTheme="majorBidi" w:cstheme="majorBidi"/>
          <w:color w:val="000000" w:themeColor="text1"/>
          <w:vertAlign w:val="superscript"/>
        </w:rPr>
        <w:t xml:space="preserve">] </w:t>
      </w:r>
    </w:p>
    <w:p w14:paraId="5DA8E46C" w14:textId="77777777" w:rsidR="00073AE6" w:rsidRPr="008C4BA6" w:rsidRDefault="00073AE6" w:rsidP="00073AE6">
      <w:pPr>
        <w:rPr>
          <w:color w:val="000000" w:themeColor="text1"/>
          <w:lang w:bidi="ar-JO"/>
        </w:rPr>
      </w:pPr>
    </w:p>
    <w:p w14:paraId="334FE05F" w14:textId="77777777" w:rsidR="00073AE6" w:rsidRPr="008C4BA6" w:rsidRDefault="00073AE6" w:rsidP="00073AE6">
      <w:pPr>
        <w:keepNext/>
        <w:jc w:val="center"/>
        <w:rPr>
          <w:color w:val="000000" w:themeColor="text1"/>
        </w:rPr>
      </w:pPr>
      <w:r w:rsidRPr="008C4BA6">
        <w:rPr>
          <w:noProof/>
          <w:color w:val="000000" w:themeColor="text1"/>
        </w:rPr>
        <w:drawing>
          <wp:inline distT="0" distB="0" distL="0" distR="0" wp14:anchorId="6EF3B786" wp14:editId="689FF3DB">
            <wp:extent cx="3655374" cy="3400425"/>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late-exchanger-for-domestic-hot-water-heater.jpg"/>
                    <pic:cNvPicPr/>
                  </pic:nvPicPr>
                  <pic:blipFill>
                    <a:blip r:embed="rId75">
                      <a:extLst>
                        <a:ext uri="{28A0092B-C50C-407E-A947-70E740481C1C}">
                          <a14:useLocalDpi xmlns:a14="http://schemas.microsoft.com/office/drawing/2010/main" val="0"/>
                        </a:ext>
                      </a:extLst>
                    </a:blip>
                    <a:stretch>
                      <a:fillRect/>
                    </a:stretch>
                  </pic:blipFill>
                  <pic:spPr>
                    <a:xfrm>
                      <a:off x="0" y="0"/>
                      <a:ext cx="3669343" cy="3413420"/>
                    </a:xfrm>
                    <a:prstGeom prst="rect">
                      <a:avLst/>
                    </a:prstGeom>
                  </pic:spPr>
                </pic:pic>
              </a:graphicData>
            </a:graphic>
          </wp:inline>
        </w:drawing>
      </w:r>
    </w:p>
    <w:p w14:paraId="1A5F6DE3" w14:textId="77777777" w:rsidR="00073AE6" w:rsidRPr="008C4BA6" w:rsidRDefault="00073AE6" w:rsidP="00073AE6">
      <w:pPr>
        <w:pStyle w:val="Caption"/>
        <w:jc w:val="center"/>
        <w:rPr>
          <w:rFonts w:asciiTheme="majorBidi" w:hAnsiTheme="majorBidi" w:cstheme="majorBidi"/>
          <w:color w:val="000000" w:themeColor="text1"/>
          <w:sz w:val="20"/>
          <w:szCs w:val="20"/>
        </w:rPr>
      </w:pPr>
      <w:bookmarkStart w:id="14" w:name="_Toc8260062"/>
      <w:bookmarkStart w:id="15" w:name="_Toc3161657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:Heat exchange</w:t>
      </w:r>
      <w:bookmarkEnd w:id="14"/>
      <w:bookmarkEnd w:id="15"/>
    </w:p>
    <w:p w14:paraId="5A075AFB" w14:textId="77777777" w:rsidR="008766B5" w:rsidRPr="008C4BA6" w:rsidRDefault="008766B5" w:rsidP="008766B5">
      <w:pPr>
        <w:rPr>
          <w:color w:val="000000" w:themeColor="text1"/>
        </w:rPr>
      </w:pPr>
    </w:p>
    <w:p w14:paraId="673A2DE4" w14:textId="77777777" w:rsidR="008766B5" w:rsidRPr="008C4BA6" w:rsidRDefault="008766B5" w:rsidP="008766B5">
      <w:pPr>
        <w:rPr>
          <w:color w:val="000000" w:themeColor="text1"/>
        </w:rPr>
      </w:pPr>
    </w:p>
    <w:p w14:paraId="0C23137B" w14:textId="151F25B4" w:rsidR="005B03A8" w:rsidRPr="008C4BA6" w:rsidRDefault="005B03A8" w:rsidP="00627277">
      <w:pPr>
        <w:pStyle w:val="ListParagraph"/>
        <w:numPr>
          <w:ilvl w:val="0"/>
          <w:numId w:val="5"/>
        </w:numPr>
        <w:rPr>
          <w:rFonts w:asciiTheme="majorBidi" w:hAnsiTheme="majorBidi"/>
          <w:b/>
          <w:bCs/>
          <w:color w:val="000000" w:themeColor="text1"/>
          <w:sz w:val="24"/>
          <w:szCs w:val="24"/>
        </w:rPr>
      </w:pPr>
      <w:r w:rsidRPr="008C4BA6">
        <w:rPr>
          <w:rStyle w:val="mw-headline"/>
          <w:rFonts w:asciiTheme="majorBidi" w:hAnsiTheme="majorBidi"/>
          <w:b/>
          <w:bCs/>
          <w:color w:val="000000" w:themeColor="text1"/>
          <w:sz w:val="24"/>
          <w:szCs w:val="24"/>
        </w:rPr>
        <w:t>Water industry</w:t>
      </w:r>
    </w:p>
    <w:p w14:paraId="38AF15E6" w14:textId="7C26CE3C" w:rsidR="005B03A8" w:rsidRPr="008C4BA6" w:rsidRDefault="00725CE7" w:rsidP="000D7DD3">
      <w:pPr>
        <w:spacing w:line="360" w:lineRule="auto"/>
        <w:jc w:val="both"/>
        <w:rPr>
          <w:rFonts w:asciiTheme="majorBidi" w:hAnsiTheme="majorBidi" w:cstheme="majorBidi"/>
          <w:color w:val="000000" w:themeColor="text1"/>
          <w:shd w:val="clear" w:color="auto" w:fill="FFFFFF"/>
          <w:vertAlign w:val="superscript"/>
        </w:rPr>
      </w:pPr>
      <w:r w:rsidRPr="008C4BA6">
        <w:rPr>
          <w:rFonts w:asciiTheme="majorBidi" w:hAnsiTheme="majorBidi" w:cstheme="majorBidi"/>
          <w:color w:val="000000" w:themeColor="text1"/>
          <w:shd w:val="clear" w:color="auto" w:fill="FFFFFF"/>
        </w:rPr>
        <w:t xml:space="preserve">  </w:t>
      </w:r>
      <w:r w:rsidR="005B03A8" w:rsidRPr="008C4BA6">
        <w:rPr>
          <w:rFonts w:asciiTheme="majorBidi" w:hAnsiTheme="majorBidi" w:cstheme="majorBidi"/>
          <w:color w:val="000000" w:themeColor="text1"/>
          <w:shd w:val="clear" w:color="auto" w:fill="FFFFFF"/>
        </w:rPr>
        <w:t>The </w:t>
      </w:r>
      <w:hyperlink r:id="rId76" w:tooltip="Water industry" w:history="1">
        <w:r w:rsidR="005B03A8" w:rsidRPr="008C4BA6">
          <w:rPr>
            <w:rStyle w:val="Hyperlink"/>
            <w:rFonts w:asciiTheme="majorBidi" w:hAnsiTheme="majorBidi" w:cstheme="majorBidi"/>
            <w:color w:val="000000" w:themeColor="text1"/>
            <w:u w:val="none"/>
            <w:shd w:val="clear" w:color="auto" w:fill="FFFFFF"/>
          </w:rPr>
          <w:t>water industry</w:t>
        </w:r>
      </w:hyperlink>
      <w:r w:rsidR="005B03A8" w:rsidRPr="008C4BA6">
        <w:rPr>
          <w:rFonts w:asciiTheme="majorBidi" w:hAnsiTheme="majorBidi" w:cstheme="majorBidi"/>
          <w:color w:val="000000" w:themeColor="text1"/>
          <w:shd w:val="clear" w:color="auto" w:fill="FFFFFF"/>
        </w:rPr>
        <w:t> provides drinking water and </w:t>
      </w:r>
      <w:hyperlink r:id="rId77" w:tooltip="Wastewater" w:history="1">
        <w:r w:rsidR="005B03A8" w:rsidRPr="008C4BA6">
          <w:rPr>
            <w:rStyle w:val="Hyperlink"/>
            <w:rFonts w:asciiTheme="majorBidi" w:hAnsiTheme="majorBidi" w:cstheme="majorBidi"/>
            <w:color w:val="000000" w:themeColor="text1"/>
            <w:u w:val="none"/>
            <w:shd w:val="clear" w:color="auto" w:fill="FFFFFF"/>
          </w:rPr>
          <w:t>wastewater</w:t>
        </w:r>
      </w:hyperlink>
      <w:r w:rsidR="005B03A8" w:rsidRPr="008C4BA6">
        <w:rPr>
          <w:rFonts w:asciiTheme="majorBidi" w:hAnsiTheme="majorBidi" w:cstheme="majorBidi"/>
          <w:color w:val="000000" w:themeColor="text1"/>
          <w:shd w:val="clear" w:color="auto" w:fill="FFFFFF"/>
        </w:rPr>
        <w:t> services (including </w:t>
      </w:r>
      <w:hyperlink r:id="rId78" w:tooltip="Sewage treatment" w:history="1">
        <w:r w:rsidR="005B03A8" w:rsidRPr="008C4BA6">
          <w:rPr>
            <w:rStyle w:val="Hyperlink"/>
            <w:rFonts w:asciiTheme="majorBidi" w:hAnsiTheme="majorBidi" w:cstheme="majorBidi"/>
            <w:color w:val="000000" w:themeColor="text1"/>
            <w:u w:val="none"/>
            <w:shd w:val="clear" w:color="auto" w:fill="FFFFFF"/>
          </w:rPr>
          <w:t>sewage treatment</w:t>
        </w:r>
      </w:hyperlink>
      <w:r w:rsidR="005B03A8" w:rsidRPr="008C4BA6">
        <w:rPr>
          <w:rFonts w:asciiTheme="majorBidi" w:hAnsiTheme="majorBidi" w:cstheme="majorBidi"/>
          <w:color w:val="000000" w:themeColor="text1"/>
          <w:shd w:val="clear" w:color="auto" w:fill="FFFFFF"/>
        </w:rPr>
        <w:t>) to households and industry. </w:t>
      </w:r>
      <w:r w:rsidR="005B03A8" w:rsidRPr="008C4BA6">
        <w:rPr>
          <w:rFonts w:asciiTheme="majorBidi" w:hAnsiTheme="majorBidi" w:cstheme="majorBidi"/>
          <w:color w:val="000000" w:themeColor="text1"/>
        </w:rPr>
        <w:t>supply facilities</w:t>
      </w:r>
      <w:r w:rsidR="005B03A8" w:rsidRPr="008C4BA6">
        <w:rPr>
          <w:rFonts w:asciiTheme="majorBidi" w:hAnsiTheme="majorBidi" w:cstheme="majorBidi"/>
          <w:color w:val="000000" w:themeColor="text1"/>
          <w:shd w:val="clear" w:color="auto" w:fill="FFFFFF"/>
        </w:rPr>
        <w:t xml:space="preserve"> include </w:t>
      </w:r>
      <w:hyperlink r:id="rId79" w:tooltip="Water well" w:history="1">
        <w:r w:rsidR="005B03A8" w:rsidRPr="008C4BA6">
          <w:rPr>
            <w:rStyle w:val="Hyperlink"/>
            <w:rFonts w:asciiTheme="majorBidi" w:hAnsiTheme="majorBidi" w:cstheme="majorBidi"/>
            <w:color w:val="000000" w:themeColor="text1"/>
            <w:u w:val="none"/>
            <w:shd w:val="clear" w:color="auto" w:fill="FFFFFF"/>
          </w:rPr>
          <w:t>water wells</w:t>
        </w:r>
      </w:hyperlink>
      <w:r w:rsidR="005B03A8" w:rsidRPr="008C4BA6">
        <w:rPr>
          <w:rFonts w:asciiTheme="majorBidi" w:hAnsiTheme="majorBidi" w:cstheme="majorBidi"/>
          <w:color w:val="000000" w:themeColor="text1"/>
          <w:shd w:val="clear" w:color="auto" w:fill="FFFFFF"/>
        </w:rPr>
        <w:t>, </w:t>
      </w:r>
      <w:hyperlink r:id="rId80" w:tooltip="Cistern" w:history="1">
        <w:r w:rsidR="005B03A8" w:rsidRPr="008C4BA6">
          <w:rPr>
            <w:rStyle w:val="Hyperlink"/>
            <w:rFonts w:asciiTheme="majorBidi" w:hAnsiTheme="majorBidi" w:cstheme="majorBidi"/>
            <w:color w:val="000000" w:themeColor="text1"/>
            <w:u w:val="none"/>
            <w:shd w:val="clear" w:color="auto" w:fill="FFFFFF"/>
          </w:rPr>
          <w:t>cisterns</w:t>
        </w:r>
      </w:hyperlink>
      <w:r w:rsidR="005B03A8" w:rsidRPr="008C4BA6">
        <w:rPr>
          <w:rFonts w:asciiTheme="majorBidi" w:hAnsiTheme="majorBidi" w:cstheme="majorBidi"/>
          <w:color w:val="000000" w:themeColor="text1"/>
          <w:shd w:val="clear" w:color="auto" w:fill="FFFFFF"/>
        </w:rPr>
        <w:t> for </w:t>
      </w:r>
      <w:hyperlink r:id="rId81" w:tooltip="Rainwater harvesting" w:history="1">
        <w:r w:rsidR="005B03A8" w:rsidRPr="008C4BA6">
          <w:rPr>
            <w:rStyle w:val="Hyperlink"/>
            <w:rFonts w:asciiTheme="majorBidi" w:hAnsiTheme="majorBidi" w:cstheme="majorBidi"/>
            <w:color w:val="000000" w:themeColor="text1"/>
            <w:u w:val="none"/>
            <w:shd w:val="clear" w:color="auto" w:fill="FFFFFF"/>
          </w:rPr>
          <w:t>rainwater  harvesting</w:t>
        </w:r>
      </w:hyperlink>
      <w:r w:rsidR="005B03A8" w:rsidRPr="008C4BA6">
        <w:rPr>
          <w:rFonts w:asciiTheme="majorBidi" w:hAnsiTheme="majorBidi" w:cstheme="majorBidi"/>
          <w:color w:val="000000" w:themeColor="text1"/>
          <w:shd w:val="clear" w:color="auto" w:fill="FFFFFF"/>
        </w:rPr>
        <w:t>, </w:t>
      </w:r>
      <w:hyperlink r:id="rId82" w:tooltip="Water supply network" w:history="1">
        <w:r w:rsidR="005B03A8" w:rsidRPr="008C4BA6">
          <w:rPr>
            <w:rStyle w:val="Hyperlink"/>
            <w:rFonts w:asciiTheme="majorBidi" w:hAnsiTheme="majorBidi" w:cstheme="majorBidi"/>
            <w:color w:val="000000" w:themeColor="text1"/>
            <w:u w:val="none"/>
            <w:shd w:val="clear" w:color="auto" w:fill="FFFFFF"/>
          </w:rPr>
          <w:t>water supply networks</w:t>
        </w:r>
      </w:hyperlink>
      <w:r w:rsidR="005B03A8" w:rsidRPr="008C4BA6">
        <w:rPr>
          <w:rFonts w:asciiTheme="majorBidi" w:hAnsiTheme="majorBidi" w:cstheme="majorBidi"/>
          <w:color w:val="000000" w:themeColor="text1"/>
          <w:shd w:val="clear" w:color="auto" w:fill="FFFFFF"/>
        </w:rPr>
        <w:t>, and </w:t>
      </w:r>
      <w:hyperlink r:id="rId83" w:tooltip="Water purification" w:history="1">
        <w:r w:rsidR="005B03A8" w:rsidRPr="008C4BA6">
          <w:rPr>
            <w:rStyle w:val="Hyperlink"/>
            <w:rFonts w:asciiTheme="majorBidi" w:hAnsiTheme="majorBidi" w:cstheme="majorBidi"/>
            <w:color w:val="000000" w:themeColor="text1"/>
            <w:u w:val="none"/>
            <w:shd w:val="clear" w:color="auto" w:fill="FFFFFF"/>
          </w:rPr>
          <w:t>water purification</w:t>
        </w:r>
      </w:hyperlink>
      <w:r w:rsidR="005B03A8" w:rsidRPr="008C4BA6">
        <w:rPr>
          <w:rFonts w:asciiTheme="majorBidi" w:hAnsiTheme="majorBidi" w:cstheme="majorBidi"/>
          <w:color w:val="000000" w:themeColor="text1"/>
          <w:shd w:val="clear" w:color="auto" w:fill="FFFFFF"/>
        </w:rPr>
        <w:t> facilities, </w:t>
      </w:r>
      <w:hyperlink r:id="rId84" w:tooltip="Water tank" w:history="1">
        <w:r w:rsidR="005B03A8" w:rsidRPr="008C4BA6">
          <w:rPr>
            <w:rStyle w:val="Hyperlink"/>
            <w:rFonts w:asciiTheme="majorBidi" w:hAnsiTheme="majorBidi" w:cstheme="majorBidi"/>
            <w:color w:val="000000" w:themeColor="text1"/>
            <w:u w:val="none"/>
            <w:shd w:val="clear" w:color="auto" w:fill="FFFFFF"/>
          </w:rPr>
          <w:t>water tanks</w:t>
        </w:r>
      </w:hyperlink>
      <w:r w:rsidR="005B03A8" w:rsidRPr="008C4BA6">
        <w:rPr>
          <w:rFonts w:asciiTheme="majorBidi" w:hAnsiTheme="majorBidi" w:cstheme="majorBidi"/>
          <w:color w:val="000000" w:themeColor="text1"/>
          <w:shd w:val="clear" w:color="auto" w:fill="FFFFFF"/>
        </w:rPr>
        <w:t>, </w:t>
      </w:r>
      <w:hyperlink r:id="rId85" w:tooltip="Water tower" w:history="1">
        <w:r w:rsidR="005B03A8" w:rsidRPr="008C4BA6">
          <w:rPr>
            <w:rStyle w:val="Hyperlink"/>
            <w:rFonts w:asciiTheme="majorBidi" w:hAnsiTheme="majorBidi" w:cstheme="majorBidi"/>
            <w:color w:val="000000" w:themeColor="text1"/>
            <w:u w:val="none"/>
            <w:shd w:val="clear" w:color="auto" w:fill="FFFFFF"/>
          </w:rPr>
          <w:t>water  towers</w:t>
        </w:r>
      </w:hyperlink>
      <w:r w:rsidR="005B03A8" w:rsidRPr="008C4BA6">
        <w:rPr>
          <w:rFonts w:asciiTheme="majorBidi" w:hAnsiTheme="majorBidi" w:cstheme="majorBidi"/>
          <w:color w:val="000000" w:themeColor="text1"/>
          <w:shd w:val="clear" w:color="auto" w:fill="FFFFFF"/>
        </w:rPr>
        <w:t>, </w:t>
      </w:r>
      <w:hyperlink r:id="rId86" w:tooltip="Water pipe" w:history="1">
        <w:r w:rsidR="005B03A8" w:rsidRPr="008C4BA6">
          <w:rPr>
            <w:rStyle w:val="Hyperlink"/>
            <w:rFonts w:asciiTheme="majorBidi" w:hAnsiTheme="majorBidi" w:cstheme="majorBidi"/>
            <w:color w:val="000000" w:themeColor="text1"/>
            <w:u w:val="none"/>
            <w:shd w:val="clear" w:color="auto" w:fill="FFFFFF"/>
          </w:rPr>
          <w:t>water pipes</w:t>
        </w:r>
      </w:hyperlink>
      <w:r w:rsidR="005B03A8" w:rsidRPr="008C4BA6">
        <w:rPr>
          <w:rFonts w:asciiTheme="majorBidi" w:hAnsiTheme="majorBidi" w:cstheme="majorBidi"/>
          <w:color w:val="000000" w:themeColor="text1"/>
          <w:shd w:val="clear" w:color="auto" w:fill="FFFFFF"/>
        </w:rPr>
        <w:t> including old </w:t>
      </w:r>
      <w:hyperlink r:id="rId87" w:tooltip="Aqueduct (watercourse)" w:history="1">
        <w:r w:rsidR="005B03A8" w:rsidRPr="008C4BA6">
          <w:rPr>
            <w:rStyle w:val="Hyperlink"/>
            <w:rFonts w:asciiTheme="majorBidi" w:hAnsiTheme="majorBidi" w:cstheme="majorBidi"/>
            <w:color w:val="000000" w:themeColor="text1"/>
            <w:u w:val="none"/>
            <w:shd w:val="clear" w:color="auto" w:fill="FFFFFF"/>
          </w:rPr>
          <w:t>aqueducts</w:t>
        </w:r>
      </w:hyperlink>
      <w:r w:rsidR="005B03A8" w:rsidRPr="008C4BA6">
        <w:rPr>
          <w:rFonts w:asciiTheme="majorBidi" w:hAnsiTheme="majorBidi" w:cstheme="majorBidi"/>
          <w:color w:val="000000" w:themeColor="text1"/>
          <w:shd w:val="clear" w:color="auto" w:fill="FFFFFF"/>
        </w:rPr>
        <w:t>. </w:t>
      </w:r>
      <w:hyperlink r:id="rId88" w:tooltip="Atmospheric water generator" w:history="1">
        <w:r w:rsidR="005B03A8" w:rsidRPr="008C4BA6">
          <w:rPr>
            <w:rStyle w:val="Hyperlink"/>
            <w:rFonts w:asciiTheme="majorBidi" w:hAnsiTheme="majorBidi" w:cstheme="majorBidi"/>
            <w:color w:val="000000" w:themeColor="text1"/>
            <w:u w:val="none"/>
            <w:shd w:val="clear" w:color="auto" w:fill="FFFFFF"/>
          </w:rPr>
          <w:t>Atmospheric water generators</w:t>
        </w:r>
      </w:hyperlink>
      <w:r w:rsidR="005B03A8" w:rsidRPr="008C4BA6">
        <w:rPr>
          <w:rFonts w:asciiTheme="majorBidi" w:hAnsiTheme="majorBidi" w:cstheme="majorBidi"/>
          <w:color w:val="000000" w:themeColor="text1"/>
          <w:shd w:val="clear" w:color="auto" w:fill="FFFFFF"/>
        </w:rPr>
        <w:t> are in development.</w:t>
      </w:r>
      <w:r w:rsidR="005B03A8" w:rsidRPr="008C4BA6">
        <w:rPr>
          <w:rFonts w:asciiTheme="majorBidi" w:hAnsiTheme="majorBidi" w:cstheme="majorBidi"/>
          <w:color w:val="000000" w:themeColor="text1"/>
          <w:shd w:val="clear" w:color="auto" w:fill="FFFFFF"/>
          <w:vertAlign w:val="superscript"/>
        </w:rPr>
        <w:t>[</w:t>
      </w:r>
      <w:r w:rsidR="00CE78DB" w:rsidRPr="008C4BA6">
        <w:rPr>
          <w:rFonts w:asciiTheme="majorBidi" w:hAnsiTheme="majorBidi" w:cstheme="majorBidi"/>
          <w:color w:val="000000" w:themeColor="text1"/>
          <w:shd w:val="clear" w:color="auto" w:fill="FFFFFF"/>
          <w:vertAlign w:val="superscript"/>
        </w:rPr>
        <w:t>1</w:t>
      </w:r>
      <w:r w:rsidR="000D7DD3">
        <w:rPr>
          <w:rFonts w:asciiTheme="majorBidi" w:hAnsiTheme="majorBidi" w:cstheme="majorBidi"/>
          <w:color w:val="000000" w:themeColor="text1"/>
          <w:shd w:val="clear" w:color="auto" w:fill="FFFFFF"/>
          <w:vertAlign w:val="superscript"/>
        </w:rPr>
        <w:t>5</w:t>
      </w:r>
      <w:r w:rsidR="005B03A8" w:rsidRPr="008C4BA6">
        <w:rPr>
          <w:rFonts w:asciiTheme="majorBidi" w:hAnsiTheme="majorBidi" w:cstheme="majorBidi"/>
          <w:color w:val="000000" w:themeColor="text1"/>
          <w:shd w:val="clear" w:color="auto" w:fill="FFFFFF"/>
          <w:vertAlign w:val="superscript"/>
        </w:rPr>
        <w:t xml:space="preserve">] </w:t>
      </w:r>
    </w:p>
    <w:p w14:paraId="2FE7E595" w14:textId="66F617A5" w:rsidR="005B03A8" w:rsidRPr="008C4BA6" w:rsidRDefault="00725CE7" w:rsidP="005B03A8">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lastRenderedPageBreak/>
        <w:t xml:space="preserve">   </w:t>
      </w:r>
      <w:r w:rsidR="00627277" w:rsidRPr="008C4BA6">
        <w:rPr>
          <w:rFonts w:asciiTheme="majorBidi" w:hAnsiTheme="majorBidi" w:cstheme="majorBidi"/>
          <w:color w:val="000000" w:themeColor="text1"/>
        </w:rPr>
        <w:t xml:space="preserve"> </w:t>
      </w:r>
      <w:r w:rsidR="005B03A8" w:rsidRPr="008C4BA6">
        <w:rPr>
          <w:rFonts w:asciiTheme="majorBidi" w:hAnsiTheme="majorBidi" w:cstheme="majorBidi"/>
          <w:color w:val="000000" w:themeColor="text1"/>
        </w:rPr>
        <w:t>Drinking water is often collected at </w:t>
      </w:r>
      <w:hyperlink r:id="rId89" w:tooltip="Spring (hydrosphere)" w:history="1">
        <w:r w:rsidR="005B03A8" w:rsidRPr="008C4BA6">
          <w:rPr>
            <w:rStyle w:val="Hyperlink"/>
            <w:rFonts w:asciiTheme="majorBidi" w:eastAsiaTheme="minorEastAsia" w:hAnsiTheme="majorBidi" w:cstheme="majorBidi"/>
            <w:color w:val="000000" w:themeColor="text1"/>
            <w:u w:val="none"/>
          </w:rPr>
          <w:t>springs</w:t>
        </w:r>
      </w:hyperlink>
      <w:r w:rsidR="005B03A8" w:rsidRPr="008C4BA6">
        <w:rPr>
          <w:rFonts w:asciiTheme="majorBidi" w:hAnsiTheme="majorBidi" w:cstheme="majorBidi"/>
          <w:color w:val="000000" w:themeColor="text1"/>
        </w:rPr>
        <w:t>, extracted from artificial </w:t>
      </w:r>
      <w:hyperlink r:id="rId90" w:tooltip="Boring (earth)" w:history="1">
        <w:r w:rsidR="005B03A8" w:rsidRPr="008C4BA6">
          <w:rPr>
            <w:rStyle w:val="Hyperlink"/>
            <w:rFonts w:asciiTheme="majorBidi" w:eastAsiaTheme="minorEastAsia" w:hAnsiTheme="majorBidi" w:cstheme="majorBidi"/>
            <w:color w:val="000000" w:themeColor="text1"/>
            <w:u w:val="none"/>
          </w:rPr>
          <w:t>borings</w:t>
        </w:r>
      </w:hyperlink>
      <w:r w:rsidR="005B03A8" w:rsidRPr="008C4BA6">
        <w:rPr>
          <w:rFonts w:asciiTheme="majorBidi" w:hAnsiTheme="majorBidi" w:cstheme="majorBidi"/>
          <w:color w:val="000000" w:themeColor="text1"/>
        </w:rPr>
        <w:t> (wells) in the ground, or pumped from lakes and rivers. Building more wells in adequate places is thus a possible way to produce more water, assuming the aquifers can supply an adequate flow. Other water sources include rainwater collection. Water may require purification for human consumption. This may involve removal of undissolved substances, dissolved substances and harmful </w:t>
      </w:r>
      <w:hyperlink r:id="rId91" w:tooltip="Microbe" w:history="1">
        <w:r w:rsidR="005B03A8" w:rsidRPr="008C4BA6">
          <w:rPr>
            <w:rStyle w:val="Hyperlink"/>
            <w:rFonts w:asciiTheme="majorBidi" w:eastAsiaTheme="minorEastAsia" w:hAnsiTheme="majorBidi" w:cstheme="majorBidi"/>
            <w:color w:val="000000" w:themeColor="text1"/>
            <w:u w:val="none"/>
          </w:rPr>
          <w:t>microbes</w:t>
        </w:r>
      </w:hyperlink>
      <w:r w:rsidR="005B03A8" w:rsidRPr="008C4BA6">
        <w:rPr>
          <w:rFonts w:asciiTheme="majorBidi" w:hAnsiTheme="majorBidi" w:cstheme="majorBidi"/>
          <w:color w:val="000000" w:themeColor="text1"/>
        </w:rPr>
        <w:t>. Popular methods are </w:t>
      </w:r>
      <w:hyperlink r:id="rId92" w:tooltip="Filter (water)" w:history="1">
        <w:r w:rsidR="005B03A8" w:rsidRPr="008C4BA6">
          <w:rPr>
            <w:rStyle w:val="Hyperlink"/>
            <w:rFonts w:asciiTheme="majorBidi" w:eastAsiaTheme="minorEastAsia" w:hAnsiTheme="majorBidi" w:cstheme="majorBidi"/>
            <w:color w:val="000000" w:themeColor="text1"/>
            <w:u w:val="none"/>
          </w:rPr>
          <w:t>filtering</w:t>
        </w:r>
      </w:hyperlink>
      <w:r w:rsidR="005B03A8" w:rsidRPr="008C4BA6">
        <w:rPr>
          <w:rFonts w:asciiTheme="majorBidi" w:hAnsiTheme="majorBidi" w:cstheme="majorBidi"/>
          <w:color w:val="000000" w:themeColor="text1"/>
        </w:rPr>
        <w:t> with sand which only removes undissolved material, while </w:t>
      </w:r>
      <w:hyperlink r:id="rId93" w:tooltip="Water chlorination" w:history="1">
        <w:r w:rsidR="005B03A8" w:rsidRPr="008C4BA6">
          <w:rPr>
            <w:rStyle w:val="Hyperlink"/>
            <w:rFonts w:asciiTheme="majorBidi" w:eastAsiaTheme="minorEastAsia" w:hAnsiTheme="majorBidi" w:cstheme="majorBidi"/>
            <w:color w:val="000000" w:themeColor="text1"/>
            <w:u w:val="none"/>
          </w:rPr>
          <w:t>chlorination</w:t>
        </w:r>
      </w:hyperlink>
      <w:r w:rsidR="005B03A8" w:rsidRPr="008C4BA6">
        <w:rPr>
          <w:rFonts w:asciiTheme="majorBidi" w:hAnsiTheme="majorBidi" w:cstheme="majorBidi"/>
          <w:color w:val="000000" w:themeColor="text1"/>
        </w:rPr>
        <w:t> and boiling kill harmful microbes. </w:t>
      </w:r>
      <w:hyperlink r:id="rId94" w:tooltip="Distillation" w:history="1">
        <w:r w:rsidR="005B03A8" w:rsidRPr="008C4BA6">
          <w:rPr>
            <w:rStyle w:val="Hyperlink"/>
            <w:rFonts w:asciiTheme="majorBidi" w:eastAsiaTheme="minorEastAsia" w:hAnsiTheme="majorBidi" w:cstheme="majorBidi"/>
            <w:color w:val="000000" w:themeColor="text1"/>
            <w:u w:val="none"/>
          </w:rPr>
          <w:t>Distillation</w:t>
        </w:r>
      </w:hyperlink>
      <w:r w:rsidR="005B03A8" w:rsidRPr="008C4BA6">
        <w:rPr>
          <w:rFonts w:asciiTheme="majorBidi" w:hAnsiTheme="majorBidi" w:cstheme="majorBidi"/>
          <w:color w:val="000000" w:themeColor="text1"/>
        </w:rPr>
        <w:t> does all three functions. More advanced techniques exist, such as </w:t>
      </w:r>
      <w:hyperlink r:id="rId95" w:tooltip="Reverse osmosis" w:history="1">
        <w:r w:rsidR="005B03A8" w:rsidRPr="008C4BA6">
          <w:rPr>
            <w:rStyle w:val="Hyperlink"/>
            <w:rFonts w:asciiTheme="majorBidi" w:eastAsiaTheme="minorEastAsia" w:hAnsiTheme="majorBidi" w:cstheme="majorBidi"/>
            <w:color w:val="000000" w:themeColor="text1"/>
            <w:u w:val="none"/>
          </w:rPr>
          <w:t>reverse osmosis</w:t>
        </w:r>
      </w:hyperlink>
      <w:r w:rsidR="005B03A8" w:rsidRPr="008C4BA6">
        <w:rPr>
          <w:rFonts w:asciiTheme="majorBidi" w:hAnsiTheme="majorBidi" w:cstheme="majorBidi"/>
          <w:color w:val="000000" w:themeColor="text1"/>
        </w:rPr>
        <w:t>. </w:t>
      </w:r>
      <w:hyperlink r:id="rId96" w:tooltip="Desalination" w:history="1">
        <w:r w:rsidR="005B03A8" w:rsidRPr="008C4BA6">
          <w:rPr>
            <w:rStyle w:val="Hyperlink"/>
            <w:rFonts w:asciiTheme="majorBidi" w:eastAsiaTheme="minorEastAsia" w:hAnsiTheme="majorBidi" w:cstheme="majorBidi"/>
            <w:color w:val="000000" w:themeColor="text1"/>
            <w:u w:val="none"/>
          </w:rPr>
          <w:t>Desalination</w:t>
        </w:r>
      </w:hyperlink>
      <w:r w:rsidR="005B03A8" w:rsidRPr="008C4BA6">
        <w:rPr>
          <w:rFonts w:asciiTheme="majorBidi" w:hAnsiTheme="majorBidi" w:cstheme="majorBidi"/>
          <w:color w:val="000000" w:themeColor="text1"/>
        </w:rPr>
        <w:t> of abundant </w:t>
      </w:r>
      <w:hyperlink r:id="rId97" w:tooltip="Seawater" w:history="1">
        <w:r w:rsidR="005B03A8" w:rsidRPr="008C4BA6">
          <w:rPr>
            <w:rStyle w:val="Hyperlink"/>
            <w:rFonts w:asciiTheme="majorBidi" w:eastAsiaTheme="minorEastAsia" w:hAnsiTheme="majorBidi" w:cstheme="majorBidi"/>
            <w:color w:val="000000" w:themeColor="text1"/>
            <w:u w:val="none"/>
          </w:rPr>
          <w:t>seawater</w:t>
        </w:r>
      </w:hyperlink>
      <w:r w:rsidR="005B03A8" w:rsidRPr="008C4BA6">
        <w:rPr>
          <w:rFonts w:asciiTheme="majorBidi" w:hAnsiTheme="majorBidi" w:cstheme="majorBidi"/>
          <w:color w:val="000000" w:themeColor="text1"/>
        </w:rPr>
        <w:t> is a more expensive solution used in coastal </w:t>
      </w:r>
      <w:hyperlink r:id="rId98" w:tooltip="Arid" w:history="1">
        <w:r w:rsidR="005B03A8" w:rsidRPr="008C4BA6">
          <w:rPr>
            <w:rStyle w:val="Hyperlink"/>
            <w:rFonts w:asciiTheme="majorBidi" w:eastAsiaTheme="minorEastAsia" w:hAnsiTheme="majorBidi" w:cstheme="majorBidi"/>
            <w:color w:val="000000" w:themeColor="text1"/>
            <w:u w:val="none"/>
          </w:rPr>
          <w:t>arid</w:t>
        </w:r>
      </w:hyperlink>
      <w:r w:rsidR="005B03A8" w:rsidRPr="008C4BA6">
        <w:rPr>
          <w:rFonts w:asciiTheme="majorBidi" w:hAnsiTheme="majorBidi" w:cstheme="majorBidi"/>
          <w:color w:val="000000" w:themeColor="text1"/>
        </w:rPr>
        <w:t> </w:t>
      </w:r>
      <w:hyperlink r:id="rId99" w:tooltip="Climate" w:history="1">
        <w:r w:rsidR="005B03A8" w:rsidRPr="008C4BA6">
          <w:rPr>
            <w:rStyle w:val="Hyperlink"/>
            <w:rFonts w:asciiTheme="majorBidi" w:eastAsiaTheme="minorEastAsia" w:hAnsiTheme="majorBidi" w:cstheme="majorBidi"/>
            <w:color w:val="000000" w:themeColor="text1"/>
            <w:u w:val="none"/>
          </w:rPr>
          <w:t>climates</w:t>
        </w:r>
      </w:hyperlink>
      <w:r w:rsidR="005B03A8" w:rsidRPr="008C4BA6">
        <w:rPr>
          <w:rFonts w:asciiTheme="majorBidi" w:hAnsiTheme="majorBidi" w:cstheme="majorBidi"/>
          <w:color w:val="000000" w:themeColor="text1"/>
        </w:rPr>
        <w:t>.</w:t>
      </w:r>
    </w:p>
    <w:p w14:paraId="6E5F547A" w14:textId="09F60A0F" w:rsidR="005B03A8" w:rsidRPr="008C4BA6" w:rsidRDefault="00725CE7" w:rsidP="005B03A8">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B03A8" w:rsidRPr="008C4BA6">
        <w:rPr>
          <w:rFonts w:asciiTheme="majorBidi" w:hAnsiTheme="majorBidi" w:cstheme="majorBidi"/>
          <w:color w:val="000000" w:themeColor="text1"/>
        </w:rPr>
        <w:t>Reducing usage by using drinking (potable) water only for human consumption is another option. In some cities such as Hong Kong, sea water is extensively used for flushing toilets citywide in order to </w:t>
      </w:r>
      <w:hyperlink r:id="rId100" w:tooltip="Water conservation" w:history="1">
        <w:r w:rsidR="005B03A8" w:rsidRPr="008C4BA6">
          <w:rPr>
            <w:rStyle w:val="Hyperlink"/>
            <w:rFonts w:asciiTheme="majorBidi" w:eastAsiaTheme="minorEastAsia" w:hAnsiTheme="majorBidi" w:cstheme="majorBidi"/>
            <w:color w:val="000000" w:themeColor="text1"/>
            <w:u w:val="none"/>
          </w:rPr>
          <w:t>conserve fresh water resources</w:t>
        </w:r>
      </w:hyperlink>
      <w:r w:rsidR="005B03A8" w:rsidRPr="008C4BA6">
        <w:rPr>
          <w:rFonts w:asciiTheme="majorBidi" w:hAnsiTheme="majorBidi" w:cstheme="majorBidi"/>
          <w:color w:val="000000" w:themeColor="text1"/>
        </w:rPr>
        <w:t>.</w:t>
      </w:r>
    </w:p>
    <w:p w14:paraId="5A38B3DF" w14:textId="7D9D1121" w:rsidR="005B03A8" w:rsidRPr="008C4BA6" w:rsidRDefault="00725CE7" w:rsidP="000D7DD3">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shd w:val="clear" w:color="auto" w:fill="FFFFFF"/>
        </w:rPr>
        <w:t xml:space="preserve">   </w:t>
      </w:r>
      <w:r w:rsidR="00627277" w:rsidRPr="008C4BA6">
        <w:rPr>
          <w:rFonts w:asciiTheme="majorBidi" w:hAnsiTheme="majorBidi" w:cstheme="majorBidi"/>
          <w:color w:val="000000" w:themeColor="text1"/>
          <w:shd w:val="clear" w:color="auto" w:fill="FFFFFF"/>
        </w:rPr>
        <w:t xml:space="preserve"> </w:t>
      </w:r>
      <w:r w:rsidR="005B03A8" w:rsidRPr="008C4BA6">
        <w:rPr>
          <w:rFonts w:asciiTheme="majorBidi" w:hAnsiTheme="majorBidi" w:cstheme="majorBidi"/>
          <w:color w:val="000000" w:themeColor="text1"/>
          <w:shd w:val="clear" w:color="auto" w:fill="FFFFFF"/>
        </w:rPr>
        <w:t>Municipal and industrial wastewater are typically treated at </w:t>
      </w:r>
      <w:hyperlink r:id="rId101" w:tooltip="Wastewater treatment plant" w:history="1">
        <w:r w:rsidR="005B03A8" w:rsidRPr="008C4BA6">
          <w:rPr>
            <w:rStyle w:val="Hyperlink"/>
            <w:rFonts w:asciiTheme="majorBidi" w:hAnsiTheme="majorBidi" w:cstheme="majorBidi"/>
            <w:color w:val="000000" w:themeColor="text1"/>
            <w:u w:val="none"/>
            <w:shd w:val="clear" w:color="auto" w:fill="FFFFFF"/>
          </w:rPr>
          <w:t>wastewater treatment plants</w:t>
        </w:r>
      </w:hyperlink>
      <w:r w:rsidR="005B03A8" w:rsidRPr="008C4BA6">
        <w:rPr>
          <w:rFonts w:asciiTheme="majorBidi" w:hAnsiTheme="majorBidi" w:cstheme="majorBidi"/>
          <w:color w:val="000000" w:themeColor="text1"/>
          <w:shd w:val="clear" w:color="auto" w:fill="FFFFFF"/>
        </w:rPr>
        <w:t>. Mitigation of polluted </w:t>
      </w:r>
      <w:hyperlink r:id="rId102" w:tooltip="Surface runoff" w:history="1">
        <w:r w:rsidR="005B03A8" w:rsidRPr="008C4BA6">
          <w:rPr>
            <w:rStyle w:val="Hyperlink"/>
            <w:rFonts w:asciiTheme="majorBidi" w:hAnsiTheme="majorBidi" w:cstheme="majorBidi"/>
            <w:color w:val="000000" w:themeColor="text1"/>
            <w:u w:val="none"/>
            <w:shd w:val="clear" w:color="auto" w:fill="FFFFFF"/>
          </w:rPr>
          <w:t>surface runoff</w:t>
        </w:r>
      </w:hyperlink>
      <w:r w:rsidR="005B03A8" w:rsidRPr="008C4BA6">
        <w:rPr>
          <w:rFonts w:asciiTheme="majorBidi" w:hAnsiTheme="majorBidi" w:cstheme="majorBidi"/>
          <w:color w:val="000000" w:themeColor="text1"/>
          <w:shd w:val="clear" w:color="auto" w:fill="FFFFFF"/>
        </w:rPr>
        <w:t> is addressed through a variety of prevention and treatment techniques.</w:t>
      </w:r>
      <w:r w:rsidR="00CE78DB" w:rsidRPr="008C4BA6">
        <w:rPr>
          <w:rFonts w:asciiTheme="majorBidi" w:hAnsiTheme="majorBidi" w:cstheme="majorBidi"/>
          <w:color w:val="000000" w:themeColor="text1"/>
          <w:shd w:val="clear" w:color="auto" w:fill="FFFFFF"/>
          <w:vertAlign w:val="superscript"/>
        </w:rPr>
        <w:t xml:space="preserve"> [1</w:t>
      </w:r>
      <w:r w:rsidR="000D7DD3">
        <w:rPr>
          <w:rFonts w:asciiTheme="majorBidi" w:hAnsiTheme="majorBidi" w:cstheme="majorBidi"/>
          <w:color w:val="000000" w:themeColor="text1"/>
          <w:shd w:val="clear" w:color="auto" w:fill="FFFFFF"/>
          <w:vertAlign w:val="superscript"/>
        </w:rPr>
        <w:t>5</w:t>
      </w:r>
      <w:r w:rsidR="00CE78DB" w:rsidRPr="008C4BA6">
        <w:rPr>
          <w:rFonts w:asciiTheme="majorBidi" w:hAnsiTheme="majorBidi" w:cstheme="majorBidi"/>
          <w:color w:val="000000" w:themeColor="text1"/>
          <w:shd w:val="clear" w:color="auto" w:fill="FFFFFF"/>
          <w:vertAlign w:val="superscript"/>
        </w:rPr>
        <w:t xml:space="preserve">] </w:t>
      </w:r>
      <w:r w:rsidR="005B03A8" w:rsidRPr="008C4BA6">
        <w:rPr>
          <w:rFonts w:asciiTheme="majorBidi" w:hAnsiTheme="majorBidi" w:cstheme="majorBidi"/>
          <w:color w:val="000000" w:themeColor="text1"/>
          <w:shd w:val="clear" w:color="auto" w:fill="FFFFFF"/>
        </w:rPr>
        <w:t xml:space="preserve"> </w:t>
      </w:r>
    </w:p>
    <w:p w14:paraId="18EDB9CD" w14:textId="77777777" w:rsidR="005B03A8" w:rsidRPr="008C4BA6" w:rsidRDefault="005B03A8" w:rsidP="005B03A8">
      <w:pPr>
        <w:rPr>
          <w:color w:val="000000" w:themeColor="text1"/>
        </w:rPr>
      </w:pPr>
    </w:p>
    <w:p w14:paraId="72FDAB49" w14:textId="77777777" w:rsidR="008E7635" w:rsidRPr="008C4BA6" w:rsidRDefault="008E7635" w:rsidP="005B03A8">
      <w:pPr>
        <w:rPr>
          <w:color w:val="000000" w:themeColor="text1"/>
        </w:rPr>
      </w:pPr>
    </w:p>
    <w:p w14:paraId="08A10A1B" w14:textId="77777777" w:rsidR="005B03A8" w:rsidRPr="008C4BA6" w:rsidRDefault="005B03A8" w:rsidP="00725CE7">
      <w:pPr>
        <w:pStyle w:val="ListParagraph"/>
        <w:numPr>
          <w:ilvl w:val="0"/>
          <w:numId w:val="5"/>
        </w:numPr>
        <w:rPr>
          <w:b/>
          <w:bCs/>
          <w:color w:val="000000" w:themeColor="text1"/>
        </w:rPr>
      </w:pPr>
      <w:r w:rsidRPr="008C4BA6">
        <w:rPr>
          <w:rStyle w:val="mw-headline"/>
          <w:rFonts w:asciiTheme="majorBidi" w:hAnsiTheme="majorBidi"/>
          <w:b/>
          <w:bCs/>
          <w:color w:val="000000" w:themeColor="text1"/>
          <w:sz w:val="24"/>
          <w:szCs w:val="24"/>
        </w:rPr>
        <w:t>Industrial applications</w:t>
      </w:r>
    </w:p>
    <w:p w14:paraId="250D6795" w14:textId="148D401C" w:rsidR="005B03A8" w:rsidRPr="008C4BA6" w:rsidRDefault="00725CE7" w:rsidP="005B03A8">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A</w:t>
      </w:r>
      <w:r w:rsidR="005B03A8" w:rsidRPr="008C4BA6">
        <w:rPr>
          <w:rFonts w:asciiTheme="majorBidi" w:hAnsiTheme="majorBidi" w:cstheme="majorBidi"/>
          <w:color w:val="000000" w:themeColor="text1"/>
        </w:rPr>
        <w:t>ny industrial processes rely on reactions using chemicals dissolved in water, suspension of solids in water </w:t>
      </w:r>
      <w:hyperlink r:id="rId103" w:tooltip="Slurry" w:history="1">
        <w:r w:rsidR="005B03A8" w:rsidRPr="008C4BA6">
          <w:rPr>
            <w:rStyle w:val="Hyperlink"/>
            <w:rFonts w:asciiTheme="majorBidi" w:eastAsiaTheme="minorEastAsia" w:hAnsiTheme="majorBidi" w:cstheme="majorBidi"/>
            <w:color w:val="000000" w:themeColor="text1"/>
            <w:u w:val="none"/>
          </w:rPr>
          <w:t>slurries</w:t>
        </w:r>
      </w:hyperlink>
      <w:r w:rsidR="005B03A8" w:rsidRPr="008C4BA6">
        <w:rPr>
          <w:rFonts w:asciiTheme="majorBidi" w:hAnsiTheme="majorBidi" w:cstheme="majorBidi"/>
          <w:color w:val="000000" w:themeColor="text1"/>
        </w:rPr>
        <w:t> or using water to dissolve and extract substances, or to wash products or process equipment. Processes such as </w:t>
      </w:r>
      <w:hyperlink r:id="rId104" w:tooltip="Mining" w:history="1">
        <w:r w:rsidR="005B03A8" w:rsidRPr="008C4BA6">
          <w:rPr>
            <w:rStyle w:val="Hyperlink"/>
            <w:rFonts w:asciiTheme="majorBidi" w:eastAsiaTheme="minorEastAsia" w:hAnsiTheme="majorBidi" w:cstheme="majorBidi"/>
            <w:color w:val="000000" w:themeColor="text1"/>
            <w:u w:val="none"/>
          </w:rPr>
          <w:t>mining</w:t>
        </w:r>
      </w:hyperlink>
      <w:r w:rsidR="005B03A8" w:rsidRPr="008C4BA6">
        <w:rPr>
          <w:rFonts w:asciiTheme="majorBidi" w:hAnsiTheme="majorBidi" w:cstheme="majorBidi"/>
          <w:color w:val="000000" w:themeColor="text1"/>
        </w:rPr>
        <w:t>, </w:t>
      </w:r>
      <w:hyperlink r:id="rId105" w:tooltip="Chemical pulping" w:history="1">
        <w:r w:rsidR="005B03A8" w:rsidRPr="008C4BA6">
          <w:rPr>
            <w:rStyle w:val="Hyperlink"/>
            <w:rFonts w:asciiTheme="majorBidi" w:eastAsiaTheme="minorEastAsia" w:hAnsiTheme="majorBidi" w:cstheme="majorBidi"/>
            <w:color w:val="000000" w:themeColor="text1"/>
            <w:u w:val="none"/>
          </w:rPr>
          <w:t>chemical pulping</w:t>
        </w:r>
      </w:hyperlink>
      <w:r w:rsidR="005B03A8" w:rsidRPr="008C4BA6">
        <w:rPr>
          <w:rFonts w:asciiTheme="majorBidi" w:hAnsiTheme="majorBidi" w:cstheme="majorBidi"/>
          <w:color w:val="000000" w:themeColor="text1"/>
        </w:rPr>
        <w:t>, </w:t>
      </w:r>
      <w:hyperlink r:id="rId106" w:tooltip="Pulp bleaching (page does not exist)" w:history="1">
        <w:r w:rsidR="005B03A8" w:rsidRPr="008C4BA6">
          <w:rPr>
            <w:rStyle w:val="Hyperlink"/>
            <w:rFonts w:asciiTheme="majorBidi" w:eastAsiaTheme="minorEastAsia" w:hAnsiTheme="majorBidi" w:cstheme="majorBidi"/>
            <w:color w:val="000000" w:themeColor="text1"/>
            <w:u w:val="none"/>
          </w:rPr>
          <w:t>pulp bleaching</w:t>
        </w:r>
      </w:hyperlink>
      <w:r w:rsidR="005B03A8" w:rsidRPr="008C4BA6">
        <w:rPr>
          <w:rFonts w:asciiTheme="majorBidi" w:hAnsiTheme="majorBidi" w:cstheme="majorBidi"/>
          <w:color w:val="000000" w:themeColor="text1"/>
        </w:rPr>
        <w:t>, </w:t>
      </w:r>
      <w:hyperlink r:id="rId107" w:tooltip="Paper manufacturing" w:history="1">
        <w:r w:rsidR="005B03A8" w:rsidRPr="008C4BA6">
          <w:rPr>
            <w:rStyle w:val="Hyperlink"/>
            <w:rFonts w:asciiTheme="majorBidi" w:eastAsiaTheme="minorEastAsia" w:hAnsiTheme="majorBidi" w:cstheme="majorBidi"/>
            <w:color w:val="000000" w:themeColor="text1"/>
            <w:u w:val="none"/>
          </w:rPr>
          <w:t>paper manufacturing</w:t>
        </w:r>
      </w:hyperlink>
      <w:r w:rsidR="005B03A8" w:rsidRPr="008C4BA6">
        <w:rPr>
          <w:rFonts w:asciiTheme="majorBidi" w:hAnsiTheme="majorBidi" w:cstheme="majorBidi"/>
          <w:color w:val="000000" w:themeColor="text1"/>
        </w:rPr>
        <w:t>, textile production, dyeing, printing, and cooling of power plants use large amounts of water, requiring a dedicated water source, and often cause significant water pollution.</w:t>
      </w:r>
    </w:p>
    <w:p w14:paraId="0E4B7455" w14:textId="09E12F51" w:rsidR="005B03A8" w:rsidRPr="008C4BA6" w:rsidRDefault="00627277" w:rsidP="005B03A8">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25CE7" w:rsidRPr="008C4BA6">
        <w:rPr>
          <w:rFonts w:asciiTheme="majorBidi" w:hAnsiTheme="majorBidi" w:cstheme="majorBidi"/>
          <w:color w:val="000000" w:themeColor="text1"/>
        </w:rPr>
        <w:t xml:space="preserve">  </w:t>
      </w:r>
      <w:r w:rsidR="005B03A8" w:rsidRPr="008C4BA6">
        <w:rPr>
          <w:rFonts w:asciiTheme="majorBidi" w:hAnsiTheme="majorBidi" w:cstheme="majorBidi"/>
          <w:color w:val="000000" w:themeColor="text1"/>
        </w:rPr>
        <w:t>Water is used in </w:t>
      </w:r>
      <w:hyperlink r:id="rId108" w:tooltip="Power generation" w:history="1">
        <w:r w:rsidR="005B03A8" w:rsidRPr="008C4BA6">
          <w:rPr>
            <w:rStyle w:val="Hyperlink"/>
            <w:rFonts w:asciiTheme="majorBidi" w:eastAsiaTheme="minorEastAsia" w:hAnsiTheme="majorBidi" w:cstheme="majorBidi"/>
            <w:color w:val="000000" w:themeColor="text1"/>
            <w:u w:val="none"/>
          </w:rPr>
          <w:t>power generation</w:t>
        </w:r>
      </w:hyperlink>
      <w:r w:rsidR="005B03A8" w:rsidRPr="008C4BA6">
        <w:rPr>
          <w:rFonts w:asciiTheme="majorBidi" w:hAnsiTheme="majorBidi" w:cstheme="majorBidi"/>
          <w:color w:val="000000" w:themeColor="text1"/>
        </w:rPr>
        <w:t>. </w:t>
      </w:r>
      <w:hyperlink r:id="rId109" w:tooltip="Hydroelectricity" w:history="1">
        <w:r w:rsidR="005B03A8" w:rsidRPr="008C4BA6">
          <w:rPr>
            <w:rStyle w:val="Hyperlink"/>
            <w:rFonts w:asciiTheme="majorBidi" w:eastAsiaTheme="minorEastAsia" w:hAnsiTheme="majorBidi" w:cstheme="majorBidi"/>
            <w:color w:val="000000" w:themeColor="text1"/>
            <w:u w:val="none"/>
          </w:rPr>
          <w:t>Hydroelectricity</w:t>
        </w:r>
      </w:hyperlink>
      <w:r w:rsidR="005B03A8" w:rsidRPr="008C4BA6">
        <w:rPr>
          <w:rFonts w:asciiTheme="majorBidi" w:hAnsiTheme="majorBidi" w:cstheme="majorBidi"/>
          <w:color w:val="000000" w:themeColor="text1"/>
        </w:rPr>
        <w:t> is electricity obtained from </w:t>
      </w:r>
      <w:hyperlink r:id="rId110" w:tooltip="Hydropower" w:history="1">
        <w:r w:rsidR="005B03A8" w:rsidRPr="008C4BA6">
          <w:rPr>
            <w:rStyle w:val="Hyperlink"/>
            <w:rFonts w:asciiTheme="majorBidi" w:eastAsiaTheme="minorEastAsia" w:hAnsiTheme="majorBidi" w:cstheme="majorBidi"/>
            <w:color w:val="000000" w:themeColor="text1"/>
            <w:u w:val="none"/>
          </w:rPr>
          <w:t>hydropower</w:t>
        </w:r>
      </w:hyperlink>
      <w:r w:rsidR="005B03A8" w:rsidRPr="008C4BA6">
        <w:rPr>
          <w:rFonts w:asciiTheme="majorBidi" w:hAnsiTheme="majorBidi" w:cstheme="majorBidi"/>
          <w:color w:val="000000" w:themeColor="text1"/>
        </w:rPr>
        <w:t>. Hydroelectric power comes from water driving a water turbine connected to a generator. Hydroelectricity is a low-cost, non-polluting, renewable energy source. The energy is supplied by the motion of water. Typically, a dam is constructed on a river, creating an artificial lake behind it. Water flowing out of the lake is forced through turbines that turn generators.</w:t>
      </w:r>
    </w:p>
    <w:p w14:paraId="7FBA9301" w14:textId="1EE0F24C" w:rsidR="005B03A8" w:rsidRPr="008C4BA6" w:rsidRDefault="00725CE7" w:rsidP="005B03A8">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B03A8" w:rsidRPr="008C4BA6">
        <w:rPr>
          <w:rFonts w:asciiTheme="majorBidi" w:hAnsiTheme="majorBidi" w:cstheme="majorBidi"/>
          <w:color w:val="000000" w:themeColor="text1"/>
        </w:rPr>
        <w:t>Pressurized water is used in </w:t>
      </w:r>
      <w:hyperlink r:id="rId111" w:tooltip="Hydrodemolition" w:history="1">
        <w:r w:rsidR="005B03A8" w:rsidRPr="008C4BA6">
          <w:rPr>
            <w:rStyle w:val="Hyperlink"/>
            <w:rFonts w:asciiTheme="majorBidi" w:eastAsiaTheme="minorEastAsia" w:hAnsiTheme="majorBidi" w:cstheme="majorBidi"/>
            <w:color w:val="000000" w:themeColor="text1"/>
            <w:u w:val="none"/>
          </w:rPr>
          <w:t>water blasting</w:t>
        </w:r>
      </w:hyperlink>
      <w:r w:rsidR="005B03A8" w:rsidRPr="008C4BA6">
        <w:rPr>
          <w:rFonts w:asciiTheme="majorBidi" w:hAnsiTheme="majorBidi" w:cstheme="majorBidi"/>
          <w:color w:val="000000" w:themeColor="text1"/>
        </w:rPr>
        <w:t> and </w:t>
      </w:r>
      <w:hyperlink r:id="rId112" w:tooltip="Water jet cutter" w:history="1">
        <w:r w:rsidR="005B03A8" w:rsidRPr="008C4BA6">
          <w:rPr>
            <w:rStyle w:val="Hyperlink"/>
            <w:rFonts w:asciiTheme="majorBidi" w:eastAsiaTheme="minorEastAsia" w:hAnsiTheme="majorBidi" w:cstheme="majorBidi"/>
            <w:color w:val="000000" w:themeColor="text1"/>
            <w:u w:val="none"/>
          </w:rPr>
          <w:t>water jet cutters</w:t>
        </w:r>
      </w:hyperlink>
      <w:r w:rsidR="005B03A8" w:rsidRPr="008C4BA6">
        <w:rPr>
          <w:rFonts w:asciiTheme="majorBidi" w:hAnsiTheme="majorBidi" w:cstheme="majorBidi"/>
          <w:color w:val="000000" w:themeColor="text1"/>
        </w:rPr>
        <w:t xml:space="preserve">. Also, very high pressure water guns are used for precise cutting. It works very well, is relatively safe, and is not harmful to the </w:t>
      </w:r>
      <w:r w:rsidR="005B03A8" w:rsidRPr="008C4BA6">
        <w:rPr>
          <w:rFonts w:asciiTheme="majorBidi" w:hAnsiTheme="majorBidi" w:cstheme="majorBidi"/>
          <w:color w:val="000000" w:themeColor="text1"/>
        </w:rPr>
        <w:lastRenderedPageBreak/>
        <w:t>environment. It is also used in the cooling of machinery to prevent overheating, or prevent saw blades from overheating.</w:t>
      </w:r>
    </w:p>
    <w:p w14:paraId="14CBC54B" w14:textId="664311FF" w:rsidR="005B03A8" w:rsidRPr="008C4BA6" w:rsidRDefault="00725CE7" w:rsidP="00627277">
      <w:pPr>
        <w:pStyle w:val="NormalWeb"/>
        <w:shd w:val="clear" w:color="auto" w:fill="FFFFFF"/>
        <w:spacing w:before="120" w:beforeAutospacing="0" w:after="120" w:afterAutospacing="0"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5B03A8" w:rsidRPr="008C4BA6">
        <w:rPr>
          <w:rFonts w:asciiTheme="majorBidi" w:hAnsiTheme="majorBidi" w:cstheme="majorBidi"/>
          <w:color w:val="000000" w:themeColor="text1"/>
        </w:rPr>
        <w:t>Water is also used in many industrial processes and machines, such as the </w:t>
      </w:r>
      <w:hyperlink r:id="rId113" w:tooltip="Steam turbine" w:history="1">
        <w:r w:rsidR="005B03A8" w:rsidRPr="008C4BA6">
          <w:rPr>
            <w:rStyle w:val="Hyperlink"/>
            <w:rFonts w:asciiTheme="majorBidi" w:eastAsiaTheme="minorEastAsia" w:hAnsiTheme="majorBidi" w:cstheme="majorBidi"/>
            <w:color w:val="000000" w:themeColor="text1"/>
            <w:u w:val="none"/>
          </w:rPr>
          <w:t>steam turbine</w:t>
        </w:r>
      </w:hyperlink>
      <w:r w:rsidR="005B03A8" w:rsidRPr="008C4BA6">
        <w:rPr>
          <w:rFonts w:asciiTheme="majorBidi" w:hAnsiTheme="majorBidi" w:cstheme="majorBidi"/>
          <w:color w:val="000000" w:themeColor="text1"/>
        </w:rPr>
        <w:t> and </w:t>
      </w:r>
      <w:hyperlink r:id="rId114" w:tooltip="Heat exchanger" w:history="1">
        <w:r w:rsidR="005B03A8" w:rsidRPr="008C4BA6">
          <w:rPr>
            <w:rStyle w:val="Hyperlink"/>
            <w:rFonts w:asciiTheme="majorBidi" w:eastAsiaTheme="minorEastAsia" w:hAnsiTheme="majorBidi" w:cstheme="majorBidi"/>
            <w:color w:val="000000" w:themeColor="text1"/>
            <w:u w:val="none"/>
          </w:rPr>
          <w:t>heat exchanger</w:t>
        </w:r>
      </w:hyperlink>
      <w:r w:rsidR="005B03A8" w:rsidRPr="008C4BA6">
        <w:rPr>
          <w:rFonts w:asciiTheme="majorBidi" w:hAnsiTheme="majorBidi" w:cstheme="majorBidi"/>
          <w:color w:val="000000" w:themeColor="text1"/>
        </w:rPr>
        <w:t>, in addition to its use as a chemical </w:t>
      </w:r>
      <w:hyperlink r:id="rId115" w:tooltip="Solvent" w:history="1">
        <w:r w:rsidR="005B03A8" w:rsidRPr="008C4BA6">
          <w:rPr>
            <w:rStyle w:val="Hyperlink"/>
            <w:rFonts w:asciiTheme="majorBidi" w:eastAsiaTheme="minorEastAsia" w:hAnsiTheme="majorBidi" w:cstheme="majorBidi"/>
            <w:color w:val="000000" w:themeColor="text1"/>
            <w:u w:val="none"/>
          </w:rPr>
          <w:t>solvent</w:t>
        </w:r>
      </w:hyperlink>
      <w:r w:rsidR="005B03A8" w:rsidRPr="008C4BA6">
        <w:rPr>
          <w:rFonts w:asciiTheme="majorBidi" w:hAnsiTheme="majorBidi" w:cstheme="majorBidi"/>
          <w:color w:val="000000" w:themeColor="text1"/>
        </w:rPr>
        <w:t>. Discharge of untreated water from industrial uses is </w:t>
      </w:r>
      <w:hyperlink r:id="rId116" w:tooltip="Water pollution" w:history="1">
        <w:r w:rsidR="005B03A8" w:rsidRPr="008C4BA6">
          <w:rPr>
            <w:rStyle w:val="Hyperlink"/>
            <w:rFonts w:asciiTheme="majorBidi" w:eastAsiaTheme="minorEastAsia" w:hAnsiTheme="majorBidi" w:cstheme="majorBidi"/>
            <w:color w:val="000000" w:themeColor="text1"/>
            <w:u w:val="none"/>
          </w:rPr>
          <w:t>pollution</w:t>
        </w:r>
      </w:hyperlink>
      <w:r w:rsidR="005B03A8" w:rsidRPr="008C4BA6">
        <w:rPr>
          <w:rFonts w:asciiTheme="majorBidi" w:hAnsiTheme="majorBidi" w:cstheme="majorBidi"/>
          <w:color w:val="000000" w:themeColor="text1"/>
        </w:rPr>
        <w:t>. Pollution includes discharged solutes (chemical pollution) and discharged coolant water (</w:t>
      </w:r>
      <w:hyperlink r:id="rId117" w:tooltip="Thermal pollution" w:history="1">
        <w:r w:rsidR="005B03A8" w:rsidRPr="008C4BA6">
          <w:rPr>
            <w:rStyle w:val="Hyperlink"/>
            <w:rFonts w:asciiTheme="majorBidi" w:eastAsiaTheme="minorEastAsia" w:hAnsiTheme="majorBidi" w:cstheme="majorBidi"/>
            <w:color w:val="000000" w:themeColor="text1"/>
            <w:u w:val="none"/>
          </w:rPr>
          <w:t>thermal pollution</w:t>
        </w:r>
      </w:hyperlink>
      <w:r w:rsidR="005B03A8" w:rsidRPr="008C4BA6">
        <w:rPr>
          <w:rFonts w:asciiTheme="majorBidi" w:hAnsiTheme="majorBidi" w:cstheme="majorBidi"/>
          <w:color w:val="000000" w:themeColor="text1"/>
        </w:rPr>
        <w:t>). Industry requires pure water for many applications and utilizes a variety of purification techniques both in water supply and discharge.</w:t>
      </w:r>
      <w:r w:rsidR="001B691D" w:rsidRPr="008C4BA6">
        <w:rPr>
          <w:rFonts w:asciiTheme="majorBidi" w:hAnsiTheme="majorBidi" w:cstheme="majorBidi"/>
          <w:color w:val="000000" w:themeColor="text1"/>
          <w:shd w:val="clear" w:color="auto" w:fill="FFFFFF"/>
          <w:vertAlign w:val="superscript"/>
        </w:rPr>
        <w:t xml:space="preserve"> [16] </w:t>
      </w:r>
      <w:r w:rsidR="001B691D" w:rsidRPr="008C4BA6">
        <w:rPr>
          <w:rFonts w:asciiTheme="majorBidi" w:hAnsiTheme="majorBidi" w:cstheme="majorBidi"/>
          <w:color w:val="000000" w:themeColor="text1"/>
          <w:shd w:val="clear" w:color="auto" w:fill="FFFFFF"/>
        </w:rPr>
        <w:t xml:space="preserve"> </w:t>
      </w:r>
    </w:p>
    <w:p w14:paraId="685C95BA" w14:textId="77777777" w:rsidR="005B03A8" w:rsidRPr="008C4BA6" w:rsidRDefault="005B03A8" w:rsidP="005B03A8">
      <w:pPr>
        <w:rPr>
          <w:color w:val="000000" w:themeColor="text1"/>
        </w:rPr>
      </w:pPr>
    </w:p>
    <w:p w14:paraId="42E8E559" w14:textId="1B03BE71" w:rsidR="00B04DB5" w:rsidRPr="008C4BA6" w:rsidRDefault="006834CE" w:rsidP="00B04DB5">
      <w:pPr>
        <w:pStyle w:val="Heading2"/>
        <w:rPr>
          <w:color w:val="000000" w:themeColor="text1"/>
        </w:rPr>
      </w:pPr>
      <w:bookmarkStart w:id="16" w:name="_Toc31617790"/>
      <w:r>
        <w:rPr>
          <w:color w:val="000000" w:themeColor="text1"/>
        </w:rPr>
        <w:t>2</w:t>
      </w:r>
      <w:r w:rsidR="00B04DB5" w:rsidRPr="008C4BA6">
        <w:rPr>
          <w:color w:val="000000" w:themeColor="text1"/>
        </w:rPr>
        <w:t>.2 Water Scarcity</w:t>
      </w:r>
      <w:bookmarkEnd w:id="16"/>
    </w:p>
    <w:p w14:paraId="7BB36CEE" w14:textId="77777777" w:rsidR="00B04DB5" w:rsidRPr="008C4BA6" w:rsidRDefault="00B04DB5" w:rsidP="00B04DB5">
      <w:pPr>
        <w:rPr>
          <w:color w:val="000000" w:themeColor="text1"/>
        </w:rPr>
      </w:pPr>
    </w:p>
    <w:p w14:paraId="2D66F25B" w14:textId="36165BD3" w:rsidR="00B04DB5" w:rsidRPr="008C4BA6" w:rsidRDefault="00725CE7" w:rsidP="00B04DB5">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B04DB5" w:rsidRPr="008C4BA6">
        <w:rPr>
          <w:rFonts w:asciiTheme="majorBidi" w:hAnsiTheme="majorBidi" w:cstheme="majorBidi"/>
          <w:color w:val="000000" w:themeColor="text1"/>
        </w:rPr>
        <w:t xml:space="preserve">Water covers 70% of our planet, and it is anything but difficult to feel that it will dependably be abundant. Be that as it may, freshwater the stuff we drink, bathe in, irrigate our farm fields with is incredibly rare. Just 3% of the world's water is new water, and 66% of that is concealed in solidified ice sheets or generally inaccessible for our utilization. </w:t>
      </w:r>
    </w:p>
    <w:p w14:paraId="616C4554" w14:textId="77777777" w:rsidR="00B04DB5" w:rsidRPr="008C4BA6" w:rsidRDefault="00B04DB5" w:rsidP="00B04DB5">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t>Subsequently, some 1.1 billion individuals overall need access to water, and a sum of 2.7 billion discover water rare for no less than one month of the year. Lacking sanitation is likewise an issue for 2.4 billion people they are presented to maladies, for example, cholera and typhoid fever, and other water-borne ailments. Two million individuals, generally, amazing year from diarrheal illnesses alone.</w:t>
      </w:r>
    </w:p>
    <w:p w14:paraId="11AC912B" w14:textId="12CD6E9E" w:rsidR="00B04DB5" w:rsidRPr="008C4BA6" w:rsidRDefault="00725CE7" w:rsidP="00B04DB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B04DB5" w:rsidRPr="008C4BA6">
        <w:rPr>
          <w:rFonts w:asciiTheme="majorBidi" w:hAnsiTheme="majorBidi" w:cstheme="majorBidi"/>
          <w:color w:val="000000" w:themeColor="text1"/>
        </w:rPr>
        <w:t>Water scarcity includes water stress, water shortage or deficits, and water crisis. While the idea of water stress is moderately new, it is the trouble of getting wellsprings of new water for use amid a timeframe and may result in further exhaustion and disintegration of accessible water assets. Water deficiencies might be brought about by environmental change, for example, adjusted climate designs including dry seasons or floods, expanded contamination, and expanded human interest and abuse of water. A water emergency is where the accessible consumable, unpolluted water inside a district is not as much as that area's interest. Water shortage is being driven by two uniting wonders: developing freshwater use and exhaustion of usable freshwater assets.</w:t>
      </w:r>
    </w:p>
    <w:p w14:paraId="2449D672" w14:textId="77777777" w:rsidR="00B04DB5" w:rsidRPr="008C4BA6" w:rsidRDefault="00B04DB5" w:rsidP="00B04DB5">
      <w:pPr>
        <w:spacing w:line="360" w:lineRule="auto"/>
        <w:jc w:val="both"/>
        <w:rPr>
          <w:rFonts w:asciiTheme="majorBidi" w:hAnsiTheme="majorBidi" w:cstheme="majorBidi"/>
          <w:color w:val="000000" w:themeColor="text1"/>
        </w:rPr>
      </w:pPr>
    </w:p>
    <w:p w14:paraId="3FB49341" w14:textId="6E196961" w:rsidR="00B04DB5" w:rsidRPr="008C4BA6" w:rsidRDefault="00725CE7" w:rsidP="00B04DB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B04DB5" w:rsidRPr="008C4BA6">
        <w:rPr>
          <w:rFonts w:asciiTheme="majorBidi" w:hAnsiTheme="majorBidi" w:cstheme="majorBidi"/>
          <w:color w:val="000000" w:themeColor="text1"/>
        </w:rPr>
        <w:t xml:space="preserve">Water scarcity can be a consequence of two instruments: physical (supreme) water shortage and financial water shortage, where physical water shortage is an aftereffect of insufficient regular water assets to supply an area's interest, and monetary water shortage is an aftereffect of poor </w:t>
      </w:r>
      <w:r w:rsidR="00B04DB5" w:rsidRPr="008C4BA6">
        <w:rPr>
          <w:rFonts w:asciiTheme="majorBidi" w:hAnsiTheme="majorBidi" w:cstheme="majorBidi"/>
          <w:color w:val="000000" w:themeColor="text1"/>
        </w:rPr>
        <w:lastRenderedPageBreak/>
        <w:t>administration of the adequate accessible water assets. As indicated by the United Nations Development Program, the last is observed all the more frequently to be the reason for nations or locales encountering water shortage, as most countries or regions have enough water to meet household, industrial, agricultural, and environmental needs, but lack the means to provide it in an accessible manner.</w:t>
      </w:r>
      <w:r w:rsidR="001B691D" w:rsidRPr="008C4BA6">
        <w:rPr>
          <w:rFonts w:asciiTheme="majorBidi" w:hAnsiTheme="majorBidi" w:cstheme="majorBidi"/>
          <w:color w:val="000000" w:themeColor="text1"/>
          <w:shd w:val="clear" w:color="auto" w:fill="FFFFFF"/>
          <w:vertAlign w:val="superscript"/>
        </w:rPr>
        <w:t xml:space="preserve"> [17] </w:t>
      </w:r>
      <w:r w:rsidR="001B691D" w:rsidRPr="008C4BA6">
        <w:rPr>
          <w:rFonts w:asciiTheme="majorBidi" w:hAnsiTheme="majorBidi" w:cstheme="majorBidi"/>
          <w:color w:val="000000" w:themeColor="text1"/>
          <w:shd w:val="clear" w:color="auto" w:fill="FFFFFF"/>
        </w:rPr>
        <w:t xml:space="preserve"> </w:t>
      </w:r>
    </w:p>
    <w:p w14:paraId="0D81F52A" w14:textId="77777777" w:rsidR="00B04DB5" w:rsidRPr="008C4BA6" w:rsidRDefault="00B04DB5" w:rsidP="00B04DB5">
      <w:pPr>
        <w:spacing w:line="360" w:lineRule="auto"/>
        <w:jc w:val="both"/>
        <w:rPr>
          <w:rFonts w:asciiTheme="majorBidi" w:hAnsiTheme="majorBidi" w:cstheme="majorBidi"/>
          <w:color w:val="000000" w:themeColor="text1"/>
        </w:rPr>
      </w:pPr>
    </w:p>
    <w:p w14:paraId="4DA709D9" w14:textId="77777777" w:rsidR="0081795A" w:rsidRPr="008C4BA6" w:rsidRDefault="00B04DB5" w:rsidP="0081795A">
      <w:pPr>
        <w:keepNext/>
        <w:spacing w:line="360" w:lineRule="auto"/>
        <w:jc w:val="both"/>
        <w:rPr>
          <w:color w:val="000000" w:themeColor="text1"/>
        </w:rPr>
      </w:pPr>
      <w:r w:rsidRPr="008C4BA6">
        <w:rPr>
          <w:rFonts w:asciiTheme="majorBidi" w:hAnsiTheme="majorBidi" w:cstheme="majorBidi"/>
          <w:noProof/>
          <w:color w:val="000000" w:themeColor="text1"/>
        </w:rPr>
        <w:drawing>
          <wp:inline distT="0" distB="0" distL="0" distR="0" wp14:anchorId="70F1A1AE" wp14:editId="5B5B0DF6">
            <wp:extent cx="5943600" cy="2997836"/>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943600" cy="2997836"/>
                    </a:xfrm>
                    <a:prstGeom prst="rect">
                      <a:avLst/>
                    </a:prstGeom>
                    <a:noFill/>
                    <a:ln>
                      <a:noFill/>
                    </a:ln>
                  </pic:spPr>
                </pic:pic>
              </a:graphicData>
            </a:graphic>
          </wp:inline>
        </w:drawing>
      </w:r>
    </w:p>
    <w:p w14:paraId="1C31AF83" w14:textId="77777777" w:rsidR="00B04DB5" w:rsidRPr="008C4BA6" w:rsidRDefault="0081795A" w:rsidP="0081795A">
      <w:pPr>
        <w:pStyle w:val="Caption"/>
        <w:jc w:val="center"/>
        <w:rPr>
          <w:rFonts w:asciiTheme="majorBidi" w:hAnsiTheme="majorBidi" w:cstheme="majorBidi"/>
          <w:color w:val="000000" w:themeColor="text1"/>
          <w:sz w:val="20"/>
          <w:szCs w:val="20"/>
        </w:rPr>
      </w:pPr>
      <w:bookmarkStart w:id="17" w:name="_Toc8260063"/>
      <w:bookmarkStart w:id="18" w:name="_Toc3161657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:global physical and economic water scarcity</w:t>
      </w:r>
      <w:r w:rsidR="001B691D" w:rsidRPr="008C4BA6">
        <w:rPr>
          <w:rFonts w:asciiTheme="majorBidi" w:hAnsiTheme="majorBidi" w:cstheme="majorBidi"/>
          <w:color w:val="000000" w:themeColor="text1"/>
          <w:sz w:val="20"/>
          <w:szCs w:val="20"/>
        </w:rPr>
        <w:t xml:space="preserve"> [17</w:t>
      </w:r>
      <w:r w:rsidR="005A2374" w:rsidRPr="008C4BA6">
        <w:rPr>
          <w:rFonts w:asciiTheme="majorBidi" w:hAnsiTheme="majorBidi" w:cstheme="majorBidi"/>
          <w:color w:val="000000" w:themeColor="text1"/>
          <w:sz w:val="20"/>
          <w:szCs w:val="20"/>
        </w:rPr>
        <w:t>]</w:t>
      </w:r>
      <w:bookmarkEnd w:id="17"/>
      <w:bookmarkEnd w:id="18"/>
    </w:p>
    <w:p w14:paraId="3926FAB9" w14:textId="77777777" w:rsidR="00B04DB5" w:rsidRPr="008C4BA6" w:rsidRDefault="00B04DB5" w:rsidP="00B04DB5">
      <w:pPr>
        <w:spacing w:line="360" w:lineRule="auto"/>
        <w:jc w:val="both"/>
        <w:rPr>
          <w:color w:val="000000" w:themeColor="text1"/>
        </w:rPr>
      </w:pPr>
    </w:p>
    <w:p w14:paraId="276D65A6" w14:textId="21B2423B" w:rsidR="00725CE7" w:rsidRPr="008C4BA6" w:rsidRDefault="00627277" w:rsidP="00296108">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rPr>
        <w:t xml:space="preserve">  </w:t>
      </w:r>
      <w:r w:rsidR="00B04DB5" w:rsidRPr="008C4BA6">
        <w:rPr>
          <w:rFonts w:asciiTheme="majorBidi" w:hAnsiTheme="majorBidi" w:cstheme="majorBidi"/>
          <w:color w:val="000000" w:themeColor="text1"/>
        </w:rPr>
        <w:t>With human populace expected to expand another half by 2050, asset chiefs are progressively seeking elective situations for extinguishing the world's developing thirst. Desalination, the way toward transforming seawater into drinking water, is utilized by numerous nations as a method for making a progressively solid water supply that doesn't rely upon downpour.</w:t>
      </w:r>
      <w:r w:rsidR="001B691D" w:rsidRPr="008C4BA6">
        <w:rPr>
          <w:rFonts w:asciiTheme="majorBidi" w:hAnsiTheme="majorBidi" w:cstheme="majorBidi"/>
          <w:color w:val="000000" w:themeColor="text1"/>
          <w:shd w:val="clear" w:color="auto" w:fill="FFFFFF"/>
          <w:vertAlign w:val="superscript"/>
        </w:rPr>
        <w:t xml:space="preserve"> [17] </w:t>
      </w:r>
      <w:r w:rsidR="001B691D" w:rsidRPr="008C4BA6">
        <w:rPr>
          <w:rFonts w:asciiTheme="majorBidi" w:hAnsiTheme="majorBidi" w:cstheme="majorBidi"/>
          <w:color w:val="000000" w:themeColor="text1"/>
          <w:shd w:val="clear" w:color="auto" w:fill="FFFFFF"/>
        </w:rPr>
        <w:t xml:space="preserve"> </w:t>
      </w:r>
    </w:p>
    <w:p w14:paraId="2AE14E00" w14:textId="77777777" w:rsidR="00296108" w:rsidRPr="008C4BA6" w:rsidRDefault="00296108" w:rsidP="00296108">
      <w:pPr>
        <w:spacing w:line="360" w:lineRule="auto"/>
        <w:jc w:val="both"/>
        <w:rPr>
          <w:rFonts w:asciiTheme="majorBidi" w:hAnsiTheme="majorBidi" w:cstheme="majorBidi"/>
          <w:color w:val="000000" w:themeColor="text1"/>
        </w:rPr>
      </w:pPr>
    </w:p>
    <w:p w14:paraId="207A0E6C" w14:textId="4EA38BF4" w:rsidR="00725CE7" w:rsidRPr="008C4BA6" w:rsidRDefault="00725CE7" w:rsidP="00F05E1F">
      <w:pPr>
        <w:pStyle w:val="Heading2"/>
        <w:rPr>
          <w:color w:val="000000" w:themeColor="text1"/>
        </w:rPr>
      </w:pPr>
    </w:p>
    <w:p w14:paraId="733CE428" w14:textId="0209CE8B" w:rsidR="00627277" w:rsidRPr="008C4BA6" w:rsidRDefault="00627277" w:rsidP="00627277">
      <w:pPr>
        <w:rPr>
          <w:color w:val="000000" w:themeColor="text1"/>
        </w:rPr>
      </w:pPr>
    </w:p>
    <w:p w14:paraId="4D454F49" w14:textId="76FF847A" w:rsidR="00627277" w:rsidRPr="008C4BA6" w:rsidRDefault="00627277" w:rsidP="00627277">
      <w:pPr>
        <w:rPr>
          <w:color w:val="000000" w:themeColor="text1"/>
        </w:rPr>
      </w:pPr>
    </w:p>
    <w:p w14:paraId="438A2ED0" w14:textId="77777777" w:rsidR="00627277" w:rsidRPr="008C4BA6" w:rsidRDefault="00627277" w:rsidP="00627277">
      <w:pPr>
        <w:rPr>
          <w:color w:val="000000" w:themeColor="text1"/>
        </w:rPr>
      </w:pPr>
    </w:p>
    <w:p w14:paraId="05881676" w14:textId="16F32B89" w:rsidR="00F05E1F" w:rsidRPr="008C4BA6" w:rsidRDefault="006834CE" w:rsidP="00F05E1F">
      <w:pPr>
        <w:pStyle w:val="Heading2"/>
        <w:rPr>
          <w:color w:val="000000" w:themeColor="text1"/>
        </w:rPr>
      </w:pPr>
      <w:bookmarkStart w:id="19" w:name="_Toc31617791"/>
      <w:r>
        <w:rPr>
          <w:color w:val="000000" w:themeColor="text1"/>
        </w:rPr>
        <w:t>2</w:t>
      </w:r>
      <w:r w:rsidR="00F05E1F" w:rsidRPr="008C4BA6">
        <w:rPr>
          <w:color w:val="000000" w:themeColor="text1"/>
        </w:rPr>
        <w:t>.3Water Salinity</w:t>
      </w:r>
      <w:bookmarkEnd w:id="19"/>
    </w:p>
    <w:p w14:paraId="50D25C72" w14:textId="77777777" w:rsidR="00F05E1F" w:rsidRPr="008C4BA6" w:rsidRDefault="00F05E1F" w:rsidP="00F05E1F">
      <w:pPr>
        <w:rPr>
          <w:color w:val="000000" w:themeColor="text1"/>
        </w:rPr>
      </w:pPr>
    </w:p>
    <w:p w14:paraId="3131685E" w14:textId="77777777" w:rsidR="00F05E1F" w:rsidRPr="008C4BA6" w:rsidRDefault="00725CE7" w:rsidP="00F05E1F">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 xml:space="preserve">You may realize that the seas spread about 70% of the Earth's surface, and that around 97 % of all water on and in the Earth is saline. The salt focus is normally communicated in parts per </w:t>
      </w:r>
      <w:r w:rsidR="00F05E1F" w:rsidRPr="008C4BA6">
        <w:rPr>
          <w:rFonts w:asciiTheme="majorBidi" w:hAnsiTheme="majorBidi" w:cstheme="majorBidi"/>
          <w:color w:val="000000" w:themeColor="text1"/>
        </w:rPr>
        <w:lastRenderedPageBreak/>
        <w:t>thousand (per mile, ‰) or parts per million (ppm). he United States Geological Survey classifies saline water in three salinity categories. Salt focus in marginally saline water is around 1,000 to 3,000 ppm (0.1-0.3%), in respectably saline water 3,000 to 10,000 ppm (0.3-1%) and in very saline water 10,000 to 35,000 ppm (1-3.5%). Seawater has a saltiness of around 35,000 ppm, comparable to 35 grams of salt for each one liter (or kilogram) of water.</w:t>
      </w:r>
      <w:r w:rsidR="00B63688" w:rsidRPr="008C4BA6">
        <w:rPr>
          <w:rFonts w:asciiTheme="majorBidi" w:hAnsiTheme="majorBidi" w:cstheme="majorBidi"/>
          <w:color w:val="000000" w:themeColor="text1"/>
          <w:shd w:val="clear" w:color="auto" w:fill="FFFFFF"/>
          <w:vertAlign w:val="superscript"/>
        </w:rPr>
        <w:t xml:space="preserve"> [18] </w:t>
      </w:r>
      <w:r w:rsidR="00B63688" w:rsidRPr="008C4BA6">
        <w:rPr>
          <w:rFonts w:asciiTheme="majorBidi" w:hAnsiTheme="majorBidi" w:cstheme="majorBidi"/>
          <w:color w:val="000000" w:themeColor="text1"/>
          <w:shd w:val="clear" w:color="auto" w:fill="FFFFFF"/>
        </w:rPr>
        <w:t xml:space="preserve"> </w:t>
      </w:r>
    </w:p>
    <w:p w14:paraId="229592C7" w14:textId="2732AA05" w:rsidR="0081795A" w:rsidRPr="008C4BA6" w:rsidRDefault="008766B5" w:rsidP="00627277">
      <w:pPr>
        <w:spacing w:line="360" w:lineRule="auto"/>
        <w:jc w:val="center"/>
        <w:rPr>
          <w:rFonts w:asciiTheme="majorBidi" w:hAnsiTheme="majorBidi" w:cstheme="majorBidi"/>
          <w:color w:val="000000" w:themeColor="text1"/>
        </w:rPr>
      </w:pPr>
      <w:r w:rsidRPr="008C4BA6">
        <w:rPr>
          <w:rFonts w:asciiTheme="majorBidi" w:hAnsiTheme="majorBidi" w:cstheme="majorBidi"/>
          <w:noProof/>
          <w:color w:val="000000" w:themeColor="text1"/>
        </w:rPr>
        <w:drawing>
          <wp:inline distT="0" distB="0" distL="0" distR="0" wp14:anchorId="73C3BAB3" wp14:editId="4F33791F">
            <wp:extent cx="4117016" cy="4667693"/>
            <wp:effectExtent l="19050" t="0" r="0" b="0"/>
            <wp:docPr id="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4123327" cy="4674848"/>
                    </a:xfrm>
                    <a:prstGeom prst="rect">
                      <a:avLst/>
                    </a:prstGeom>
                    <a:noFill/>
                    <a:ln>
                      <a:noFill/>
                    </a:ln>
                  </pic:spPr>
                </pic:pic>
              </a:graphicData>
            </a:graphic>
          </wp:inline>
        </w:drawing>
      </w:r>
    </w:p>
    <w:p w14:paraId="5F2C9F5A" w14:textId="77777777" w:rsidR="00B63688" w:rsidRPr="008C4BA6" w:rsidRDefault="0081795A" w:rsidP="00B26A34">
      <w:pPr>
        <w:pStyle w:val="Caption"/>
        <w:jc w:val="center"/>
        <w:rPr>
          <w:rFonts w:asciiTheme="majorBidi" w:hAnsiTheme="majorBidi" w:cstheme="majorBidi"/>
          <w:color w:val="000000" w:themeColor="text1"/>
          <w:sz w:val="28"/>
          <w:szCs w:val="28"/>
        </w:rPr>
      </w:pPr>
      <w:bookmarkStart w:id="20" w:name="_Toc8260064"/>
      <w:bookmarkStart w:id="21" w:name="_Toc3161657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5</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:Water Salinity</w:t>
      </w:r>
      <w:bookmarkEnd w:id="20"/>
      <w:r w:rsidR="00B63688" w:rsidRPr="008C4BA6">
        <w:rPr>
          <w:rFonts w:asciiTheme="majorBidi" w:hAnsiTheme="majorBidi" w:cstheme="majorBidi"/>
          <w:color w:val="000000" w:themeColor="text1"/>
          <w:shd w:val="clear" w:color="auto" w:fill="FFFFFF"/>
          <w:vertAlign w:val="superscript"/>
        </w:rPr>
        <w:t>[18]</w:t>
      </w:r>
      <w:bookmarkEnd w:id="21"/>
      <w:r w:rsidR="00B63688" w:rsidRPr="008C4BA6">
        <w:rPr>
          <w:rFonts w:asciiTheme="majorBidi" w:hAnsiTheme="majorBidi" w:cstheme="majorBidi"/>
          <w:color w:val="000000" w:themeColor="text1"/>
          <w:shd w:val="clear" w:color="auto" w:fill="FFFFFF"/>
          <w:vertAlign w:val="superscript"/>
        </w:rPr>
        <w:t xml:space="preserve"> </w:t>
      </w:r>
      <w:r w:rsidR="00B63688" w:rsidRPr="008C4BA6">
        <w:rPr>
          <w:rFonts w:asciiTheme="majorBidi" w:hAnsiTheme="majorBidi" w:cstheme="majorBidi"/>
          <w:color w:val="000000" w:themeColor="text1"/>
          <w:shd w:val="clear" w:color="auto" w:fill="FFFFFF"/>
        </w:rPr>
        <w:t xml:space="preserve"> </w:t>
      </w:r>
    </w:p>
    <w:p w14:paraId="4DEA2F57" w14:textId="5DB14E18" w:rsidR="008E7635" w:rsidRPr="008C4BA6" w:rsidRDefault="008E7635" w:rsidP="0081795A">
      <w:pPr>
        <w:pStyle w:val="Caption"/>
        <w:keepNext/>
        <w:spacing w:after="0"/>
        <w:rPr>
          <w:rFonts w:asciiTheme="majorBidi" w:hAnsiTheme="majorBidi" w:cstheme="majorBidi"/>
          <w:color w:val="000000" w:themeColor="text1"/>
          <w:sz w:val="22"/>
          <w:szCs w:val="22"/>
        </w:rPr>
      </w:pPr>
    </w:p>
    <w:p w14:paraId="760DC51C" w14:textId="094FAD93" w:rsidR="00627277" w:rsidRPr="008C4BA6" w:rsidRDefault="00627277" w:rsidP="00627277">
      <w:pPr>
        <w:rPr>
          <w:color w:val="000000" w:themeColor="text1"/>
        </w:rPr>
      </w:pPr>
    </w:p>
    <w:p w14:paraId="50C2912E" w14:textId="53487511" w:rsidR="00627277" w:rsidRPr="008C4BA6" w:rsidRDefault="00627277" w:rsidP="00627277">
      <w:pPr>
        <w:rPr>
          <w:color w:val="000000" w:themeColor="text1"/>
        </w:rPr>
      </w:pPr>
    </w:p>
    <w:p w14:paraId="1DBFE179" w14:textId="65399FB1" w:rsidR="00627277" w:rsidRPr="008C4BA6" w:rsidRDefault="00627277" w:rsidP="00627277">
      <w:pPr>
        <w:rPr>
          <w:color w:val="000000" w:themeColor="text1"/>
        </w:rPr>
      </w:pPr>
    </w:p>
    <w:p w14:paraId="6EB0471A" w14:textId="7BA4AFAC" w:rsidR="00627277" w:rsidRPr="008C4BA6" w:rsidRDefault="00627277" w:rsidP="00627277">
      <w:pPr>
        <w:rPr>
          <w:color w:val="000000" w:themeColor="text1"/>
        </w:rPr>
      </w:pPr>
    </w:p>
    <w:p w14:paraId="77F443CE" w14:textId="0BCCA046" w:rsidR="00627277" w:rsidRDefault="00627277" w:rsidP="00627277">
      <w:pPr>
        <w:rPr>
          <w:color w:val="000000" w:themeColor="text1"/>
        </w:rPr>
      </w:pPr>
    </w:p>
    <w:p w14:paraId="442D6151" w14:textId="77777777" w:rsidR="000D4456" w:rsidRPr="008C4BA6" w:rsidRDefault="000D4456" w:rsidP="00627277">
      <w:pPr>
        <w:rPr>
          <w:color w:val="000000" w:themeColor="text1"/>
        </w:rPr>
      </w:pPr>
    </w:p>
    <w:p w14:paraId="7CE7FFEE" w14:textId="77777777" w:rsidR="00627277" w:rsidRPr="008C4BA6" w:rsidRDefault="00627277" w:rsidP="00627277">
      <w:pPr>
        <w:rPr>
          <w:color w:val="000000" w:themeColor="text1"/>
        </w:rPr>
      </w:pPr>
    </w:p>
    <w:p w14:paraId="2C26E8CF" w14:textId="77777777" w:rsidR="008E7635" w:rsidRPr="008C4BA6" w:rsidRDefault="008E7635" w:rsidP="0081795A">
      <w:pPr>
        <w:pStyle w:val="Caption"/>
        <w:keepNext/>
        <w:spacing w:after="0"/>
        <w:rPr>
          <w:rFonts w:asciiTheme="majorBidi" w:hAnsiTheme="majorBidi" w:cstheme="majorBidi"/>
          <w:color w:val="000000" w:themeColor="text1"/>
          <w:sz w:val="22"/>
          <w:szCs w:val="22"/>
        </w:rPr>
      </w:pPr>
    </w:p>
    <w:p w14:paraId="6BBE1C9F" w14:textId="3BE5098A" w:rsidR="00F05E1F" w:rsidRPr="008C4BA6" w:rsidRDefault="00F05E1F" w:rsidP="0081795A">
      <w:pPr>
        <w:pStyle w:val="Caption"/>
        <w:keepNext/>
        <w:spacing w:after="0"/>
        <w:rPr>
          <w:rFonts w:asciiTheme="majorBidi" w:hAnsiTheme="majorBidi" w:cstheme="majorBidi"/>
          <w:color w:val="000000" w:themeColor="text1"/>
          <w:sz w:val="20"/>
          <w:szCs w:val="20"/>
        </w:rPr>
      </w:pPr>
      <w:bookmarkStart w:id="22" w:name="_Toc31616734"/>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1</w:t>
      </w:r>
      <w:r w:rsidR="00461B9C"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color w:val="000000" w:themeColor="text1"/>
          <w:sz w:val="20"/>
          <w:szCs w:val="20"/>
        </w:rPr>
        <w:t>:Water salinity based on dissolved salts</w:t>
      </w:r>
      <w:bookmarkEnd w:id="22"/>
    </w:p>
    <w:tbl>
      <w:tblPr>
        <w:tblStyle w:val="TableGrid"/>
        <w:tblpPr w:leftFromText="180" w:rightFromText="180" w:vertAnchor="text" w:horzAnchor="margin" w:tblpY="54"/>
        <w:tblOverlap w:val="never"/>
        <w:tblW w:w="8578" w:type="dxa"/>
        <w:tblLayout w:type="fixed"/>
        <w:tblLook w:val="04A0" w:firstRow="1" w:lastRow="0" w:firstColumn="1" w:lastColumn="0" w:noHBand="0" w:noVBand="1"/>
      </w:tblPr>
      <w:tblGrid>
        <w:gridCol w:w="2939"/>
        <w:gridCol w:w="1606"/>
        <w:gridCol w:w="1525"/>
        <w:gridCol w:w="2508"/>
      </w:tblGrid>
      <w:tr w:rsidR="00F05E1F" w:rsidRPr="008C4BA6" w14:paraId="432E1700" w14:textId="77777777" w:rsidTr="00901A52">
        <w:trPr>
          <w:trHeight w:val="362"/>
        </w:trPr>
        <w:tc>
          <w:tcPr>
            <w:tcW w:w="8578" w:type="dxa"/>
            <w:gridSpan w:val="4"/>
          </w:tcPr>
          <w:p w14:paraId="775CEE47" w14:textId="77777777" w:rsidR="00F05E1F" w:rsidRPr="008C4BA6" w:rsidRDefault="00F05E1F" w:rsidP="00901A52">
            <w:pPr>
              <w:autoSpaceDE w:val="0"/>
              <w:autoSpaceDN w:val="0"/>
              <w:adjustRightInd w:val="0"/>
              <w:jc w:val="center"/>
              <w:rPr>
                <w:rFonts w:asciiTheme="majorBidi" w:hAnsiTheme="majorBidi" w:cstheme="majorBidi"/>
                <w:color w:val="000000" w:themeColor="text1"/>
              </w:rPr>
            </w:pPr>
            <w:r w:rsidRPr="008C4BA6">
              <w:rPr>
                <w:rFonts w:asciiTheme="majorBidi" w:hAnsiTheme="majorBidi" w:cstheme="majorBidi"/>
                <w:b/>
                <w:bCs/>
                <w:color w:val="000000" w:themeColor="text1"/>
              </w:rPr>
              <w:t>Water salinity based on dissolved salts</w:t>
            </w:r>
          </w:p>
        </w:tc>
      </w:tr>
      <w:tr w:rsidR="00F05E1F" w:rsidRPr="008C4BA6" w14:paraId="0B19AD32" w14:textId="77777777" w:rsidTr="00901A52">
        <w:trPr>
          <w:trHeight w:val="1089"/>
        </w:trPr>
        <w:tc>
          <w:tcPr>
            <w:tcW w:w="2939" w:type="dxa"/>
          </w:tcPr>
          <w:p w14:paraId="5A35228E"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Fresh water</w:t>
            </w:r>
          </w:p>
        </w:tc>
        <w:tc>
          <w:tcPr>
            <w:tcW w:w="1606" w:type="dxa"/>
          </w:tcPr>
          <w:p w14:paraId="437B8D55"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Brackish water</w:t>
            </w:r>
          </w:p>
        </w:tc>
        <w:tc>
          <w:tcPr>
            <w:tcW w:w="1525" w:type="dxa"/>
          </w:tcPr>
          <w:p w14:paraId="75E9D75C"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Saline water</w:t>
            </w:r>
          </w:p>
        </w:tc>
        <w:tc>
          <w:tcPr>
            <w:tcW w:w="2508" w:type="dxa"/>
          </w:tcPr>
          <w:p w14:paraId="26F7CA54" w14:textId="77777777" w:rsidR="00F05E1F" w:rsidRPr="008C4BA6" w:rsidRDefault="00F05E1F" w:rsidP="00901A52">
            <w:pPr>
              <w:autoSpaceDE w:val="0"/>
              <w:autoSpaceDN w:val="0"/>
              <w:adjustRightInd w:val="0"/>
              <w:jc w:val="center"/>
              <w:rPr>
                <w:rFonts w:asciiTheme="majorBidi" w:hAnsiTheme="majorBidi" w:cstheme="majorBidi"/>
                <w:color w:val="000000" w:themeColor="text1"/>
              </w:rPr>
            </w:pPr>
            <w:r w:rsidRPr="008C4BA6">
              <w:rPr>
                <w:rFonts w:asciiTheme="majorBidi" w:hAnsiTheme="majorBidi" w:cstheme="majorBidi"/>
                <w:b/>
                <w:bCs/>
                <w:color w:val="000000" w:themeColor="text1"/>
              </w:rPr>
              <w:t>Brine</w:t>
            </w:r>
          </w:p>
        </w:tc>
      </w:tr>
      <w:tr w:rsidR="00F05E1F" w:rsidRPr="008C4BA6" w14:paraId="57BD4F8C" w14:textId="77777777" w:rsidTr="00901A52">
        <w:trPr>
          <w:trHeight w:val="703"/>
        </w:trPr>
        <w:tc>
          <w:tcPr>
            <w:tcW w:w="2939" w:type="dxa"/>
          </w:tcPr>
          <w:p w14:paraId="7315FEE0"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&lt; 0.05%</w:t>
            </w:r>
          </w:p>
        </w:tc>
        <w:tc>
          <w:tcPr>
            <w:tcW w:w="1606" w:type="dxa"/>
          </w:tcPr>
          <w:p w14:paraId="2DDFBB8E"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0.05–3%</w:t>
            </w:r>
          </w:p>
        </w:tc>
        <w:tc>
          <w:tcPr>
            <w:tcW w:w="1525" w:type="dxa"/>
          </w:tcPr>
          <w:p w14:paraId="7B2B0AE1"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3–5%</w:t>
            </w:r>
          </w:p>
        </w:tc>
        <w:tc>
          <w:tcPr>
            <w:tcW w:w="2508" w:type="dxa"/>
          </w:tcPr>
          <w:p w14:paraId="3D4D40D7" w14:textId="77777777" w:rsidR="00F05E1F" w:rsidRPr="008C4BA6" w:rsidRDefault="00F05E1F" w:rsidP="00901A52">
            <w:pPr>
              <w:autoSpaceDE w:val="0"/>
              <w:autoSpaceDN w:val="0"/>
              <w:adjustRightInd w:val="0"/>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&gt; 5%</w:t>
            </w:r>
          </w:p>
        </w:tc>
      </w:tr>
    </w:tbl>
    <w:p w14:paraId="14A186BA" w14:textId="77777777" w:rsidR="00F05E1F" w:rsidRPr="008C4BA6" w:rsidRDefault="00F05E1F" w:rsidP="00F05E1F">
      <w:pPr>
        <w:spacing w:line="360" w:lineRule="auto"/>
        <w:jc w:val="both"/>
        <w:rPr>
          <w:rFonts w:asciiTheme="majorBidi" w:hAnsiTheme="majorBidi" w:cstheme="majorBidi"/>
          <w:color w:val="000000" w:themeColor="text1"/>
        </w:rPr>
      </w:pPr>
    </w:p>
    <w:p w14:paraId="13BA5162" w14:textId="77777777" w:rsidR="00F05E1F" w:rsidRPr="008C4BA6" w:rsidRDefault="00F05E1F" w:rsidP="00F05E1F">
      <w:pPr>
        <w:spacing w:line="360" w:lineRule="auto"/>
        <w:jc w:val="both"/>
        <w:rPr>
          <w:rFonts w:asciiTheme="majorBidi" w:hAnsiTheme="majorBidi" w:cstheme="majorBidi"/>
          <w:color w:val="000000" w:themeColor="text1"/>
        </w:rPr>
      </w:pPr>
    </w:p>
    <w:p w14:paraId="6DD0DED6" w14:textId="77777777" w:rsidR="00F05E1F" w:rsidRPr="008C4BA6" w:rsidRDefault="00F05E1F" w:rsidP="00F05E1F">
      <w:pPr>
        <w:spacing w:line="360" w:lineRule="auto"/>
        <w:jc w:val="both"/>
        <w:rPr>
          <w:rFonts w:asciiTheme="majorBidi" w:hAnsiTheme="majorBidi" w:cstheme="majorBidi"/>
          <w:color w:val="000000" w:themeColor="text1"/>
        </w:rPr>
      </w:pPr>
    </w:p>
    <w:p w14:paraId="0101A777" w14:textId="77777777" w:rsidR="00F05E1F" w:rsidRPr="008C4BA6" w:rsidRDefault="00F05E1F" w:rsidP="00F05E1F">
      <w:pPr>
        <w:spacing w:line="360" w:lineRule="auto"/>
        <w:jc w:val="both"/>
        <w:rPr>
          <w:rFonts w:asciiTheme="majorBidi" w:hAnsiTheme="majorBidi" w:cstheme="majorBidi"/>
          <w:color w:val="000000" w:themeColor="text1"/>
        </w:rPr>
      </w:pPr>
    </w:p>
    <w:p w14:paraId="37822D1D" w14:textId="77777777" w:rsidR="00F05E1F" w:rsidRPr="008C4BA6" w:rsidRDefault="00F05E1F" w:rsidP="00F05E1F">
      <w:pPr>
        <w:spacing w:line="360" w:lineRule="auto"/>
        <w:jc w:val="both"/>
        <w:rPr>
          <w:rFonts w:asciiTheme="majorBidi" w:hAnsiTheme="majorBidi" w:cstheme="majorBidi"/>
          <w:color w:val="000000" w:themeColor="text1"/>
        </w:rPr>
      </w:pPr>
    </w:p>
    <w:p w14:paraId="180983CF" w14:textId="77777777" w:rsidR="00897E3E" w:rsidRPr="008C4BA6" w:rsidRDefault="00897E3E" w:rsidP="00F05E1F">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p>
    <w:p w14:paraId="40126C13" w14:textId="2C539022" w:rsidR="00F05E1F" w:rsidRPr="008C4BA6" w:rsidRDefault="00296108" w:rsidP="00F05E1F">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Some oceanographers devote their life to estimating exceptionally little changes in saltiness, since this can influence vast scale sea flow designs and can likewise give profitable data about changes in precipitation and tempest designs. Truth be told, little changes in in salinity are what first alerted scientists that global warming has already caused large-scale changes in the Pacific and Atlantic Oceans.</w:t>
      </w:r>
    </w:p>
    <w:p w14:paraId="1DC8E082" w14:textId="1CCD2186" w:rsidR="00F05E1F"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By certain assessments, if the salt in the sea could be evacuated and spread uniformly over the Earth's property surface it would shape a layer in excess of 166-meter-thick, about the tallness of a 40-story place of business. Be that as it may, where did this salt originated from.</w:t>
      </w:r>
      <w:r w:rsidR="00B63688" w:rsidRPr="008C4BA6">
        <w:rPr>
          <w:rFonts w:asciiTheme="majorBidi" w:hAnsiTheme="majorBidi" w:cstheme="majorBidi"/>
          <w:color w:val="000000" w:themeColor="text1"/>
          <w:shd w:val="clear" w:color="auto" w:fill="FFFFFF"/>
          <w:vertAlign w:val="superscript"/>
        </w:rPr>
        <w:t xml:space="preserve"> [18] </w:t>
      </w:r>
      <w:r w:rsidR="00B63688" w:rsidRPr="008C4BA6">
        <w:rPr>
          <w:rFonts w:asciiTheme="majorBidi" w:hAnsiTheme="majorBidi" w:cstheme="majorBidi"/>
          <w:color w:val="000000" w:themeColor="text1"/>
          <w:shd w:val="clear" w:color="auto" w:fill="FFFFFF"/>
        </w:rPr>
        <w:t xml:space="preserve"> </w:t>
      </w:r>
      <w:r w:rsidR="00F05E1F" w:rsidRPr="008C4BA6">
        <w:rPr>
          <w:rFonts w:asciiTheme="majorBidi" w:hAnsiTheme="majorBidi" w:cstheme="majorBidi"/>
          <w:color w:val="000000" w:themeColor="text1"/>
        </w:rPr>
        <w:t xml:space="preserve"> </w:t>
      </w:r>
    </w:p>
    <w:p w14:paraId="3E599945" w14:textId="77777777" w:rsidR="00F05E1F" w:rsidRPr="008C4BA6" w:rsidRDefault="00F05E1F" w:rsidP="00F05E1F">
      <w:pPr>
        <w:pStyle w:val="ListParagraph"/>
        <w:numPr>
          <w:ilvl w:val="0"/>
          <w:numId w:val="6"/>
        </w:numPr>
        <w:spacing w:line="360" w:lineRule="auto"/>
        <w:jc w:val="both"/>
        <w:rPr>
          <w:rFonts w:asciiTheme="majorBidi" w:hAnsiTheme="majorBidi" w:cstheme="majorBidi"/>
          <w:color w:val="000000" w:themeColor="text1"/>
          <w:sz w:val="24"/>
          <w:szCs w:val="24"/>
        </w:rPr>
      </w:pPr>
      <w:r w:rsidRPr="008C4BA6">
        <w:rPr>
          <w:rFonts w:asciiTheme="majorBidi" w:hAnsiTheme="majorBidi" w:cstheme="majorBidi"/>
          <w:b/>
          <w:bCs/>
          <w:color w:val="000000" w:themeColor="text1"/>
          <w:sz w:val="24"/>
          <w:szCs w:val="24"/>
        </w:rPr>
        <w:t>Why Seawater is saline?</w:t>
      </w:r>
    </w:p>
    <w:p w14:paraId="0E59AED5" w14:textId="048BDBDD" w:rsidR="00F05E1F"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First, "fresh" water is not completely free of dissolved salt. Even rainwater has traces of dissolved substances captured while passing through the atmosphere. Many of these substances that are "washed" from the atmosphere today are pollution, but there are also natural substances present.</w:t>
      </w:r>
      <w:r w:rsidR="00B63688" w:rsidRPr="008C4BA6">
        <w:rPr>
          <w:rFonts w:asciiTheme="majorBidi" w:hAnsiTheme="majorBidi" w:cstheme="majorBidi"/>
          <w:color w:val="000000" w:themeColor="text1"/>
          <w:shd w:val="clear" w:color="auto" w:fill="FFFFFF"/>
          <w:vertAlign w:val="superscript"/>
        </w:rPr>
        <w:t xml:space="preserve"> [19] </w:t>
      </w:r>
      <w:r w:rsidR="00B63688" w:rsidRPr="008C4BA6">
        <w:rPr>
          <w:rFonts w:asciiTheme="majorBidi" w:hAnsiTheme="majorBidi" w:cstheme="majorBidi"/>
          <w:color w:val="000000" w:themeColor="text1"/>
          <w:shd w:val="clear" w:color="auto" w:fill="FFFFFF"/>
        </w:rPr>
        <w:t xml:space="preserve"> </w:t>
      </w:r>
    </w:p>
    <w:p w14:paraId="2194CECA" w14:textId="77777777" w:rsidR="00F05E1F" w:rsidRPr="008C4BA6" w:rsidRDefault="00F05E1F" w:rsidP="00F05E1F">
      <w:pPr>
        <w:pStyle w:val="ListParagraph"/>
        <w:numPr>
          <w:ilvl w:val="0"/>
          <w:numId w:val="7"/>
        </w:numPr>
        <w:spacing w:line="360" w:lineRule="auto"/>
        <w:jc w:val="both"/>
        <w:rPr>
          <w:rFonts w:asciiTheme="majorBidi" w:hAnsiTheme="majorBidi" w:cstheme="majorBidi"/>
          <w:b/>
          <w:bCs/>
          <w:color w:val="000000" w:themeColor="text1"/>
          <w:sz w:val="24"/>
          <w:szCs w:val="24"/>
        </w:rPr>
      </w:pPr>
      <w:r w:rsidRPr="008C4BA6">
        <w:rPr>
          <w:rFonts w:asciiTheme="majorBidi" w:hAnsiTheme="majorBidi" w:cstheme="majorBidi"/>
          <w:b/>
          <w:bCs/>
          <w:color w:val="000000" w:themeColor="text1"/>
          <w:sz w:val="24"/>
          <w:szCs w:val="24"/>
        </w:rPr>
        <w:t>From precipitation to the land to the rivers to the sea</w:t>
      </w:r>
    </w:p>
    <w:p w14:paraId="64CDD1B4" w14:textId="047E5A05" w:rsidR="00F05E1F"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The rain that falls on the land contains some dissolved carbon dioxide from the surrounding air. This causes the rainwater to be slightly acidic due to carbonic acid. As rainwater passes through soil and percolates through rocks, it dissolves some of the minerals, a process called weathering. This is the water we drink, and of course, we cannot taste the salt because its concentration is too low. Eventually, this water with its small load of dissolved minerals or salts reaches a stream and flows into lakes and the ocean. The annual addition of dissolved salts by rivers is only a tiny fraction of the total salt in the ocean. The dissolved salts carried by all the world’s rivers would equal the salt in the ocean in</w:t>
      </w:r>
      <w:r w:rsidR="0081795A" w:rsidRPr="008C4BA6">
        <w:rPr>
          <w:rFonts w:asciiTheme="majorBidi" w:hAnsiTheme="majorBidi" w:cstheme="majorBidi"/>
          <w:color w:val="000000" w:themeColor="text1"/>
        </w:rPr>
        <w:t xml:space="preserve"> about 200 to 300 million years</w:t>
      </w:r>
      <w:r w:rsidRPr="008C4BA6">
        <w:rPr>
          <w:rFonts w:asciiTheme="majorBidi" w:hAnsiTheme="majorBidi" w:cstheme="majorBidi"/>
          <w:color w:val="000000" w:themeColor="text1"/>
        </w:rPr>
        <w:t>.</w:t>
      </w:r>
    </w:p>
    <w:p w14:paraId="46F2DAAE" w14:textId="77777777" w:rsidR="00897E3E" w:rsidRPr="008C4BA6" w:rsidRDefault="00897E3E" w:rsidP="0081795A">
      <w:pPr>
        <w:spacing w:line="360" w:lineRule="auto"/>
        <w:jc w:val="both"/>
        <w:rPr>
          <w:rFonts w:asciiTheme="majorBidi" w:hAnsiTheme="majorBidi" w:cstheme="majorBidi"/>
          <w:color w:val="000000" w:themeColor="text1"/>
        </w:rPr>
      </w:pPr>
    </w:p>
    <w:p w14:paraId="6DBC1B73" w14:textId="77777777" w:rsidR="00F05E1F" w:rsidRPr="008C4BA6" w:rsidRDefault="00F05E1F" w:rsidP="00F05E1F">
      <w:pPr>
        <w:pStyle w:val="ListParagraph"/>
        <w:numPr>
          <w:ilvl w:val="0"/>
          <w:numId w:val="7"/>
        </w:numPr>
        <w:spacing w:line="360" w:lineRule="auto"/>
        <w:jc w:val="both"/>
        <w:rPr>
          <w:rFonts w:asciiTheme="majorBidi" w:hAnsiTheme="majorBidi" w:cstheme="majorBidi"/>
          <w:b/>
          <w:bCs/>
          <w:color w:val="000000" w:themeColor="text1"/>
          <w:sz w:val="24"/>
          <w:szCs w:val="24"/>
        </w:rPr>
      </w:pPr>
      <w:r w:rsidRPr="008C4BA6">
        <w:rPr>
          <w:rFonts w:asciiTheme="majorBidi" w:hAnsiTheme="majorBidi" w:cstheme="majorBidi"/>
          <w:b/>
          <w:bCs/>
          <w:color w:val="000000" w:themeColor="text1"/>
          <w:sz w:val="24"/>
          <w:szCs w:val="24"/>
        </w:rPr>
        <w:lastRenderedPageBreak/>
        <w:t>Salt comes up from below, too</w:t>
      </w:r>
    </w:p>
    <w:p w14:paraId="64760D9A" w14:textId="71F60C03" w:rsidR="00F05E1F" w:rsidRPr="008C4BA6" w:rsidRDefault="00296108" w:rsidP="00F05E1F">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Rivers and surface runoff are not the only source of dissolved salts. Hydrothermal vents are recently-discovered features on the crest of oceanic ridges that contribute dissolved minerals to the oceans. These vents are the exit point on the ocean floor from which sea water that has seeped into the rocks of the oceanic crust has become hotter, has dissolved some of the minerals from the crust, and then flows back into the ocean. With the hot water comes large amounts of dissolved minerals. Estimates of the amount of hydrothermal fluids now flowing from these vents indicate that the entire volume of the oceans could seep through the oceanic crust in about 10 million years. Thus, this process has a very important effect on salinity. The reactions between seawater and oceanic basalt, the rock of ocean crust, are not one-way, however; some of the dissolved salts react with the rock and are removed from seawater</w:t>
      </w:r>
      <w:r w:rsidR="00B63688" w:rsidRPr="008C4BA6">
        <w:rPr>
          <w:rFonts w:asciiTheme="majorBidi" w:hAnsiTheme="majorBidi" w:cstheme="majorBidi"/>
          <w:color w:val="000000" w:themeColor="text1"/>
          <w:shd w:val="clear" w:color="auto" w:fill="FFFFFF"/>
          <w:vertAlign w:val="superscript"/>
        </w:rPr>
        <w:t xml:space="preserve">[19] </w:t>
      </w:r>
      <w:r w:rsidR="00B63688" w:rsidRPr="008C4BA6">
        <w:rPr>
          <w:rFonts w:asciiTheme="majorBidi" w:hAnsiTheme="majorBidi" w:cstheme="majorBidi"/>
          <w:color w:val="000000" w:themeColor="text1"/>
          <w:shd w:val="clear" w:color="auto" w:fill="FFFFFF"/>
        </w:rPr>
        <w:t xml:space="preserve"> </w:t>
      </w:r>
    </w:p>
    <w:p w14:paraId="1FF4AC7B" w14:textId="77777777" w:rsidR="0081795A" w:rsidRPr="008C4BA6" w:rsidRDefault="00F05E1F" w:rsidP="0081795A">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0C7F89EA" wp14:editId="04BA838A">
            <wp:extent cx="4395667" cy="3295650"/>
            <wp:effectExtent l="0" t="0" r="508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400106" cy="3298978"/>
                    </a:xfrm>
                    <a:prstGeom prst="rect">
                      <a:avLst/>
                    </a:prstGeom>
                    <a:noFill/>
                    <a:ln>
                      <a:noFill/>
                    </a:ln>
                  </pic:spPr>
                </pic:pic>
              </a:graphicData>
            </a:graphic>
          </wp:inline>
        </w:drawing>
      </w:r>
    </w:p>
    <w:p w14:paraId="0889B4DE" w14:textId="223C3DD3" w:rsidR="0081795A" w:rsidRPr="008C4BA6" w:rsidRDefault="0081795A" w:rsidP="0081795A">
      <w:pPr>
        <w:pStyle w:val="Caption"/>
        <w:jc w:val="center"/>
        <w:rPr>
          <w:rFonts w:asciiTheme="majorBidi" w:hAnsiTheme="majorBidi" w:cstheme="majorBidi"/>
          <w:color w:val="000000" w:themeColor="text1"/>
          <w:sz w:val="20"/>
          <w:szCs w:val="20"/>
        </w:rPr>
      </w:pPr>
      <w:bookmarkStart w:id="23" w:name="_Toc8260065"/>
      <w:bookmarkStart w:id="24" w:name="_Toc3161657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:The Mariana Arc, Mariana islands is part of the "Ring of Fire" in the western Pacific Ocean where tectonic plates are moving relatively quickly. Hydrothermal vents, such as these, are present, and they release large amounts of carbon dioxide and </w:t>
      </w:r>
      <w:bookmarkEnd w:id="23"/>
      <w:r w:rsidR="00627277" w:rsidRPr="008C4BA6">
        <w:rPr>
          <w:rFonts w:asciiTheme="majorBidi" w:hAnsiTheme="majorBidi" w:cstheme="majorBidi"/>
          <w:color w:val="000000" w:themeColor="text1"/>
          <w:sz w:val="20"/>
          <w:szCs w:val="20"/>
        </w:rPr>
        <w:t>mineral</w:t>
      </w:r>
      <w:r w:rsidR="00627277" w:rsidRPr="008C4BA6">
        <w:rPr>
          <w:rFonts w:asciiTheme="majorBidi" w:hAnsiTheme="majorBidi" w:cstheme="majorBidi"/>
          <w:color w:val="000000" w:themeColor="text1"/>
          <w:sz w:val="20"/>
          <w:szCs w:val="20"/>
          <w:shd w:val="clear" w:color="auto" w:fill="FFFFFF"/>
          <w:vertAlign w:val="superscript"/>
        </w:rPr>
        <w:t xml:space="preserve"> [</w:t>
      </w:r>
      <w:r w:rsidR="00B55F77" w:rsidRPr="008C4BA6">
        <w:rPr>
          <w:rFonts w:asciiTheme="majorBidi" w:hAnsiTheme="majorBidi" w:cstheme="majorBidi"/>
          <w:color w:val="000000" w:themeColor="text1"/>
          <w:sz w:val="20"/>
          <w:szCs w:val="20"/>
          <w:shd w:val="clear" w:color="auto" w:fill="FFFFFF"/>
          <w:vertAlign w:val="superscript"/>
        </w:rPr>
        <w:t>19]</w:t>
      </w:r>
      <w:bookmarkEnd w:id="24"/>
      <w:r w:rsidR="00B55F77" w:rsidRPr="008C4BA6">
        <w:rPr>
          <w:rFonts w:asciiTheme="majorBidi" w:hAnsiTheme="majorBidi" w:cstheme="majorBidi"/>
          <w:color w:val="000000" w:themeColor="text1"/>
          <w:sz w:val="20"/>
          <w:szCs w:val="20"/>
          <w:shd w:val="clear" w:color="auto" w:fill="FFFFFF"/>
          <w:vertAlign w:val="superscript"/>
        </w:rPr>
        <w:t xml:space="preserve"> </w:t>
      </w:r>
      <w:r w:rsidR="00B55F77" w:rsidRPr="008C4BA6">
        <w:rPr>
          <w:rFonts w:asciiTheme="majorBidi" w:hAnsiTheme="majorBidi" w:cstheme="majorBidi"/>
          <w:color w:val="000000" w:themeColor="text1"/>
          <w:sz w:val="20"/>
          <w:szCs w:val="20"/>
          <w:shd w:val="clear" w:color="auto" w:fill="FFFFFF"/>
        </w:rPr>
        <w:t xml:space="preserve"> </w:t>
      </w:r>
    </w:p>
    <w:p w14:paraId="25EC5562" w14:textId="77777777" w:rsidR="0081795A" w:rsidRPr="008C4BA6" w:rsidRDefault="0081795A" w:rsidP="0081795A">
      <w:pPr>
        <w:rPr>
          <w:color w:val="000000" w:themeColor="text1"/>
        </w:rPr>
      </w:pPr>
    </w:p>
    <w:p w14:paraId="769454EF" w14:textId="7C1C9234" w:rsidR="0081795A" w:rsidRPr="008C4BA6" w:rsidRDefault="00296108" w:rsidP="00296108">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F05E1F" w:rsidRPr="008C4BA6">
        <w:rPr>
          <w:rFonts w:asciiTheme="majorBidi" w:hAnsiTheme="majorBidi" w:cstheme="majorBidi"/>
          <w:color w:val="000000" w:themeColor="text1"/>
        </w:rPr>
        <w:t>A last procedure that gives salts to the seas is submarine volcanism, the ejection of volcanoes submerged. This is like the past procedure in that seawater is responding with hot shake and dissolving a portion of the mineral constituents</w:t>
      </w:r>
      <w:r w:rsidR="0081795A" w:rsidRPr="008C4BA6">
        <w:rPr>
          <w:rFonts w:asciiTheme="majorBidi" w:hAnsiTheme="majorBidi" w:cstheme="majorBidi"/>
          <w:color w:val="000000" w:themeColor="text1"/>
          <w:lang w:bidi="ar-JO"/>
        </w:rPr>
        <w:t>.</w:t>
      </w:r>
    </w:p>
    <w:p w14:paraId="338B47D7" w14:textId="07AD1C82" w:rsidR="0081795A" w:rsidRPr="008C4BA6" w:rsidRDefault="006834CE" w:rsidP="0081795A">
      <w:pPr>
        <w:pStyle w:val="Heading3"/>
        <w:rPr>
          <w:color w:val="000000" w:themeColor="text1"/>
        </w:rPr>
      </w:pPr>
      <w:bookmarkStart w:id="25" w:name="_Toc31617792"/>
      <w:r>
        <w:rPr>
          <w:color w:val="000000" w:themeColor="text1"/>
        </w:rPr>
        <w:lastRenderedPageBreak/>
        <w:t>2</w:t>
      </w:r>
      <w:r w:rsidR="0081795A" w:rsidRPr="008C4BA6">
        <w:rPr>
          <w:color w:val="000000" w:themeColor="text1"/>
        </w:rPr>
        <w:t>.2.1 What is Salt (Brine)?</w:t>
      </w:r>
      <w:bookmarkEnd w:id="25"/>
    </w:p>
    <w:p w14:paraId="014FD60E" w14:textId="77777777" w:rsidR="0081795A" w:rsidRPr="008C4BA6" w:rsidRDefault="0081795A" w:rsidP="0081795A">
      <w:pPr>
        <w:spacing w:line="360" w:lineRule="auto"/>
        <w:jc w:val="both"/>
        <w:rPr>
          <w:rFonts w:asciiTheme="majorBidi" w:hAnsiTheme="majorBidi" w:cstheme="majorBidi"/>
          <w:color w:val="000000" w:themeColor="text1"/>
        </w:rPr>
      </w:pPr>
    </w:p>
    <w:p w14:paraId="6ED38D7B" w14:textId="6F21CAD3" w:rsidR="0081795A"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 xml:space="preserve">Brackish water is a solution of salt (as a rule sodium chloride) in water. Sodium chloride, otherwise called salt, normal salt, table salt or halite, is an ionic compound with the concoction recipe </w:t>
      </w:r>
      <w:r w:rsidR="0081795A" w:rsidRPr="008C4BA6">
        <w:rPr>
          <w:rFonts w:asciiTheme="majorBidi" w:hAnsiTheme="majorBidi" w:cstheme="majorBidi"/>
          <w:i/>
          <w:iCs/>
          <w:color w:val="000000" w:themeColor="text1"/>
        </w:rPr>
        <w:t>NaCl</w:t>
      </w:r>
      <w:r w:rsidR="0081795A" w:rsidRPr="008C4BA6">
        <w:rPr>
          <w:rFonts w:asciiTheme="majorBidi" w:hAnsiTheme="majorBidi" w:cstheme="majorBidi"/>
          <w:color w:val="000000" w:themeColor="text1"/>
        </w:rPr>
        <w:t>, representing equal proportions of sodium and chlorine.</w:t>
      </w:r>
    </w:p>
    <w:p w14:paraId="44E7A2F1" w14:textId="77777777" w:rsidR="0081795A" w:rsidRPr="008C4BA6" w:rsidRDefault="0081795A"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The attraction between the Na+ and Cl− ions in the solid is so strong that only highly polar solvents like water dissolve NaCl well. When dissolved in water, the sodium chloride framework disintegrates as the Na+ and Cl− ions become surrounded by the polar water molecules.</w:t>
      </w:r>
      <w:r w:rsidR="00B55F77" w:rsidRPr="008C4BA6">
        <w:rPr>
          <w:rFonts w:asciiTheme="majorBidi" w:hAnsiTheme="majorBidi" w:cstheme="majorBidi"/>
          <w:color w:val="000000" w:themeColor="text1"/>
          <w:shd w:val="clear" w:color="auto" w:fill="FFFFFF"/>
          <w:vertAlign w:val="superscript"/>
        </w:rPr>
        <w:t xml:space="preserve"> [19] </w:t>
      </w:r>
      <w:r w:rsidR="00B55F77" w:rsidRPr="008C4BA6">
        <w:rPr>
          <w:rFonts w:asciiTheme="majorBidi" w:hAnsiTheme="majorBidi" w:cstheme="majorBidi"/>
          <w:color w:val="000000" w:themeColor="text1"/>
          <w:shd w:val="clear" w:color="auto" w:fill="FFFFFF"/>
        </w:rPr>
        <w:t xml:space="preserve"> </w:t>
      </w:r>
    </w:p>
    <w:p w14:paraId="0562D54A" w14:textId="77777777" w:rsidR="0081795A" w:rsidRPr="008C4BA6" w:rsidRDefault="0081795A" w:rsidP="0081795A">
      <w:pPr>
        <w:autoSpaceDE w:val="0"/>
        <w:autoSpaceDN w:val="0"/>
        <w:adjustRightInd w:val="0"/>
        <w:rPr>
          <w:rFonts w:ascii="Calibri" w:hAnsi="Calibri" w:cs="Calibri"/>
          <w:color w:val="000000" w:themeColor="text1"/>
        </w:rPr>
      </w:pPr>
    </w:p>
    <w:p w14:paraId="3B9D3447" w14:textId="77777777" w:rsidR="0081795A" w:rsidRPr="008C4BA6" w:rsidRDefault="0081795A" w:rsidP="0081795A">
      <w:pPr>
        <w:autoSpaceDE w:val="0"/>
        <w:autoSpaceDN w:val="0"/>
        <w:adjustRightInd w:val="0"/>
        <w:jc w:val="center"/>
        <w:rPr>
          <w:rFonts w:asciiTheme="majorBidi" w:hAnsiTheme="majorBidi" w:cstheme="majorBidi"/>
          <w:color w:val="000000" w:themeColor="text1"/>
        </w:rPr>
      </w:pPr>
      <w:r w:rsidRPr="008C4BA6">
        <w:rPr>
          <w:rFonts w:asciiTheme="majorBidi" w:hAnsiTheme="majorBidi" w:cstheme="majorBidi"/>
          <w:color w:val="000000" w:themeColor="text1"/>
          <w:sz w:val="28"/>
          <w:szCs w:val="28"/>
        </w:rPr>
        <w:t>2</w:t>
      </w:r>
      <w:r w:rsidRPr="008C4BA6">
        <w:rPr>
          <w:rFonts w:asciiTheme="majorBidi" w:hAnsiTheme="majorBidi" w:cstheme="majorBidi"/>
          <w:i/>
          <w:iCs/>
          <w:color w:val="000000" w:themeColor="text1"/>
        </w:rPr>
        <w:t>NaCl</w:t>
      </w:r>
      <w:r w:rsidRPr="008C4BA6">
        <w:rPr>
          <w:rFonts w:asciiTheme="majorBidi" w:hAnsiTheme="majorBidi" w:cstheme="majorBidi"/>
          <w:color w:val="000000" w:themeColor="text1"/>
        </w:rPr>
        <w:t xml:space="preserve">(aq) + </w:t>
      </w:r>
      <w:r w:rsidRPr="008C4BA6">
        <w:rPr>
          <w:rFonts w:asciiTheme="majorBidi" w:hAnsiTheme="majorBidi" w:cstheme="majorBidi"/>
          <w:color w:val="000000" w:themeColor="text1"/>
          <w:sz w:val="28"/>
          <w:szCs w:val="28"/>
        </w:rPr>
        <w:t>2</w:t>
      </w:r>
      <w:r w:rsidRPr="008C4BA6">
        <w:rPr>
          <w:rFonts w:asciiTheme="majorBidi" w:hAnsiTheme="majorBidi" w:cstheme="majorBidi"/>
          <w:i/>
          <w:iCs/>
          <w:color w:val="000000" w:themeColor="text1"/>
        </w:rPr>
        <w:t>H</w:t>
      </w:r>
      <w:r w:rsidRPr="008C4BA6">
        <w:rPr>
          <w:rFonts w:asciiTheme="majorBidi" w:hAnsiTheme="majorBidi" w:cstheme="majorBidi"/>
          <w:i/>
          <w:iCs/>
          <w:color w:val="000000" w:themeColor="text1"/>
          <w:vertAlign w:val="subscript"/>
        </w:rPr>
        <w:t>2</w:t>
      </w:r>
      <w:r w:rsidRPr="008C4BA6">
        <w:rPr>
          <w:rFonts w:asciiTheme="majorBidi" w:hAnsiTheme="majorBidi" w:cstheme="majorBidi"/>
          <w:i/>
          <w:iCs/>
          <w:color w:val="000000" w:themeColor="text1"/>
        </w:rPr>
        <w:t>O</w:t>
      </w:r>
      <w:r w:rsidRPr="008C4BA6">
        <w:rPr>
          <w:rFonts w:asciiTheme="majorBidi" w:hAnsiTheme="majorBidi" w:cstheme="majorBidi"/>
          <w:color w:val="000000" w:themeColor="text1"/>
        </w:rPr>
        <w:t>(l) →</w:t>
      </w:r>
      <w:r w:rsidRPr="008C4BA6">
        <w:rPr>
          <w:rFonts w:asciiTheme="majorBidi" w:hAnsiTheme="majorBidi" w:cstheme="majorBidi"/>
          <w:color w:val="000000" w:themeColor="text1"/>
          <w:sz w:val="28"/>
          <w:szCs w:val="28"/>
        </w:rPr>
        <w:t>2</w:t>
      </w:r>
      <w:r w:rsidRPr="008C4BA6">
        <w:rPr>
          <w:rFonts w:asciiTheme="majorBidi" w:hAnsiTheme="majorBidi" w:cstheme="majorBidi"/>
          <w:i/>
          <w:iCs/>
          <w:color w:val="000000" w:themeColor="text1"/>
        </w:rPr>
        <w:t>NaOH</w:t>
      </w:r>
      <w:r w:rsidRPr="008C4BA6">
        <w:rPr>
          <w:rFonts w:asciiTheme="majorBidi" w:hAnsiTheme="majorBidi" w:cstheme="majorBidi"/>
          <w:color w:val="000000" w:themeColor="text1"/>
        </w:rPr>
        <w:t xml:space="preserve">(aq) + </w:t>
      </w:r>
      <w:r w:rsidRPr="008C4BA6">
        <w:rPr>
          <w:rFonts w:asciiTheme="majorBidi" w:hAnsiTheme="majorBidi" w:cstheme="majorBidi"/>
          <w:i/>
          <w:iCs/>
          <w:color w:val="000000" w:themeColor="text1"/>
        </w:rPr>
        <w:t>H</w:t>
      </w:r>
      <w:r w:rsidRPr="008C4BA6">
        <w:rPr>
          <w:rFonts w:asciiTheme="majorBidi" w:hAnsiTheme="majorBidi" w:cstheme="majorBidi"/>
          <w:i/>
          <w:iCs/>
          <w:color w:val="000000" w:themeColor="text1"/>
          <w:vertAlign w:val="subscript"/>
        </w:rPr>
        <w:t>2</w:t>
      </w:r>
      <w:r w:rsidRPr="008C4BA6">
        <w:rPr>
          <w:rFonts w:asciiTheme="majorBidi" w:hAnsiTheme="majorBidi" w:cstheme="majorBidi"/>
          <w:color w:val="000000" w:themeColor="text1"/>
        </w:rPr>
        <w:t xml:space="preserve">(g) + </w:t>
      </w:r>
      <w:r w:rsidRPr="008C4BA6">
        <w:rPr>
          <w:rFonts w:asciiTheme="majorBidi" w:hAnsiTheme="majorBidi" w:cstheme="majorBidi"/>
          <w:i/>
          <w:iCs/>
          <w:color w:val="000000" w:themeColor="text1"/>
        </w:rPr>
        <w:t>Cl</w:t>
      </w:r>
      <w:r w:rsidRPr="008C4BA6">
        <w:rPr>
          <w:rFonts w:asciiTheme="majorBidi" w:hAnsiTheme="majorBidi" w:cstheme="majorBidi"/>
          <w:i/>
          <w:iCs/>
          <w:color w:val="000000" w:themeColor="text1"/>
          <w:vertAlign w:val="subscript"/>
        </w:rPr>
        <w:t>2</w:t>
      </w:r>
      <w:r w:rsidRPr="008C4BA6">
        <w:rPr>
          <w:rFonts w:asciiTheme="majorBidi" w:hAnsiTheme="majorBidi" w:cstheme="majorBidi"/>
          <w:color w:val="000000" w:themeColor="text1"/>
        </w:rPr>
        <w:t>(g)</w:t>
      </w:r>
    </w:p>
    <w:p w14:paraId="18EB4AB5" w14:textId="77777777" w:rsidR="0081795A" w:rsidRPr="008C4BA6" w:rsidRDefault="0081795A" w:rsidP="0081795A">
      <w:pPr>
        <w:autoSpaceDE w:val="0"/>
        <w:autoSpaceDN w:val="0"/>
        <w:adjustRightInd w:val="0"/>
        <w:jc w:val="center"/>
        <w:rPr>
          <w:rFonts w:asciiTheme="majorBidi" w:hAnsiTheme="majorBidi" w:cstheme="majorBidi"/>
          <w:color w:val="000000" w:themeColor="text1"/>
        </w:rPr>
      </w:pPr>
    </w:p>
    <w:p w14:paraId="159DBD1A" w14:textId="77777777" w:rsidR="0081795A" w:rsidRPr="008C4BA6" w:rsidRDefault="0081795A" w:rsidP="0081795A">
      <w:pPr>
        <w:autoSpaceDE w:val="0"/>
        <w:autoSpaceDN w:val="0"/>
        <w:adjustRightInd w:val="0"/>
        <w:jc w:val="center"/>
        <w:rPr>
          <w:rFonts w:asciiTheme="majorBidi" w:hAnsiTheme="majorBidi" w:cstheme="majorBidi"/>
          <w:color w:val="000000" w:themeColor="text1"/>
        </w:rPr>
      </w:pPr>
    </w:p>
    <w:p w14:paraId="5F6C3C86" w14:textId="77777777" w:rsidR="0081795A" w:rsidRPr="008C4BA6" w:rsidRDefault="0081795A" w:rsidP="0081795A">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44C1AA39" wp14:editId="0255007B">
            <wp:extent cx="2260921" cy="3400425"/>
            <wp:effectExtent l="0" t="0" r="635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alt Shed_250p.jpg"/>
                    <pic:cNvPicPr/>
                  </pic:nvPicPr>
                  <pic:blipFill>
                    <a:blip r:embed="rId121">
                      <a:extLst>
                        <a:ext uri="{28A0092B-C50C-407E-A947-70E740481C1C}">
                          <a14:useLocalDpi xmlns:a14="http://schemas.microsoft.com/office/drawing/2010/main" val="0"/>
                        </a:ext>
                      </a:extLst>
                    </a:blip>
                    <a:stretch>
                      <a:fillRect/>
                    </a:stretch>
                  </pic:blipFill>
                  <pic:spPr>
                    <a:xfrm>
                      <a:off x="0" y="0"/>
                      <a:ext cx="2264014" cy="3405076"/>
                    </a:xfrm>
                    <a:prstGeom prst="rect">
                      <a:avLst/>
                    </a:prstGeom>
                  </pic:spPr>
                </pic:pic>
              </a:graphicData>
            </a:graphic>
          </wp:inline>
        </w:drawing>
      </w:r>
    </w:p>
    <w:p w14:paraId="565AD5B7" w14:textId="77777777" w:rsidR="0081795A" w:rsidRPr="008C4BA6" w:rsidRDefault="0081795A" w:rsidP="0081795A">
      <w:pPr>
        <w:pStyle w:val="Caption"/>
        <w:jc w:val="center"/>
        <w:rPr>
          <w:rFonts w:asciiTheme="majorBidi" w:hAnsiTheme="majorBidi" w:cstheme="majorBidi"/>
          <w:color w:val="000000" w:themeColor="text1"/>
          <w:sz w:val="20"/>
          <w:szCs w:val="20"/>
        </w:rPr>
      </w:pPr>
      <w:bookmarkStart w:id="26" w:name="_Toc8260066"/>
      <w:bookmarkStart w:id="27" w:name="_Toc31616579"/>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:salt</w:t>
      </w:r>
      <w:bookmarkEnd w:id="26"/>
      <w:r w:rsidR="00B55F77" w:rsidRPr="008C4BA6">
        <w:rPr>
          <w:rFonts w:asciiTheme="majorBidi" w:hAnsiTheme="majorBidi" w:cstheme="majorBidi"/>
          <w:color w:val="000000" w:themeColor="text1"/>
          <w:sz w:val="20"/>
          <w:szCs w:val="20"/>
          <w:shd w:val="clear" w:color="auto" w:fill="FFFFFF"/>
          <w:vertAlign w:val="superscript"/>
        </w:rPr>
        <w:t>[19]</w:t>
      </w:r>
      <w:bookmarkEnd w:id="27"/>
      <w:r w:rsidR="00B55F77" w:rsidRPr="008C4BA6">
        <w:rPr>
          <w:rFonts w:asciiTheme="majorBidi" w:hAnsiTheme="majorBidi" w:cstheme="majorBidi"/>
          <w:color w:val="000000" w:themeColor="text1"/>
          <w:sz w:val="20"/>
          <w:szCs w:val="20"/>
          <w:shd w:val="clear" w:color="auto" w:fill="FFFFFF"/>
          <w:vertAlign w:val="superscript"/>
        </w:rPr>
        <w:t xml:space="preserve"> </w:t>
      </w:r>
      <w:r w:rsidR="00B55F77" w:rsidRPr="008C4BA6">
        <w:rPr>
          <w:rFonts w:asciiTheme="majorBidi" w:hAnsiTheme="majorBidi" w:cstheme="majorBidi"/>
          <w:color w:val="000000" w:themeColor="text1"/>
          <w:sz w:val="20"/>
          <w:szCs w:val="20"/>
          <w:shd w:val="clear" w:color="auto" w:fill="FFFFFF"/>
        </w:rPr>
        <w:t xml:space="preserve"> </w:t>
      </w:r>
    </w:p>
    <w:p w14:paraId="75C5C30A" w14:textId="77777777" w:rsidR="0081795A" w:rsidRPr="008C4BA6" w:rsidRDefault="0081795A" w:rsidP="0081795A">
      <w:pPr>
        <w:spacing w:line="360" w:lineRule="auto"/>
        <w:jc w:val="center"/>
        <w:rPr>
          <w:rFonts w:asciiTheme="majorBidi" w:hAnsiTheme="majorBidi" w:cstheme="majorBidi"/>
          <w:color w:val="000000" w:themeColor="text1"/>
        </w:rPr>
      </w:pPr>
    </w:p>
    <w:p w14:paraId="3ED8569C" w14:textId="77777777" w:rsidR="0081795A" w:rsidRPr="008C4BA6" w:rsidRDefault="0081795A" w:rsidP="0081795A">
      <w:pPr>
        <w:spacing w:line="360" w:lineRule="auto"/>
        <w:jc w:val="center"/>
        <w:rPr>
          <w:rFonts w:asciiTheme="majorBidi" w:hAnsiTheme="majorBidi" w:cstheme="majorBidi"/>
          <w:color w:val="000000" w:themeColor="text1"/>
        </w:rPr>
      </w:pPr>
    </w:p>
    <w:p w14:paraId="0C7F81CE" w14:textId="77777777" w:rsidR="0081795A" w:rsidRPr="008C4BA6" w:rsidRDefault="0081795A" w:rsidP="0081795A">
      <w:pPr>
        <w:spacing w:line="360" w:lineRule="auto"/>
        <w:jc w:val="center"/>
        <w:rPr>
          <w:rFonts w:asciiTheme="majorBidi" w:hAnsiTheme="majorBidi" w:cstheme="majorBidi"/>
          <w:color w:val="000000" w:themeColor="text1"/>
        </w:rPr>
      </w:pPr>
    </w:p>
    <w:p w14:paraId="12A37B3A" w14:textId="31A255E4" w:rsidR="00B55F77" w:rsidRPr="008C4BA6" w:rsidRDefault="00B55F77" w:rsidP="0081795A">
      <w:pPr>
        <w:pStyle w:val="Heading2"/>
        <w:rPr>
          <w:color w:val="000000" w:themeColor="text1"/>
        </w:rPr>
      </w:pPr>
    </w:p>
    <w:p w14:paraId="3BC5E332" w14:textId="31A9C710" w:rsidR="0038286E" w:rsidRPr="008C4BA6" w:rsidRDefault="0038286E" w:rsidP="0038286E">
      <w:pPr>
        <w:rPr>
          <w:color w:val="000000" w:themeColor="text1"/>
        </w:rPr>
      </w:pPr>
    </w:p>
    <w:p w14:paraId="594678BE" w14:textId="7F92F93F" w:rsidR="0038286E" w:rsidRPr="008C4BA6" w:rsidRDefault="0038286E" w:rsidP="0038286E">
      <w:pPr>
        <w:rPr>
          <w:color w:val="000000" w:themeColor="text1"/>
        </w:rPr>
      </w:pPr>
    </w:p>
    <w:p w14:paraId="4470D920" w14:textId="3846888D" w:rsidR="0038286E" w:rsidRPr="008C4BA6" w:rsidRDefault="0038286E" w:rsidP="0038286E">
      <w:pPr>
        <w:rPr>
          <w:color w:val="000000" w:themeColor="text1"/>
        </w:rPr>
      </w:pPr>
    </w:p>
    <w:p w14:paraId="04F16098" w14:textId="77777777" w:rsidR="0038286E" w:rsidRPr="008C4BA6" w:rsidRDefault="0038286E" w:rsidP="008C4BA6">
      <w:pPr>
        <w:rPr>
          <w:color w:val="000000" w:themeColor="text1"/>
        </w:rPr>
      </w:pPr>
    </w:p>
    <w:p w14:paraId="24BB2D2C" w14:textId="77777777" w:rsidR="00897E3E" w:rsidRPr="008C4BA6" w:rsidRDefault="00897E3E" w:rsidP="0081795A">
      <w:pPr>
        <w:pStyle w:val="Heading2"/>
        <w:rPr>
          <w:color w:val="000000" w:themeColor="text1"/>
        </w:rPr>
      </w:pPr>
    </w:p>
    <w:p w14:paraId="3BC0C74D" w14:textId="754EFC8B" w:rsidR="0081795A" w:rsidRPr="008C4BA6" w:rsidRDefault="006834CE" w:rsidP="0081795A">
      <w:pPr>
        <w:pStyle w:val="Heading2"/>
        <w:rPr>
          <w:color w:val="000000" w:themeColor="text1"/>
        </w:rPr>
      </w:pPr>
      <w:bookmarkStart w:id="28" w:name="_Toc31617793"/>
      <w:r>
        <w:rPr>
          <w:color w:val="000000" w:themeColor="text1"/>
        </w:rPr>
        <w:t>2</w:t>
      </w:r>
      <w:r w:rsidR="0081795A" w:rsidRPr="008C4BA6">
        <w:rPr>
          <w:color w:val="000000" w:themeColor="text1"/>
        </w:rPr>
        <w:t>.3Desalination Basics</w:t>
      </w:r>
      <w:bookmarkEnd w:id="28"/>
    </w:p>
    <w:p w14:paraId="6DAAB866" w14:textId="77777777" w:rsidR="0081795A" w:rsidRPr="008C4BA6" w:rsidRDefault="0081795A" w:rsidP="0081795A">
      <w:pPr>
        <w:rPr>
          <w:color w:val="000000" w:themeColor="text1"/>
        </w:rPr>
      </w:pPr>
    </w:p>
    <w:p w14:paraId="497122AE" w14:textId="77777777" w:rsidR="0081795A"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Reducing salt water to its basic elements - salt and water - is simple to the point that it's turned into a science exercise for first-graders. In fact, a "solar still" can turn salt water into fresh water in just a few days. Simply fill a large bowl with salt water and set an empty glass at the center. Then cover the bowl empty glass and all -- with plastic wrap that has a small hole poked in the middle. Place the contraption in direct sunlight, and watch the water cycle at work: The salt water evaporates, leaves salt crystals behind, and creates condensation that rises, gathers on the plastic membrane and drips into the empty glass. The resulting fresh water is good enough to drink.</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144C5058" w14:textId="77777777" w:rsidR="0081795A" w:rsidRPr="008C4BA6" w:rsidRDefault="0081795A" w:rsidP="0081795A">
      <w:pPr>
        <w:spacing w:line="360" w:lineRule="auto"/>
        <w:jc w:val="both"/>
        <w:rPr>
          <w:rFonts w:asciiTheme="majorBidi" w:hAnsiTheme="majorBidi" w:cstheme="majorBidi"/>
          <w:color w:val="000000" w:themeColor="text1"/>
        </w:rPr>
      </w:pPr>
    </w:p>
    <w:p w14:paraId="4EB2FF5C" w14:textId="6ACCB0CB" w:rsidR="0081795A"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27277"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Be that as it may, why expel salt in any case? Turns out, drinking salt water can slaughter you. Ingesting salt flags your cells to flush water atoms to weaken the mineral. An excessive amount of salt, and this procedure can cause a downright terrible chain response: Your cells will be drained of dampness, your kidneys will close down and your cerebrum will end up harmed. The best way to counterbalance this interior tumult is to pee with more noteworthy recurrence to oust such salt, a cure that could work just in the event that you approach loads of crisp drinking water.</w:t>
      </w:r>
    </w:p>
    <w:p w14:paraId="43FB3986" w14:textId="77777777" w:rsidR="0081795A" w:rsidRPr="008C4BA6" w:rsidRDefault="0081795A" w:rsidP="0081795A">
      <w:pPr>
        <w:spacing w:line="360" w:lineRule="auto"/>
        <w:jc w:val="both"/>
        <w:rPr>
          <w:rFonts w:asciiTheme="majorBidi" w:hAnsiTheme="majorBidi" w:cstheme="majorBidi"/>
          <w:color w:val="000000" w:themeColor="text1"/>
        </w:rPr>
      </w:pPr>
    </w:p>
    <w:p w14:paraId="17DAA000" w14:textId="77777777" w:rsidR="0081795A"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Desalinization is the process in which salt is removed from water to make it consumable. Desalinization still proves to be a costly method of acquiring freshwater. When it comes to desalinating salt water, two of the main options are thermal distillation and reverse osmosis. Thermal distillation involves boiling the water and collecting the resulting freshwater condensation, while reverse osmosis involves pressurizing the salt water and forcing it through a semi-permeable membrane, which will allow water molecules to pass through, but not salt. And then there's membrane distillation which is a cross between thermal distillation and reverse osmosis. It involves heating the salt water then passing it through a tube made from a semi-permeable membrane, which allows water vapor to pass through while not admitting salt molecules. All of these methods, however, require a considerable amount of energy – not as environmentally sound as they could be, nor entirely practical for use in developing nations, where electricity isn't readily available.</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3938DD11" w14:textId="77777777" w:rsidR="0081795A" w:rsidRPr="008C4BA6" w:rsidRDefault="00296108"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lastRenderedPageBreak/>
        <w:t xml:space="preserve">     </w:t>
      </w:r>
      <w:r w:rsidR="0081795A" w:rsidRPr="008C4BA6">
        <w:rPr>
          <w:rFonts w:asciiTheme="majorBidi" w:hAnsiTheme="majorBidi" w:cstheme="majorBidi"/>
          <w:color w:val="000000" w:themeColor="text1"/>
        </w:rPr>
        <w:t>Another issue with these techniques for gaining freshwater isn't just their cost, yet the way that desalinization produces brackish water, which should be redirected back to the seas or oceans, and makes a shakiness that was non-existent previously. This side-effect of desalinated water contains high groupings of salt and, when discharged once more into a characteristic waterway, can make harm marine life. That is on the grounds that salt water, which is typically denser than the water into which it's discharged, settles on low-lying silt where it exhausts encompassing waters of oxygen. Likewise, the plants that do desalinization frequently radiate some kind of toxin, which can be an uneasy exchange off much of the time.</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5585B070" w14:textId="77777777" w:rsidR="0081795A" w:rsidRPr="008C4BA6" w:rsidRDefault="0081795A" w:rsidP="0081795A">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6C43EF89" wp14:editId="12001CC5">
            <wp:extent cx="4159250" cy="4276725"/>
            <wp:effectExtent l="0" t="0" r="0" b="952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164152" cy="4281765"/>
                    </a:xfrm>
                    <a:prstGeom prst="rect">
                      <a:avLst/>
                    </a:prstGeom>
                    <a:noFill/>
                    <a:ln>
                      <a:noFill/>
                    </a:ln>
                  </pic:spPr>
                </pic:pic>
              </a:graphicData>
            </a:graphic>
          </wp:inline>
        </w:drawing>
      </w:r>
    </w:p>
    <w:p w14:paraId="04CE9BAC" w14:textId="77777777" w:rsidR="0081795A" w:rsidRPr="008C4BA6" w:rsidRDefault="0081795A" w:rsidP="0081795A">
      <w:pPr>
        <w:pStyle w:val="Caption"/>
        <w:jc w:val="center"/>
        <w:rPr>
          <w:rFonts w:asciiTheme="majorBidi" w:hAnsiTheme="majorBidi" w:cstheme="majorBidi"/>
          <w:color w:val="000000" w:themeColor="text1"/>
          <w:sz w:val="20"/>
          <w:szCs w:val="20"/>
          <w:rtl/>
        </w:rPr>
      </w:pPr>
      <w:bookmarkStart w:id="29" w:name="_Toc8260067"/>
      <w:bookmarkStart w:id="30" w:name="_Toc31616580"/>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:A simulation portrays how brine plumes would disperse when discharged from a proposed desalination plant in California.</w:t>
      </w:r>
      <w:bookmarkEnd w:id="29"/>
      <w:bookmarkEnd w:id="30"/>
    </w:p>
    <w:p w14:paraId="0536C6F1" w14:textId="77777777" w:rsidR="0081795A" w:rsidRPr="008C4BA6" w:rsidRDefault="0081795A" w:rsidP="0081795A">
      <w:pPr>
        <w:rPr>
          <w:color w:val="000000" w:themeColor="text1"/>
          <w:rtl/>
        </w:rPr>
      </w:pPr>
    </w:p>
    <w:p w14:paraId="217ABA88" w14:textId="77777777" w:rsidR="0081795A" w:rsidRPr="008C4BA6" w:rsidRDefault="0081795A" w:rsidP="0081795A">
      <w:pPr>
        <w:rPr>
          <w:rFonts w:asciiTheme="majorBidi" w:hAnsiTheme="majorBidi" w:cstheme="majorBidi"/>
          <w:b/>
          <w:bCs/>
          <w:color w:val="000000" w:themeColor="text1"/>
          <w:lang w:bidi="ar-JO"/>
        </w:rPr>
      </w:pPr>
      <w:r w:rsidRPr="008C4BA6">
        <w:rPr>
          <w:rFonts w:asciiTheme="majorBidi" w:hAnsiTheme="majorBidi" w:cstheme="majorBidi"/>
          <w:b/>
          <w:bCs/>
          <w:color w:val="000000" w:themeColor="text1"/>
        </w:rPr>
        <w:t>In the next chapter, water desalination will be discussed in more</w:t>
      </w:r>
      <w:r w:rsidR="009A54C4"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detail</w:t>
      </w:r>
      <w:r w:rsidR="008E7635" w:rsidRPr="008C4BA6">
        <w:rPr>
          <w:rFonts w:asciiTheme="majorBidi" w:hAnsiTheme="majorBidi" w:cstheme="majorBidi"/>
          <w:b/>
          <w:bCs/>
          <w:color w:val="000000" w:themeColor="text1"/>
        </w:rPr>
        <w:t xml:space="preserve"> (see chapter3</w:t>
      </w:r>
      <w:r w:rsidRPr="008C4BA6">
        <w:rPr>
          <w:rFonts w:asciiTheme="majorBidi" w:hAnsiTheme="majorBidi" w:cstheme="majorBidi"/>
          <w:b/>
          <w:bCs/>
          <w:color w:val="000000" w:themeColor="text1"/>
        </w:rPr>
        <w:t xml:space="preserve">). </w:t>
      </w:r>
    </w:p>
    <w:p w14:paraId="7C52C8F9" w14:textId="77777777" w:rsidR="00D6244C" w:rsidRPr="008C4BA6" w:rsidRDefault="00D6244C" w:rsidP="0081795A">
      <w:pPr>
        <w:rPr>
          <w:rFonts w:asciiTheme="majorBidi" w:hAnsiTheme="majorBidi" w:cstheme="majorBidi"/>
          <w:b/>
          <w:bCs/>
          <w:color w:val="000000" w:themeColor="text1"/>
          <w:lang w:bidi="ar-JO"/>
        </w:rPr>
      </w:pPr>
    </w:p>
    <w:p w14:paraId="6D0884FB" w14:textId="77777777" w:rsidR="0038286E" w:rsidRPr="008C4BA6" w:rsidRDefault="0038286E" w:rsidP="00D6244C">
      <w:pPr>
        <w:pStyle w:val="Heading1"/>
        <w:rPr>
          <w:color w:val="000000" w:themeColor="text1"/>
          <w:lang w:bidi="ar-JO"/>
        </w:rPr>
      </w:pPr>
    </w:p>
    <w:p w14:paraId="38E0B29B" w14:textId="77777777" w:rsidR="00296108" w:rsidRPr="008C4BA6" w:rsidRDefault="00296108" w:rsidP="00296108">
      <w:pPr>
        <w:rPr>
          <w:color w:val="000000" w:themeColor="text1"/>
          <w:lang w:bidi="ar-JO"/>
        </w:rPr>
      </w:pPr>
    </w:p>
    <w:p w14:paraId="3AE2AE46" w14:textId="77777777" w:rsidR="00897E3E" w:rsidRPr="008C4BA6" w:rsidRDefault="00897E3E" w:rsidP="008C4BA6"/>
    <w:p w14:paraId="2BDBD5A4" w14:textId="4A0DE4DF" w:rsidR="0038286E" w:rsidRPr="008C4BA6" w:rsidRDefault="0038286E" w:rsidP="00897E3E">
      <w:pPr>
        <w:rPr>
          <w:color w:val="000000" w:themeColor="text1"/>
        </w:rPr>
      </w:pPr>
    </w:p>
    <w:p w14:paraId="5C01072E" w14:textId="7374B8EA" w:rsidR="0038286E" w:rsidRPr="008C4BA6" w:rsidRDefault="0038286E" w:rsidP="008C4BA6">
      <w:pPr>
        <w:pStyle w:val="NoSpacing"/>
        <w:spacing w:line="312" w:lineRule="auto"/>
        <w:rPr>
          <w:rFonts w:ascii="Times New Roman" w:hAnsi="Times New Roman" w:cs="Times New Roman"/>
          <w:b/>
          <w:bCs/>
          <w:caps/>
          <w:color w:val="000000" w:themeColor="text1"/>
          <w:sz w:val="180"/>
          <w:szCs w:val="180"/>
        </w:rPr>
      </w:pPr>
      <w:r w:rsidRPr="008C4BA6">
        <w:rPr>
          <w:rFonts w:ascii="Times New Roman" w:eastAsia="Times New Roman" w:hAnsi="Times New Roman" w:cs="Times New Roman"/>
          <w:b/>
          <w:bCs/>
          <w:color w:val="000000" w:themeColor="text1"/>
          <w:sz w:val="36"/>
          <w:szCs w:val="36"/>
        </w:rPr>
        <w:t>Chapter 3: An Introduction to Desalination</w:t>
      </w:r>
    </w:p>
    <w:p w14:paraId="74015F4D" w14:textId="43D4F67E" w:rsidR="0038286E" w:rsidRPr="008C4BA6" w:rsidRDefault="0038286E" w:rsidP="008C4BA6">
      <w:pPr>
        <w:rPr>
          <w:color w:val="000000" w:themeColor="text1"/>
        </w:rPr>
      </w:pPr>
    </w:p>
    <w:p w14:paraId="121209DE" w14:textId="77777777" w:rsidR="0038286E" w:rsidRPr="008C4BA6" w:rsidRDefault="0038286E" w:rsidP="00897E3E">
      <w:pPr>
        <w:rPr>
          <w:color w:val="000000" w:themeColor="text1"/>
        </w:rPr>
      </w:pPr>
    </w:p>
    <w:p w14:paraId="55457963" w14:textId="77777777" w:rsidR="0081795A" w:rsidRPr="008C4BA6" w:rsidRDefault="008E7635" w:rsidP="008E7635">
      <w:pPr>
        <w:pStyle w:val="Heading2"/>
        <w:rPr>
          <w:color w:val="000000" w:themeColor="text1"/>
        </w:rPr>
      </w:pPr>
      <w:bookmarkStart w:id="31" w:name="_Toc31617796"/>
      <w:r w:rsidRPr="008C4BA6">
        <w:rPr>
          <w:color w:val="000000" w:themeColor="text1"/>
        </w:rPr>
        <w:t>3</w:t>
      </w:r>
      <w:r w:rsidR="0081795A" w:rsidRPr="008C4BA6">
        <w:rPr>
          <w:color w:val="000000" w:themeColor="text1"/>
        </w:rPr>
        <w:t xml:space="preserve">.1 Definition and </w:t>
      </w:r>
      <w:r w:rsidRPr="008C4BA6">
        <w:rPr>
          <w:color w:val="000000" w:themeColor="text1"/>
        </w:rPr>
        <w:t>B</w:t>
      </w:r>
      <w:r w:rsidR="0081795A" w:rsidRPr="008C4BA6">
        <w:rPr>
          <w:color w:val="000000" w:themeColor="text1"/>
        </w:rPr>
        <w:t>rief history</w:t>
      </w:r>
      <w:bookmarkEnd w:id="31"/>
    </w:p>
    <w:p w14:paraId="654EA03B" w14:textId="77777777" w:rsidR="0081795A" w:rsidRPr="008C4BA6" w:rsidRDefault="0081795A" w:rsidP="0081795A">
      <w:pPr>
        <w:rPr>
          <w:color w:val="000000" w:themeColor="text1"/>
        </w:rPr>
      </w:pPr>
    </w:p>
    <w:p w14:paraId="1465EC66" w14:textId="310DB627" w:rsidR="0081795A" w:rsidRPr="008C4BA6" w:rsidRDefault="00FB3A3C" w:rsidP="0081795A">
      <w:pPr>
        <w:spacing w:line="360" w:lineRule="auto"/>
        <w:jc w:val="both"/>
        <w:rPr>
          <w:rFonts w:asciiTheme="majorBidi" w:hAnsiTheme="majorBidi" w:cstheme="majorBidi"/>
          <w:color w:val="000000" w:themeColor="text1"/>
          <w:rtl/>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 xml:space="preserve">Desalination can be characterized as any procedure that expels salts from water. Desalination procedures might be utilized in metropolitan, mechanical, or business applications. With upgrades in innovation, desalination forms are getting to be cost-aggressive with different techniques for creating usable water for our developing needs. </w:t>
      </w:r>
    </w:p>
    <w:p w14:paraId="252ACD4A" w14:textId="77777777" w:rsidR="0081795A" w:rsidRPr="008C4BA6" w:rsidRDefault="0081795A" w:rsidP="0081795A">
      <w:pPr>
        <w:spacing w:line="360" w:lineRule="auto"/>
        <w:jc w:val="both"/>
        <w:rPr>
          <w:rFonts w:asciiTheme="majorBidi" w:hAnsiTheme="majorBidi" w:cstheme="majorBidi"/>
          <w:color w:val="000000" w:themeColor="text1"/>
          <w:rtl/>
        </w:rPr>
      </w:pPr>
      <w:r w:rsidRPr="008C4BA6">
        <w:rPr>
          <w:rFonts w:asciiTheme="majorBidi" w:hAnsiTheme="majorBidi" w:cstheme="majorBidi"/>
          <w:color w:val="000000" w:themeColor="text1"/>
        </w:rPr>
        <w:t>Amid World War II, it was felt that desalination innovation - 'desalting' as it was called at that point - ought to be created to change over saline water into usable water, where crisp water supplies were restricted. In this manner, "The Saline Water Act" was passed by Congress in 1952 to give government backing to desalination. The U.S. Department of the Interior, through the Office of Saline Water (OSW) provided funding during the 1950s and 60s for initial development of desalination technology, and for construction of demonstration plants. Desalination is a relatively new science that has developed to a large extent during the latter half of the 20th century, and continues to undergo technological improvements even at the present time.</w:t>
      </w:r>
    </w:p>
    <w:p w14:paraId="76124740" w14:textId="77777777" w:rsidR="0081795A" w:rsidRPr="008C4BA6" w:rsidRDefault="00FB3A3C" w:rsidP="0081795A">
      <w:pPr>
        <w:spacing w:line="360" w:lineRule="auto"/>
        <w:jc w:val="both"/>
        <w:rPr>
          <w:rFonts w:asciiTheme="majorBidi" w:hAnsiTheme="majorBidi" w:cstheme="majorBidi"/>
          <w:color w:val="000000" w:themeColor="text1"/>
          <w:rtl/>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 xml:space="preserve">It is intriguing to take note of that one of the principal seawater desalination showing plants to be worked in the United States was at Freeport, Texas in 1961. Dow, in cooperation with the U.S. Department of the Interior built a 1 million gallons per day (mgd) long tube vertical distillation (LTV) plant at a cost of $1.2 million, that produced water for the City of Freeport and for Dow operations. The plant was officially opened on June 21, 1961 by then President John F. Kennedy, by pressing a button from the White House. Vice President Lyndon Johnson attended the inaugural event in Freeport. </w:t>
      </w:r>
    </w:p>
    <w:p w14:paraId="36446B5F" w14:textId="77777777"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Amid his discourse to devote the desalination plant, President Kennedy said “No water resources program is of greater long-range importance than our efforts to convert water from the world’s greatest and cheapest natural resources – our oceans – into water fit for our homes and industry. Such a break-through would end bitter struggles between neighbors, states and nations”. Those announcements are genuine even today, over 40 years after the fact.</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79D7DE92" w14:textId="77777777" w:rsidR="00D25188" w:rsidRPr="008C4BA6" w:rsidRDefault="00D25188" w:rsidP="0081795A">
      <w:pPr>
        <w:spacing w:line="360" w:lineRule="auto"/>
        <w:jc w:val="both"/>
        <w:rPr>
          <w:rFonts w:asciiTheme="majorBidi" w:hAnsiTheme="majorBidi" w:cstheme="majorBidi"/>
          <w:color w:val="000000" w:themeColor="text1"/>
        </w:rPr>
      </w:pPr>
    </w:p>
    <w:p w14:paraId="4D0FE3ED" w14:textId="380DA58B" w:rsidR="00897E3E" w:rsidRPr="008C4BA6" w:rsidRDefault="0081795A" w:rsidP="008C4BA6">
      <w:pPr>
        <w:tabs>
          <w:tab w:val="left" w:pos="7995"/>
        </w:tabs>
      </w:pPr>
      <w:r w:rsidRPr="008C4BA6">
        <w:rPr>
          <w:color w:val="000000" w:themeColor="text1"/>
          <w:lang w:bidi="ar-JO"/>
        </w:rPr>
        <w:tab/>
      </w:r>
    </w:p>
    <w:p w14:paraId="75A7D875" w14:textId="77777777" w:rsidR="008E7635" w:rsidRPr="008C4BA6" w:rsidRDefault="008E7635" w:rsidP="008C4BA6"/>
    <w:p w14:paraId="4327E6C8" w14:textId="77777777" w:rsidR="0081795A" w:rsidRPr="008C4BA6" w:rsidRDefault="008E7635" w:rsidP="0081795A">
      <w:pPr>
        <w:pStyle w:val="Heading2"/>
        <w:rPr>
          <w:color w:val="000000" w:themeColor="text1"/>
        </w:rPr>
      </w:pPr>
      <w:bookmarkStart w:id="32" w:name="_Toc31617797"/>
      <w:r w:rsidRPr="008C4BA6">
        <w:rPr>
          <w:color w:val="000000" w:themeColor="text1"/>
        </w:rPr>
        <w:t>3</w:t>
      </w:r>
      <w:r w:rsidR="0081795A" w:rsidRPr="008C4BA6">
        <w:rPr>
          <w:color w:val="000000" w:themeColor="text1"/>
        </w:rPr>
        <w:t>.2 Desalination Technologies</w:t>
      </w:r>
      <w:bookmarkEnd w:id="32"/>
    </w:p>
    <w:p w14:paraId="6CCD5E3F" w14:textId="77777777" w:rsidR="0081795A" w:rsidRPr="008C4BA6" w:rsidRDefault="0081795A" w:rsidP="0081795A">
      <w:pPr>
        <w:pStyle w:val="ListParagraph"/>
        <w:ind w:left="480"/>
        <w:rPr>
          <w:color w:val="000000" w:themeColor="text1"/>
          <w:lang w:bidi="ar-JO"/>
        </w:rPr>
      </w:pPr>
    </w:p>
    <w:p w14:paraId="1DA57DB1" w14:textId="6EB3F690" w:rsidR="0081795A" w:rsidRPr="008C4BA6" w:rsidRDefault="00FB3A3C" w:rsidP="0081795A">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A desalination process essentially separates saline water into two parts - one that has a low concentration of salt (treated water or product water), and the other with a much higher concentration than the original feed water, usually referred to as brine concentrate or simply as ‘concentrate’.</w:t>
      </w:r>
    </w:p>
    <w:p w14:paraId="70D3AADE" w14:textId="68C98F43" w:rsidR="0081795A" w:rsidRPr="008C4BA6" w:rsidRDefault="00FB3A3C" w:rsidP="00FB3A3C">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 xml:space="preserve">The two noteworthy sorts of advances that are utilized far and wide for desalination can be comprehensively named either thermal or membrane. The two innovations need energy to work and create crisp water. Inside those two wide sorts, there are sub-classes (processes) utilizing diverse methods. The real desalination forms are recognized in Table 2. </w:t>
      </w:r>
      <w:r w:rsidR="005F2494" w:rsidRPr="008C4BA6">
        <w:rPr>
          <w:rFonts w:asciiTheme="majorBidi" w:hAnsiTheme="majorBidi" w:cstheme="majorBidi"/>
          <w:color w:val="000000" w:themeColor="text1"/>
          <w:shd w:val="clear" w:color="auto" w:fill="FFFFFF"/>
          <w:vertAlign w:val="superscript"/>
        </w:rPr>
        <w:t xml:space="preserve">[20] </w:t>
      </w:r>
      <w:r w:rsidR="005F2494" w:rsidRPr="008C4BA6">
        <w:rPr>
          <w:rFonts w:asciiTheme="majorBidi" w:hAnsiTheme="majorBidi" w:cstheme="majorBidi"/>
          <w:color w:val="000000" w:themeColor="text1"/>
          <w:shd w:val="clear" w:color="auto" w:fill="FFFFFF"/>
        </w:rPr>
        <w:t xml:space="preserve"> </w:t>
      </w:r>
    </w:p>
    <w:p w14:paraId="034EF000" w14:textId="77777777" w:rsidR="0081795A" w:rsidRPr="008C4BA6" w:rsidRDefault="0081795A" w:rsidP="0081795A">
      <w:pPr>
        <w:pStyle w:val="Caption"/>
        <w:keepNext/>
        <w:rPr>
          <w:rFonts w:asciiTheme="majorBidi" w:hAnsiTheme="majorBidi" w:cstheme="majorBidi"/>
          <w:color w:val="000000" w:themeColor="text1"/>
          <w:sz w:val="24"/>
          <w:szCs w:val="24"/>
        </w:rPr>
      </w:pPr>
    </w:p>
    <w:p w14:paraId="0659F277" w14:textId="3C670946" w:rsidR="0081795A" w:rsidRPr="008C4BA6" w:rsidRDefault="0081795A" w:rsidP="0081795A">
      <w:pPr>
        <w:pStyle w:val="Caption"/>
        <w:keepNext/>
        <w:rPr>
          <w:rFonts w:asciiTheme="majorBidi" w:hAnsiTheme="majorBidi" w:cstheme="majorBidi"/>
          <w:color w:val="000000" w:themeColor="text1"/>
          <w:sz w:val="20"/>
          <w:szCs w:val="20"/>
        </w:rPr>
      </w:pPr>
      <w:bookmarkStart w:id="33" w:name="_Toc31616735"/>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:Desalination Technologies and processes</w:t>
      </w:r>
      <w:bookmarkEnd w:id="33"/>
    </w:p>
    <w:tbl>
      <w:tblPr>
        <w:tblStyle w:val="TableGrid"/>
        <w:tblW w:w="0" w:type="auto"/>
        <w:jc w:val="center"/>
        <w:tblLook w:val="04A0" w:firstRow="1" w:lastRow="0" w:firstColumn="1" w:lastColumn="0" w:noHBand="0" w:noVBand="1"/>
      </w:tblPr>
      <w:tblGrid>
        <w:gridCol w:w="4675"/>
        <w:gridCol w:w="4675"/>
      </w:tblGrid>
      <w:tr w:rsidR="0081795A" w:rsidRPr="008C4BA6" w14:paraId="7C44C1D1" w14:textId="77777777" w:rsidTr="00901A52">
        <w:trPr>
          <w:jc w:val="center"/>
        </w:trPr>
        <w:tc>
          <w:tcPr>
            <w:tcW w:w="4675" w:type="dxa"/>
          </w:tcPr>
          <w:p w14:paraId="43B77721" w14:textId="77777777" w:rsidR="0081795A" w:rsidRPr="008C4BA6" w:rsidRDefault="0081795A" w:rsidP="00901A52">
            <w:pPr>
              <w:spacing w:line="360" w:lineRule="auto"/>
              <w:jc w:val="center"/>
              <w:rPr>
                <w:rFonts w:asciiTheme="majorBidi" w:hAnsiTheme="majorBidi" w:cstheme="majorBidi"/>
                <w:b/>
                <w:bCs/>
                <w:color w:val="000000" w:themeColor="text1"/>
                <w:lang w:bidi="ar-JO"/>
              </w:rPr>
            </w:pPr>
            <w:r w:rsidRPr="008C4BA6">
              <w:rPr>
                <w:rFonts w:asciiTheme="majorBidi" w:hAnsiTheme="majorBidi" w:cstheme="majorBidi"/>
                <w:b/>
                <w:bCs/>
                <w:color w:val="000000" w:themeColor="text1"/>
              </w:rPr>
              <w:t>Thermal Technology</w:t>
            </w:r>
          </w:p>
        </w:tc>
        <w:tc>
          <w:tcPr>
            <w:tcW w:w="4675" w:type="dxa"/>
          </w:tcPr>
          <w:p w14:paraId="70620AC9" w14:textId="77777777" w:rsidR="0081795A" w:rsidRPr="008C4BA6" w:rsidRDefault="0081795A" w:rsidP="00901A52">
            <w:pPr>
              <w:spacing w:line="360" w:lineRule="auto"/>
              <w:jc w:val="center"/>
              <w:rPr>
                <w:rFonts w:asciiTheme="majorBidi" w:hAnsiTheme="majorBidi" w:cstheme="majorBidi"/>
                <w:b/>
                <w:bCs/>
                <w:color w:val="000000" w:themeColor="text1"/>
                <w:lang w:bidi="ar-JO"/>
              </w:rPr>
            </w:pPr>
            <w:r w:rsidRPr="008C4BA6">
              <w:rPr>
                <w:rFonts w:asciiTheme="majorBidi" w:hAnsiTheme="majorBidi" w:cstheme="majorBidi"/>
                <w:b/>
                <w:bCs/>
                <w:color w:val="000000" w:themeColor="text1"/>
              </w:rPr>
              <w:t>Membrane Technology</w:t>
            </w:r>
          </w:p>
        </w:tc>
      </w:tr>
      <w:tr w:rsidR="0081795A" w:rsidRPr="008C4BA6" w14:paraId="7120552B" w14:textId="77777777" w:rsidTr="00901A52">
        <w:trPr>
          <w:jc w:val="center"/>
        </w:trPr>
        <w:tc>
          <w:tcPr>
            <w:tcW w:w="4675" w:type="dxa"/>
          </w:tcPr>
          <w:p w14:paraId="74CC786B"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Multi-Stage Flash Distillation (MSF)</w:t>
            </w:r>
          </w:p>
        </w:tc>
        <w:tc>
          <w:tcPr>
            <w:tcW w:w="4675" w:type="dxa"/>
          </w:tcPr>
          <w:p w14:paraId="633486B2"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Electro dialysis (ED)</w:t>
            </w:r>
          </w:p>
        </w:tc>
      </w:tr>
      <w:tr w:rsidR="0081795A" w:rsidRPr="008C4BA6" w14:paraId="25246245" w14:textId="77777777" w:rsidTr="00901A52">
        <w:trPr>
          <w:jc w:val="center"/>
        </w:trPr>
        <w:tc>
          <w:tcPr>
            <w:tcW w:w="4675" w:type="dxa"/>
          </w:tcPr>
          <w:p w14:paraId="00705227"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Multi-Effect Distillation (MED)</w:t>
            </w:r>
          </w:p>
        </w:tc>
        <w:tc>
          <w:tcPr>
            <w:tcW w:w="4675" w:type="dxa"/>
          </w:tcPr>
          <w:p w14:paraId="700C5BA3"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Electro dialysis reversal (EDR)</w:t>
            </w:r>
          </w:p>
        </w:tc>
      </w:tr>
      <w:tr w:rsidR="0081795A" w:rsidRPr="008C4BA6" w14:paraId="789A9E3C" w14:textId="77777777" w:rsidTr="00901A52">
        <w:trPr>
          <w:jc w:val="center"/>
        </w:trPr>
        <w:tc>
          <w:tcPr>
            <w:tcW w:w="4675" w:type="dxa"/>
          </w:tcPr>
          <w:p w14:paraId="7FDABF37"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Vapor Compression Distillation (VCD)</w:t>
            </w:r>
          </w:p>
        </w:tc>
        <w:tc>
          <w:tcPr>
            <w:tcW w:w="4675" w:type="dxa"/>
          </w:tcPr>
          <w:p w14:paraId="05E68C22" w14:textId="77777777" w:rsidR="0081795A" w:rsidRPr="008C4BA6" w:rsidRDefault="0081795A" w:rsidP="00901A52">
            <w:pPr>
              <w:spacing w:line="360" w:lineRule="auto"/>
              <w:jc w:val="center"/>
              <w:rPr>
                <w:rFonts w:asciiTheme="majorBidi" w:hAnsiTheme="majorBidi" w:cstheme="majorBidi"/>
                <w:color w:val="000000" w:themeColor="text1"/>
                <w:lang w:bidi="ar-JO"/>
              </w:rPr>
            </w:pPr>
            <w:r w:rsidRPr="008C4BA6">
              <w:rPr>
                <w:rFonts w:asciiTheme="majorBidi" w:hAnsiTheme="majorBidi" w:cstheme="majorBidi"/>
                <w:color w:val="000000" w:themeColor="text1"/>
              </w:rPr>
              <w:t>Reverse Osmosis (RO)</w:t>
            </w:r>
          </w:p>
        </w:tc>
      </w:tr>
    </w:tbl>
    <w:p w14:paraId="5EB5523D" w14:textId="77777777" w:rsidR="0081795A" w:rsidRPr="008C4BA6" w:rsidRDefault="0081795A" w:rsidP="0081795A">
      <w:pPr>
        <w:spacing w:line="360" w:lineRule="auto"/>
        <w:jc w:val="both"/>
        <w:rPr>
          <w:rFonts w:asciiTheme="majorBidi" w:hAnsiTheme="majorBidi" w:cstheme="majorBidi"/>
          <w:color w:val="000000" w:themeColor="text1"/>
          <w:lang w:bidi="ar-JO"/>
        </w:rPr>
      </w:pPr>
    </w:p>
    <w:p w14:paraId="6D20E478" w14:textId="4B798E80" w:rsidR="0081795A" w:rsidRPr="008C4BA6" w:rsidRDefault="007E73EC" w:rsidP="005A2374">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T</w:t>
      </w:r>
      <w:r w:rsidR="0081795A" w:rsidRPr="008C4BA6">
        <w:rPr>
          <w:rFonts w:asciiTheme="majorBidi" w:hAnsiTheme="majorBidi" w:cstheme="majorBidi"/>
          <w:color w:val="000000" w:themeColor="text1"/>
          <w:lang w:bidi="ar-JO"/>
        </w:rPr>
        <w:t>hermal and membrane capacity on an overall premise was around 7 billion gallons for every day (bgd) in mid-2000, with about 50% in thermal processes and 50% in membrane technologies. This is all out introduced limit since the mid-1950s, and not the majority of that limit might be in activity. On a worldwide premise, desalination limit expanded at right around 12 percent for each year, from 1972 through 1999. There have been more than 8,600 desalination plants introduced around the world, with roughly 20 percent of them in the U.S., the biggest number of any nation on the planet. As far as limit in any case, the U.S. positions second universally.</w:t>
      </w:r>
      <w:r w:rsidR="0081795A" w:rsidRPr="008C4BA6">
        <w:rPr>
          <w:rFonts w:asciiTheme="majorBidi" w:hAnsiTheme="majorBidi" w:cstheme="majorBidi"/>
          <w:color w:val="000000" w:themeColor="text1"/>
          <w:vertAlign w:val="superscript"/>
          <w:lang w:bidi="ar-JO"/>
        </w:rPr>
        <w:t xml:space="preserve"> [2</w:t>
      </w:r>
      <w:r w:rsidR="005F2494" w:rsidRPr="008C4BA6">
        <w:rPr>
          <w:rFonts w:asciiTheme="majorBidi" w:hAnsiTheme="majorBidi" w:cstheme="majorBidi"/>
          <w:color w:val="000000" w:themeColor="text1"/>
          <w:vertAlign w:val="superscript"/>
          <w:lang w:bidi="ar-JO"/>
        </w:rPr>
        <w:t>0</w:t>
      </w:r>
      <w:r w:rsidR="0081795A" w:rsidRPr="008C4BA6">
        <w:rPr>
          <w:rFonts w:asciiTheme="majorBidi" w:hAnsiTheme="majorBidi" w:cstheme="majorBidi"/>
          <w:color w:val="000000" w:themeColor="text1"/>
          <w:vertAlign w:val="superscript"/>
          <w:lang w:bidi="ar-JO"/>
        </w:rPr>
        <w:t>]</w:t>
      </w:r>
    </w:p>
    <w:p w14:paraId="21E9C888" w14:textId="77777777" w:rsidR="0081795A" w:rsidRPr="008C4BA6" w:rsidRDefault="0081795A" w:rsidP="0081795A">
      <w:pPr>
        <w:spacing w:line="360" w:lineRule="auto"/>
        <w:jc w:val="both"/>
        <w:rPr>
          <w:rFonts w:asciiTheme="majorBidi" w:hAnsiTheme="majorBidi" w:cstheme="majorBidi"/>
          <w:color w:val="000000" w:themeColor="text1"/>
          <w:lang w:bidi="ar-JO"/>
        </w:rPr>
      </w:pPr>
    </w:p>
    <w:p w14:paraId="20BEC37A" w14:textId="1E8D2321" w:rsidR="0081795A" w:rsidRDefault="0081795A" w:rsidP="0081795A">
      <w:pPr>
        <w:rPr>
          <w:color w:val="000000" w:themeColor="text1"/>
          <w:lang w:bidi="ar-JO"/>
        </w:rPr>
      </w:pPr>
    </w:p>
    <w:p w14:paraId="27897A96" w14:textId="60309EE9" w:rsidR="00060DE4" w:rsidRDefault="00060DE4" w:rsidP="0081795A">
      <w:pPr>
        <w:rPr>
          <w:color w:val="000000" w:themeColor="text1"/>
          <w:lang w:bidi="ar-JO"/>
        </w:rPr>
      </w:pPr>
    </w:p>
    <w:p w14:paraId="444D495B" w14:textId="6403F36F" w:rsidR="00060DE4" w:rsidRDefault="00060DE4" w:rsidP="0081795A">
      <w:pPr>
        <w:rPr>
          <w:color w:val="000000" w:themeColor="text1"/>
          <w:lang w:bidi="ar-JO"/>
        </w:rPr>
      </w:pPr>
    </w:p>
    <w:p w14:paraId="069EDF31" w14:textId="17E50391" w:rsidR="00060DE4" w:rsidRDefault="00060DE4" w:rsidP="0081795A">
      <w:pPr>
        <w:rPr>
          <w:color w:val="000000" w:themeColor="text1"/>
          <w:lang w:bidi="ar-JO"/>
        </w:rPr>
      </w:pPr>
    </w:p>
    <w:p w14:paraId="47C67DF5" w14:textId="77777777" w:rsidR="00060DE4" w:rsidRPr="008C4BA6" w:rsidRDefault="00060DE4" w:rsidP="0081795A">
      <w:pPr>
        <w:rPr>
          <w:color w:val="000000" w:themeColor="text1"/>
          <w:lang w:bidi="ar-JO"/>
        </w:rPr>
      </w:pPr>
    </w:p>
    <w:p w14:paraId="515DF064" w14:textId="77777777" w:rsidR="00FB3A3C" w:rsidRPr="008C4BA6" w:rsidRDefault="00FB3A3C" w:rsidP="0081795A">
      <w:pPr>
        <w:rPr>
          <w:color w:val="000000" w:themeColor="text1"/>
          <w:lang w:bidi="ar-JO"/>
        </w:rPr>
      </w:pPr>
    </w:p>
    <w:p w14:paraId="1BDC1AB3" w14:textId="77777777" w:rsidR="00FB3A3C" w:rsidRPr="008C4BA6" w:rsidRDefault="00FB3A3C" w:rsidP="0081795A">
      <w:pPr>
        <w:rPr>
          <w:color w:val="000000" w:themeColor="text1"/>
          <w:lang w:bidi="ar-JO"/>
        </w:rPr>
      </w:pPr>
    </w:p>
    <w:p w14:paraId="65F90DDB" w14:textId="77777777" w:rsidR="00FB3A3C" w:rsidRPr="008C4BA6" w:rsidRDefault="00FB3A3C" w:rsidP="0081795A">
      <w:pPr>
        <w:rPr>
          <w:color w:val="000000" w:themeColor="text1"/>
          <w:lang w:bidi="ar-JO"/>
        </w:rPr>
      </w:pPr>
    </w:p>
    <w:p w14:paraId="1E9579AE" w14:textId="77777777" w:rsidR="0081795A" w:rsidRPr="008C4BA6" w:rsidRDefault="008E7635" w:rsidP="008E7635">
      <w:pPr>
        <w:pStyle w:val="Heading2"/>
        <w:numPr>
          <w:ilvl w:val="2"/>
          <w:numId w:val="35"/>
        </w:numPr>
        <w:rPr>
          <w:color w:val="000000" w:themeColor="text1"/>
        </w:rPr>
      </w:pPr>
      <w:bookmarkStart w:id="34" w:name="_Toc31617798"/>
      <w:r w:rsidRPr="008C4BA6">
        <w:rPr>
          <w:color w:val="000000" w:themeColor="text1"/>
          <w:lang w:bidi="ar-JO"/>
        </w:rPr>
        <w:t>M</w:t>
      </w:r>
      <w:r w:rsidRPr="008C4BA6">
        <w:rPr>
          <w:color w:val="000000" w:themeColor="text1"/>
        </w:rPr>
        <w:t>embrane T</w:t>
      </w:r>
      <w:r w:rsidR="0081795A" w:rsidRPr="008C4BA6">
        <w:rPr>
          <w:color w:val="000000" w:themeColor="text1"/>
        </w:rPr>
        <w:t>echnologies</w:t>
      </w:r>
      <w:bookmarkEnd w:id="34"/>
    </w:p>
    <w:p w14:paraId="6769C9FF" w14:textId="77777777" w:rsidR="0081795A" w:rsidRPr="008C4BA6" w:rsidRDefault="0081795A" w:rsidP="0081795A">
      <w:pPr>
        <w:rPr>
          <w:color w:val="000000" w:themeColor="text1"/>
        </w:rPr>
      </w:pPr>
    </w:p>
    <w:p w14:paraId="607727E8" w14:textId="77777777" w:rsidR="0081795A" w:rsidRPr="008C4BA6" w:rsidRDefault="008E7635" w:rsidP="0081795A">
      <w:pPr>
        <w:pStyle w:val="Heading3"/>
        <w:numPr>
          <w:ilvl w:val="0"/>
          <w:numId w:val="12"/>
        </w:numPr>
        <w:rPr>
          <w:color w:val="000000" w:themeColor="text1"/>
          <w:szCs w:val="22"/>
        </w:rPr>
      </w:pPr>
      <w:bookmarkStart w:id="35" w:name="_Toc8259437"/>
      <w:bookmarkStart w:id="36" w:name="_Toc31617072"/>
      <w:bookmarkStart w:id="37" w:name="_Toc31617799"/>
      <w:r w:rsidRPr="008C4BA6">
        <w:rPr>
          <w:color w:val="000000" w:themeColor="text1"/>
          <w:szCs w:val="22"/>
        </w:rPr>
        <w:t>Electro D</w:t>
      </w:r>
      <w:r w:rsidR="0081795A" w:rsidRPr="008C4BA6">
        <w:rPr>
          <w:color w:val="000000" w:themeColor="text1"/>
          <w:szCs w:val="22"/>
        </w:rPr>
        <w:t>ialysis (ED) and Electro Dialysis Reversal (EDR)</w:t>
      </w:r>
      <w:bookmarkEnd w:id="35"/>
      <w:bookmarkEnd w:id="36"/>
      <w:bookmarkEnd w:id="37"/>
    </w:p>
    <w:p w14:paraId="5642DB2D" w14:textId="77777777" w:rsidR="0081795A" w:rsidRPr="008C4BA6" w:rsidRDefault="0081795A" w:rsidP="0081795A">
      <w:pPr>
        <w:rPr>
          <w:color w:val="000000" w:themeColor="text1"/>
        </w:rPr>
      </w:pPr>
    </w:p>
    <w:p w14:paraId="5DDF3CC4" w14:textId="2C46DDD8"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 xml:space="preserve">Membrane </w:t>
      </w:r>
      <w:r w:rsidR="0081795A" w:rsidRPr="008C4BA6">
        <w:rPr>
          <w:rFonts w:asciiTheme="majorBidi" w:hAnsiTheme="majorBidi" w:cstheme="majorBidi"/>
          <w:color w:val="000000" w:themeColor="text1"/>
        </w:rPr>
        <w:t xml:space="preserve">technologies </w:t>
      </w:r>
      <w:r w:rsidR="0081795A" w:rsidRPr="008C4BA6">
        <w:rPr>
          <w:rFonts w:asciiTheme="majorBidi" w:hAnsiTheme="majorBidi" w:cstheme="majorBidi"/>
          <w:color w:val="000000" w:themeColor="text1"/>
          <w:lang w:bidi="ar-JO"/>
        </w:rPr>
        <w:t>can be subdivided into two general classifications:</w:t>
      </w:r>
      <w:r w:rsidR="00395559"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rPr>
        <w:t>Electro dialysis/Electro dialysis Reversal (ED/EDR), and Reverse Osmosis (RO).</w:t>
      </w:r>
    </w:p>
    <w:p w14:paraId="582B08DD" w14:textId="18D65F67" w:rsidR="0081795A" w:rsidRPr="008C4BA6" w:rsidRDefault="0081795A" w:rsidP="0081795A">
      <w:pPr>
        <w:spacing w:line="360" w:lineRule="auto"/>
        <w:jc w:val="both"/>
        <w:rPr>
          <w:rFonts w:asciiTheme="majorBidi" w:hAnsiTheme="majorBidi" w:cstheme="majorBidi"/>
          <w:color w:val="000000" w:themeColor="text1"/>
          <w:shd w:val="clear" w:color="auto" w:fill="FFFFFF"/>
        </w:rPr>
      </w:pPr>
      <w:r w:rsidRPr="008C4BA6">
        <w:rPr>
          <w:rFonts w:asciiTheme="majorBidi" w:hAnsiTheme="majorBidi" w:cstheme="majorBidi"/>
          <w:color w:val="000000" w:themeColor="text1"/>
          <w:lang w:bidi="ar-JO"/>
        </w:rPr>
        <w:t>Electro dialysis (ED) is a voltage-driven membrane process. An electrical potential is utilized to move salts through a membrane, abandoning crisp water as item water. ED was financially presented during the 1960s, around 10 years before reverse osmosis (RO), Although ED was initially considered as a seawater desalination process, it has by and large been utilized for salty water desalination.</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7316AA89" w14:textId="77777777" w:rsidR="007E73EC" w:rsidRPr="008C4BA6" w:rsidRDefault="007E73EC" w:rsidP="0081795A">
      <w:pPr>
        <w:spacing w:line="360" w:lineRule="auto"/>
        <w:jc w:val="both"/>
        <w:rPr>
          <w:rFonts w:asciiTheme="majorBidi" w:hAnsiTheme="majorBidi" w:cstheme="majorBidi"/>
          <w:color w:val="000000" w:themeColor="text1"/>
          <w:lang w:bidi="ar-JO"/>
        </w:rPr>
      </w:pPr>
    </w:p>
    <w:p w14:paraId="05FFE214" w14:textId="47994BD8" w:rsidR="0081795A" w:rsidRPr="008C4BA6" w:rsidRDefault="0081795A" w:rsidP="007E73EC">
      <w:pPr>
        <w:pStyle w:val="Heading3"/>
        <w:numPr>
          <w:ilvl w:val="0"/>
          <w:numId w:val="12"/>
        </w:numPr>
        <w:rPr>
          <w:color w:val="000000" w:themeColor="text1"/>
          <w:szCs w:val="22"/>
        </w:rPr>
      </w:pPr>
      <w:bookmarkStart w:id="38" w:name="_Toc31617073"/>
      <w:bookmarkStart w:id="39" w:name="_Toc31617800"/>
      <w:r w:rsidRPr="008C4BA6">
        <w:rPr>
          <w:color w:val="000000" w:themeColor="text1"/>
          <w:szCs w:val="22"/>
        </w:rPr>
        <w:t>ED relies upon the accompanying general standards:</w:t>
      </w:r>
      <w:bookmarkEnd w:id="38"/>
      <w:bookmarkEnd w:id="39"/>
    </w:p>
    <w:p w14:paraId="5EFF83E5" w14:textId="77777777" w:rsidR="007E73EC" w:rsidRPr="008C4BA6" w:rsidRDefault="007E73EC" w:rsidP="007E73EC">
      <w:pPr>
        <w:rPr>
          <w:color w:val="000000" w:themeColor="text1"/>
        </w:rPr>
      </w:pPr>
    </w:p>
    <w:p w14:paraId="4490B9EF" w14:textId="77777777" w:rsidR="0081795A" w:rsidRPr="008C4BA6" w:rsidRDefault="0081795A" w:rsidP="007E73EC">
      <w:pPr>
        <w:pStyle w:val="ListParagraph"/>
        <w:numPr>
          <w:ilvl w:val="0"/>
          <w:numId w:val="8"/>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lang w:bidi="ar-JO"/>
        </w:rPr>
        <w:t xml:space="preserve">Most salts dissolved in water are ions, either positively charged (cations), or negatively charged (anions). </w:t>
      </w:r>
    </w:p>
    <w:p w14:paraId="7F39E727" w14:textId="77777777" w:rsidR="0081795A" w:rsidRPr="008C4BA6" w:rsidRDefault="0081795A" w:rsidP="0081795A">
      <w:pPr>
        <w:pStyle w:val="ListParagraph"/>
        <w:numPr>
          <w:ilvl w:val="0"/>
          <w:numId w:val="8"/>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 xml:space="preserve">Since like poles repel each other and unlike poles attract, the ions migrate toward the electrodes with an opposite electric charge. </w:t>
      </w:r>
    </w:p>
    <w:p w14:paraId="6B65C17F" w14:textId="77777777" w:rsidR="0081795A" w:rsidRPr="008C4BA6" w:rsidRDefault="0081795A" w:rsidP="0081795A">
      <w:pPr>
        <w:pStyle w:val="ListParagraph"/>
        <w:numPr>
          <w:ilvl w:val="0"/>
          <w:numId w:val="8"/>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Suitable membranes can be constructed to permit selective passage of either anions or cations.</w:t>
      </w:r>
    </w:p>
    <w:p w14:paraId="39BD0891" w14:textId="74A50A88" w:rsidR="0081795A" w:rsidRPr="008C4BA6" w:rsidRDefault="00FB3A3C" w:rsidP="0081795A">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In a saline solution, dissolved ions such as sodium (+) and chloride (-) migrate to the opposite electrodes passing through selected membranes that either allow cations or anions to pass through (not both). Membranes are usually arranged in an alternate pattern, with anion-selective membrane followed by a cation-selective membrane. During this process, the salt content of the water channel is diluted, while concentrated solutions are formed at the electrodes. Concentrated and diluted solutions are created in the spaces between the alternating membranes, and these spaces bound by two membranes are called cells. ED units consist of several hundred cells bound together with electrodes, and is referred to as a stack. Feed water passes through all the cells simultaneously to provide a continuous flow of desalinated water and a steady stream of concentrate (brine) from the stack.</w:t>
      </w:r>
    </w:p>
    <w:p w14:paraId="23FE7E04" w14:textId="77777777" w:rsidR="0081795A" w:rsidRPr="008C4BA6" w:rsidRDefault="0081795A" w:rsidP="0081795A">
      <w:pPr>
        <w:spacing w:line="360" w:lineRule="auto"/>
        <w:jc w:val="both"/>
        <w:rPr>
          <w:rFonts w:asciiTheme="majorBidi" w:hAnsiTheme="majorBidi" w:cstheme="majorBidi"/>
          <w:color w:val="000000" w:themeColor="text1"/>
          <w:lang w:bidi="ar-JO"/>
        </w:rPr>
      </w:pPr>
    </w:p>
    <w:p w14:paraId="79C63CDB" w14:textId="77777777" w:rsidR="007E73EC" w:rsidRPr="008C4BA6" w:rsidRDefault="007E73EC" w:rsidP="0081795A">
      <w:pPr>
        <w:spacing w:line="360" w:lineRule="auto"/>
        <w:jc w:val="both"/>
        <w:rPr>
          <w:rFonts w:asciiTheme="majorBidi" w:hAnsiTheme="majorBidi" w:cstheme="majorBidi"/>
          <w:color w:val="000000" w:themeColor="text1"/>
          <w:lang w:bidi="ar-JO"/>
        </w:rPr>
      </w:pPr>
    </w:p>
    <w:p w14:paraId="0136857E" w14:textId="77777777" w:rsidR="007E73EC" w:rsidRPr="008C4BA6" w:rsidRDefault="007E73EC" w:rsidP="0081795A">
      <w:pPr>
        <w:spacing w:line="360" w:lineRule="auto"/>
        <w:jc w:val="both"/>
        <w:rPr>
          <w:rFonts w:asciiTheme="majorBidi" w:hAnsiTheme="majorBidi" w:cstheme="majorBidi"/>
          <w:color w:val="000000" w:themeColor="text1"/>
          <w:lang w:bidi="ar-JO"/>
        </w:rPr>
      </w:pPr>
    </w:p>
    <w:p w14:paraId="75352309" w14:textId="45199359" w:rsidR="0081795A" w:rsidRPr="008C4BA6" w:rsidRDefault="00FB3A3C" w:rsidP="0081795A">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In the mid-1970s, the Electro Dialysis Reversal (EDR) process was presented (Buros, 2000). An EDR unit works on a similar general rule as an ED unit, then again, actually both the item and concentrate directs are indistinguishable in development. At interims of a few times 60 minutes, the extremity of the terminals is turned around, making particles be pulled in the other way over the membranes. Quickly following inversion, the item water is evacuated until the lines are flushed out and wanted water quality reestablished. The flush takes only a couple of minutes before continuing water generation. The inversion procedure is helpful in separating and flushing out scales, oozes, and different stores in the cells before they develop. Flushing helps in diminishing the issue of membrane fouling.</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6E2F0E4E" w14:textId="14371C3A" w:rsidR="0081795A" w:rsidRPr="008C4BA6" w:rsidRDefault="00FB3A3C" w:rsidP="007E73EC">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As a result of the inalienable attributes of the electrical procedure utilized in ED units, they are regularly used to desalinate salty water, as opposed to high saltiness water, for example, seawater. The couple of ED units that are situated in Texas are those that are utilized in low-saltiness applications, for example, surface water desalination (for example Lake Granbury and Sherman).</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1E44C5B7" w14:textId="77777777" w:rsidR="0081795A" w:rsidRPr="008C4BA6" w:rsidRDefault="0081795A" w:rsidP="0081795A">
      <w:pPr>
        <w:rPr>
          <w:color w:val="000000" w:themeColor="text1"/>
          <w:lang w:bidi="ar-JO"/>
        </w:rPr>
      </w:pPr>
    </w:p>
    <w:p w14:paraId="4F61CF3A" w14:textId="77777777" w:rsidR="0081795A" w:rsidRPr="008C4BA6" w:rsidRDefault="008E7635" w:rsidP="0081795A">
      <w:pPr>
        <w:pStyle w:val="Heading3"/>
        <w:numPr>
          <w:ilvl w:val="0"/>
          <w:numId w:val="12"/>
        </w:numPr>
        <w:rPr>
          <w:color w:val="000000" w:themeColor="text1"/>
        </w:rPr>
      </w:pPr>
      <w:bookmarkStart w:id="40" w:name="_Toc8259438"/>
      <w:bookmarkStart w:id="41" w:name="_Toc31617074"/>
      <w:bookmarkStart w:id="42" w:name="_Toc31617801"/>
      <w:r w:rsidRPr="008C4BA6">
        <w:rPr>
          <w:color w:val="000000" w:themeColor="text1"/>
        </w:rPr>
        <w:t>Reverse Osmosis And Nano F</w:t>
      </w:r>
      <w:r w:rsidR="0081795A" w:rsidRPr="008C4BA6">
        <w:rPr>
          <w:color w:val="000000" w:themeColor="text1"/>
        </w:rPr>
        <w:t>iltration (NF)</w:t>
      </w:r>
      <w:bookmarkEnd w:id="40"/>
      <w:bookmarkEnd w:id="41"/>
      <w:bookmarkEnd w:id="42"/>
    </w:p>
    <w:p w14:paraId="7657C46D" w14:textId="77777777" w:rsidR="0081795A" w:rsidRPr="008C4BA6" w:rsidRDefault="0081795A" w:rsidP="0081795A">
      <w:pPr>
        <w:rPr>
          <w:color w:val="000000" w:themeColor="text1"/>
        </w:rPr>
      </w:pPr>
    </w:p>
    <w:p w14:paraId="20177A11" w14:textId="5DEB14E3" w:rsidR="0081795A" w:rsidRPr="008C4BA6" w:rsidRDefault="00FB3A3C" w:rsidP="005A2374">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 xml:space="preserve">Turn around Osmosis (RO) is a generally new procedure that was popularized during the 1970s </w:t>
      </w:r>
      <w:r w:rsidR="0081795A" w:rsidRPr="008C4BA6">
        <w:rPr>
          <w:rFonts w:asciiTheme="majorBidi" w:hAnsiTheme="majorBidi" w:cstheme="majorBidi"/>
          <w:color w:val="000000" w:themeColor="text1"/>
          <w:vertAlign w:val="superscript"/>
        </w:rPr>
        <w:t>[2</w:t>
      </w:r>
      <w:r w:rsidR="00060DE4">
        <w:rPr>
          <w:rFonts w:asciiTheme="majorBidi" w:hAnsiTheme="majorBidi" w:cstheme="majorBidi"/>
          <w:color w:val="000000" w:themeColor="text1"/>
          <w:vertAlign w:val="superscript"/>
        </w:rPr>
        <w:t>7</w:t>
      </w:r>
      <w:r w:rsidR="0081795A" w:rsidRPr="008C4BA6">
        <w:rPr>
          <w:rFonts w:asciiTheme="majorBidi" w:hAnsiTheme="majorBidi" w:cstheme="majorBidi"/>
          <w:color w:val="000000" w:themeColor="text1"/>
          <w:vertAlign w:val="superscript"/>
        </w:rPr>
        <w:t>]</w:t>
      </w:r>
      <w:r w:rsidR="0081795A" w:rsidRPr="008C4BA6">
        <w:rPr>
          <w:rFonts w:asciiTheme="majorBidi" w:hAnsiTheme="majorBidi" w:cstheme="majorBidi"/>
          <w:color w:val="000000" w:themeColor="text1"/>
        </w:rPr>
        <w:t xml:space="preserve">. Presently, RO is the most broadly utilized strategy for desalination in the United States. The RO procedure utilizes pressure as the driving force to push saline water through a semi-permeable membrane into a product water stream and a concentrated brine stream. Nano filtration (NF) is additionally a membrane process that is utilized for evacuation of divalent salt particles, for example, Calcium, Magnesium, and Sulfate. RO, on the other hand, is utilized for removal of Sodium and Chloride. RO processes are utilized for desalinating saline water (TDS&gt;1,500 mg/l), and seawater. </w:t>
      </w:r>
    </w:p>
    <w:p w14:paraId="3FB2AA61" w14:textId="01F87E38" w:rsidR="0081795A" w:rsidRPr="008C4BA6" w:rsidRDefault="00FB3A3C" w:rsidP="0081795A">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 xml:space="preserve">Keep in mind why it's so terrible to drink salt water? At the point when your cells pass water through the external membrane to shield you from getting dried out, osmosis is occurring. By moving the water through the film, the cell is endeavoring to balance its high inner salt fixation with a low outside salt focus. That's called osmosis. Reverse osmosis occurs when, for instance, you put salt water on one side of a semi-permeable membrane and weight moves the water particles through the separating membrane as the bigger atoms - including salt particles - stay caught behind. </w:t>
      </w:r>
      <w:r w:rsidR="0081795A" w:rsidRPr="008C4BA6">
        <w:rPr>
          <w:rFonts w:asciiTheme="majorBidi" w:hAnsiTheme="majorBidi" w:cstheme="majorBidi"/>
          <w:color w:val="000000" w:themeColor="text1"/>
          <w:lang w:bidi="ar-JO"/>
        </w:rPr>
        <w:lastRenderedPageBreak/>
        <w:t>For salty sea or ocean water, a considerable amount of pressure is required to move the water through a filter, where each pore is just a fraction of the size of a human hair This means a series of pumps are usually in play.</w:t>
      </w:r>
    </w:p>
    <w:p w14:paraId="443F1AAA" w14:textId="350EE158" w:rsidR="0081795A" w:rsidRPr="008C4BA6" w:rsidRDefault="00FB3A3C" w:rsidP="0081795A">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7E73EC" w:rsidRPr="008C4BA6">
        <w:rPr>
          <w:rFonts w:asciiTheme="majorBidi" w:hAnsiTheme="majorBidi" w:cstheme="majorBidi"/>
          <w:color w:val="000000" w:themeColor="text1"/>
          <w:lang w:bidi="ar-JO"/>
        </w:rPr>
        <w:t xml:space="preserve"> </w:t>
      </w:r>
      <w:r w:rsidR="0081795A" w:rsidRPr="008C4BA6">
        <w:rPr>
          <w:rFonts w:asciiTheme="majorBidi" w:hAnsiTheme="majorBidi" w:cstheme="majorBidi"/>
          <w:color w:val="000000" w:themeColor="text1"/>
          <w:lang w:bidi="ar-JO"/>
        </w:rPr>
        <w:t>RO tends to be a costly process due to the amount of energy needed to operate the pumps to raise the pressure applied to feed water. Broad treatment should likewise be connected to the feed water, before being siphoned, to secure the RO membranes. Chlorine can't be utilized because of how delicate the membrane is to this synthetic. Post-treatment of the membrane is likewise required in certain conditions, depending on the use of the product water. The measure of freshwater created from the measure of feed water, or the recuperation rate, fluctuates from 30-80%. It could be contended that now and again, individuals are not getting the "value for their money" in view of these rates.</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43EEB3EA" w14:textId="77777777" w:rsidR="0081795A" w:rsidRPr="008C4BA6" w:rsidRDefault="0081795A" w:rsidP="0081795A">
      <w:pPr>
        <w:spacing w:line="360" w:lineRule="auto"/>
        <w:jc w:val="both"/>
        <w:rPr>
          <w:rFonts w:asciiTheme="majorBidi" w:hAnsiTheme="majorBidi" w:cstheme="majorBidi"/>
          <w:color w:val="000000" w:themeColor="text1"/>
          <w:lang w:bidi="ar-JO"/>
        </w:rPr>
      </w:pPr>
    </w:p>
    <w:p w14:paraId="3778EEC7" w14:textId="77777777" w:rsidR="0081795A" w:rsidRPr="008C4BA6" w:rsidRDefault="0081795A" w:rsidP="0081795A">
      <w:pPr>
        <w:spacing w:line="360" w:lineRule="auto"/>
        <w:jc w:val="both"/>
        <w:rPr>
          <w:rFonts w:asciiTheme="majorBidi" w:hAnsiTheme="majorBidi" w:cstheme="majorBidi"/>
          <w:color w:val="000000" w:themeColor="text1"/>
          <w:lang w:bidi="ar-JO"/>
        </w:rPr>
      </w:pPr>
    </w:p>
    <w:p w14:paraId="356D08CF" w14:textId="77777777" w:rsidR="0081795A" w:rsidRPr="008C4BA6" w:rsidRDefault="0081795A" w:rsidP="0081795A">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176D83F7" wp14:editId="74A4D819">
            <wp:extent cx="5248275" cy="2847975"/>
            <wp:effectExtent l="0" t="0" r="952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248275" cy="2847975"/>
                    </a:xfrm>
                    <a:prstGeom prst="rect">
                      <a:avLst/>
                    </a:prstGeom>
                    <a:noFill/>
                    <a:ln>
                      <a:noFill/>
                    </a:ln>
                  </pic:spPr>
                </pic:pic>
              </a:graphicData>
            </a:graphic>
          </wp:inline>
        </w:drawing>
      </w:r>
    </w:p>
    <w:p w14:paraId="32F7AFBD" w14:textId="3CD61777" w:rsidR="0081795A" w:rsidRPr="008C4BA6" w:rsidRDefault="0081795A" w:rsidP="0081795A">
      <w:pPr>
        <w:pStyle w:val="Caption"/>
        <w:jc w:val="center"/>
        <w:rPr>
          <w:rFonts w:asciiTheme="majorBidi" w:hAnsiTheme="majorBidi" w:cstheme="majorBidi"/>
          <w:color w:val="000000" w:themeColor="text1"/>
          <w:sz w:val="20"/>
          <w:szCs w:val="20"/>
        </w:rPr>
      </w:pPr>
      <w:bookmarkStart w:id="43" w:name="_Toc8260068"/>
      <w:bookmarkStart w:id="44" w:name="_Toc31616581"/>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:mechanism of osmosis and reverse </w:t>
      </w:r>
      <w:bookmarkEnd w:id="43"/>
      <w:r w:rsidR="007E73EC" w:rsidRPr="008C4BA6">
        <w:rPr>
          <w:rFonts w:asciiTheme="majorBidi" w:hAnsiTheme="majorBidi" w:cstheme="majorBidi"/>
          <w:color w:val="000000" w:themeColor="text1"/>
          <w:sz w:val="20"/>
          <w:szCs w:val="20"/>
        </w:rPr>
        <w:t>osmosis</w:t>
      </w:r>
      <w:r w:rsidR="007E73EC" w:rsidRPr="008C4BA6">
        <w:rPr>
          <w:rFonts w:asciiTheme="majorBidi" w:hAnsiTheme="majorBidi" w:cstheme="majorBidi"/>
          <w:color w:val="000000" w:themeColor="text1"/>
          <w:sz w:val="20"/>
          <w:szCs w:val="20"/>
          <w:shd w:val="clear" w:color="auto" w:fill="FFFFFF"/>
          <w:vertAlign w:val="superscript"/>
        </w:rPr>
        <w:t xml:space="preserve"> [</w:t>
      </w:r>
      <w:r w:rsidR="005F2494" w:rsidRPr="008C4BA6">
        <w:rPr>
          <w:rFonts w:asciiTheme="majorBidi" w:hAnsiTheme="majorBidi" w:cstheme="majorBidi"/>
          <w:color w:val="000000" w:themeColor="text1"/>
          <w:sz w:val="20"/>
          <w:szCs w:val="20"/>
          <w:shd w:val="clear" w:color="auto" w:fill="FFFFFF"/>
          <w:vertAlign w:val="superscript"/>
        </w:rPr>
        <w:t>20]</w:t>
      </w:r>
      <w:bookmarkEnd w:id="44"/>
      <w:r w:rsidR="005F2494" w:rsidRPr="008C4BA6">
        <w:rPr>
          <w:rFonts w:asciiTheme="majorBidi" w:hAnsiTheme="majorBidi" w:cstheme="majorBidi"/>
          <w:color w:val="000000" w:themeColor="text1"/>
          <w:sz w:val="20"/>
          <w:szCs w:val="20"/>
          <w:shd w:val="clear" w:color="auto" w:fill="FFFFFF"/>
          <w:vertAlign w:val="superscript"/>
        </w:rPr>
        <w:t xml:space="preserve"> </w:t>
      </w:r>
      <w:r w:rsidR="005F2494" w:rsidRPr="008C4BA6">
        <w:rPr>
          <w:rFonts w:asciiTheme="majorBidi" w:hAnsiTheme="majorBidi" w:cstheme="majorBidi"/>
          <w:color w:val="000000" w:themeColor="text1"/>
          <w:sz w:val="20"/>
          <w:szCs w:val="20"/>
          <w:shd w:val="clear" w:color="auto" w:fill="FFFFFF"/>
        </w:rPr>
        <w:t xml:space="preserve"> </w:t>
      </w:r>
    </w:p>
    <w:p w14:paraId="631DA486" w14:textId="77777777" w:rsidR="0081795A" w:rsidRPr="008C4BA6" w:rsidRDefault="0081795A" w:rsidP="0081795A">
      <w:pPr>
        <w:rPr>
          <w:color w:val="000000" w:themeColor="text1"/>
        </w:rPr>
      </w:pPr>
    </w:p>
    <w:p w14:paraId="033D91BC" w14:textId="77777777" w:rsidR="0081795A" w:rsidRPr="008C4BA6" w:rsidRDefault="0081795A" w:rsidP="0081795A">
      <w:pPr>
        <w:rPr>
          <w:color w:val="000000" w:themeColor="text1"/>
        </w:rPr>
      </w:pPr>
    </w:p>
    <w:p w14:paraId="6C0C7FBC" w14:textId="77777777" w:rsidR="0081795A" w:rsidRPr="008C4BA6" w:rsidRDefault="0081795A" w:rsidP="0081795A">
      <w:pPr>
        <w:rPr>
          <w:color w:val="000000" w:themeColor="text1"/>
        </w:rPr>
      </w:pPr>
    </w:p>
    <w:p w14:paraId="368D301C" w14:textId="77777777" w:rsidR="008E7635" w:rsidRPr="008C4BA6" w:rsidRDefault="008E7635" w:rsidP="0081795A">
      <w:pPr>
        <w:pStyle w:val="Default"/>
        <w:spacing w:line="360" w:lineRule="auto"/>
        <w:jc w:val="both"/>
        <w:rPr>
          <w:rFonts w:asciiTheme="majorBidi" w:hAnsiTheme="majorBidi" w:cstheme="majorBidi"/>
          <w:color w:val="000000" w:themeColor="text1"/>
        </w:rPr>
      </w:pPr>
    </w:p>
    <w:p w14:paraId="617B6070" w14:textId="77777777" w:rsidR="008E7635" w:rsidRPr="008C4BA6" w:rsidRDefault="008E7635" w:rsidP="0081795A">
      <w:pPr>
        <w:pStyle w:val="Default"/>
        <w:spacing w:line="360" w:lineRule="auto"/>
        <w:jc w:val="both"/>
        <w:rPr>
          <w:rFonts w:asciiTheme="majorBidi" w:hAnsiTheme="majorBidi" w:cstheme="majorBidi"/>
          <w:color w:val="000000" w:themeColor="text1"/>
        </w:rPr>
      </w:pPr>
    </w:p>
    <w:p w14:paraId="533EB50A" w14:textId="57795951" w:rsidR="0081795A" w:rsidRPr="008C4BA6" w:rsidRDefault="00FB3A3C" w:rsidP="0081795A">
      <w:pPr>
        <w:pStyle w:val="Default"/>
        <w:spacing w:line="360" w:lineRule="auto"/>
        <w:jc w:val="both"/>
        <w:rPr>
          <w:rFonts w:asciiTheme="majorBidi" w:hAnsiTheme="majorBidi" w:cstheme="majorBidi"/>
          <w:b/>
          <w:bCs/>
          <w:color w:val="000000" w:themeColor="text1"/>
        </w:rPr>
      </w:pPr>
      <w:r w:rsidRPr="008C4BA6">
        <w:rPr>
          <w:rFonts w:asciiTheme="majorBidi" w:hAnsiTheme="majorBidi" w:cstheme="majorBidi"/>
          <w:color w:val="000000" w:themeColor="text1"/>
        </w:rPr>
        <w:lastRenderedPageBreak/>
        <w:t xml:space="preserve"> </w:t>
      </w:r>
      <w:r w:rsidR="0081795A" w:rsidRPr="008C4BA6">
        <w:rPr>
          <w:rFonts w:asciiTheme="majorBidi" w:hAnsiTheme="majorBidi" w:cstheme="majorBidi"/>
          <w:b/>
          <w:bCs/>
          <w:color w:val="000000" w:themeColor="text1"/>
        </w:rPr>
        <w:t xml:space="preserve">Here's a look at the step-by-step process of reverse osmosis desalination: </w:t>
      </w:r>
    </w:p>
    <w:p w14:paraId="27B42A5C" w14:textId="77777777" w:rsidR="0081795A" w:rsidRPr="008C4BA6" w:rsidRDefault="0081795A" w:rsidP="0081795A">
      <w:pPr>
        <w:pStyle w:val="Default"/>
        <w:spacing w:line="360" w:lineRule="auto"/>
        <w:jc w:val="both"/>
        <w:rPr>
          <w:rFonts w:asciiTheme="majorBidi" w:hAnsiTheme="majorBidi" w:cstheme="majorBidi"/>
          <w:color w:val="000000" w:themeColor="text1"/>
        </w:rPr>
      </w:pPr>
      <w:r w:rsidRPr="008C4BA6">
        <w:rPr>
          <w:rFonts w:asciiTheme="majorBidi" w:hAnsiTheme="majorBidi" w:cstheme="majorBidi"/>
          <w:b/>
          <w:bCs/>
          <w:color w:val="000000" w:themeColor="text1"/>
        </w:rPr>
        <w:t>1.</w:t>
      </w:r>
      <w:r w:rsidRPr="008C4BA6">
        <w:rPr>
          <w:rFonts w:asciiTheme="majorBidi" w:hAnsiTheme="majorBidi" w:cstheme="majorBidi"/>
          <w:color w:val="000000" w:themeColor="text1"/>
        </w:rPr>
        <w:t xml:space="preserve"> To set up a reverse osmosis declinator, you first need an intake pump at the source of the seawater.</w:t>
      </w:r>
    </w:p>
    <w:p w14:paraId="45C9CA36" w14:textId="77B19C53" w:rsidR="0081795A" w:rsidRPr="008C4BA6" w:rsidRDefault="0081795A" w:rsidP="00F066D4">
      <w:pPr>
        <w:spacing w:line="360" w:lineRule="auto"/>
        <w:jc w:val="both"/>
        <w:rPr>
          <w:rFonts w:asciiTheme="majorBidi" w:hAnsiTheme="majorBidi" w:cstheme="majorBidi"/>
          <w:color w:val="000000" w:themeColor="text1"/>
          <w:vertAlign w:val="superscript"/>
        </w:rPr>
      </w:pPr>
      <w:r w:rsidRPr="008C4BA6">
        <w:rPr>
          <w:rFonts w:asciiTheme="majorBidi" w:hAnsiTheme="majorBidi" w:cstheme="majorBidi"/>
          <w:b/>
          <w:bCs/>
          <w:color w:val="000000" w:themeColor="text1"/>
        </w:rPr>
        <w:t>2.</w:t>
      </w:r>
      <w:r w:rsidRPr="008C4BA6">
        <w:rPr>
          <w:rFonts w:asciiTheme="majorBidi" w:hAnsiTheme="majorBidi" w:cstheme="majorBidi"/>
          <w:color w:val="000000" w:themeColor="text1"/>
        </w:rPr>
        <w:t xml:space="preserve"> Next, you have to make move through the membrane. This will make water go through the salted side of the layer to the unsalted side. Pressure comes from a water column on the salted side of the membrane. This will both evacuate the common osmotic Pressure create additional pressure on the water column, which will push the water through the membrane. Generally, to desalinate saltwater, you have to get the pressure up to around 50 to 60 bars. </w:t>
      </w:r>
      <w:r w:rsidRPr="008C4BA6">
        <w:rPr>
          <w:rFonts w:asciiTheme="majorBidi" w:hAnsiTheme="majorBidi" w:cstheme="majorBidi"/>
          <w:color w:val="000000" w:themeColor="text1"/>
          <w:vertAlign w:val="superscript"/>
        </w:rPr>
        <w:t>[2</w:t>
      </w:r>
      <w:r w:rsidR="00F066D4">
        <w:rPr>
          <w:rFonts w:asciiTheme="majorBidi" w:hAnsiTheme="majorBidi" w:cstheme="majorBidi"/>
          <w:color w:val="000000" w:themeColor="text1"/>
          <w:vertAlign w:val="superscript"/>
        </w:rPr>
        <w:t>1</w:t>
      </w:r>
      <w:r w:rsidRPr="008C4BA6">
        <w:rPr>
          <w:rFonts w:asciiTheme="majorBidi" w:hAnsiTheme="majorBidi" w:cstheme="majorBidi"/>
          <w:color w:val="000000" w:themeColor="text1"/>
          <w:vertAlign w:val="superscript"/>
        </w:rPr>
        <w:t xml:space="preserve">] </w:t>
      </w:r>
    </w:p>
    <w:p w14:paraId="695F5BB2" w14:textId="77777777" w:rsidR="0081795A" w:rsidRPr="008C4BA6" w:rsidRDefault="0081795A" w:rsidP="0081795A">
      <w:pPr>
        <w:spacing w:line="360" w:lineRule="auto"/>
        <w:jc w:val="both"/>
        <w:rPr>
          <w:rFonts w:asciiTheme="majorBidi" w:hAnsiTheme="majorBidi" w:cstheme="majorBidi"/>
          <w:color w:val="000000" w:themeColor="text1"/>
        </w:rPr>
      </w:pPr>
      <w:r w:rsidRPr="008C4BA6">
        <w:rPr>
          <w:rFonts w:asciiTheme="majorBidi" w:hAnsiTheme="majorBidi" w:cstheme="majorBidi"/>
          <w:b/>
          <w:bCs/>
          <w:color w:val="000000" w:themeColor="text1"/>
        </w:rPr>
        <w:t>3.</w:t>
      </w:r>
      <w:r w:rsidRPr="008C4BA6">
        <w:rPr>
          <w:rFonts w:asciiTheme="majorBidi" w:hAnsiTheme="majorBidi" w:cstheme="majorBidi"/>
          <w:color w:val="000000" w:themeColor="text1"/>
        </w:rPr>
        <w:t xml:space="preserve"> Feed water is then pumped into a shut compartment. As the water goes through the membrane, the rest of the feed water and salt arrangement become increasingly focused. To reduce the concentration of the remaining dissolved salts, some of the feed water and salt solution is taken out of the container because the dissolved salts in the feed water would continue to increase and thus require more energy to overwhelm the natural osmotic pressure.</w:t>
      </w:r>
      <w:r w:rsidR="00D02DA7" w:rsidRPr="008C4BA6">
        <w:rPr>
          <w:rFonts w:asciiTheme="majorBidi" w:hAnsiTheme="majorBidi" w:cstheme="majorBidi"/>
          <w:color w:val="000000" w:themeColor="text1"/>
          <w:vertAlign w:val="superscript"/>
        </w:rPr>
        <w:t xml:space="preserve"> </w:t>
      </w:r>
    </w:p>
    <w:p w14:paraId="0A4DB2F4" w14:textId="77777777" w:rsidR="0081795A" w:rsidRPr="008C4BA6" w:rsidRDefault="0081795A" w:rsidP="00FB3A3C">
      <w:pPr>
        <w:pStyle w:val="Default"/>
        <w:spacing w:line="360" w:lineRule="auto"/>
        <w:jc w:val="both"/>
        <w:rPr>
          <w:rFonts w:asciiTheme="majorBidi" w:hAnsiTheme="majorBidi" w:cstheme="majorBidi"/>
          <w:color w:val="000000" w:themeColor="text1"/>
        </w:rPr>
      </w:pPr>
      <w:r w:rsidRPr="008C4BA6">
        <w:rPr>
          <w:rFonts w:asciiTheme="majorBidi" w:hAnsiTheme="majorBidi" w:cstheme="majorBidi"/>
          <w:b/>
          <w:bCs/>
          <w:color w:val="000000" w:themeColor="text1"/>
        </w:rPr>
        <w:t>4.</w:t>
      </w:r>
      <w:r w:rsidRPr="008C4BA6">
        <w:rPr>
          <w:rFonts w:asciiTheme="majorBidi" w:hAnsiTheme="majorBidi" w:cstheme="majorBidi"/>
          <w:color w:val="000000" w:themeColor="text1"/>
        </w:rPr>
        <w:t xml:space="preserve"> When water is moving through the membrane, and the pressure is equivalent on the two sides, the desalination procedure starts. After reverse osmosis has happened, the water level will be higher on the side where salt was added. The distinction in water level is brought about by the addition of the salt and is called osmotic pressure; generally, the osmotic pressure of seawater is 26 bars. The quality of water is determined by the pressure, the concentration of salts in the feed water, and the salt permeation constant of the semi-permeable membrane. To improve the quality of the water, you can do a second pass of membrane.</w:t>
      </w:r>
    </w:p>
    <w:p w14:paraId="61D6F4B5" w14:textId="77777777" w:rsidR="00FB3A3C" w:rsidRPr="008C4BA6" w:rsidRDefault="00FB3A3C" w:rsidP="00FB3A3C">
      <w:pPr>
        <w:pStyle w:val="Default"/>
        <w:spacing w:line="360" w:lineRule="auto"/>
        <w:jc w:val="both"/>
        <w:rPr>
          <w:rFonts w:asciiTheme="majorBidi" w:hAnsiTheme="majorBidi" w:cstheme="majorBidi"/>
          <w:color w:val="000000" w:themeColor="text1"/>
        </w:rPr>
      </w:pPr>
    </w:p>
    <w:p w14:paraId="0E76BB31" w14:textId="2B073E7C" w:rsidR="0081795A" w:rsidRPr="008C4BA6" w:rsidRDefault="00FB3A3C" w:rsidP="00F066D4">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Once the freshwater and saltwater are separated, the freshwater should be stabilized; that is, the pH should be tested to make sure it's fit for consumption.</w:t>
      </w:r>
      <w:r w:rsidR="00540B79" w:rsidRPr="008C4BA6">
        <w:rPr>
          <w:rFonts w:asciiTheme="majorBidi" w:hAnsiTheme="majorBidi" w:cstheme="majorBidi"/>
          <w:color w:val="000000" w:themeColor="text1"/>
          <w:vertAlign w:val="superscript"/>
        </w:rPr>
        <w:t xml:space="preserve"> [2</w:t>
      </w:r>
      <w:r w:rsidR="00F066D4">
        <w:rPr>
          <w:rFonts w:asciiTheme="majorBidi" w:hAnsiTheme="majorBidi" w:cstheme="majorBidi"/>
          <w:color w:val="000000" w:themeColor="text1"/>
          <w:vertAlign w:val="superscript"/>
        </w:rPr>
        <w:t>1</w:t>
      </w:r>
      <w:r w:rsidR="00540B79" w:rsidRPr="008C4BA6">
        <w:rPr>
          <w:rFonts w:asciiTheme="majorBidi" w:hAnsiTheme="majorBidi" w:cstheme="majorBidi"/>
          <w:color w:val="000000" w:themeColor="text1"/>
          <w:vertAlign w:val="superscript"/>
        </w:rPr>
        <w:t>]</w:t>
      </w:r>
    </w:p>
    <w:p w14:paraId="7BF80ECE" w14:textId="77777777" w:rsidR="0081795A" w:rsidRPr="008C4BA6" w:rsidRDefault="0081795A" w:rsidP="0081795A">
      <w:pPr>
        <w:spacing w:line="360" w:lineRule="auto"/>
        <w:jc w:val="both"/>
        <w:rPr>
          <w:rFonts w:asciiTheme="majorBidi" w:hAnsiTheme="majorBidi" w:cstheme="majorBidi"/>
          <w:noProof/>
          <w:color w:val="000000" w:themeColor="text1"/>
        </w:rPr>
      </w:pPr>
    </w:p>
    <w:p w14:paraId="765CE407" w14:textId="77777777" w:rsidR="0081795A" w:rsidRPr="008C4BA6" w:rsidRDefault="0081795A" w:rsidP="0081795A">
      <w:pPr>
        <w:keepNext/>
        <w:spacing w:line="360" w:lineRule="auto"/>
        <w:jc w:val="both"/>
        <w:rPr>
          <w:color w:val="000000" w:themeColor="text1"/>
        </w:rPr>
      </w:pPr>
      <w:r w:rsidRPr="008C4BA6">
        <w:rPr>
          <w:rFonts w:asciiTheme="majorBidi" w:hAnsiTheme="majorBidi" w:cstheme="majorBidi"/>
          <w:noProof/>
          <w:color w:val="000000" w:themeColor="text1"/>
        </w:rPr>
        <w:lastRenderedPageBreak/>
        <w:drawing>
          <wp:inline distT="0" distB="0" distL="0" distR="0" wp14:anchorId="5B84FBF5" wp14:editId="73031B09">
            <wp:extent cx="5905500" cy="3573145"/>
            <wp:effectExtent l="0" t="0" r="0" b="825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4">
                      <a:extLst>
                        <a:ext uri="{28A0092B-C50C-407E-A947-70E740481C1C}">
                          <a14:useLocalDpi xmlns:a14="http://schemas.microsoft.com/office/drawing/2010/main" val="0"/>
                        </a:ext>
                      </a:extLst>
                    </a:blip>
                    <a:srcRect t="8723" b="9607"/>
                    <a:stretch/>
                  </pic:blipFill>
                  <pic:spPr bwMode="auto">
                    <a:xfrm>
                      <a:off x="0" y="0"/>
                      <a:ext cx="5913144" cy="3577770"/>
                    </a:xfrm>
                    <a:prstGeom prst="rect">
                      <a:avLst/>
                    </a:prstGeom>
                    <a:noFill/>
                    <a:ln>
                      <a:noFill/>
                    </a:ln>
                    <a:extLst>
                      <a:ext uri="{53640926-AAD7-44D8-BBD7-CCE9431645EC}">
                        <a14:shadowObscured xmlns:a14="http://schemas.microsoft.com/office/drawing/2010/main"/>
                      </a:ext>
                    </a:extLst>
                  </pic:spPr>
                </pic:pic>
              </a:graphicData>
            </a:graphic>
          </wp:inline>
        </w:drawing>
      </w:r>
    </w:p>
    <w:p w14:paraId="64A4CFA9" w14:textId="463B46A8" w:rsidR="0081795A" w:rsidRPr="008C4BA6" w:rsidRDefault="0081795A" w:rsidP="00025182">
      <w:pPr>
        <w:pStyle w:val="Caption"/>
        <w:jc w:val="center"/>
        <w:rPr>
          <w:rFonts w:asciiTheme="majorBidi" w:hAnsiTheme="majorBidi" w:cstheme="majorBidi"/>
          <w:noProof/>
          <w:color w:val="000000" w:themeColor="text1"/>
          <w:sz w:val="20"/>
          <w:szCs w:val="20"/>
        </w:rPr>
      </w:pPr>
      <w:bookmarkStart w:id="45" w:name="_Toc8260069"/>
      <w:bookmarkStart w:id="46" w:name="_Toc31616582"/>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reverse osmosis desalination process</w:t>
      </w:r>
      <w:bookmarkEnd w:id="45"/>
      <w:r w:rsidR="00540B79" w:rsidRPr="008C4BA6">
        <w:rPr>
          <w:rFonts w:asciiTheme="majorBidi" w:hAnsiTheme="majorBidi" w:cstheme="majorBidi"/>
          <w:color w:val="000000" w:themeColor="text1"/>
          <w:sz w:val="20"/>
          <w:szCs w:val="20"/>
          <w:vertAlign w:val="superscript"/>
        </w:rPr>
        <w:t>[2</w:t>
      </w:r>
      <w:r w:rsidR="00025182">
        <w:rPr>
          <w:rFonts w:asciiTheme="majorBidi" w:hAnsiTheme="majorBidi" w:cstheme="majorBidi"/>
          <w:color w:val="000000" w:themeColor="text1"/>
          <w:sz w:val="20"/>
          <w:szCs w:val="20"/>
          <w:vertAlign w:val="superscript"/>
        </w:rPr>
        <w:t>2</w:t>
      </w:r>
      <w:r w:rsidR="00540B79" w:rsidRPr="008C4BA6">
        <w:rPr>
          <w:rFonts w:asciiTheme="majorBidi" w:hAnsiTheme="majorBidi" w:cstheme="majorBidi"/>
          <w:color w:val="000000" w:themeColor="text1"/>
          <w:sz w:val="20"/>
          <w:szCs w:val="20"/>
          <w:vertAlign w:val="superscript"/>
        </w:rPr>
        <w:t>]</w:t>
      </w:r>
      <w:bookmarkEnd w:id="46"/>
    </w:p>
    <w:p w14:paraId="21BF6E9F" w14:textId="77777777" w:rsidR="0081795A" w:rsidRPr="008C4BA6" w:rsidRDefault="0081795A" w:rsidP="0081795A">
      <w:pPr>
        <w:keepNext/>
        <w:spacing w:line="360" w:lineRule="auto"/>
        <w:jc w:val="both"/>
        <w:rPr>
          <w:rFonts w:asciiTheme="majorBidi" w:hAnsiTheme="majorBidi" w:cstheme="majorBidi"/>
          <w:noProof/>
          <w:color w:val="000000" w:themeColor="text1"/>
        </w:rPr>
      </w:pPr>
      <w:r w:rsidRPr="008C4BA6">
        <w:rPr>
          <w:rFonts w:asciiTheme="majorBidi" w:hAnsiTheme="majorBidi" w:cstheme="majorBidi"/>
          <w:noProof/>
          <w:color w:val="000000" w:themeColor="text1"/>
        </w:rPr>
        <w:drawing>
          <wp:inline distT="0" distB="0" distL="0" distR="0" wp14:anchorId="24D9580F" wp14:editId="59310E19">
            <wp:extent cx="5076825" cy="3377358"/>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5">
                      <a:extLst>
                        <a:ext uri="{28A0092B-C50C-407E-A947-70E740481C1C}">
                          <a14:useLocalDpi xmlns:a14="http://schemas.microsoft.com/office/drawing/2010/main" val="0"/>
                        </a:ext>
                      </a:extLst>
                    </a:blip>
                    <a:srcRect l="3045" t="3700" b="-2960"/>
                    <a:stretch/>
                  </pic:blipFill>
                  <pic:spPr bwMode="auto">
                    <a:xfrm>
                      <a:off x="0" y="0"/>
                      <a:ext cx="5088742" cy="3385286"/>
                    </a:xfrm>
                    <a:prstGeom prst="rect">
                      <a:avLst/>
                    </a:prstGeom>
                    <a:noFill/>
                    <a:ln>
                      <a:noFill/>
                    </a:ln>
                    <a:extLst>
                      <a:ext uri="{53640926-AAD7-44D8-BBD7-CCE9431645EC}">
                        <a14:shadowObscured xmlns:a14="http://schemas.microsoft.com/office/drawing/2010/main"/>
                      </a:ext>
                    </a:extLst>
                  </pic:spPr>
                </pic:pic>
              </a:graphicData>
            </a:graphic>
          </wp:inline>
        </w:drawing>
      </w:r>
    </w:p>
    <w:p w14:paraId="480396A3" w14:textId="77777777" w:rsidR="0081795A" w:rsidRPr="008C4BA6" w:rsidRDefault="0081795A" w:rsidP="0081795A">
      <w:pPr>
        <w:keepNext/>
        <w:spacing w:line="360" w:lineRule="auto"/>
        <w:jc w:val="both"/>
        <w:rPr>
          <w:rFonts w:asciiTheme="majorBidi" w:hAnsiTheme="majorBidi" w:cstheme="majorBidi"/>
          <w:noProof/>
          <w:color w:val="000000" w:themeColor="text1"/>
        </w:rPr>
      </w:pPr>
    </w:p>
    <w:p w14:paraId="4CB6D2FD" w14:textId="16C36F90" w:rsidR="0081795A" w:rsidRPr="008C4BA6" w:rsidRDefault="0081795A" w:rsidP="00025182">
      <w:pPr>
        <w:pStyle w:val="Caption"/>
        <w:spacing w:after="0"/>
        <w:jc w:val="center"/>
        <w:rPr>
          <w:rFonts w:asciiTheme="majorBidi" w:hAnsiTheme="majorBidi" w:cstheme="majorBidi"/>
          <w:color w:val="000000" w:themeColor="text1"/>
          <w:sz w:val="20"/>
          <w:szCs w:val="20"/>
        </w:rPr>
      </w:pPr>
      <w:bookmarkStart w:id="47" w:name="_Toc8260070"/>
      <w:bookmarkStart w:id="48" w:name="_Toc31616583"/>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overview of seawater desalination concept</w:t>
      </w:r>
      <w:bookmarkEnd w:id="47"/>
      <w:r w:rsidR="00540B79" w:rsidRPr="008C4BA6">
        <w:rPr>
          <w:rFonts w:asciiTheme="majorBidi" w:hAnsiTheme="majorBidi" w:cstheme="majorBidi"/>
          <w:color w:val="000000" w:themeColor="text1"/>
          <w:sz w:val="20"/>
          <w:szCs w:val="20"/>
          <w:vertAlign w:val="superscript"/>
        </w:rPr>
        <w:t>[2</w:t>
      </w:r>
      <w:r w:rsidR="00025182">
        <w:rPr>
          <w:rFonts w:asciiTheme="majorBidi" w:hAnsiTheme="majorBidi" w:cstheme="majorBidi"/>
          <w:color w:val="000000" w:themeColor="text1"/>
          <w:sz w:val="20"/>
          <w:szCs w:val="20"/>
          <w:vertAlign w:val="superscript"/>
        </w:rPr>
        <w:t>3</w:t>
      </w:r>
      <w:r w:rsidR="00540B79" w:rsidRPr="008C4BA6">
        <w:rPr>
          <w:rFonts w:asciiTheme="majorBidi" w:hAnsiTheme="majorBidi" w:cstheme="majorBidi"/>
          <w:color w:val="000000" w:themeColor="text1"/>
          <w:sz w:val="20"/>
          <w:szCs w:val="20"/>
          <w:vertAlign w:val="superscript"/>
        </w:rPr>
        <w:t>]</w:t>
      </w:r>
      <w:bookmarkEnd w:id="48"/>
    </w:p>
    <w:p w14:paraId="1CC923B5" w14:textId="77777777" w:rsidR="0081795A" w:rsidRPr="008C4BA6" w:rsidRDefault="0081795A" w:rsidP="0081795A">
      <w:pPr>
        <w:rPr>
          <w:color w:val="000000" w:themeColor="text1"/>
        </w:rPr>
      </w:pPr>
    </w:p>
    <w:p w14:paraId="6B6B8A87" w14:textId="77777777" w:rsidR="0081795A" w:rsidRPr="008C4BA6" w:rsidRDefault="0081795A" w:rsidP="0081795A">
      <w:pPr>
        <w:keepNext/>
        <w:jc w:val="center"/>
        <w:rPr>
          <w:color w:val="000000" w:themeColor="text1"/>
        </w:rPr>
      </w:pPr>
    </w:p>
    <w:p w14:paraId="17AE4A97" w14:textId="36D0BC99" w:rsidR="0081795A" w:rsidRPr="008C4BA6" w:rsidRDefault="001B605B" w:rsidP="001B605B">
      <w:pPr>
        <w:pStyle w:val="Heading3"/>
        <w:rPr>
          <w:color w:val="000000" w:themeColor="text1"/>
        </w:rPr>
      </w:pPr>
      <w:bookmarkStart w:id="49" w:name="_Toc31617802"/>
      <w:r w:rsidRPr="008C4BA6">
        <w:rPr>
          <w:color w:val="000000" w:themeColor="text1"/>
        </w:rPr>
        <w:t>3.2.1</w:t>
      </w:r>
      <w:r w:rsidR="0081795A" w:rsidRPr="008C4BA6">
        <w:rPr>
          <w:color w:val="000000" w:themeColor="text1"/>
        </w:rPr>
        <w:t>Nano filtration (NF)</w:t>
      </w:r>
      <w:bookmarkEnd w:id="49"/>
      <w:r w:rsidR="0081795A" w:rsidRPr="008C4BA6">
        <w:rPr>
          <w:color w:val="000000" w:themeColor="text1"/>
        </w:rPr>
        <w:t xml:space="preserve"> </w:t>
      </w:r>
    </w:p>
    <w:p w14:paraId="393ADB0E" w14:textId="77777777" w:rsidR="001B605B" w:rsidRPr="008C4BA6" w:rsidRDefault="001B605B" w:rsidP="001B605B">
      <w:pPr>
        <w:rPr>
          <w:color w:val="000000" w:themeColor="text1"/>
        </w:rPr>
      </w:pPr>
    </w:p>
    <w:p w14:paraId="14704BEA" w14:textId="4D477FDD"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Nano filtration (NF) membranes have applications in several areas. One of the main applications has been in salty and ocean water treatment for drinking water creation just as for wastewater treatment. NF can either be utilized to treat a wide range of water including ground, surface, and wastewater or utilized as a pretreatment for desalination. The presentation of NF as a pretreatment is viewed as a leap forward for the desalination procedure. NF membranes can evacuate turbidity, hardness, fluoride and nitrate just as a noteworthy part of dissolved salts. Desalination can be performed with a significantly lower operating pressure and becomes a much more energy</w:t>
      </w:r>
      <w:r w:rsidR="0081795A" w:rsidRPr="008C4BA6">
        <w:rPr>
          <w:rFonts w:ascii="Cambria Math" w:hAnsi="Cambria Math" w:cs="Cambria Math"/>
          <w:color w:val="000000" w:themeColor="text1"/>
        </w:rPr>
        <w:t>‐</w:t>
      </w:r>
      <w:r w:rsidR="0081795A" w:rsidRPr="008C4BA6">
        <w:rPr>
          <w:rFonts w:asciiTheme="majorBidi" w:hAnsiTheme="majorBidi" w:cstheme="majorBidi"/>
          <w:color w:val="000000" w:themeColor="text1"/>
        </w:rPr>
        <w:t>efficient process.</w:t>
      </w:r>
      <w:r w:rsidR="005F2494" w:rsidRPr="008C4BA6">
        <w:rPr>
          <w:rFonts w:asciiTheme="majorBidi" w:hAnsiTheme="majorBidi" w:cstheme="majorBidi"/>
          <w:color w:val="000000" w:themeColor="text1"/>
          <w:shd w:val="clear" w:color="auto" w:fill="FFFFFF"/>
          <w:vertAlign w:val="superscript"/>
        </w:rPr>
        <w:t xml:space="preserve"> [20] </w:t>
      </w:r>
      <w:r w:rsidR="005F2494" w:rsidRPr="008C4BA6">
        <w:rPr>
          <w:rFonts w:asciiTheme="majorBidi" w:hAnsiTheme="majorBidi" w:cstheme="majorBidi"/>
          <w:color w:val="000000" w:themeColor="text1"/>
          <w:shd w:val="clear" w:color="auto" w:fill="FFFFFF"/>
        </w:rPr>
        <w:t xml:space="preserve"> </w:t>
      </w:r>
    </w:p>
    <w:p w14:paraId="331D074E" w14:textId="18DC0F66" w:rsidR="0081795A" w:rsidRPr="008C4BA6" w:rsidRDefault="00FB3A3C" w:rsidP="005F2494">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There are fundamentally four sorts of membranes, each representing a smaller pore size and increased ability to capture contaminants. Moving from largest to smallest (in terms of pore-size): microfiltration (0.1 microns) and ultrafiltration (0.01 microns) are good, but Nano filtration offers even smaller pores (0.001 microns) to filter out pollutants and bacteria, and reverse osmosis (at 0.0001 microns) provides the smallest pores.</w:t>
      </w:r>
      <w:r w:rsidR="001F72F9" w:rsidRPr="008C4BA6">
        <w:rPr>
          <w:rFonts w:asciiTheme="majorBidi" w:hAnsiTheme="majorBidi" w:cstheme="majorBidi"/>
          <w:color w:val="000000" w:themeColor="text1"/>
          <w:vertAlign w:val="superscript"/>
        </w:rPr>
        <w:t xml:space="preserve"> </w:t>
      </w:r>
      <w:r w:rsidR="005F2494" w:rsidRPr="008C4BA6">
        <w:rPr>
          <w:rFonts w:asciiTheme="majorBidi" w:hAnsiTheme="majorBidi" w:cstheme="majorBidi"/>
          <w:color w:val="000000" w:themeColor="text1"/>
          <w:shd w:val="clear" w:color="auto" w:fill="FFFFFF"/>
          <w:vertAlign w:val="superscript"/>
        </w:rPr>
        <w:t xml:space="preserve">[20] </w:t>
      </w:r>
      <w:r w:rsidR="005F2494" w:rsidRPr="008C4BA6">
        <w:rPr>
          <w:rFonts w:asciiTheme="majorBidi" w:hAnsiTheme="majorBidi" w:cstheme="majorBidi"/>
          <w:color w:val="000000" w:themeColor="text1"/>
          <w:shd w:val="clear" w:color="auto" w:fill="FFFFFF"/>
        </w:rPr>
        <w:t xml:space="preserve"> </w:t>
      </w:r>
    </w:p>
    <w:p w14:paraId="7BAE171F" w14:textId="77777777" w:rsidR="0081795A" w:rsidRPr="008C4BA6" w:rsidRDefault="0081795A" w:rsidP="0081795A">
      <w:pPr>
        <w:spacing w:line="360" w:lineRule="auto"/>
        <w:jc w:val="both"/>
        <w:rPr>
          <w:rFonts w:asciiTheme="majorBidi" w:hAnsiTheme="majorBidi" w:cstheme="majorBidi"/>
          <w:color w:val="000000" w:themeColor="text1"/>
        </w:rPr>
      </w:pPr>
    </w:p>
    <w:p w14:paraId="60B9EDA8" w14:textId="77777777" w:rsidR="0081795A" w:rsidRPr="008C4BA6" w:rsidRDefault="0081795A" w:rsidP="0081795A">
      <w:pPr>
        <w:keepNext/>
        <w:spacing w:line="360" w:lineRule="auto"/>
        <w:jc w:val="both"/>
        <w:rPr>
          <w:color w:val="000000" w:themeColor="text1"/>
        </w:rPr>
      </w:pPr>
      <w:r w:rsidRPr="008C4BA6">
        <w:rPr>
          <w:rFonts w:asciiTheme="majorBidi" w:hAnsiTheme="majorBidi" w:cstheme="majorBidi"/>
          <w:noProof/>
          <w:color w:val="000000" w:themeColor="text1"/>
        </w:rPr>
        <w:drawing>
          <wp:inline distT="0" distB="0" distL="0" distR="0" wp14:anchorId="348FD31D" wp14:editId="49F6A93A">
            <wp:extent cx="5924550" cy="312674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929086" cy="3129134"/>
                    </a:xfrm>
                    <a:prstGeom prst="rect">
                      <a:avLst/>
                    </a:prstGeom>
                    <a:noFill/>
                    <a:ln>
                      <a:noFill/>
                    </a:ln>
                  </pic:spPr>
                </pic:pic>
              </a:graphicData>
            </a:graphic>
          </wp:inline>
        </w:drawing>
      </w:r>
    </w:p>
    <w:p w14:paraId="57DF275D" w14:textId="77777777" w:rsidR="0081795A" w:rsidRPr="008C4BA6" w:rsidRDefault="0081795A" w:rsidP="0081795A">
      <w:pPr>
        <w:pStyle w:val="Caption"/>
        <w:jc w:val="center"/>
        <w:rPr>
          <w:rFonts w:asciiTheme="majorBidi" w:hAnsiTheme="majorBidi" w:cstheme="majorBidi"/>
          <w:color w:val="000000" w:themeColor="text1"/>
          <w:sz w:val="20"/>
          <w:szCs w:val="20"/>
        </w:rPr>
      </w:pPr>
      <w:bookmarkStart w:id="50" w:name="_Toc8260073"/>
      <w:bookmarkStart w:id="51" w:name="_Toc31616584"/>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Nominal Molecular Weight Cut Off (MWCO)of Different Membrane Types</w:t>
      </w:r>
      <w:bookmarkEnd w:id="50"/>
      <w:r w:rsidR="005F2494" w:rsidRPr="008C4BA6">
        <w:rPr>
          <w:rFonts w:asciiTheme="majorBidi" w:hAnsiTheme="majorBidi" w:cstheme="majorBidi"/>
          <w:color w:val="000000" w:themeColor="text1"/>
          <w:sz w:val="20"/>
          <w:szCs w:val="20"/>
          <w:shd w:val="clear" w:color="auto" w:fill="FFFFFF"/>
          <w:vertAlign w:val="superscript"/>
        </w:rPr>
        <w:t>[20]</w:t>
      </w:r>
      <w:bookmarkEnd w:id="51"/>
      <w:r w:rsidR="005F2494" w:rsidRPr="008C4BA6">
        <w:rPr>
          <w:rFonts w:asciiTheme="majorBidi" w:hAnsiTheme="majorBidi" w:cstheme="majorBidi"/>
          <w:color w:val="000000" w:themeColor="text1"/>
          <w:sz w:val="20"/>
          <w:szCs w:val="20"/>
          <w:shd w:val="clear" w:color="auto" w:fill="FFFFFF"/>
          <w:vertAlign w:val="superscript"/>
        </w:rPr>
        <w:t xml:space="preserve"> </w:t>
      </w:r>
      <w:r w:rsidR="005F2494" w:rsidRPr="008C4BA6">
        <w:rPr>
          <w:rFonts w:asciiTheme="majorBidi" w:hAnsiTheme="majorBidi" w:cstheme="majorBidi"/>
          <w:color w:val="000000" w:themeColor="text1"/>
          <w:sz w:val="20"/>
          <w:szCs w:val="20"/>
          <w:shd w:val="clear" w:color="auto" w:fill="FFFFFF"/>
        </w:rPr>
        <w:t xml:space="preserve"> </w:t>
      </w:r>
    </w:p>
    <w:p w14:paraId="26F5F2C1" w14:textId="77777777" w:rsidR="0081795A" w:rsidRPr="008C4BA6" w:rsidRDefault="0081795A" w:rsidP="0081795A">
      <w:pPr>
        <w:rPr>
          <w:color w:val="000000" w:themeColor="text1"/>
        </w:rPr>
      </w:pPr>
    </w:p>
    <w:p w14:paraId="446E9308" w14:textId="77777777" w:rsidR="0081795A" w:rsidRPr="008C4BA6" w:rsidRDefault="0081795A" w:rsidP="0081795A">
      <w:pPr>
        <w:keepNext/>
        <w:jc w:val="center"/>
        <w:rPr>
          <w:color w:val="000000" w:themeColor="text1"/>
        </w:rPr>
      </w:pPr>
      <w:r w:rsidRPr="008C4BA6">
        <w:rPr>
          <w:noProof/>
          <w:color w:val="000000" w:themeColor="text1"/>
        </w:rPr>
        <w:lastRenderedPageBreak/>
        <w:drawing>
          <wp:inline distT="0" distB="0" distL="0" distR="0" wp14:anchorId="5F2C4187" wp14:editId="16C6EF3D">
            <wp:extent cx="4924425" cy="3269897"/>
            <wp:effectExtent l="0" t="0" r="0" b="698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934379" cy="3276507"/>
                    </a:xfrm>
                    <a:prstGeom prst="rect">
                      <a:avLst/>
                    </a:prstGeom>
                    <a:noFill/>
                    <a:ln>
                      <a:noFill/>
                    </a:ln>
                  </pic:spPr>
                </pic:pic>
              </a:graphicData>
            </a:graphic>
          </wp:inline>
        </w:drawing>
      </w:r>
    </w:p>
    <w:p w14:paraId="610B673B" w14:textId="77777777" w:rsidR="0081795A" w:rsidRPr="008C4BA6" w:rsidRDefault="0081795A" w:rsidP="0081795A">
      <w:pPr>
        <w:pStyle w:val="Caption"/>
        <w:jc w:val="center"/>
        <w:rPr>
          <w:rFonts w:asciiTheme="majorBidi" w:hAnsiTheme="majorBidi" w:cstheme="majorBidi"/>
          <w:color w:val="000000" w:themeColor="text1"/>
          <w:sz w:val="20"/>
          <w:szCs w:val="20"/>
        </w:rPr>
      </w:pPr>
      <w:bookmarkStart w:id="52" w:name="_Toc8260074"/>
      <w:bookmarkStart w:id="53" w:name="_Toc3161658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:Relative Size Of Common Materials</w:t>
      </w:r>
      <w:bookmarkEnd w:id="52"/>
      <w:r w:rsidR="00BF2C3B" w:rsidRPr="008C4BA6">
        <w:rPr>
          <w:rFonts w:asciiTheme="majorBidi" w:hAnsiTheme="majorBidi" w:cstheme="majorBidi"/>
          <w:color w:val="000000" w:themeColor="text1"/>
          <w:sz w:val="20"/>
          <w:szCs w:val="20"/>
          <w:shd w:val="clear" w:color="auto" w:fill="FFFFFF"/>
          <w:vertAlign w:val="superscript"/>
        </w:rPr>
        <w:t>[20]</w:t>
      </w:r>
      <w:bookmarkEnd w:id="53"/>
      <w:r w:rsidR="00BF2C3B" w:rsidRPr="008C4BA6">
        <w:rPr>
          <w:rFonts w:asciiTheme="majorBidi" w:hAnsiTheme="majorBidi" w:cstheme="majorBidi"/>
          <w:color w:val="000000" w:themeColor="text1"/>
          <w:sz w:val="20"/>
          <w:szCs w:val="20"/>
          <w:shd w:val="clear" w:color="auto" w:fill="FFFFFF"/>
          <w:vertAlign w:val="superscript"/>
        </w:rPr>
        <w:t xml:space="preserve"> </w:t>
      </w:r>
      <w:r w:rsidR="00BF2C3B" w:rsidRPr="008C4BA6">
        <w:rPr>
          <w:rFonts w:asciiTheme="majorBidi" w:hAnsiTheme="majorBidi" w:cstheme="majorBidi"/>
          <w:color w:val="000000" w:themeColor="text1"/>
          <w:sz w:val="20"/>
          <w:szCs w:val="20"/>
          <w:shd w:val="clear" w:color="auto" w:fill="FFFFFF"/>
        </w:rPr>
        <w:t xml:space="preserve"> </w:t>
      </w:r>
    </w:p>
    <w:p w14:paraId="0D842DA9" w14:textId="77777777" w:rsidR="0081795A" w:rsidRPr="008C4BA6" w:rsidRDefault="0081795A" w:rsidP="0081795A">
      <w:pPr>
        <w:rPr>
          <w:color w:val="000000" w:themeColor="text1"/>
          <w:sz w:val="20"/>
          <w:szCs w:val="20"/>
        </w:rPr>
      </w:pPr>
    </w:p>
    <w:p w14:paraId="22D85D1A" w14:textId="77777777" w:rsidR="0081795A" w:rsidRPr="008C4BA6" w:rsidRDefault="0081795A" w:rsidP="0081795A">
      <w:pPr>
        <w:rPr>
          <w:color w:val="000000" w:themeColor="text1"/>
        </w:rPr>
      </w:pPr>
    </w:p>
    <w:p w14:paraId="61786478" w14:textId="77777777" w:rsidR="0081795A" w:rsidRPr="008C4BA6" w:rsidRDefault="0081795A" w:rsidP="0081795A">
      <w:pPr>
        <w:rPr>
          <w:color w:val="000000" w:themeColor="text1"/>
        </w:rPr>
      </w:pPr>
    </w:p>
    <w:p w14:paraId="62B32802" w14:textId="77777777" w:rsidR="0081795A" w:rsidRPr="008C4BA6" w:rsidRDefault="0081795A" w:rsidP="0081795A">
      <w:pPr>
        <w:rPr>
          <w:color w:val="000000" w:themeColor="text1"/>
        </w:rPr>
      </w:pPr>
    </w:p>
    <w:p w14:paraId="0E12BB75" w14:textId="77777777" w:rsidR="0081795A" w:rsidRPr="008C4BA6" w:rsidRDefault="0081795A" w:rsidP="008E7635">
      <w:pPr>
        <w:pStyle w:val="Heading2"/>
        <w:numPr>
          <w:ilvl w:val="2"/>
          <w:numId w:val="35"/>
        </w:numPr>
        <w:rPr>
          <w:color w:val="000000" w:themeColor="text1"/>
        </w:rPr>
      </w:pPr>
      <w:bookmarkStart w:id="54" w:name="_Toc31617803"/>
      <w:r w:rsidRPr="008C4BA6">
        <w:rPr>
          <w:color w:val="000000" w:themeColor="text1"/>
        </w:rPr>
        <w:t>Thermal Technology</w:t>
      </w:r>
      <w:bookmarkEnd w:id="54"/>
    </w:p>
    <w:p w14:paraId="7FAE2C1A" w14:textId="77777777" w:rsidR="0081795A" w:rsidRPr="008C4BA6" w:rsidRDefault="0081795A" w:rsidP="0081795A">
      <w:pPr>
        <w:rPr>
          <w:color w:val="000000" w:themeColor="text1"/>
        </w:rPr>
      </w:pPr>
    </w:p>
    <w:p w14:paraId="57DECEEA" w14:textId="22CC591F"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Thermal-based advancements are regularly utilized for both energy generation and water desalination. Multi-stage flash (MSF) and vapor compression (VC) are the two most regular thermal technologies utilized, the former being utilized primarily in the Middle East. The MSF process is a mind boggling process in which saltwater goes through tubes and is preheated by water vapor. The saltwater at that point discharges into a brackish water pool, called a stage, where it evaporates. The vapor from evaporation is utilized to heat the approaching saltwater. The vapor at that point consolidates to form potable water.</w:t>
      </w:r>
      <w:r w:rsidR="00BF2C3B" w:rsidRPr="008C4BA6">
        <w:rPr>
          <w:rFonts w:asciiTheme="majorBidi" w:hAnsiTheme="majorBidi" w:cstheme="majorBidi"/>
          <w:color w:val="000000" w:themeColor="text1"/>
          <w:shd w:val="clear" w:color="auto" w:fill="FFFFFF"/>
          <w:vertAlign w:val="superscript"/>
        </w:rPr>
        <w:t xml:space="preserve"> [20] </w:t>
      </w:r>
      <w:r w:rsidR="00BF2C3B" w:rsidRPr="008C4BA6">
        <w:rPr>
          <w:rFonts w:asciiTheme="majorBidi" w:hAnsiTheme="majorBidi" w:cstheme="majorBidi"/>
          <w:color w:val="000000" w:themeColor="text1"/>
          <w:shd w:val="clear" w:color="auto" w:fill="FFFFFF"/>
        </w:rPr>
        <w:t xml:space="preserve"> </w:t>
      </w:r>
    </w:p>
    <w:p w14:paraId="19B4CF63" w14:textId="77777777" w:rsidR="0081795A" w:rsidRPr="008C4BA6" w:rsidRDefault="0081795A" w:rsidP="0081795A">
      <w:pPr>
        <w:spacing w:line="360" w:lineRule="auto"/>
        <w:jc w:val="both"/>
        <w:rPr>
          <w:rFonts w:asciiTheme="majorBidi" w:hAnsiTheme="majorBidi" w:cstheme="majorBidi"/>
          <w:color w:val="000000" w:themeColor="text1"/>
        </w:rPr>
      </w:pPr>
    </w:p>
    <w:p w14:paraId="4884BD6A" w14:textId="1483CC50"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Vapor pressure utilizes compacted vapor to warm saline or seawater in a distillation process</w:t>
      </w:r>
    </w:p>
    <w:p w14:paraId="27636B0B" w14:textId="77777777" w:rsidR="001D3EA9" w:rsidRPr="008C4BA6" w:rsidRDefault="0081795A" w:rsidP="001D3EA9">
      <w:pPr>
        <w:keepNext/>
        <w:spacing w:line="360" w:lineRule="auto"/>
        <w:jc w:val="center"/>
        <w:rPr>
          <w:color w:val="000000" w:themeColor="text1"/>
        </w:rPr>
      </w:pPr>
      <w:r w:rsidRPr="008C4BA6">
        <w:rPr>
          <w:rFonts w:asciiTheme="majorBidi" w:hAnsiTheme="majorBidi" w:cstheme="majorBidi"/>
          <w:noProof/>
          <w:color w:val="000000" w:themeColor="text1"/>
        </w:rPr>
        <w:lastRenderedPageBreak/>
        <w:drawing>
          <wp:inline distT="0" distB="0" distL="0" distR="0" wp14:anchorId="45C9E70C" wp14:editId="68D4B07A">
            <wp:extent cx="3506491" cy="258127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519124" cy="2590575"/>
                    </a:xfrm>
                    <a:prstGeom prst="rect">
                      <a:avLst/>
                    </a:prstGeom>
                    <a:noFill/>
                    <a:ln>
                      <a:noFill/>
                    </a:ln>
                  </pic:spPr>
                </pic:pic>
              </a:graphicData>
            </a:graphic>
          </wp:inline>
        </w:drawing>
      </w:r>
    </w:p>
    <w:p w14:paraId="2C0E4F2D" w14:textId="77777777" w:rsidR="0081795A" w:rsidRPr="008C4BA6" w:rsidRDefault="001D3EA9" w:rsidP="001D3EA9">
      <w:pPr>
        <w:pStyle w:val="Caption"/>
        <w:spacing w:after="0"/>
        <w:jc w:val="center"/>
        <w:rPr>
          <w:rFonts w:asciiTheme="majorBidi" w:hAnsiTheme="majorBidi" w:cstheme="majorBidi"/>
          <w:color w:val="000000" w:themeColor="text1"/>
          <w:sz w:val="32"/>
          <w:szCs w:val="32"/>
        </w:rPr>
      </w:pPr>
      <w:bookmarkStart w:id="55" w:name="_Toc8260075"/>
      <w:bookmarkStart w:id="56" w:name="_Toc3161658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thermal Desalination principle</w:t>
      </w:r>
      <w:bookmarkEnd w:id="55"/>
      <w:r w:rsidR="00BF2C3B" w:rsidRPr="008C4BA6">
        <w:rPr>
          <w:rFonts w:asciiTheme="majorBidi" w:hAnsiTheme="majorBidi" w:cstheme="majorBidi"/>
          <w:color w:val="000000" w:themeColor="text1"/>
          <w:sz w:val="20"/>
          <w:szCs w:val="20"/>
          <w:shd w:val="clear" w:color="auto" w:fill="FFFFFF"/>
          <w:vertAlign w:val="superscript"/>
        </w:rPr>
        <w:t>[20</w:t>
      </w:r>
      <w:r w:rsidR="00BF2C3B" w:rsidRPr="008C4BA6">
        <w:rPr>
          <w:rFonts w:asciiTheme="majorBidi" w:hAnsiTheme="majorBidi" w:cstheme="majorBidi"/>
          <w:color w:val="000000" w:themeColor="text1"/>
          <w:shd w:val="clear" w:color="auto" w:fill="FFFFFF"/>
          <w:vertAlign w:val="superscript"/>
        </w:rPr>
        <w:t>]</w:t>
      </w:r>
      <w:bookmarkEnd w:id="56"/>
      <w:r w:rsidR="00BF2C3B" w:rsidRPr="008C4BA6">
        <w:rPr>
          <w:rFonts w:asciiTheme="majorBidi" w:hAnsiTheme="majorBidi" w:cstheme="majorBidi"/>
          <w:color w:val="000000" w:themeColor="text1"/>
          <w:shd w:val="clear" w:color="auto" w:fill="FFFFFF"/>
          <w:vertAlign w:val="superscript"/>
        </w:rPr>
        <w:t xml:space="preserve"> </w:t>
      </w:r>
      <w:r w:rsidR="00BF2C3B" w:rsidRPr="008C4BA6">
        <w:rPr>
          <w:rFonts w:asciiTheme="majorBidi" w:hAnsiTheme="majorBidi" w:cstheme="majorBidi"/>
          <w:color w:val="000000" w:themeColor="text1"/>
          <w:shd w:val="clear" w:color="auto" w:fill="FFFFFF"/>
        </w:rPr>
        <w:t xml:space="preserve"> </w:t>
      </w:r>
    </w:p>
    <w:p w14:paraId="3C004472" w14:textId="77777777" w:rsidR="0081795A" w:rsidRPr="008C4BA6" w:rsidRDefault="0081795A" w:rsidP="0081795A">
      <w:pPr>
        <w:spacing w:line="360" w:lineRule="auto"/>
        <w:jc w:val="center"/>
        <w:rPr>
          <w:rFonts w:asciiTheme="majorBidi" w:hAnsiTheme="majorBidi" w:cstheme="majorBidi"/>
          <w:color w:val="000000" w:themeColor="text1"/>
        </w:rPr>
      </w:pPr>
    </w:p>
    <w:p w14:paraId="714E8DBF" w14:textId="4A0411C5" w:rsidR="0081795A" w:rsidRPr="008C4BA6" w:rsidRDefault="007E73E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FB3A3C"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In a single-effect distiller, a warming component warms the water until it bubbles and in the long run moves toward becoming steam. The steam is then drawn far from the boiling chamber, where it cools, gathering into exceedingly treated refined water. The contaminants in the first water are abandoned in the boiling chamber.</w:t>
      </w:r>
      <w:r w:rsidR="00BF2C3B" w:rsidRPr="008C4BA6">
        <w:rPr>
          <w:rFonts w:asciiTheme="majorBidi" w:hAnsiTheme="majorBidi" w:cstheme="majorBidi"/>
          <w:color w:val="000000" w:themeColor="text1"/>
          <w:shd w:val="clear" w:color="auto" w:fill="FFFFFF"/>
          <w:vertAlign w:val="superscript"/>
        </w:rPr>
        <w:t xml:space="preserve"> [20] </w:t>
      </w:r>
      <w:r w:rsidR="00BF2C3B" w:rsidRPr="008C4BA6">
        <w:rPr>
          <w:rFonts w:asciiTheme="majorBidi" w:hAnsiTheme="majorBidi" w:cstheme="majorBidi"/>
          <w:color w:val="000000" w:themeColor="text1"/>
          <w:shd w:val="clear" w:color="auto" w:fill="FFFFFF"/>
        </w:rPr>
        <w:t xml:space="preserve"> </w:t>
      </w:r>
    </w:p>
    <w:p w14:paraId="6DA0CB66" w14:textId="77777777" w:rsidR="0081795A" w:rsidRPr="008C4BA6" w:rsidRDefault="0081795A" w:rsidP="0081795A">
      <w:pPr>
        <w:spacing w:line="360" w:lineRule="auto"/>
        <w:jc w:val="both"/>
        <w:rPr>
          <w:rFonts w:asciiTheme="majorBidi" w:hAnsiTheme="majorBidi" w:cstheme="majorBidi"/>
          <w:color w:val="000000" w:themeColor="text1"/>
        </w:rPr>
      </w:pPr>
    </w:p>
    <w:p w14:paraId="4CA8015D" w14:textId="77777777" w:rsidR="001D3EA9" w:rsidRPr="008C4BA6" w:rsidRDefault="0081795A" w:rsidP="001D3EA9">
      <w:pPr>
        <w:keepNext/>
        <w:spacing w:line="360" w:lineRule="auto"/>
        <w:jc w:val="center"/>
        <w:rPr>
          <w:color w:val="000000" w:themeColor="text1"/>
        </w:rPr>
      </w:pPr>
      <w:r w:rsidRPr="008C4BA6">
        <w:rPr>
          <w:rFonts w:asciiTheme="majorBidi" w:hAnsiTheme="majorBidi" w:cstheme="majorBidi"/>
          <w:noProof/>
          <w:color w:val="000000" w:themeColor="text1"/>
        </w:rPr>
        <w:drawing>
          <wp:inline distT="0" distB="0" distL="0" distR="0" wp14:anchorId="4FC5E714" wp14:editId="428336CD">
            <wp:extent cx="3514725" cy="268641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519107" cy="2689764"/>
                    </a:xfrm>
                    <a:prstGeom prst="rect">
                      <a:avLst/>
                    </a:prstGeom>
                    <a:noFill/>
                    <a:ln>
                      <a:noFill/>
                    </a:ln>
                  </pic:spPr>
                </pic:pic>
              </a:graphicData>
            </a:graphic>
          </wp:inline>
        </w:drawing>
      </w:r>
    </w:p>
    <w:p w14:paraId="6449299F" w14:textId="2C7ED866" w:rsidR="0081795A" w:rsidRPr="008C4BA6" w:rsidRDefault="001D3EA9" w:rsidP="001D3EA9">
      <w:pPr>
        <w:pStyle w:val="Caption"/>
        <w:spacing w:after="0"/>
        <w:jc w:val="center"/>
        <w:rPr>
          <w:rFonts w:asciiTheme="majorBidi" w:hAnsiTheme="majorBidi" w:cstheme="majorBidi"/>
          <w:color w:val="000000" w:themeColor="text1"/>
          <w:sz w:val="20"/>
          <w:szCs w:val="20"/>
        </w:rPr>
      </w:pPr>
      <w:bookmarkStart w:id="57" w:name="_Toc8260076"/>
      <w:bookmarkStart w:id="58" w:name="_Toc3161658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15</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:single-effect </w:t>
      </w:r>
      <w:bookmarkEnd w:id="57"/>
      <w:r w:rsidR="007E73EC" w:rsidRPr="008C4BA6">
        <w:rPr>
          <w:rFonts w:asciiTheme="majorBidi" w:hAnsiTheme="majorBidi" w:cstheme="majorBidi"/>
          <w:color w:val="000000" w:themeColor="text1"/>
          <w:sz w:val="20"/>
          <w:szCs w:val="20"/>
        </w:rPr>
        <w:t>distiller</w:t>
      </w:r>
      <w:r w:rsidR="007E73EC" w:rsidRPr="008C4BA6">
        <w:rPr>
          <w:rFonts w:asciiTheme="majorBidi" w:hAnsiTheme="majorBidi" w:cstheme="majorBidi"/>
          <w:color w:val="000000" w:themeColor="text1"/>
          <w:sz w:val="20"/>
          <w:szCs w:val="20"/>
          <w:shd w:val="clear" w:color="auto" w:fill="FFFFFF"/>
          <w:vertAlign w:val="superscript"/>
        </w:rPr>
        <w:t xml:space="preserve"> [</w:t>
      </w:r>
      <w:r w:rsidR="00BF2C3B" w:rsidRPr="008C4BA6">
        <w:rPr>
          <w:rFonts w:asciiTheme="majorBidi" w:hAnsiTheme="majorBidi" w:cstheme="majorBidi"/>
          <w:color w:val="000000" w:themeColor="text1"/>
          <w:sz w:val="20"/>
          <w:szCs w:val="20"/>
          <w:shd w:val="clear" w:color="auto" w:fill="FFFFFF"/>
          <w:vertAlign w:val="superscript"/>
        </w:rPr>
        <w:t>20]</w:t>
      </w:r>
      <w:bookmarkEnd w:id="58"/>
      <w:r w:rsidR="00BF2C3B" w:rsidRPr="008C4BA6">
        <w:rPr>
          <w:rFonts w:asciiTheme="majorBidi" w:hAnsiTheme="majorBidi" w:cstheme="majorBidi"/>
          <w:color w:val="000000" w:themeColor="text1"/>
          <w:sz w:val="20"/>
          <w:szCs w:val="20"/>
          <w:shd w:val="clear" w:color="auto" w:fill="FFFFFF"/>
          <w:vertAlign w:val="superscript"/>
        </w:rPr>
        <w:t xml:space="preserve"> </w:t>
      </w:r>
      <w:r w:rsidR="00BF2C3B" w:rsidRPr="008C4BA6">
        <w:rPr>
          <w:rFonts w:asciiTheme="majorBidi" w:hAnsiTheme="majorBidi" w:cstheme="majorBidi"/>
          <w:color w:val="000000" w:themeColor="text1"/>
          <w:sz w:val="20"/>
          <w:szCs w:val="20"/>
          <w:shd w:val="clear" w:color="auto" w:fill="FFFFFF"/>
        </w:rPr>
        <w:t xml:space="preserve"> </w:t>
      </w:r>
    </w:p>
    <w:p w14:paraId="65CE949F" w14:textId="77777777" w:rsidR="004B7FE1" w:rsidRPr="008C4BA6" w:rsidRDefault="004B7FE1" w:rsidP="004B7FE1">
      <w:pPr>
        <w:rPr>
          <w:color w:val="000000" w:themeColor="text1"/>
        </w:rPr>
      </w:pPr>
    </w:p>
    <w:p w14:paraId="41288C20" w14:textId="77777777" w:rsidR="004B7FE1" w:rsidRPr="008C4BA6" w:rsidRDefault="004B7FE1" w:rsidP="004B7FE1">
      <w:pPr>
        <w:rPr>
          <w:color w:val="000000" w:themeColor="text1"/>
        </w:rPr>
      </w:pPr>
    </w:p>
    <w:p w14:paraId="4B9484D6" w14:textId="77777777" w:rsidR="004B7FE1" w:rsidRPr="008C4BA6" w:rsidRDefault="004B7FE1" w:rsidP="004B7FE1">
      <w:pPr>
        <w:rPr>
          <w:color w:val="000000" w:themeColor="text1"/>
        </w:rPr>
      </w:pPr>
    </w:p>
    <w:p w14:paraId="1BB8DE16" w14:textId="77777777" w:rsidR="0081795A" w:rsidRPr="008C4BA6" w:rsidRDefault="0081795A" w:rsidP="0081795A">
      <w:pPr>
        <w:pStyle w:val="Heading3"/>
        <w:numPr>
          <w:ilvl w:val="0"/>
          <w:numId w:val="11"/>
        </w:numPr>
        <w:rPr>
          <w:color w:val="000000" w:themeColor="text1"/>
        </w:rPr>
      </w:pPr>
      <w:bookmarkStart w:id="59" w:name="_Toc8259440"/>
      <w:bookmarkStart w:id="60" w:name="_Toc31617077"/>
      <w:bookmarkStart w:id="61" w:name="_Toc31617804"/>
      <w:r w:rsidRPr="008C4BA6">
        <w:rPr>
          <w:color w:val="000000" w:themeColor="text1"/>
        </w:rPr>
        <w:lastRenderedPageBreak/>
        <w:t>Multi-Stage Flash</w:t>
      </w:r>
      <w:bookmarkEnd w:id="59"/>
      <w:bookmarkEnd w:id="60"/>
      <w:bookmarkEnd w:id="61"/>
    </w:p>
    <w:p w14:paraId="1E2CAB64" w14:textId="77777777" w:rsidR="0081795A" w:rsidRPr="008C4BA6" w:rsidRDefault="0081795A" w:rsidP="0081795A">
      <w:pPr>
        <w:rPr>
          <w:color w:val="000000" w:themeColor="text1"/>
        </w:rPr>
      </w:pPr>
    </w:p>
    <w:p w14:paraId="32B7D40D" w14:textId="77777777"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In contrast to reverse osmosis, which depends on a membrane to sift through salt particles, the multistage flash method utilizes heat to change over salt water into fresh water. Why such an unordinary name? "Flash" alludes to quickly heating the water to the point of boiling, and this happens on various occasions, or in stages. As the salt water enters each stage of the conversion unit, it is subjected to externally supplied steam heat and pressure. Amid each stage, water vapor frames and is gathered. This water vapor is fresh water and the deserted salty concentrate is known as brine. In multistage flash distillation - as with reverse osmosis -  chemicals or water softening agents are not usually added MSF can handle large quantities of water, but requires the greatest amount of energy of all technologies.</w:t>
      </w:r>
      <w:r w:rsidR="00BF2C3B" w:rsidRPr="008C4BA6">
        <w:rPr>
          <w:rFonts w:asciiTheme="majorBidi" w:hAnsiTheme="majorBidi" w:cstheme="majorBidi"/>
          <w:color w:val="000000" w:themeColor="text1"/>
          <w:shd w:val="clear" w:color="auto" w:fill="FFFFFF"/>
          <w:vertAlign w:val="superscript"/>
        </w:rPr>
        <w:t xml:space="preserve"> [20] </w:t>
      </w:r>
      <w:r w:rsidR="00BF2C3B" w:rsidRPr="008C4BA6">
        <w:rPr>
          <w:rFonts w:asciiTheme="majorBidi" w:hAnsiTheme="majorBidi" w:cstheme="majorBidi"/>
          <w:color w:val="000000" w:themeColor="text1"/>
          <w:shd w:val="clear" w:color="auto" w:fill="FFFFFF"/>
        </w:rPr>
        <w:t xml:space="preserve"> </w:t>
      </w:r>
    </w:p>
    <w:p w14:paraId="514EBD74" w14:textId="77777777" w:rsidR="0081795A" w:rsidRPr="008C4BA6" w:rsidRDefault="0081795A" w:rsidP="0081795A">
      <w:pPr>
        <w:spacing w:line="360" w:lineRule="auto"/>
        <w:jc w:val="both"/>
        <w:rPr>
          <w:rFonts w:asciiTheme="majorBidi" w:hAnsiTheme="majorBidi" w:cstheme="majorBidi"/>
          <w:color w:val="000000" w:themeColor="text1"/>
        </w:rPr>
      </w:pPr>
    </w:p>
    <w:p w14:paraId="54C6F6F6" w14:textId="77777777" w:rsidR="001D3EA9" w:rsidRPr="008C4BA6" w:rsidRDefault="0081795A" w:rsidP="001D3EA9">
      <w:pPr>
        <w:keepNext/>
        <w:spacing w:line="360" w:lineRule="auto"/>
        <w:jc w:val="both"/>
        <w:rPr>
          <w:color w:val="000000" w:themeColor="text1"/>
        </w:rPr>
      </w:pPr>
      <w:r w:rsidRPr="008C4BA6">
        <w:rPr>
          <w:rFonts w:asciiTheme="majorBidi" w:hAnsiTheme="majorBidi" w:cstheme="majorBidi"/>
          <w:noProof/>
          <w:color w:val="000000" w:themeColor="text1"/>
        </w:rPr>
        <w:drawing>
          <wp:inline distT="0" distB="0" distL="0" distR="0" wp14:anchorId="622C8383" wp14:editId="3EDA2154">
            <wp:extent cx="5943600" cy="4085826"/>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943600" cy="4085826"/>
                    </a:xfrm>
                    <a:prstGeom prst="rect">
                      <a:avLst/>
                    </a:prstGeom>
                    <a:noFill/>
                    <a:ln>
                      <a:noFill/>
                    </a:ln>
                  </pic:spPr>
                </pic:pic>
              </a:graphicData>
            </a:graphic>
          </wp:inline>
        </w:drawing>
      </w:r>
    </w:p>
    <w:p w14:paraId="6FFD23D1" w14:textId="77777777" w:rsidR="0081795A" w:rsidRPr="008C4BA6" w:rsidRDefault="001D3EA9" w:rsidP="001D3EA9">
      <w:pPr>
        <w:pStyle w:val="Caption"/>
        <w:spacing w:after="0"/>
        <w:jc w:val="center"/>
        <w:rPr>
          <w:rFonts w:asciiTheme="majorBidi" w:hAnsiTheme="majorBidi" w:cstheme="majorBidi"/>
          <w:color w:val="000000" w:themeColor="text1"/>
          <w:sz w:val="20"/>
          <w:szCs w:val="20"/>
        </w:rPr>
      </w:pPr>
      <w:bookmarkStart w:id="62" w:name="_Toc8260077"/>
      <w:bookmarkStart w:id="63" w:name="_Toc3161658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:Multi-Stage Flash</w:t>
      </w:r>
      <w:bookmarkEnd w:id="62"/>
      <w:r w:rsidR="00BF2C3B" w:rsidRPr="008C4BA6">
        <w:rPr>
          <w:rFonts w:asciiTheme="majorBidi" w:hAnsiTheme="majorBidi" w:cstheme="majorBidi"/>
          <w:color w:val="000000" w:themeColor="text1"/>
          <w:sz w:val="20"/>
          <w:szCs w:val="20"/>
          <w:shd w:val="clear" w:color="auto" w:fill="FFFFFF"/>
          <w:vertAlign w:val="superscript"/>
        </w:rPr>
        <w:t>[20]</w:t>
      </w:r>
      <w:bookmarkEnd w:id="63"/>
      <w:r w:rsidR="00BF2C3B" w:rsidRPr="008C4BA6">
        <w:rPr>
          <w:rFonts w:asciiTheme="majorBidi" w:hAnsiTheme="majorBidi" w:cstheme="majorBidi"/>
          <w:color w:val="000000" w:themeColor="text1"/>
          <w:sz w:val="20"/>
          <w:szCs w:val="20"/>
          <w:shd w:val="clear" w:color="auto" w:fill="FFFFFF"/>
          <w:vertAlign w:val="superscript"/>
        </w:rPr>
        <w:t xml:space="preserve"> </w:t>
      </w:r>
      <w:r w:rsidR="00BF2C3B" w:rsidRPr="008C4BA6">
        <w:rPr>
          <w:rFonts w:asciiTheme="majorBidi" w:hAnsiTheme="majorBidi" w:cstheme="majorBidi"/>
          <w:color w:val="000000" w:themeColor="text1"/>
          <w:sz w:val="20"/>
          <w:szCs w:val="20"/>
          <w:shd w:val="clear" w:color="auto" w:fill="FFFFFF"/>
        </w:rPr>
        <w:t xml:space="preserve"> </w:t>
      </w:r>
    </w:p>
    <w:p w14:paraId="5D53EAB5" w14:textId="77777777" w:rsidR="0081795A" w:rsidRPr="008C4BA6" w:rsidRDefault="0081795A" w:rsidP="0081795A">
      <w:pPr>
        <w:rPr>
          <w:color w:val="000000" w:themeColor="text1"/>
        </w:rPr>
      </w:pPr>
    </w:p>
    <w:p w14:paraId="775FFD3D" w14:textId="77777777" w:rsidR="0081795A" w:rsidRPr="008C4BA6" w:rsidRDefault="0081795A" w:rsidP="0081795A">
      <w:pPr>
        <w:rPr>
          <w:color w:val="000000" w:themeColor="text1"/>
        </w:rPr>
      </w:pPr>
    </w:p>
    <w:p w14:paraId="3883050C" w14:textId="77777777" w:rsidR="004B7FE1" w:rsidRPr="008C4BA6" w:rsidRDefault="004B7FE1" w:rsidP="0081795A">
      <w:pPr>
        <w:spacing w:line="360" w:lineRule="auto"/>
        <w:jc w:val="both"/>
        <w:rPr>
          <w:rFonts w:asciiTheme="majorBidi" w:hAnsiTheme="majorBidi" w:cstheme="majorBidi"/>
          <w:color w:val="000000" w:themeColor="text1"/>
        </w:rPr>
      </w:pPr>
    </w:p>
    <w:p w14:paraId="2F81E75B" w14:textId="77777777" w:rsidR="007E73EC"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p>
    <w:p w14:paraId="6EBA1FFE" w14:textId="77777777" w:rsidR="007E73EC" w:rsidRPr="008C4BA6" w:rsidRDefault="007E73EC" w:rsidP="0081795A">
      <w:pPr>
        <w:spacing w:line="360" w:lineRule="auto"/>
        <w:jc w:val="both"/>
        <w:rPr>
          <w:rFonts w:asciiTheme="majorBidi" w:hAnsiTheme="majorBidi" w:cstheme="majorBidi"/>
          <w:color w:val="000000" w:themeColor="text1"/>
        </w:rPr>
      </w:pPr>
    </w:p>
    <w:p w14:paraId="6E72CA07" w14:textId="5692B3EF" w:rsidR="0081795A" w:rsidRPr="008C4BA6" w:rsidRDefault="007E73EC" w:rsidP="007E73EC">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Seawater enters the Brine Heater in a bank of tubes, where steam is condensing outwardly. The warmed seawater streams to o the first stage, where it flashes upon entry. Amid flashing, some of the water vapor (steam) is removed from seawater. The flashed vapor is then condensed on the outside of the tubes carrying seawater feed to the brine heater.</w:t>
      </w:r>
    </w:p>
    <w:p w14:paraId="44BD5FE9" w14:textId="353D3436"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 xml:space="preserve">The dense steam is pulled back as fresh water. The unflushed segment of seawater presently contains more salts, and is send to the second stage for further glimmering. The second stage is worked at a weight lower than the primary stage so as to bring down the breaking point of seawater. </w:t>
      </w:r>
    </w:p>
    <w:p w14:paraId="301540BE" w14:textId="0808D9A8"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At the second stage, more water vapor (steam) is flashed off, and is again recouped as crisp water by consolidating on the tubes convey seawater feed to the main stage. The rest of the seawater is then send to the third stage, at a lower weight than the second stage, for more partition.</w:t>
      </w:r>
    </w:p>
    <w:p w14:paraId="3A617D5C" w14:textId="77777777" w:rsidR="0081795A" w:rsidRPr="008C4BA6" w:rsidRDefault="00FB3A3C" w:rsidP="0081795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Multi-stage flash distillation plants assembled economically has limits going from 4,000 to 30,000 m3/day, and for the most part works at the top feed temperature (after the brine heater) of 90 - 120 C</w:t>
      </w:r>
      <w:r w:rsidR="0081795A" w:rsidRPr="008C4BA6">
        <w:rPr>
          <w:rFonts w:asciiTheme="majorBidi" w:hAnsiTheme="majorBidi" w:cstheme="majorBidi"/>
          <w:color w:val="000000" w:themeColor="text1"/>
          <w:vertAlign w:val="superscript"/>
        </w:rPr>
        <w:t>o</w:t>
      </w:r>
      <w:r w:rsidR="0081795A" w:rsidRPr="008C4BA6">
        <w:rPr>
          <w:rFonts w:asciiTheme="majorBidi" w:hAnsiTheme="majorBidi" w:cstheme="majorBidi"/>
          <w:color w:val="000000" w:themeColor="text1"/>
        </w:rPr>
        <w:t>. A run of the mill MSF plant can contain from 4 to around 40 stages,  with each successive stage operating at a lower pressure and temperature than the previous one. This permits the decrease of boiling point of the seawater as it gets progressively moved in going down the stages. Multiple boiling is thus possible without the supply additional heat after the brine heater.</w:t>
      </w:r>
      <w:r w:rsidR="00BF2C3B" w:rsidRPr="008C4BA6">
        <w:rPr>
          <w:rFonts w:asciiTheme="majorBidi" w:hAnsiTheme="majorBidi" w:cstheme="majorBidi"/>
          <w:color w:val="000000" w:themeColor="text1"/>
          <w:shd w:val="clear" w:color="auto" w:fill="FFFFFF"/>
          <w:vertAlign w:val="superscript"/>
        </w:rPr>
        <w:t xml:space="preserve"> [20] </w:t>
      </w:r>
      <w:r w:rsidR="00BF2C3B" w:rsidRPr="008C4BA6">
        <w:rPr>
          <w:rFonts w:asciiTheme="majorBidi" w:hAnsiTheme="majorBidi" w:cstheme="majorBidi"/>
          <w:color w:val="000000" w:themeColor="text1"/>
          <w:shd w:val="clear" w:color="auto" w:fill="FFFFFF"/>
        </w:rPr>
        <w:t xml:space="preserve"> </w:t>
      </w:r>
    </w:p>
    <w:p w14:paraId="4912FF13" w14:textId="77777777" w:rsidR="001D3EA9" w:rsidRPr="008C4BA6" w:rsidRDefault="0081795A" w:rsidP="001D3EA9">
      <w:pPr>
        <w:keepNext/>
        <w:spacing w:line="360" w:lineRule="auto"/>
        <w:jc w:val="both"/>
        <w:rPr>
          <w:color w:val="000000" w:themeColor="text1"/>
        </w:rPr>
      </w:pPr>
      <w:r w:rsidRPr="008C4BA6">
        <w:rPr>
          <w:rFonts w:asciiTheme="majorBidi" w:hAnsiTheme="majorBidi" w:cstheme="majorBidi"/>
          <w:noProof/>
          <w:color w:val="000000" w:themeColor="text1"/>
        </w:rPr>
        <w:drawing>
          <wp:inline distT="0" distB="0" distL="0" distR="0" wp14:anchorId="7914BDC4" wp14:editId="513D5899">
            <wp:extent cx="5362143" cy="2895054"/>
            <wp:effectExtent l="0" t="0" r="0" b="63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365075" cy="2896637"/>
                    </a:xfrm>
                    <a:prstGeom prst="rect">
                      <a:avLst/>
                    </a:prstGeom>
                    <a:noFill/>
                    <a:ln>
                      <a:noFill/>
                    </a:ln>
                  </pic:spPr>
                </pic:pic>
              </a:graphicData>
            </a:graphic>
          </wp:inline>
        </w:drawing>
      </w:r>
    </w:p>
    <w:p w14:paraId="78D04EC5" w14:textId="6F4F51EE" w:rsidR="004B7FE1" w:rsidRPr="008C4BA6" w:rsidRDefault="001D3EA9" w:rsidP="001D3EA9">
      <w:pPr>
        <w:pStyle w:val="Caption"/>
        <w:spacing w:after="0"/>
        <w:jc w:val="center"/>
        <w:rPr>
          <w:rFonts w:asciiTheme="majorBidi" w:hAnsiTheme="majorBidi" w:cstheme="majorBidi"/>
          <w:color w:val="000000" w:themeColor="text1"/>
          <w:sz w:val="20"/>
          <w:szCs w:val="20"/>
          <w:shd w:val="clear" w:color="auto" w:fill="FFFFFF"/>
        </w:rPr>
      </w:pPr>
      <w:bookmarkStart w:id="64" w:name="_Toc8260078"/>
      <w:bookmarkStart w:id="65" w:name="_Toc31616589"/>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:Multi-Stage Flash </w:t>
      </w:r>
      <w:bookmarkEnd w:id="64"/>
      <w:r w:rsidR="007E73EC" w:rsidRPr="008C4BA6">
        <w:rPr>
          <w:rFonts w:asciiTheme="majorBidi" w:hAnsiTheme="majorBidi" w:cstheme="majorBidi"/>
          <w:color w:val="000000" w:themeColor="text1"/>
          <w:sz w:val="20"/>
          <w:szCs w:val="20"/>
        </w:rPr>
        <w:t>Distillation</w:t>
      </w:r>
      <w:r w:rsidR="007E73EC" w:rsidRPr="008C4BA6">
        <w:rPr>
          <w:rFonts w:asciiTheme="majorBidi" w:hAnsiTheme="majorBidi" w:cstheme="majorBidi"/>
          <w:color w:val="000000" w:themeColor="text1"/>
          <w:sz w:val="20"/>
          <w:szCs w:val="20"/>
          <w:shd w:val="clear" w:color="auto" w:fill="FFFFFF"/>
          <w:vertAlign w:val="superscript"/>
        </w:rPr>
        <w:t xml:space="preserve"> [</w:t>
      </w:r>
      <w:r w:rsidR="00BF2C3B" w:rsidRPr="008C4BA6">
        <w:rPr>
          <w:rFonts w:asciiTheme="majorBidi" w:hAnsiTheme="majorBidi" w:cstheme="majorBidi"/>
          <w:color w:val="000000" w:themeColor="text1"/>
          <w:sz w:val="20"/>
          <w:szCs w:val="20"/>
          <w:shd w:val="clear" w:color="auto" w:fill="FFFFFF"/>
          <w:vertAlign w:val="superscript"/>
        </w:rPr>
        <w:t>20]</w:t>
      </w:r>
      <w:bookmarkEnd w:id="65"/>
      <w:r w:rsidR="00BF2C3B" w:rsidRPr="008C4BA6">
        <w:rPr>
          <w:rFonts w:asciiTheme="majorBidi" w:hAnsiTheme="majorBidi" w:cstheme="majorBidi"/>
          <w:color w:val="000000" w:themeColor="text1"/>
          <w:sz w:val="20"/>
          <w:szCs w:val="20"/>
          <w:shd w:val="clear" w:color="auto" w:fill="FFFFFF"/>
          <w:vertAlign w:val="superscript"/>
        </w:rPr>
        <w:t xml:space="preserve"> </w:t>
      </w:r>
    </w:p>
    <w:p w14:paraId="6A6AD7B8" w14:textId="77777777" w:rsidR="0081795A" w:rsidRPr="008C4BA6" w:rsidRDefault="00BF2C3B" w:rsidP="001D3EA9">
      <w:pPr>
        <w:pStyle w:val="Caption"/>
        <w:spacing w:after="0"/>
        <w:jc w:val="center"/>
        <w:rPr>
          <w:rFonts w:asciiTheme="majorBidi" w:hAnsiTheme="majorBidi" w:cstheme="majorBidi"/>
          <w:color w:val="000000" w:themeColor="text1"/>
          <w:sz w:val="32"/>
          <w:szCs w:val="32"/>
        </w:rPr>
      </w:pPr>
      <w:r w:rsidRPr="008C4BA6">
        <w:rPr>
          <w:rFonts w:asciiTheme="majorBidi" w:hAnsiTheme="majorBidi" w:cstheme="majorBidi"/>
          <w:color w:val="000000" w:themeColor="text1"/>
          <w:shd w:val="clear" w:color="auto" w:fill="FFFFFF"/>
        </w:rPr>
        <w:t xml:space="preserve"> </w:t>
      </w:r>
    </w:p>
    <w:p w14:paraId="1FE2AD4D" w14:textId="77777777" w:rsidR="0081795A" w:rsidRPr="008C4BA6" w:rsidRDefault="0081795A" w:rsidP="0081795A">
      <w:pPr>
        <w:pStyle w:val="Heading3"/>
        <w:numPr>
          <w:ilvl w:val="0"/>
          <w:numId w:val="11"/>
        </w:numPr>
        <w:rPr>
          <w:color w:val="000000" w:themeColor="text1"/>
        </w:rPr>
      </w:pPr>
      <w:bookmarkStart w:id="66" w:name="_Toc8259441"/>
      <w:bookmarkStart w:id="67" w:name="_Toc31617078"/>
      <w:bookmarkStart w:id="68" w:name="_Toc31617805"/>
      <w:r w:rsidRPr="008C4BA6">
        <w:rPr>
          <w:color w:val="000000" w:themeColor="text1"/>
        </w:rPr>
        <w:lastRenderedPageBreak/>
        <w:t>Multiple Effect Distillation</w:t>
      </w:r>
      <w:bookmarkEnd w:id="66"/>
      <w:bookmarkEnd w:id="67"/>
      <w:bookmarkEnd w:id="68"/>
    </w:p>
    <w:p w14:paraId="561F1553" w14:textId="77777777" w:rsidR="0081795A" w:rsidRPr="008C4BA6" w:rsidRDefault="0081795A" w:rsidP="0081795A">
      <w:pPr>
        <w:spacing w:line="276" w:lineRule="auto"/>
        <w:jc w:val="both"/>
        <w:rPr>
          <w:color w:val="000000" w:themeColor="text1"/>
        </w:rPr>
      </w:pPr>
    </w:p>
    <w:p w14:paraId="0181ED65" w14:textId="2A95863F" w:rsidR="0081795A" w:rsidRPr="008C4BA6" w:rsidRDefault="00FB3A3C" w:rsidP="0081795A">
      <w:pPr>
        <w:spacing w:line="360" w:lineRule="auto"/>
        <w:jc w:val="both"/>
        <w:rPr>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In this procedure, sea water is warmed at 70-80°C. Evaporation takes place on an exchange surface next to a boiler. The vapor delivered in the primary pool is condensed and goes out by a pipe. The remainder of the water goes in the second pool by another pipe. Water is warmed once more, vapor goes out in a pipe and the water in the third pool. Water is brought persistently in the pools and the bittern is cleared. This strategy isn't extravagant on the grounds that heat is just important to warm the water of the first pool. For the others, the warm of the vapor in utilized</w:t>
      </w:r>
      <w:r w:rsidR="0081795A" w:rsidRPr="008C4BA6">
        <w:rPr>
          <w:color w:val="000000" w:themeColor="text1"/>
        </w:rPr>
        <w:t>.</w:t>
      </w:r>
    </w:p>
    <w:p w14:paraId="707CDFCE" w14:textId="4DCD7C5A" w:rsidR="0081795A" w:rsidRPr="008C4BA6" w:rsidRDefault="007E73EC" w:rsidP="0081795A">
      <w:pPr>
        <w:spacing w:line="360" w:lineRule="auto"/>
        <w:jc w:val="both"/>
        <w:rPr>
          <w:color w:val="000000" w:themeColor="text1"/>
        </w:rPr>
      </w:pPr>
      <w:r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The plant can be seen as a sequence of closed spaces separated by tube walls, with a heat source in one end and a heat sink in the other end. Each space consists of two communicating subspaces, the exterior of the tubes of stage n and the interior of the tubes in stage n+1. Each space has a lower temperature and pressure than the previous space, and the tube walls have intermediate temperatures between the temperatures of the fluids on each side. The pressure in a space cannot be in equilibrium with the temperatures of the walls of both subspaces. It has an intermediate pressure. Then the pressure is too low or the temperature too high in the first subspace, and the water evaporates. In the second subspace, the pressure is too high or the temperature too low, and the vapor condenses. This carries evaporation energy from the warmer first subspace to the colder second subspace. At the second subspace the energy flows by conduction through the tube walls to the colder next space</w:t>
      </w:r>
      <w:r w:rsidR="0081795A" w:rsidRPr="008C4BA6">
        <w:rPr>
          <w:color w:val="000000" w:themeColor="text1"/>
        </w:rPr>
        <w:t>.</w:t>
      </w:r>
      <w:r w:rsidR="00BF2C3B" w:rsidRPr="008C4BA6">
        <w:rPr>
          <w:rFonts w:asciiTheme="majorBidi" w:hAnsiTheme="majorBidi" w:cstheme="majorBidi"/>
          <w:color w:val="000000" w:themeColor="text1"/>
          <w:shd w:val="clear" w:color="auto" w:fill="FFFFFF"/>
          <w:vertAlign w:val="superscript"/>
        </w:rPr>
        <w:t xml:space="preserve"> [20] </w:t>
      </w:r>
      <w:r w:rsidR="00BF2C3B" w:rsidRPr="008C4BA6">
        <w:rPr>
          <w:rFonts w:asciiTheme="majorBidi" w:hAnsiTheme="majorBidi" w:cstheme="majorBidi"/>
          <w:color w:val="000000" w:themeColor="text1"/>
          <w:shd w:val="clear" w:color="auto" w:fill="FFFFFF"/>
        </w:rPr>
        <w:t xml:space="preserve"> </w:t>
      </w:r>
    </w:p>
    <w:p w14:paraId="01A2D0CF" w14:textId="77777777" w:rsidR="001D3EA9" w:rsidRPr="008C4BA6" w:rsidRDefault="0081795A" w:rsidP="001D3EA9">
      <w:pPr>
        <w:keepNext/>
        <w:spacing w:line="360" w:lineRule="auto"/>
        <w:jc w:val="center"/>
        <w:rPr>
          <w:color w:val="000000" w:themeColor="text1"/>
        </w:rPr>
      </w:pPr>
      <w:r w:rsidRPr="008C4BA6">
        <w:rPr>
          <w:noProof/>
          <w:color w:val="000000" w:themeColor="text1"/>
        </w:rPr>
        <w:drawing>
          <wp:inline distT="0" distB="0" distL="0" distR="0" wp14:anchorId="24923061" wp14:editId="397CD18E">
            <wp:extent cx="3918054" cy="2762250"/>
            <wp:effectExtent l="0" t="0" r="635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918054" cy="2762250"/>
                    </a:xfrm>
                    <a:prstGeom prst="rect">
                      <a:avLst/>
                    </a:prstGeom>
                    <a:noFill/>
                    <a:ln>
                      <a:noFill/>
                    </a:ln>
                  </pic:spPr>
                </pic:pic>
              </a:graphicData>
            </a:graphic>
          </wp:inline>
        </w:drawing>
      </w:r>
    </w:p>
    <w:p w14:paraId="2D3EBD96" w14:textId="4F795720" w:rsidR="007E73EC" w:rsidRPr="008C4BA6" w:rsidRDefault="001D3EA9" w:rsidP="001D3EA9">
      <w:pPr>
        <w:pStyle w:val="Caption"/>
        <w:spacing w:after="0"/>
        <w:jc w:val="center"/>
        <w:rPr>
          <w:rFonts w:asciiTheme="majorBidi" w:hAnsiTheme="majorBidi" w:cstheme="majorBidi"/>
          <w:color w:val="000000" w:themeColor="text1"/>
          <w:shd w:val="clear" w:color="auto" w:fill="FFFFFF"/>
          <w:vertAlign w:val="superscript"/>
        </w:rPr>
      </w:pPr>
      <w:bookmarkStart w:id="69" w:name="_Toc8260079"/>
      <w:bookmarkStart w:id="70" w:name="_Toc31616590"/>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:Multiple Effect </w:t>
      </w:r>
      <w:bookmarkEnd w:id="69"/>
      <w:r w:rsidR="007E73EC" w:rsidRPr="008C4BA6">
        <w:rPr>
          <w:rFonts w:asciiTheme="majorBidi" w:hAnsiTheme="majorBidi" w:cstheme="majorBidi"/>
          <w:color w:val="000000" w:themeColor="text1"/>
          <w:sz w:val="20"/>
          <w:szCs w:val="20"/>
        </w:rPr>
        <w:t>Distillation</w:t>
      </w:r>
      <w:r w:rsidR="007E73EC" w:rsidRPr="008C4BA6">
        <w:rPr>
          <w:rFonts w:asciiTheme="majorBidi" w:hAnsiTheme="majorBidi" w:cstheme="majorBidi"/>
          <w:color w:val="000000" w:themeColor="text1"/>
          <w:shd w:val="clear" w:color="auto" w:fill="FFFFFF"/>
          <w:vertAlign w:val="superscript"/>
        </w:rPr>
        <w:t xml:space="preserve"> [</w:t>
      </w:r>
      <w:r w:rsidR="00BF2C3B" w:rsidRPr="008C4BA6">
        <w:rPr>
          <w:rFonts w:asciiTheme="majorBidi" w:hAnsiTheme="majorBidi" w:cstheme="majorBidi"/>
          <w:color w:val="000000" w:themeColor="text1"/>
          <w:shd w:val="clear" w:color="auto" w:fill="FFFFFF"/>
          <w:vertAlign w:val="superscript"/>
        </w:rPr>
        <w:t>20]</w:t>
      </w:r>
      <w:bookmarkEnd w:id="70"/>
      <w:r w:rsidR="00BF2C3B" w:rsidRPr="008C4BA6">
        <w:rPr>
          <w:rFonts w:asciiTheme="majorBidi" w:hAnsiTheme="majorBidi" w:cstheme="majorBidi"/>
          <w:color w:val="000000" w:themeColor="text1"/>
          <w:shd w:val="clear" w:color="auto" w:fill="FFFFFF"/>
          <w:vertAlign w:val="superscript"/>
        </w:rPr>
        <w:t xml:space="preserve"> </w:t>
      </w:r>
    </w:p>
    <w:p w14:paraId="7D103E96" w14:textId="77777777" w:rsidR="007E73EC" w:rsidRPr="008C4BA6" w:rsidRDefault="007E73EC" w:rsidP="007E73EC">
      <w:pPr>
        <w:rPr>
          <w:color w:val="000000" w:themeColor="text1"/>
        </w:rPr>
      </w:pPr>
    </w:p>
    <w:p w14:paraId="5E3154A9" w14:textId="5F286F32" w:rsidR="0081795A" w:rsidRPr="008C4BA6" w:rsidRDefault="00BF2C3B" w:rsidP="001D3EA9">
      <w:pPr>
        <w:pStyle w:val="Caption"/>
        <w:spacing w:after="0"/>
        <w:jc w:val="center"/>
        <w:rPr>
          <w:rFonts w:asciiTheme="majorBidi" w:hAnsiTheme="majorBidi" w:cstheme="majorBidi"/>
          <w:color w:val="000000" w:themeColor="text1"/>
          <w:sz w:val="22"/>
          <w:szCs w:val="22"/>
        </w:rPr>
      </w:pPr>
      <w:r w:rsidRPr="008C4BA6">
        <w:rPr>
          <w:rFonts w:asciiTheme="majorBidi" w:hAnsiTheme="majorBidi" w:cstheme="majorBidi"/>
          <w:color w:val="000000" w:themeColor="text1"/>
          <w:shd w:val="clear" w:color="auto" w:fill="FFFFFF"/>
        </w:rPr>
        <w:t xml:space="preserve"> </w:t>
      </w:r>
    </w:p>
    <w:p w14:paraId="2589D1D5" w14:textId="77777777" w:rsidR="0081795A" w:rsidRPr="008C4BA6" w:rsidRDefault="0081795A" w:rsidP="0081795A">
      <w:pPr>
        <w:pStyle w:val="Heading3"/>
        <w:numPr>
          <w:ilvl w:val="0"/>
          <w:numId w:val="11"/>
        </w:numPr>
        <w:rPr>
          <w:color w:val="000000" w:themeColor="text1"/>
        </w:rPr>
      </w:pPr>
      <w:bookmarkStart w:id="71" w:name="_Toc8259442"/>
      <w:bookmarkStart w:id="72" w:name="_Toc31617079"/>
      <w:bookmarkStart w:id="73" w:name="_Toc31617806"/>
      <w:r w:rsidRPr="008C4BA6">
        <w:rPr>
          <w:color w:val="000000" w:themeColor="text1"/>
        </w:rPr>
        <w:lastRenderedPageBreak/>
        <w:t>Solar Still</w:t>
      </w:r>
      <w:bookmarkEnd w:id="71"/>
      <w:bookmarkEnd w:id="72"/>
      <w:bookmarkEnd w:id="73"/>
    </w:p>
    <w:p w14:paraId="41EBBBA3" w14:textId="7F7D1262" w:rsidR="0081795A" w:rsidRPr="008C4BA6" w:rsidRDefault="007E73EC" w:rsidP="0081795A">
      <w:pPr>
        <w:spacing w:line="360" w:lineRule="auto"/>
        <w:jc w:val="both"/>
        <w:rPr>
          <w:rFonts w:asciiTheme="majorBidi" w:hAnsiTheme="majorBidi" w:cstheme="majorBidi"/>
          <w:color w:val="000000" w:themeColor="text1"/>
        </w:rPr>
      </w:pPr>
      <w:r w:rsidRPr="008C4BA6">
        <w:rPr>
          <w:color w:val="000000" w:themeColor="text1"/>
        </w:rPr>
        <w:t xml:space="preserve">    </w:t>
      </w:r>
      <w:r w:rsidR="00FB3A3C" w:rsidRPr="008C4BA6">
        <w:rPr>
          <w:rFonts w:asciiTheme="majorBidi" w:hAnsiTheme="majorBidi" w:cstheme="majorBidi"/>
          <w:color w:val="000000" w:themeColor="text1"/>
        </w:rPr>
        <w:t xml:space="preserve">  </w:t>
      </w:r>
      <w:r w:rsidR="0081795A" w:rsidRPr="008C4BA6">
        <w:rPr>
          <w:rFonts w:asciiTheme="majorBidi" w:hAnsiTheme="majorBidi" w:cstheme="majorBidi"/>
          <w:color w:val="000000" w:themeColor="text1"/>
        </w:rPr>
        <w:t>Solar Still is one of the most promising thermal techniques. More details can be found in chapter</w:t>
      </w:r>
      <w:r w:rsidR="006B7BEC" w:rsidRPr="008C4BA6">
        <w:rPr>
          <w:rFonts w:asciiTheme="majorBidi" w:hAnsiTheme="majorBidi" w:cstheme="majorBidi"/>
          <w:color w:val="000000" w:themeColor="text1"/>
        </w:rPr>
        <w:t>4</w:t>
      </w:r>
      <w:r w:rsidR="0081795A" w:rsidRPr="008C4BA6">
        <w:rPr>
          <w:rFonts w:asciiTheme="majorBidi" w:hAnsiTheme="majorBidi" w:cstheme="majorBidi"/>
          <w:color w:val="000000" w:themeColor="text1"/>
        </w:rPr>
        <w:t>.</w:t>
      </w:r>
    </w:p>
    <w:p w14:paraId="0B8A2340" w14:textId="77777777" w:rsidR="0081795A" w:rsidRPr="008C4BA6" w:rsidRDefault="0081795A" w:rsidP="00F05E1F">
      <w:pPr>
        <w:rPr>
          <w:color w:val="000000" w:themeColor="text1"/>
          <w:lang w:bidi="ar-JO"/>
        </w:rPr>
      </w:pPr>
    </w:p>
    <w:p w14:paraId="4D770938" w14:textId="77777777" w:rsidR="001D3EA9" w:rsidRPr="008C4BA6" w:rsidRDefault="001D3EA9" w:rsidP="00F05E1F">
      <w:pPr>
        <w:rPr>
          <w:color w:val="000000" w:themeColor="text1"/>
          <w:lang w:bidi="ar-JO"/>
        </w:rPr>
      </w:pPr>
    </w:p>
    <w:p w14:paraId="6AA9814F" w14:textId="77777777" w:rsidR="001D3EA9" w:rsidRPr="008C4BA6" w:rsidRDefault="001D3EA9" w:rsidP="00F05E1F">
      <w:pPr>
        <w:rPr>
          <w:color w:val="000000" w:themeColor="text1"/>
          <w:lang w:bidi="ar-JO"/>
        </w:rPr>
      </w:pPr>
    </w:p>
    <w:p w14:paraId="03D296FC" w14:textId="77777777" w:rsidR="001D3EA9" w:rsidRPr="008C4BA6" w:rsidRDefault="001D3EA9" w:rsidP="00F05E1F">
      <w:pPr>
        <w:rPr>
          <w:color w:val="000000" w:themeColor="text1"/>
          <w:lang w:bidi="ar-JO"/>
        </w:rPr>
      </w:pPr>
    </w:p>
    <w:p w14:paraId="40F6E883" w14:textId="77777777" w:rsidR="001D3EA9" w:rsidRPr="008C4BA6" w:rsidRDefault="001D3EA9" w:rsidP="00F05E1F">
      <w:pPr>
        <w:rPr>
          <w:color w:val="000000" w:themeColor="text1"/>
          <w:lang w:bidi="ar-JO"/>
        </w:rPr>
      </w:pPr>
    </w:p>
    <w:p w14:paraId="5B42AE73" w14:textId="77777777" w:rsidR="001D3EA9" w:rsidRPr="008C4BA6" w:rsidRDefault="001D3EA9" w:rsidP="00F05E1F">
      <w:pPr>
        <w:rPr>
          <w:color w:val="000000" w:themeColor="text1"/>
          <w:lang w:bidi="ar-JO"/>
        </w:rPr>
      </w:pPr>
    </w:p>
    <w:p w14:paraId="282B48D9" w14:textId="77777777" w:rsidR="001D3EA9" w:rsidRPr="008C4BA6" w:rsidRDefault="001D3EA9" w:rsidP="00F05E1F">
      <w:pPr>
        <w:rPr>
          <w:color w:val="000000" w:themeColor="text1"/>
          <w:lang w:bidi="ar-JO"/>
        </w:rPr>
      </w:pPr>
    </w:p>
    <w:p w14:paraId="1F9662DC" w14:textId="77777777" w:rsidR="001D3EA9" w:rsidRPr="008C4BA6" w:rsidRDefault="001D3EA9" w:rsidP="00F05E1F">
      <w:pPr>
        <w:rPr>
          <w:color w:val="000000" w:themeColor="text1"/>
          <w:lang w:bidi="ar-JO"/>
        </w:rPr>
      </w:pPr>
    </w:p>
    <w:p w14:paraId="675B43F9" w14:textId="77777777" w:rsidR="001D3EA9" w:rsidRPr="008C4BA6" w:rsidRDefault="001D3EA9" w:rsidP="00F05E1F">
      <w:pPr>
        <w:rPr>
          <w:color w:val="000000" w:themeColor="text1"/>
          <w:lang w:bidi="ar-JO"/>
        </w:rPr>
      </w:pPr>
    </w:p>
    <w:p w14:paraId="334B8E2F" w14:textId="77777777" w:rsidR="001D3EA9" w:rsidRPr="008C4BA6" w:rsidRDefault="001D3EA9" w:rsidP="00F05E1F">
      <w:pPr>
        <w:rPr>
          <w:color w:val="000000" w:themeColor="text1"/>
          <w:lang w:bidi="ar-JO"/>
        </w:rPr>
      </w:pPr>
    </w:p>
    <w:p w14:paraId="749A7C09" w14:textId="77777777" w:rsidR="001D3EA9" w:rsidRPr="008C4BA6" w:rsidRDefault="001D3EA9" w:rsidP="00F05E1F">
      <w:pPr>
        <w:rPr>
          <w:color w:val="000000" w:themeColor="text1"/>
          <w:lang w:bidi="ar-JO"/>
        </w:rPr>
      </w:pPr>
    </w:p>
    <w:p w14:paraId="659552BD" w14:textId="77777777" w:rsidR="001D3EA9" w:rsidRPr="008C4BA6" w:rsidRDefault="001D3EA9" w:rsidP="00F05E1F">
      <w:pPr>
        <w:rPr>
          <w:color w:val="000000" w:themeColor="text1"/>
          <w:lang w:bidi="ar-JO"/>
        </w:rPr>
      </w:pPr>
    </w:p>
    <w:p w14:paraId="2C940509" w14:textId="77777777" w:rsidR="001D3EA9" w:rsidRPr="008C4BA6" w:rsidRDefault="001D3EA9" w:rsidP="00F05E1F">
      <w:pPr>
        <w:rPr>
          <w:color w:val="000000" w:themeColor="text1"/>
          <w:lang w:bidi="ar-JO"/>
        </w:rPr>
      </w:pPr>
    </w:p>
    <w:p w14:paraId="45920515" w14:textId="77777777" w:rsidR="001D3EA9" w:rsidRPr="008C4BA6" w:rsidRDefault="001D3EA9" w:rsidP="00F05E1F">
      <w:pPr>
        <w:rPr>
          <w:color w:val="000000" w:themeColor="text1"/>
          <w:lang w:bidi="ar-JO"/>
        </w:rPr>
      </w:pPr>
    </w:p>
    <w:p w14:paraId="0DD9D62A" w14:textId="77777777" w:rsidR="001D3EA9" w:rsidRPr="008C4BA6" w:rsidRDefault="001D3EA9" w:rsidP="00F05E1F">
      <w:pPr>
        <w:rPr>
          <w:color w:val="000000" w:themeColor="text1"/>
          <w:lang w:bidi="ar-JO"/>
        </w:rPr>
      </w:pPr>
    </w:p>
    <w:p w14:paraId="78F9D36F" w14:textId="77777777" w:rsidR="001D3EA9" w:rsidRPr="008C4BA6" w:rsidRDefault="001D3EA9" w:rsidP="00F05E1F">
      <w:pPr>
        <w:rPr>
          <w:color w:val="000000" w:themeColor="text1"/>
          <w:lang w:bidi="ar-JO"/>
        </w:rPr>
      </w:pPr>
    </w:p>
    <w:p w14:paraId="233142C9" w14:textId="77777777" w:rsidR="001D3EA9" w:rsidRPr="008C4BA6" w:rsidRDefault="001D3EA9" w:rsidP="00F05E1F">
      <w:pPr>
        <w:rPr>
          <w:color w:val="000000" w:themeColor="text1"/>
          <w:lang w:bidi="ar-JO"/>
        </w:rPr>
      </w:pPr>
    </w:p>
    <w:p w14:paraId="33DBDD6E" w14:textId="77777777" w:rsidR="001D3EA9" w:rsidRPr="008C4BA6" w:rsidRDefault="001D3EA9" w:rsidP="00F05E1F">
      <w:pPr>
        <w:rPr>
          <w:color w:val="000000" w:themeColor="text1"/>
          <w:lang w:bidi="ar-JO"/>
        </w:rPr>
      </w:pPr>
    </w:p>
    <w:p w14:paraId="14CA9895" w14:textId="77777777" w:rsidR="001D3EA9" w:rsidRPr="008C4BA6" w:rsidRDefault="001D3EA9" w:rsidP="00F05E1F">
      <w:pPr>
        <w:rPr>
          <w:color w:val="000000" w:themeColor="text1"/>
          <w:lang w:bidi="ar-JO"/>
        </w:rPr>
      </w:pPr>
    </w:p>
    <w:p w14:paraId="3B4C5AE1" w14:textId="77777777" w:rsidR="001D3EA9" w:rsidRPr="008C4BA6" w:rsidRDefault="001D3EA9" w:rsidP="00F05E1F">
      <w:pPr>
        <w:rPr>
          <w:color w:val="000000" w:themeColor="text1"/>
          <w:lang w:bidi="ar-JO"/>
        </w:rPr>
      </w:pPr>
    </w:p>
    <w:p w14:paraId="7B473FE7" w14:textId="77777777" w:rsidR="001D3EA9" w:rsidRPr="008C4BA6" w:rsidRDefault="001D3EA9" w:rsidP="00F05E1F">
      <w:pPr>
        <w:rPr>
          <w:color w:val="000000" w:themeColor="text1"/>
          <w:lang w:bidi="ar-JO"/>
        </w:rPr>
      </w:pPr>
    </w:p>
    <w:p w14:paraId="776B7CC5" w14:textId="77777777" w:rsidR="001D3EA9" w:rsidRPr="008C4BA6" w:rsidRDefault="001D3EA9" w:rsidP="00F05E1F">
      <w:pPr>
        <w:rPr>
          <w:color w:val="000000" w:themeColor="text1"/>
          <w:lang w:bidi="ar-JO"/>
        </w:rPr>
      </w:pPr>
    </w:p>
    <w:p w14:paraId="719E9B82" w14:textId="77777777" w:rsidR="001D3EA9" w:rsidRPr="008C4BA6" w:rsidRDefault="001D3EA9" w:rsidP="00F05E1F">
      <w:pPr>
        <w:rPr>
          <w:color w:val="000000" w:themeColor="text1"/>
          <w:lang w:bidi="ar-JO"/>
        </w:rPr>
      </w:pPr>
    </w:p>
    <w:p w14:paraId="6CC0B380" w14:textId="77777777" w:rsidR="001D3EA9" w:rsidRPr="008C4BA6" w:rsidRDefault="001D3EA9" w:rsidP="00F05E1F">
      <w:pPr>
        <w:rPr>
          <w:color w:val="000000" w:themeColor="text1"/>
          <w:lang w:bidi="ar-JO"/>
        </w:rPr>
      </w:pPr>
    </w:p>
    <w:p w14:paraId="37B31748" w14:textId="77777777" w:rsidR="001D3EA9" w:rsidRPr="008C4BA6" w:rsidRDefault="001D3EA9" w:rsidP="00F05E1F">
      <w:pPr>
        <w:rPr>
          <w:color w:val="000000" w:themeColor="text1"/>
          <w:lang w:bidi="ar-JO"/>
        </w:rPr>
      </w:pPr>
    </w:p>
    <w:p w14:paraId="6C9100A4" w14:textId="77777777" w:rsidR="001D3EA9" w:rsidRPr="008C4BA6" w:rsidRDefault="001D3EA9" w:rsidP="00F05E1F">
      <w:pPr>
        <w:rPr>
          <w:color w:val="000000" w:themeColor="text1"/>
          <w:lang w:bidi="ar-JO"/>
        </w:rPr>
      </w:pPr>
    </w:p>
    <w:p w14:paraId="2C050A59" w14:textId="77777777" w:rsidR="001D3EA9" w:rsidRPr="008C4BA6" w:rsidRDefault="001D3EA9" w:rsidP="001D3EA9">
      <w:pPr>
        <w:rPr>
          <w:color w:val="000000" w:themeColor="text1"/>
          <w:lang w:bidi="ar-JO"/>
        </w:rPr>
      </w:pPr>
    </w:p>
    <w:p w14:paraId="586AD1A5" w14:textId="77777777" w:rsidR="001D3EA9" w:rsidRPr="008C4BA6" w:rsidRDefault="001D3EA9" w:rsidP="001D3EA9">
      <w:pPr>
        <w:spacing w:line="360" w:lineRule="auto"/>
        <w:rPr>
          <w:color w:val="000000" w:themeColor="text1"/>
        </w:rPr>
      </w:pPr>
    </w:p>
    <w:p w14:paraId="14F99490" w14:textId="77777777" w:rsidR="001D3EA9" w:rsidRPr="008C4BA6" w:rsidRDefault="001D3EA9" w:rsidP="001D3EA9">
      <w:pPr>
        <w:spacing w:line="360" w:lineRule="auto"/>
        <w:rPr>
          <w:color w:val="000000" w:themeColor="text1"/>
        </w:rPr>
      </w:pPr>
    </w:p>
    <w:p w14:paraId="45C52830" w14:textId="17A6160F" w:rsidR="001D3EA9" w:rsidRPr="008C4BA6" w:rsidRDefault="001D3EA9" w:rsidP="001D3EA9">
      <w:pPr>
        <w:pStyle w:val="Heading1"/>
        <w:rPr>
          <w:rFonts w:asciiTheme="minorHAnsi" w:eastAsiaTheme="minorHAnsi" w:hAnsiTheme="minorHAnsi" w:cstheme="minorBidi"/>
          <w:color w:val="000000" w:themeColor="text1"/>
          <w:sz w:val="22"/>
          <w:szCs w:val="22"/>
        </w:rPr>
      </w:pPr>
    </w:p>
    <w:p w14:paraId="59A90BAC" w14:textId="77777777" w:rsidR="001B605B" w:rsidRPr="008C4BA6" w:rsidRDefault="001B605B" w:rsidP="001B605B">
      <w:pPr>
        <w:rPr>
          <w:rFonts w:eastAsiaTheme="minorHAnsi"/>
          <w:color w:val="000000" w:themeColor="text1"/>
        </w:rPr>
      </w:pPr>
    </w:p>
    <w:p w14:paraId="37A3850A" w14:textId="5FE6D953" w:rsidR="001D3EA9" w:rsidRPr="008C4BA6" w:rsidRDefault="001D3EA9" w:rsidP="001D3EA9">
      <w:pPr>
        <w:rPr>
          <w:color w:val="000000" w:themeColor="text1"/>
        </w:rPr>
      </w:pPr>
    </w:p>
    <w:p w14:paraId="362C29C8" w14:textId="574BB552" w:rsidR="0038286E" w:rsidRPr="008C4BA6" w:rsidRDefault="0038286E" w:rsidP="001D3EA9">
      <w:pPr>
        <w:rPr>
          <w:color w:val="000000" w:themeColor="text1"/>
        </w:rPr>
      </w:pPr>
    </w:p>
    <w:p w14:paraId="0E77F890" w14:textId="5E248D43" w:rsidR="0038286E" w:rsidRPr="008C4BA6" w:rsidRDefault="0038286E" w:rsidP="001D3EA9">
      <w:pPr>
        <w:rPr>
          <w:color w:val="000000" w:themeColor="text1"/>
        </w:rPr>
      </w:pPr>
    </w:p>
    <w:p w14:paraId="3B4C39CD" w14:textId="6CE390EF" w:rsidR="00F81467" w:rsidRPr="008C4BA6" w:rsidRDefault="00F81467" w:rsidP="001D3EA9">
      <w:pPr>
        <w:rPr>
          <w:color w:val="000000" w:themeColor="text1"/>
        </w:rPr>
      </w:pPr>
    </w:p>
    <w:p w14:paraId="713C2153" w14:textId="2AD75AC6" w:rsidR="00F81467" w:rsidRPr="008C4BA6" w:rsidRDefault="00F81467" w:rsidP="001D3EA9">
      <w:pPr>
        <w:rPr>
          <w:color w:val="000000" w:themeColor="text1"/>
        </w:rPr>
      </w:pPr>
    </w:p>
    <w:p w14:paraId="22C22DE1" w14:textId="0E66E350" w:rsidR="00F81467" w:rsidRPr="008C4BA6" w:rsidRDefault="00F81467" w:rsidP="001D3EA9">
      <w:pPr>
        <w:rPr>
          <w:color w:val="000000" w:themeColor="text1"/>
        </w:rPr>
      </w:pPr>
    </w:p>
    <w:p w14:paraId="1C2B2DFC" w14:textId="77777777" w:rsidR="00F81467" w:rsidRPr="008C4BA6" w:rsidRDefault="00F81467" w:rsidP="001D3EA9">
      <w:pPr>
        <w:rPr>
          <w:color w:val="000000" w:themeColor="text1"/>
        </w:rPr>
      </w:pPr>
    </w:p>
    <w:p w14:paraId="0CF2854C" w14:textId="211D4B29" w:rsidR="0038286E" w:rsidRPr="008C4BA6" w:rsidRDefault="0038286E" w:rsidP="001D3EA9">
      <w:pPr>
        <w:rPr>
          <w:color w:val="000000" w:themeColor="text1"/>
        </w:rPr>
      </w:pPr>
    </w:p>
    <w:p w14:paraId="7BD92C0C" w14:textId="43473C3D" w:rsidR="0038286E" w:rsidRPr="008C4BA6" w:rsidRDefault="0038286E" w:rsidP="001D3EA9">
      <w:pPr>
        <w:rPr>
          <w:color w:val="000000" w:themeColor="text1"/>
        </w:rPr>
      </w:pPr>
    </w:p>
    <w:p w14:paraId="488B6659" w14:textId="26E23063" w:rsidR="00F81467" w:rsidRPr="008C4BA6" w:rsidRDefault="00F81467" w:rsidP="008C4BA6">
      <w:pPr>
        <w:rPr>
          <w:rFonts w:asciiTheme="majorBidi" w:hAnsiTheme="majorBidi" w:cstheme="majorBidi"/>
          <w:b/>
          <w:bCs/>
          <w:caps/>
          <w:color w:val="000000" w:themeColor="text1"/>
          <w:sz w:val="340"/>
          <w:szCs w:val="340"/>
        </w:rPr>
      </w:pPr>
      <w:r w:rsidRPr="008C4BA6">
        <w:rPr>
          <w:rFonts w:asciiTheme="majorBidi" w:hAnsiTheme="majorBidi" w:cstheme="majorBidi"/>
          <w:b/>
          <w:bCs/>
          <w:i/>
          <w:iCs/>
          <w:color w:val="000000" w:themeColor="text1"/>
          <w:sz w:val="36"/>
          <w:szCs w:val="36"/>
        </w:rPr>
        <w:lastRenderedPageBreak/>
        <w:t>Chapter 4:</w:t>
      </w:r>
      <w:r w:rsidRPr="008C4BA6">
        <w:rPr>
          <w:rFonts w:asciiTheme="majorBidi" w:hAnsiTheme="majorBidi" w:cstheme="majorBidi"/>
          <w:b/>
          <w:bCs/>
          <w:color w:val="000000" w:themeColor="text1"/>
          <w:sz w:val="48"/>
          <w:szCs w:val="48"/>
        </w:rPr>
        <w:t xml:space="preserve"> </w:t>
      </w:r>
      <w:r w:rsidRPr="008C4BA6">
        <w:rPr>
          <w:rFonts w:asciiTheme="majorBidi" w:hAnsiTheme="majorBidi" w:cstheme="majorBidi"/>
          <w:b/>
          <w:bCs/>
          <w:color w:val="000000" w:themeColor="text1"/>
          <w:sz w:val="36"/>
          <w:szCs w:val="36"/>
        </w:rPr>
        <w:t>Solar Still (SS)</w:t>
      </w:r>
    </w:p>
    <w:p w14:paraId="1A4CA1E2" w14:textId="77777777" w:rsidR="0038286E" w:rsidRPr="008C4BA6" w:rsidRDefault="0038286E" w:rsidP="001D3EA9">
      <w:pPr>
        <w:rPr>
          <w:color w:val="000000" w:themeColor="text1"/>
        </w:rPr>
      </w:pPr>
    </w:p>
    <w:p w14:paraId="1733B50A" w14:textId="724C0E9A" w:rsidR="001D3EA9" w:rsidRPr="008C4BA6" w:rsidRDefault="001B605B" w:rsidP="001B605B">
      <w:pPr>
        <w:pStyle w:val="Heading2"/>
        <w:rPr>
          <w:color w:val="000000" w:themeColor="text1"/>
        </w:rPr>
      </w:pPr>
      <w:bookmarkStart w:id="74" w:name="_Toc31617808"/>
      <w:r w:rsidRPr="008C4BA6">
        <w:rPr>
          <w:color w:val="000000" w:themeColor="text1"/>
        </w:rPr>
        <w:t>4.1</w:t>
      </w:r>
      <w:r w:rsidR="006B7BEC" w:rsidRPr="008C4BA6">
        <w:rPr>
          <w:color w:val="000000" w:themeColor="text1"/>
        </w:rPr>
        <w:t>Solar S</w:t>
      </w:r>
      <w:r w:rsidR="001D3EA9" w:rsidRPr="008C4BA6">
        <w:rPr>
          <w:color w:val="000000" w:themeColor="text1"/>
        </w:rPr>
        <w:t>till (SS)</w:t>
      </w:r>
      <w:bookmarkEnd w:id="74"/>
    </w:p>
    <w:p w14:paraId="35B50365" w14:textId="77777777" w:rsidR="001D3EA9" w:rsidRPr="008C4BA6" w:rsidRDefault="001D3EA9" w:rsidP="001D3EA9">
      <w:pPr>
        <w:spacing w:line="276" w:lineRule="auto"/>
        <w:jc w:val="both"/>
        <w:rPr>
          <w:color w:val="000000" w:themeColor="text1"/>
        </w:rPr>
      </w:pPr>
    </w:p>
    <w:p w14:paraId="7C500D75" w14:textId="2445B211" w:rsidR="001D3EA9" w:rsidRPr="008C4BA6" w:rsidRDefault="00FB3A3C" w:rsidP="00025182">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Investments in solar energy are now rapidly growing in the world as an alternative solution instead of using fossil fuel. Due to high costs of energy production and the need for addressing the increasing demand on energy, solar energy is going to be the competitive and future energy source. The amount of solar energy incident on a geographical location is considered as one of the most important factors determining the applicability of using this type of energy.</w:t>
      </w:r>
      <w:r w:rsidR="00BF2C3B" w:rsidRPr="008C4BA6">
        <w:rPr>
          <w:rFonts w:asciiTheme="majorBidi" w:hAnsiTheme="majorBidi" w:cstheme="majorBidi"/>
          <w:color w:val="000000" w:themeColor="text1"/>
          <w:shd w:val="clear" w:color="auto" w:fill="FFFFFF"/>
          <w:vertAlign w:val="superscript"/>
        </w:rPr>
        <w:t xml:space="preserve"> [2</w:t>
      </w:r>
      <w:r w:rsidR="00025182">
        <w:rPr>
          <w:rFonts w:asciiTheme="majorBidi" w:hAnsiTheme="majorBidi" w:cstheme="majorBidi"/>
          <w:color w:val="000000" w:themeColor="text1"/>
          <w:shd w:val="clear" w:color="auto" w:fill="FFFFFF"/>
          <w:vertAlign w:val="superscript"/>
        </w:rPr>
        <w:t>4</w:t>
      </w:r>
      <w:r w:rsidR="00BF2C3B" w:rsidRPr="008C4BA6">
        <w:rPr>
          <w:rFonts w:asciiTheme="majorBidi" w:hAnsiTheme="majorBidi" w:cstheme="majorBidi"/>
          <w:color w:val="000000" w:themeColor="text1"/>
          <w:shd w:val="clear" w:color="auto" w:fill="FFFFFF"/>
          <w:vertAlign w:val="superscript"/>
        </w:rPr>
        <w:t xml:space="preserve">] </w:t>
      </w:r>
      <w:r w:rsidR="00BF2C3B" w:rsidRPr="008C4BA6">
        <w:rPr>
          <w:rFonts w:asciiTheme="majorBidi" w:hAnsiTheme="majorBidi" w:cstheme="majorBidi"/>
          <w:color w:val="000000" w:themeColor="text1"/>
          <w:shd w:val="clear" w:color="auto" w:fill="FFFFFF"/>
        </w:rPr>
        <w:t xml:space="preserve"> </w:t>
      </w:r>
    </w:p>
    <w:p w14:paraId="2621448E" w14:textId="5D960E91" w:rsidR="001D3EA9" w:rsidRPr="008C4BA6" w:rsidRDefault="007E73EC" w:rsidP="00025182">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The solar energy, which reaches the earth’s surface, is approximated by 1.08×10</w:t>
      </w:r>
      <w:r w:rsidR="001D3EA9" w:rsidRPr="008C4BA6">
        <w:rPr>
          <w:rFonts w:asciiTheme="majorBidi" w:hAnsiTheme="majorBidi" w:cstheme="majorBidi"/>
          <w:color w:val="000000" w:themeColor="text1"/>
          <w:vertAlign w:val="superscript"/>
        </w:rPr>
        <w:t>18</w:t>
      </w:r>
      <w:r w:rsidR="001D3EA9" w:rsidRPr="008C4BA6">
        <w:rPr>
          <w:rFonts w:asciiTheme="majorBidi" w:hAnsiTheme="majorBidi" w:cstheme="majorBidi"/>
          <w:color w:val="000000" w:themeColor="text1"/>
        </w:rPr>
        <w:t xml:space="preserve"> kWh, if one ten thousandth of the total solar energy used in producing energy, the global energy demand will be covered. The figure below shows the solar radiation distribution around the world.</w:t>
      </w:r>
      <w:r w:rsidR="00BF2C3B" w:rsidRPr="008C4BA6">
        <w:rPr>
          <w:rFonts w:asciiTheme="majorBidi" w:hAnsiTheme="majorBidi" w:cstheme="majorBidi"/>
          <w:color w:val="000000" w:themeColor="text1"/>
          <w:shd w:val="clear" w:color="auto" w:fill="FFFFFF"/>
          <w:vertAlign w:val="superscript"/>
        </w:rPr>
        <w:t xml:space="preserve"> [2</w:t>
      </w:r>
      <w:r w:rsidR="00025182">
        <w:rPr>
          <w:rFonts w:asciiTheme="majorBidi" w:hAnsiTheme="majorBidi" w:cstheme="majorBidi"/>
          <w:color w:val="000000" w:themeColor="text1"/>
          <w:shd w:val="clear" w:color="auto" w:fill="FFFFFF"/>
          <w:vertAlign w:val="superscript"/>
        </w:rPr>
        <w:t>4</w:t>
      </w:r>
      <w:r w:rsidR="00BF2C3B" w:rsidRPr="008C4BA6">
        <w:rPr>
          <w:rFonts w:asciiTheme="majorBidi" w:hAnsiTheme="majorBidi" w:cstheme="majorBidi"/>
          <w:color w:val="000000" w:themeColor="text1"/>
          <w:shd w:val="clear" w:color="auto" w:fill="FFFFFF"/>
          <w:vertAlign w:val="superscript"/>
        </w:rPr>
        <w:t xml:space="preserve">] </w:t>
      </w:r>
      <w:r w:rsidR="00BF2C3B" w:rsidRPr="008C4BA6">
        <w:rPr>
          <w:rFonts w:asciiTheme="majorBidi" w:hAnsiTheme="majorBidi" w:cstheme="majorBidi"/>
          <w:color w:val="000000" w:themeColor="text1"/>
          <w:shd w:val="clear" w:color="auto" w:fill="FFFFFF"/>
        </w:rPr>
        <w:t xml:space="preserve"> </w:t>
      </w:r>
    </w:p>
    <w:p w14:paraId="654FC996" w14:textId="77777777" w:rsidR="001D3EA9" w:rsidRPr="008C4BA6" w:rsidRDefault="001D3EA9" w:rsidP="001D3EA9">
      <w:pPr>
        <w:spacing w:line="360" w:lineRule="auto"/>
        <w:ind w:left="-90"/>
        <w:jc w:val="both"/>
        <w:rPr>
          <w:rFonts w:asciiTheme="majorBidi" w:hAnsiTheme="majorBidi" w:cstheme="majorBidi"/>
          <w:color w:val="000000" w:themeColor="text1"/>
        </w:rPr>
      </w:pPr>
    </w:p>
    <w:p w14:paraId="40F55CB4" w14:textId="77777777" w:rsidR="001D3EA9" w:rsidRPr="008C4BA6" w:rsidRDefault="001D3EA9" w:rsidP="001D3EA9">
      <w:pPr>
        <w:keepNext/>
        <w:spacing w:line="360" w:lineRule="auto"/>
        <w:ind w:left="-90"/>
        <w:jc w:val="center"/>
        <w:rPr>
          <w:color w:val="000000" w:themeColor="text1"/>
        </w:rPr>
      </w:pPr>
      <w:r w:rsidRPr="008C4BA6">
        <w:rPr>
          <w:rFonts w:asciiTheme="majorBidi" w:hAnsiTheme="majorBidi" w:cstheme="majorBidi"/>
          <w:b/>
          <w:bCs/>
          <w:noProof/>
          <w:color w:val="000000" w:themeColor="text1"/>
        </w:rPr>
        <w:drawing>
          <wp:inline distT="0" distB="0" distL="0" distR="0" wp14:anchorId="71179291" wp14:editId="3E3DAE36">
            <wp:extent cx="5248275" cy="3174281"/>
            <wp:effectExtent l="19050" t="0" r="9525" b="0"/>
            <wp:docPr id="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3" cstate="print"/>
                    <a:srcRect/>
                    <a:stretch>
                      <a:fillRect/>
                    </a:stretch>
                  </pic:blipFill>
                  <pic:spPr bwMode="auto">
                    <a:xfrm>
                      <a:off x="0" y="0"/>
                      <a:ext cx="5250482" cy="3175616"/>
                    </a:xfrm>
                    <a:prstGeom prst="rect">
                      <a:avLst/>
                    </a:prstGeom>
                    <a:noFill/>
                    <a:ln w="9525">
                      <a:noFill/>
                      <a:miter lim="800000"/>
                      <a:headEnd/>
                      <a:tailEnd/>
                    </a:ln>
                  </pic:spPr>
                </pic:pic>
              </a:graphicData>
            </a:graphic>
          </wp:inline>
        </w:drawing>
      </w:r>
    </w:p>
    <w:p w14:paraId="1FF23DBC" w14:textId="19BDBE28" w:rsidR="001D3EA9" w:rsidRPr="008C4BA6" w:rsidRDefault="001D3EA9" w:rsidP="00025182">
      <w:pPr>
        <w:pStyle w:val="Caption"/>
        <w:jc w:val="center"/>
        <w:rPr>
          <w:rFonts w:asciiTheme="majorBidi" w:hAnsiTheme="majorBidi" w:cstheme="majorBidi"/>
          <w:color w:val="000000" w:themeColor="text1"/>
          <w:sz w:val="20"/>
          <w:szCs w:val="20"/>
        </w:rPr>
      </w:pPr>
      <w:bookmarkStart w:id="75" w:name="_Toc8260080"/>
      <w:bookmarkStart w:id="76" w:name="_Toc31616591"/>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19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:The solar radiation distribution around the world [2</w:t>
      </w:r>
      <w:r w:rsidR="00025182">
        <w:rPr>
          <w:rFonts w:asciiTheme="majorBidi" w:hAnsiTheme="majorBidi" w:cstheme="majorBidi"/>
          <w:color w:val="000000" w:themeColor="text1"/>
          <w:sz w:val="20"/>
          <w:szCs w:val="20"/>
        </w:rPr>
        <w:t>4</w:t>
      </w:r>
      <w:r w:rsidRPr="008C4BA6">
        <w:rPr>
          <w:rFonts w:asciiTheme="majorBidi" w:hAnsiTheme="majorBidi" w:cstheme="majorBidi"/>
          <w:color w:val="000000" w:themeColor="text1"/>
          <w:sz w:val="20"/>
          <w:szCs w:val="20"/>
        </w:rPr>
        <w:t>]</w:t>
      </w:r>
      <w:bookmarkEnd w:id="75"/>
      <w:bookmarkEnd w:id="76"/>
    </w:p>
    <w:p w14:paraId="2B370EB2" w14:textId="77777777" w:rsidR="001D3EA9" w:rsidRPr="008C4BA6" w:rsidRDefault="001D3EA9" w:rsidP="001D3EA9">
      <w:pPr>
        <w:spacing w:line="360" w:lineRule="auto"/>
        <w:ind w:left="-90"/>
        <w:jc w:val="center"/>
        <w:rPr>
          <w:rFonts w:asciiTheme="majorBidi" w:hAnsiTheme="majorBidi" w:cstheme="majorBidi"/>
          <w:color w:val="000000" w:themeColor="text1"/>
        </w:rPr>
      </w:pPr>
    </w:p>
    <w:p w14:paraId="7A3B7B62" w14:textId="0E1B410B" w:rsidR="001D3EA9" w:rsidRPr="008C4BA6" w:rsidRDefault="00FB3A3C" w:rsidP="00780741">
      <w:pPr>
        <w:spacing w:line="360" w:lineRule="auto"/>
        <w:ind w:left="-90"/>
        <w:jc w:val="both"/>
        <w:rPr>
          <w:rFonts w:asciiTheme="majorBidi" w:hAnsiTheme="majorBidi" w:cstheme="majorBidi"/>
          <w:color w:val="000000" w:themeColor="text1"/>
        </w:rPr>
      </w:pPr>
      <w:r w:rsidRPr="008C4BA6">
        <w:rPr>
          <w:rStyle w:val="apple-converted-space"/>
          <w:rFonts w:asciiTheme="majorBidi" w:hAnsiTheme="majorBidi" w:cstheme="majorBidi"/>
          <w:color w:val="000000" w:themeColor="text1"/>
          <w:shd w:val="clear" w:color="auto" w:fill="FFFFFF"/>
        </w:rPr>
        <w:t xml:space="preserve"> </w:t>
      </w:r>
      <w:r w:rsidR="007E73EC" w:rsidRPr="008C4BA6">
        <w:rPr>
          <w:rStyle w:val="apple-converted-space"/>
          <w:rFonts w:asciiTheme="majorBidi" w:hAnsiTheme="majorBidi" w:cstheme="majorBidi"/>
          <w:color w:val="000000" w:themeColor="text1"/>
          <w:shd w:val="clear" w:color="auto" w:fill="FFFFFF"/>
        </w:rPr>
        <w:t xml:space="preserve">  </w:t>
      </w:r>
      <w:r w:rsidRPr="008C4BA6">
        <w:rPr>
          <w:rStyle w:val="apple-converted-space"/>
          <w:rFonts w:asciiTheme="majorBidi" w:hAnsiTheme="majorBidi" w:cstheme="majorBidi"/>
          <w:color w:val="000000" w:themeColor="text1"/>
          <w:shd w:val="clear" w:color="auto" w:fill="FFFFFF"/>
        </w:rPr>
        <w:t xml:space="preserve"> </w:t>
      </w:r>
      <w:r w:rsidR="001D3EA9" w:rsidRPr="008C4BA6">
        <w:rPr>
          <w:rStyle w:val="apple-converted-space"/>
          <w:rFonts w:asciiTheme="majorBidi" w:hAnsiTheme="majorBidi" w:cstheme="majorBidi"/>
          <w:color w:val="000000" w:themeColor="text1"/>
          <w:shd w:val="clear" w:color="auto" w:fill="FFFFFF"/>
        </w:rPr>
        <w:t>In Palestine, there is high potential for solar energy that helps in promoting the use of solar energy in many applications such as water heating, water desalination and producing electricity in remote locations isolated from the electrical networks.</w:t>
      </w:r>
      <w:r w:rsidR="001D3EA9" w:rsidRPr="008C4BA6">
        <w:rPr>
          <w:rFonts w:asciiTheme="majorBidi" w:hAnsiTheme="majorBidi" w:cstheme="majorBidi"/>
          <w:color w:val="000000" w:themeColor="text1"/>
        </w:rPr>
        <w:t xml:space="preserve"> Palestine receives about 3,000 hours of sunshine per year and has an average solar radiation of 5.4 kWh/m2 daily </w:t>
      </w:r>
      <w:r w:rsidR="00461B9C" w:rsidRPr="008C4BA6">
        <w:rPr>
          <w:rFonts w:asciiTheme="majorBidi" w:hAnsiTheme="majorBidi" w:cstheme="majorBidi"/>
          <w:color w:val="000000" w:themeColor="text1"/>
          <w:vertAlign w:val="superscript"/>
        </w:rPr>
        <w:fldChar w:fldCharType="begin"/>
      </w:r>
      <w:r w:rsidR="001D3EA9"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1D3EA9" w:rsidRPr="008C4BA6">
        <w:rPr>
          <w:rFonts w:asciiTheme="majorBidi" w:hAnsiTheme="majorBidi" w:cstheme="majorBidi"/>
          <w:noProof/>
          <w:color w:val="000000" w:themeColor="text1"/>
          <w:vertAlign w:val="superscript"/>
        </w:rPr>
        <w:t>[</w:t>
      </w:r>
      <w:hyperlink w:anchor="_ENREF_20" w:tooltip="Adel Juaidi a, 2016 #33" w:history="1">
        <w:r w:rsidR="001D3EA9" w:rsidRPr="008C4BA6">
          <w:rPr>
            <w:rFonts w:asciiTheme="majorBidi" w:hAnsiTheme="majorBidi" w:cstheme="majorBidi"/>
            <w:noProof/>
            <w:color w:val="000000" w:themeColor="text1"/>
            <w:vertAlign w:val="superscript"/>
          </w:rPr>
          <w:t>2</w:t>
        </w:r>
        <w:r w:rsidR="00780741">
          <w:rPr>
            <w:rFonts w:asciiTheme="majorBidi" w:hAnsiTheme="majorBidi" w:cstheme="majorBidi"/>
            <w:noProof/>
            <w:color w:val="000000" w:themeColor="text1"/>
            <w:vertAlign w:val="superscript"/>
          </w:rPr>
          <w:t>5</w:t>
        </w:r>
      </w:hyperlink>
      <w:r w:rsidR="001D3EA9"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vertAlign w:val="superscript"/>
        </w:rPr>
        <w:t>.</w:t>
      </w:r>
    </w:p>
    <w:p w14:paraId="56F94BB2" w14:textId="7AC35E15" w:rsidR="001D3EA9" w:rsidRPr="008C4BA6" w:rsidRDefault="007E73EC" w:rsidP="001D3EA9">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lastRenderedPageBreak/>
        <w:t xml:space="preserve">  </w:t>
      </w:r>
      <w:r w:rsidR="00FB3A3C"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SS is a thermal desalination technique used to get distilled water by using solar energy as the main power source. Moreover, the dependency on solar energy and the need for less fossil fuel makes it a good solution to be used in remote and arid areas with portable water shortage. Where there is an urgent need to access fresh and clean water in an effective way, with a relatively low cost and environmentally friendly technique.</w:t>
      </w:r>
    </w:p>
    <w:p w14:paraId="34D9D77D" w14:textId="33FD3BA6" w:rsidR="001D3EA9" w:rsidRPr="008C4BA6" w:rsidRDefault="00FB3A3C" w:rsidP="001D3EA9">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The conventional solar still (CSS) mainly depends on evaporation and condensation in natural way, where solar radiation passes through a transparent glass cover, to heat the water at the basin, then the evaporation start. Then the evaporated water is condensed in the glass cover to get pure water.</w:t>
      </w:r>
    </w:p>
    <w:p w14:paraId="242C9880" w14:textId="4C4492DB" w:rsidR="001D3EA9" w:rsidRPr="008C4BA6" w:rsidRDefault="00FB3A3C"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The condensation on the glass cover is considered as one of the main disadvantages of this technique since the water droplets form district the solar radiation. The thermal efficiency for CSS is around (35-40 %) with normal daily productivity of (3-4 L/m</w:t>
      </w:r>
      <w:r w:rsidR="001D3EA9" w:rsidRPr="008C4BA6">
        <w:rPr>
          <w:rFonts w:asciiTheme="majorBidi" w:hAnsiTheme="majorBidi" w:cstheme="majorBidi"/>
          <w:color w:val="000000" w:themeColor="text1"/>
          <w:vertAlign w:val="superscript"/>
        </w:rPr>
        <w:t>2</w:t>
      </w:r>
      <w:r w:rsidR="001D3EA9" w:rsidRPr="008C4BA6">
        <w:rPr>
          <w:rFonts w:asciiTheme="majorBidi" w:hAnsiTheme="majorBidi" w:cstheme="majorBidi"/>
          <w:color w:val="000000" w:themeColor="text1"/>
        </w:rPr>
        <w:t>.day ),which is considered very low compared with other thermal desalination process. These drawbacks motivate researchers to improve S.S, and optimizing its design to increase its productivity through enhancing evaporation and condensation rate using heat storage and by reducing thermal losses.</w:t>
      </w:r>
      <w:r w:rsidR="00C7443C"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C7443C"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C7443C" w:rsidRPr="008C4BA6">
        <w:rPr>
          <w:rFonts w:asciiTheme="majorBidi" w:hAnsiTheme="majorBidi" w:cstheme="majorBidi"/>
          <w:noProof/>
          <w:color w:val="000000" w:themeColor="text1"/>
          <w:vertAlign w:val="superscript"/>
        </w:rPr>
        <w:t>[</w:t>
      </w:r>
      <w:hyperlink w:anchor="_ENREF_20" w:tooltip="Adel Juaidi a, 2016 #33" w:history="1">
        <w:r w:rsidR="00C7443C" w:rsidRPr="008C4BA6">
          <w:rPr>
            <w:rFonts w:asciiTheme="majorBidi" w:hAnsiTheme="majorBidi" w:cstheme="majorBidi"/>
            <w:noProof/>
            <w:color w:val="000000" w:themeColor="text1"/>
            <w:vertAlign w:val="superscript"/>
          </w:rPr>
          <w:t>2</w:t>
        </w:r>
        <w:r w:rsidR="00780741">
          <w:rPr>
            <w:rFonts w:asciiTheme="majorBidi" w:hAnsiTheme="majorBidi" w:cstheme="majorBidi"/>
            <w:noProof/>
            <w:color w:val="000000" w:themeColor="text1"/>
            <w:vertAlign w:val="superscript"/>
          </w:rPr>
          <w:t>5</w:t>
        </w:r>
      </w:hyperlink>
      <w:r w:rsidR="00C7443C"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5DE321EB" w14:textId="77777777" w:rsidR="001D3EA9" w:rsidRPr="008C4BA6" w:rsidRDefault="001D3EA9" w:rsidP="001D3EA9">
      <w:pPr>
        <w:spacing w:line="360" w:lineRule="auto"/>
        <w:ind w:left="-90"/>
        <w:rPr>
          <w:rFonts w:asciiTheme="majorBidi" w:hAnsiTheme="majorBidi" w:cstheme="majorBidi"/>
          <w:color w:val="000000" w:themeColor="text1"/>
        </w:rPr>
      </w:pPr>
    </w:p>
    <w:p w14:paraId="6D990FC8" w14:textId="274B1AEB" w:rsidR="001D3EA9" w:rsidRPr="008C4BA6" w:rsidRDefault="006B7BEC" w:rsidP="001D3EA9">
      <w:pPr>
        <w:pStyle w:val="Heading2"/>
        <w:rPr>
          <w:color w:val="000000" w:themeColor="text1"/>
        </w:rPr>
      </w:pPr>
      <w:bookmarkStart w:id="77" w:name="_Toc31617809"/>
      <w:r w:rsidRPr="008C4BA6">
        <w:rPr>
          <w:color w:val="000000" w:themeColor="text1"/>
        </w:rPr>
        <w:t>4</w:t>
      </w:r>
      <w:r w:rsidR="001D3EA9" w:rsidRPr="008C4BA6">
        <w:rPr>
          <w:color w:val="000000" w:themeColor="text1"/>
        </w:rPr>
        <w:t>.</w:t>
      </w:r>
      <w:r w:rsidR="001B605B" w:rsidRPr="008C4BA6">
        <w:rPr>
          <w:color w:val="000000" w:themeColor="text1"/>
        </w:rPr>
        <w:t>2</w:t>
      </w:r>
      <w:r w:rsidR="001D3EA9" w:rsidRPr="008C4BA6">
        <w:rPr>
          <w:color w:val="000000" w:themeColor="text1"/>
        </w:rPr>
        <w:t xml:space="preserve"> </w:t>
      </w:r>
      <w:r w:rsidRPr="008C4BA6">
        <w:rPr>
          <w:color w:val="000000" w:themeColor="text1"/>
        </w:rPr>
        <w:t>Passive And Active Solar S</w:t>
      </w:r>
      <w:r w:rsidR="001D3EA9" w:rsidRPr="008C4BA6">
        <w:rPr>
          <w:color w:val="000000" w:themeColor="text1"/>
        </w:rPr>
        <w:t>till</w:t>
      </w:r>
      <w:bookmarkEnd w:id="77"/>
    </w:p>
    <w:p w14:paraId="23FF5C93" w14:textId="77777777" w:rsidR="001D3EA9" w:rsidRPr="008C4BA6" w:rsidRDefault="001D3EA9" w:rsidP="001D3EA9">
      <w:pPr>
        <w:rPr>
          <w:color w:val="000000" w:themeColor="text1"/>
        </w:rPr>
      </w:pPr>
    </w:p>
    <w:p w14:paraId="168F430E" w14:textId="31D54F4B" w:rsidR="001D3EA9" w:rsidRPr="008C4BA6" w:rsidRDefault="007E73EC" w:rsidP="00780741">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FB3A3C"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Passive solar still is classified into two categories according to operation mode: passive and active SS. For passive SS, the source of heat to evaporate saline water is directly through the sun. While active SS, an external source can be used like pumps, fans, PV and solar heaters, which are coupled to the still.</w:t>
      </w:r>
      <w:r w:rsidR="00F12711"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F12711"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12711"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26</w:t>
        </w:r>
      </w:hyperlink>
      <w:r w:rsidR="00F12711"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110C26C9" w14:textId="77777777" w:rsidR="001D3EA9" w:rsidRPr="008C4BA6" w:rsidRDefault="001D3EA9" w:rsidP="001D3EA9">
      <w:pPr>
        <w:spacing w:line="360" w:lineRule="auto"/>
        <w:jc w:val="both"/>
        <w:rPr>
          <w:rFonts w:asciiTheme="majorBidi" w:hAnsiTheme="majorBidi" w:cstheme="majorBidi"/>
          <w:color w:val="000000" w:themeColor="text1"/>
        </w:rPr>
      </w:pPr>
    </w:p>
    <w:p w14:paraId="1A38B76D" w14:textId="77777777" w:rsidR="001D3EA9" w:rsidRPr="008C4BA6" w:rsidRDefault="001D3EA9" w:rsidP="001D3EA9">
      <w:pPr>
        <w:keepNext/>
        <w:spacing w:line="360" w:lineRule="auto"/>
        <w:jc w:val="center"/>
        <w:rPr>
          <w:color w:val="000000" w:themeColor="text1"/>
        </w:rPr>
      </w:pPr>
      <w:r w:rsidRPr="008C4BA6">
        <w:rPr>
          <w:noProof/>
          <w:color w:val="000000" w:themeColor="text1"/>
        </w:rPr>
        <w:lastRenderedPageBreak/>
        <w:drawing>
          <wp:inline distT="0" distB="0" distL="0" distR="0" wp14:anchorId="3C74D75A" wp14:editId="5F5129C7">
            <wp:extent cx="5249282" cy="2695575"/>
            <wp:effectExtent l="0" t="0" r="889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stretch>
                      <a:fillRect/>
                    </a:stretch>
                  </pic:blipFill>
                  <pic:spPr>
                    <a:xfrm>
                      <a:off x="0" y="0"/>
                      <a:ext cx="5281847" cy="2712298"/>
                    </a:xfrm>
                    <a:prstGeom prst="rect">
                      <a:avLst/>
                    </a:prstGeom>
                  </pic:spPr>
                </pic:pic>
              </a:graphicData>
            </a:graphic>
          </wp:inline>
        </w:drawing>
      </w:r>
    </w:p>
    <w:p w14:paraId="0CE1923D" w14:textId="4CD5D122" w:rsidR="001D3EA9" w:rsidRPr="008C4BA6" w:rsidRDefault="001D3EA9" w:rsidP="00780741">
      <w:pPr>
        <w:pStyle w:val="Caption"/>
        <w:jc w:val="center"/>
        <w:rPr>
          <w:rFonts w:asciiTheme="majorBidi" w:hAnsiTheme="majorBidi" w:cstheme="majorBidi"/>
          <w:color w:val="000000" w:themeColor="text1"/>
          <w:sz w:val="20"/>
          <w:szCs w:val="20"/>
        </w:rPr>
      </w:pPr>
      <w:bookmarkStart w:id="78" w:name="_Toc8260081"/>
      <w:bookmarkStart w:id="79" w:name="_Toc31616592"/>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:A schematic diagram of single effect passive solar still </w:t>
      </w:r>
      <w:r w:rsidRPr="008C4BA6">
        <w:rPr>
          <w:rFonts w:asciiTheme="majorBidi" w:hAnsiTheme="majorBidi" w:cstheme="majorBidi"/>
          <w:color w:val="000000" w:themeColor="text1"/>
          <w:sz w:val="20"/>
          <w:szCs w:val="20"/>
          <w:vertAlign w:val="superscript"/>
        </w:rPr>
        <w:t>[</w:t>
      </w:r>
      <w:r w:rsidR="00780741">
        <w:rPr>
          <w:rFonts w:asciiTheme="majorBidi" w:hAnsiTheme="majorBidi" w:cstheme="majorBidi"/>
          <w:color w:val="000000" w:themeColor="text1"/>
          <w:sz w:val="20"/>
          <w:szCs w:val="20"/>
          <w:vertAlign w:val="superscript"/>
        </w:rPr>
        <w:t>26</w:t>
      </w:r>
      <w:r w:rsidRPr="008C4BA6">
        <w:rPr>
          <w:rFonts w:asciiTheme="majorBidi" w:hAnsiTheme="majorBidi" w:cstheme="majorBidi"/>
          <w:color w:val="000000" w:themeColor="text1"/>
          <w:sz w:val="20"/>
          <w:szCs w:val="20"/>
          <w:vertAlign w:val="superscript"/>
        </w:rPr>
        <w:t>]</w:t>
      </w:r>
      <w:bookmarkEnd w:id="78"/>
      <w:bookmarkEnd w:id="79"/>
    </w:p>
    <w:p w14:paraId="44B3E622" w14:textId="77777777" w:rsidR="001D3EA9" w:rsidRPr="008C4BA6" w:rsidRDefault="001D3EA9" w:rsidP="001D3EA9">
      <w:pPr>
        <w:spacing w:line="360" w:lineRule="auto"/>
        <w:jc w:val="center"/>
        <w:rPr>
          <w:rFonts w:asciiTheme="majorBidi" w:hAnsiTheme="majorBidi" w:cstheme="majorBidi"/>
          <w:color w:val="000000" w:themeColor="text1"/>
        </w:rPr>
      </w:pPr>
    </w:p>
    <w:p w14:paraId="44907421" w14:textId="77777777" w:rsidR="001D3EA9" w:rsidRPr="008C4BA6" w:rsidRDefault="001D3EA9" w:rsidP="001D3EA9">
      <w:pPr>
        <w:spacing w:line="360" w:lineRule="auto"/>
        <w:jc w:val="center"/>
        <w:rPr>
          <w:rFonts w:asciiTheme="majorBidi" w:hAnsiTheme="majorBidi" w:cstheme="majorBidi"/>
          <w:color w:val="000000" w:themeColor="text1"/>
        </w:rPr>
      </w:pPr>
    </w:p>
    <w:p w14:paraId="74C3DE4B" w14:textId="77777777" w:rsidR="001D3EA9" w:rsidRPr="008C4BA6" w:rsidRDefault="001D3EA9" w:rsidP="001D3EA9">
      <w:pPr>
        <w:keepNext/>
        <w:spacing w:line="360" w:lineRule="auto"/>
        <w:jc w:val="center"/>
        <w:rPr>
          <w:color w:val="000000" w:themeColor="text1"/>
        </w:rPr>
      </w:pPr>
      <w:r w:rsidRPr="008C4BA6">
        <w:rPr>
          <w:noProof/>
          <w:color w:val="000000" w:themeColor="text1"/>
        </w:rPr>
        <w:drawing>
          <wp:inline distT="0" distB="0" distL="0" distR="0" wp14:anchorId="7DF19D54" wp14:editId="47BCA12B">
            <wp:extent cx="5485071" cy="3071191"/>
            <wp:effectExtent l="0" t="0" r="190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cstate="print"/>
                    <a:stretch>
                      <a:fillRect/>
                    </a:stretch>
                  </pic:blipFill>
                  <pic:spPr>
                    <a:xfrm>
                      <a:off x="0" y="0"/>
                      <a:ext cx="5492737" cy="3075483"/>
                    </a:xfrm>
                    <a:prstGeom prst="rect">
                      <a:avLst/>
                    </a:prstGeom>
                  </pic:spPr>
                </pic:pic>
              </a:graphicData>
            </a:graphic>
          </wp:inline>
        </w:drawing>
      </w:r>
    </w:p>
    <w:p w14:paraId="1933C7F4" w14:textId="5DF4DBA3" w:rsidR="001D3EA9" w:rsidRPr="008C4BA6" w:rsidRDefault="001D3EA9" w:rsidP="00780741">
      <w:pPr>
        <w:pStyle w:val="Caption"/>
        <w:jc w:val="center"/>
        <w:rPr>
          <w:rFonts w:asciiTheme="majorBidi" w:hAnsiTheme="majorBidi" w:cstheme="majorBidi"/>
          <w:color w:val="000000" w:themeColor="text1"/>
          <w:sz w:val="20"/>
          <w:szCs w:val="20"/>
        </w:rPr>
      </w:pPr>
      <w:bookmarkStart w:id="80" w:name="_Toc8260082"/>
      <w:bookmarkStart w:id="81" w:name="_Toc31616593"/>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:A schematic diagram of single effect active solar still </w:t>
      </w:r>
      <w:r w:rsidRPr="008C4BA6">
        <w:rPr>
          <w:rFonts w:asciiTheme="majorBidi" w:hAnsiTheme="majorBidi" w:cstheme="majorBidi"/>
          <w:color w:val="000000" w:themeColor="text1"/>
          <w:sz w:val="20"/>
          <w:szCs w:val="20"/>
          <w:vertAlign w:val="superscript"/>
        </w:rPr>
        <w:t>[</w:t>
      </w:r>
      <w:r w:rsidR="00780741">
        <w:rPr>
          <w:rFonts w:asciiTheme="majorBidi" w:hAnsiTheme="majorBidi" w:cstheme="majorBidi"/>
          <w:color w:val="000000" w:themeColor="text1"/>
          <w:sz w:val="20"/>
          <w:szCs w:val="20"/>
          <w:vertAlign w:val="superscript"/>
        </w:rPr>
        <w:t>26</w:t>
      </w:r>
      <w:r w:rsidRPr="008C4BA6">
        <w:rPr>
          <w:rFonts w:asciiTheme="majorBidi" w:hAnsiTheme="majorBidi" w:cstheme="majorBidi"/>
          <w:color w:val="000000" w:themeColor="text1"/>
          <w:sz w:val="20"/>
          <w:szCs w:val="20"/>
          <w:vertAlign w:val="superscript"/>
        </w:rPr>
        <w:t>]</w:t>
      </w:r>
      <w:bookmarkEnd w:id="80"/>
      <w:bookmarkEnd w:id="81"/>
    </w:p>
    <w:p w14:paraId="728A93E9" w14:textId="77777777" w:rsidR="001D3EA9" w:rsidRPr="008C4BA6" w:rsidRDefault="001D3EA9" w:rsidP="001D3EA9">
      <w:pPr>
        <w:spacing w:line="360" w:lineRule="auto"/>
        <w:jc w:val="center"/>
        <w:rPr>
          <w:rFonts w:asciiTheme="majorBidi" w:hAnsiTheme="majorBidi" w:cstheme="majorBidi"/>
          <w:color w:val="000000" w:themeColor="text1"/>
        </w:rPr>
      </w:pPr>
    </w:p>
    <w:p w14:paraId="49593B4B" w14:textId="77777777" w:rsidR="001D3EA9" w:rsidRPr="008C4BA6" w:rsidRDefault="001D3EA9" w:rsidP="001D3EA9">
      <w:pPr>
        <w:spacing w:line="360" w:lineRule="auto"/>
        <w:rPr>
          <w:rFonts w:asciiTheme="majorBidi" w:hAnsiTheme="majorBidi" w:cstheme="majorBidi"/>
          <w:color w:val="000000" w:themeColor="text1"/>
        </w:rPr>
      </w:pPr>
    </w:p>
    <w:p w14:paraId="7F448A94" w14:textId="77777777" w:rsidR="004B7FE1" w:rsidRPr="008C4BA6" w:rsidRDefault="004B7FE1" w:rsidP="001D3EA9">
      <w:pPr>
        <w:pStyle w:val="Heading2"/>
        <w:rPr>
          <w:color w:val="000000" w:themeColor="text1"/>
          <w:sz w:val="28"/>
          <w:szCs w:val="28"/>
        </w:rPr>
      </w:pPr>
    </w:p>
    <w:p w14:paraId="038543E9" w14:textId="4CFEA589" w:rsidR="001D3EA9" w:rsidRPr="008C4BA6" w:rsidRDefault="006B7BEC" w:rsidP="008C6C88">
      <w:pPr>
        <w:pStyle w:val="Heading2"/>
        <w:spacing w:line="360" w:lineRule="auto"/>
        <w:rPr>
          <w:color w:val="000000" w:themeColor="text1"/>
          <w:sz w:val="24"/>
          <w:szCs w:val="24"/>
        </w:rPr>
      </w:pPr>
      <w:bookmarkStart w:id="82" w:name="_Toc31617810"/>
      <w:r w:rsidRPr="008C4BA6">
        <w:rPr>
          <w:color w:val="000000" w:themeColor="text1"/>
          <w:sz w:val="28"/>
          <w:szCs w:val="28"/>
        </w:rPr>
        <w:t>4</w:t>
      </w:r>
      <w:r w:rsidR="001D3EA9" w:rsidRPr="008C4BA6">
        <w:rPr>
          <w:color w:val="000000" w:themeColor="text1"/>
          <w:sz w:val="28"/>
          <w:szCs w:val="28"/>
        </w:rPr>
        <w:t>.</w:t>
      </w:r>
      <w:r w:rsidR="001B605B" w:rsidRPr="008C4BA6">
        <w:rPr>
          <w:color w:val="000000" w:themeColor="text1"/>
          <w:sz w:val="28"/>
          <w:szCs w:val="28"/>
        </w:rPr>
        <w:t>3</w:t>
      </w:r>
      <w:r w:rsidRPr="008C4BA6">
        <w:rPr>
          <w:color w:val="000000" w:themeColor="text1"/>
          <w:sz w:val="28"/>
          <w:szCs w:val="28"/>
        </w:rPr>
        <w:t xml:space="preserve"> </w:t>
      </w:r>
      <w:r w:rsidR="001D3EA9" w:rsidRPr="008C4BA6">
        <w:rPr>
          <w:color w:val="000000" w:themeColor="text1"/>
        </w:rPr>
        <w:t>Solar Still Enhancement Techniques</w:t>
      </w:r>
      <w:bookmarkEnd w:id="82"/>
    </w:p>
    <w:p w14:paraId="2A8AE3BD" w14:textId="77777777" w:rsidR="001D3EA9" w:rsidRPr="008C4BA6" w:rsidRDefault="001D3EA9" w:rsidP="008C6C88">
      <w:pPr>
        <w:spacing w:line="360" w:lineRule="auto"/>
        <w:rPr>
          <w:rFonts w:asciiTheme="majorBidi" w:hAnsiTheme="majorBidi" w:cstheme="majorBidi"/>
          <w:color w:val="000000" w:themeColor="text1"/>
        </w:rPr>
      </w:pPr>
    </w:p>
    <w:p w14:paraId="2D4F95F0" w14:textId="0DCF0A0F" w:rsidR="001D3EA9" w:rsidRPr="008C4BA6" w:rsidRDefault="00FB3A3C" w:rsidP="00780741">
      <w:pPr>
        <w:spacing w:line="360" w:lineRule="auto"/>
        <w:ind w:left="-90"/>
        <w:jc w:val="both"/>
        <w:rPr>
          <w:rFonts w:asciiTheme="majorBidi" w:hAnsiTheme="majorBidi" w:cstheme="majorBidi"/>
          <w:color w:val="000000" w:themeColor="text1"/>
          <w:vertAlign w:val="superscript"/>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SS efficiency can be enhanced utilizing various techniques and several parameters affecting its productivity. Most of the studies investigate these techniques on solar still components that will be discussed in the next sections.</w:t>
      </w:r>
      <w:r w:rsidR="00B87D10"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B87D10"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B87D10"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27</w:t>
        </w:r>
      </w:hyperlink>
      <w:r w:rsidR="00B87D10"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5F33C70A" w14:textId="77777777" w:rsidR="007E73EC" w:rsidRPr="008C4BA6" w:rsidRDefault="007E73EC" w:rsidP="008C6C88">
      <w:pPr>
        <w:spacing w:line="360" w:lineRule="auto"/>
        <w:ind w:left="-90"/>
        <w:jc w:val="both"/>
        <w:rPr>
          <w:rFonts w:asciiTheme="majorBidi" w:hAnsiTheme="majorBidi" w:cstheme="majorBidi"/>
          <w:color w:val="000000" w:themeColor="text1"/>
        </w:rPr>
      </w:pPr>
    </w:p>
    <w:p w14:paraId="39C88E2A" w14:textId="78FDC141" w:rsidR="001D3EA9" w:rsidRPr="008C4BA6" w:rsidRDefault="006B7BEC" w:rsidP="008C6C88">
      <w:pPr>
        <w:pStyle w:val="Heading3"/>
        <w:spacing w:line="360" w:lineRule="auto"/>
        <w:rPr>
          <w:color w:val="000000" w:themeColor="text1"/>
        </w:rPr>
      </w:pPr>
      <w:bookmarkStart w:id="83" w:name="_Toc31617811"/>
      <w:r w:rsidRPr="008C4BA6">
        <w:rPr>
          <w:color w:val="000000" w:themeColor="text1"/>
          <w:szCs w:val="28"/>
        </w:rPr>
        <w:t>4</w:t>
      </w:r>
      <w:r w:rsidR="001D3EA9" w:rsidRPr="008C4BA6">
        <w:rPr>
          <w:color w:val="000000" w:themeColor="text1"/>
          <w:szCs w:val="28"/>
        </w:rPr>
        <w:t>.</w:t>
      </w:r>
      <w:r w:rsidR="001B605B" w:rsidRPr="008C4BA6">
        <w:rPr>
          <w:color w:val="000000" w:themeColor="text1"/>
          <w:szCs w:val="28"/>
        </w:rPr>
        <w:t>3</w:t>
      </w:r>
      <w:r w:rsidR="001D3EA9" w:rsidRPr="008C4BA6">
        <w:rPr>
          <w:color w:val="000000" w:themeColor="text1"/>
          <w:szCs w:val="28"/>
        </w:rPr>
        <w:t xml:space="preserve">.1 </w:t>
      </w:r>
      <w:r w:rsidR="001D3EA9" w:rsidRPr="008C4BA6">
        <w:rPr>
          <w:color w:val="000000" w:themeColor="text1"/>
        </w:rPr>
        <w:t>Basin (Absorber)</w:t>
      </w:r>
      <w:bookmarkEnd w:id="83"/>
    </w:p>
    <w:p w14:paraId="036EC03D" w14:textId="77777777" w:rsidR="007E73EC" w:rsidRPr="008C4BA6" w:rsidRDefault="007E73EC" w:rsidP="008C6C88">
      <w:pPr>
        <w:spacing w:line="360" w:lineRule="auto"/>
        <w:rPr>
          <w:color w:val="000000" w:themeColor="text1"/>
        </w:rPr>
      </w:pPr>
    </w:p>
    <w:p w14:paraId="5E02B866" w14:textId="3D150754" w:rsidR="001D3EA9" w:rsidRPr="008C4BA6" w:rsidRDefault="00FB3A3C" w:rsidP="00780741">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7E73EC"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 basin is considered as an absorber for the SS. It can be shaped as rectangular, which is common one, hemispherical or tubular, which are shown in figure </w:t>
      </w:r>
      <w:r w:rsidR="00BE2993" w:rsidRPr="008C4BA6">
        <w:rPr>
          <w:rFonts w:asciiTheme="majorBidi" w:hAnsiTheme="majorBidi" w:cstheme="majorBidi"/>
          <w:color w:val="000000" w:themeColor="text1"/>
        </w:rPr>
        <w:t xml:space="preserve">24 </w:t>
      </w:r>
      <w:r w:rsidR="001D3EA9" w:rsidRPr="008C4BA6">
        <w:rPr>
          <w:rFonts w:asciiTheme="majorBidi" w:hAnsiTheme="majorBidi" w:cstheme="majorBidi"/>
          <w:color w:val="000000" w:themeColor="text1"/>
        </w:rPr>
        <w:t xml:space="preserve"> and</w:t>
      </w:r>
      <w:r w:rsidR="00BE2993" w:rsidRPr="008C4BA6">
        <w:rPr>
          <w:rFonts w:asciiTheme="majorBidi" w:hAnsiTheme="majorBidi" w:cstheme="majorBidi"/>
          <w:color w:val="000000" w:themeColor="text1"/>
        </w:rPr>
        <w:t>25</w:t>
      </w:r>
      <w:r w:rsidR="001D3EA9" w:rsidRPr="008C4BA6">
        <w:rPr>
          <w:rFonts w:asciiTheme="majorBidi" w:hAnsiTheme="majorBidi" w:cstheme="majorBidi"/>
          <w:color w:val="000000" w:themeColor="text1"/>
        </w:rPr>
        <w:t xml:space="preserve"> respectively. Moreover, absorber can be horizontal or inclined which is considered as one of the enhancement technique. The concept of inclined solar still based on the fact that, larger evaporation surface area and an efficient angle to the sun, which in turns lead to increase the amount of distilled water. Kumar kaviti et al. reviewed the most important parameter influencing the productivity. In this study, they concluded that the inclination could enhance the productivity. In addition, the basin can be single, double or multi layers figure </w:t>
      </w:r>
      <w:r w:rsidR="00BE2993" w:rsidRPr="008C4BA6">
        <w:rPr>
          <w:rFonts w:asciiTheme="majorBidi" w:hAnsiTheme="majorBidi" w:cstheme="majorBidi"/>
          <w:color w:val="000000" w:themeColor="text1"/>
        </w:rPr>
        <w:t>2</w:t>
      </w:r>
      <w:r w:rsidR="001D3EA9" w:rsidRPr="008C4BA6">
        <w:rPr>
          <w:rFonts w:asciiTheme="majorBidi" w:hAnsiTheme="majorBidi" w:cstheme="majorBidi"/>
          <w:color w:val="000000" w:themeColor="text1"/>
        </w:rPr>
        <w:t xml:space="preserve">9. More layers improve SS efficiency by utilizing the dissipated latent heat. </w:t>
      </w:r>
      <w:r w:rsidR="00461B9C" w:rsidRPr="008C4BA6">
        <w:rPr>
          <w:rFonts w:asciiTheme="majorBidi" w:hAnsiTheme="majorBidi" w:cstheme="majorBidi"/>
          <w:color w:val="000000" w:themeColor="text1"/>
          <w:vertAlign w:val="superscript"/>
        </w:rPr>
        <w:fldChar w:fldCharType="begin"/>
      </w:r>
      <w:r w:rsidR="00B87D10"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B87D10"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27</w:t>
        </w:r>
      </w:hyperlink>
      <w:r w:rsidR="00B87D10"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29690469" w14:textId="77777777" w:rsidR="001D3EA9" w:rsidRPr="008C4BA6" w:rsidRDefault="001D3EA9" w:rsidP="001D3EA9">
      <w:pPr>
        <w:keepNext/>
        <w:spacing w:line="360" w:lineRule="auto"/>
        <w:jc w:val="center"/>
        <w:rPr>
          <w:color w:val="000000" w:themeColor="text1"/>
        </w:rPr>
      </w:pPr>
      <w:r w:rsidRPr="008C4BA6">
        <w:rPr>
          <w:noProof/>
          <w:color w:val="000000" w:themeColor="text1"/>
        </w:rPr>
        <w:lastRenderedPageBreak/>
        <w:drawing>
          <wp:inline distT="0" distB="0" distL="0" distR="0" wp14:anchorId="26580763" wp14:editId="2A7FBB59">
            <wp:extent cx="4791075" cy="3618536"/>
            <wp:effectExtent l="0" t="0" r="0" b="127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794079" cy="3620805"/>
                    </a:xfrm>
                    <a:prstGeom prst="rect">
                      <a:avLst/>
                    </a:prstGeom>
                    <a:noFill/>
                    <a:ln>
                      <a:noFill/>
                    </a:ln>
                  </pic:spPr>
                </pic:pic>
              </a:graphicData>
            </a:graphic>
          </wp:inline>
        </w:drawing>
      </w:r>
    </w:p>
    <w:p w14:paraId="3CDB0470" w14:textId="42D333D1" w:rsidR="001D3EA9" w:rsidRPr="008C4BA6" w:rsidRDefault="001D3EA9" w:rsidP="00780741">
      <w:pPr>
        <w:pStyle w:val="Caption"/>
        <w:spacing w:after="0"/>
        <w:jc w:val="center"/>
        <w:rPr>
          <w:rFonts w:asciiTheme="majorBidi" w:hAnsiTheme="majorBidi" w:cstheme="majorBidi"/>
          <w:color w:val="000000" w:themeColor="text1"/>
          <w:sz w:val="20"/>
          <w:szCs w:val="20"/>
        </w:rPr>
      </w:pPr>
      <w:bookmarkStart w:id="84" w:name="_Toc8260083"/>
      <w:bookmarkStart w:id="85" w:name="_Toc31616594"/>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:Pictorial view of Spherical Solar Still </w:t>
      </w:r>
      <w:bookmarkEnd w:id="84"/>
      <w:bookmarkEnd w:id="85"/>
      <w:r w:rsidR="00780741">
        <w:rPr>
          <w:rFonts w:asciiTheme="majorBidi" w:hAnsiTheme="majorBidi" w:cstheme="majorBidi"/>
          <w:color w:val="000000" w:themeColor="text1"/>
          <w:sz w:val="20"/>
          <w:szCs w:val="20"/>
          <w:vertAlign w:val="superscript"/>
        </w:rPr>
        <w:t>[27]</w:t>
      </w:r>
    </w:p>
    <w:p w14:paraId="394623CA" w14:textId="77777777" w:rsidR="001D3EA9" w:rsidRPr="008C4BA6" w:rsidRDefault="001D3EA9" w:rsidP="001D3EA9">
      <w:pPr>
        <w:spacing w:line="360" w:lineRule="auto"/>
        <w:jc w:val="center"/>
        <w:rPr>
          <w:rFonts w:asciiTheme="majorBidi" w:hAnsiTheme="majorBidi" w:cstheme="majorBidi"/>
          <w:color w:val="000000" w:themeColor="text1"/>
        </w:rPr>
      </w:pPr>
    </w:p>
    <w:p w14:paraId="52D7D3D3" w14:textId="77777777" w:rsidR="001D3EA9" w:rsidRPr="008C4BA6" w:rsidRDefault="001D3EA9" w:rsidP="001D3EA9">
      <w:pPr>
        <w:keepNext/>
        <w:spacing w:line="360" w:lineRule="auto"/>
        <w:jc w:val="center"/>
        <w:rPr>
          <w:color w:val="000000" w:themeColor="text1"/>
        </w:rPr>
      </w:pPr>
      <w:r w:rsidRPr="008C4BA6">
        <w:rPr>
          <w:noProof/>
          <w:color w:val="000000" w:themeColor="text1"/>
        </w:rPr>
        <w:drawing>
          <wp:inline distT="0" distB="0" distL="0" distR="0" wp14:anchorId="60CD6A65" wp14:editId="01431F2D">
            <wp:extent cx="5255288" cy="3409950"/>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cstate="print"/>
                    <a:stretch>
                      <a:fillRect/>
                    </a:stretch>
                  </pic:blipFill>
                  <pic:spPr>
                    <a:xfrm>
                      <a:off x="0" y="0"/>
                      <a:ext cx="5257852" cy="3411614"/>
                    </a:xfrm>
                    <a:prstGeom prst="rect">
                      <a:avLst/>
                    </a:prstGeom>
                  </pic:spPr>
                </pic:pic>
              </a:graphicData>
            </a:graphic>
          </wp:inline>
        </w:drawing>
      </w:r>
    </w:p>
    <w:p w14:paraId="3CE61E85" w14:textId="4FB64CC8" w:rsidR="001D3EA9" w:rsidRPr="008C4BA6" w:rsidRDefault="001D3EA9" w:rsidP="00780741">
      <w:pPr>
        <w:pStyle w:val="Caption"/>
        <w:jc w:val="center"/>
        <w:rPr>
          <w:rFonts w:asciiTheme="majorBidi" w:hAnsiTheme="majorBidi" w:cstheme="majorBidi"/>
          <w:color w:val="000000" w:themeColor="text1"/>
          <w:sz w:val="20"/>
          <w:szCs w:val="20"/>
        </w:rPr>
      </w:pPr>
      <w:bookmarkStart w:id="86" w:name="_Toc8260084"/>
      <w:bookmarkStart w:id="87" w:name="_Toc3161659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:Schematic view of tubular solar still </w:t>
      </w:r>
      <w:bookmarkEnd w:id="86"/>
      <w:r w:rsidR="00461B9C" w:rsidRPr="008C4BA6">
        <w:rPr>
          <w:rFonts w:asciiTheme="majorBidi" w:hAnsiTheme="majorBidi" w:cstheme="majorBidi"/>
          <w:color w:val="000000" w:themeColor="text1"/>
          <w:sz w:val="20"/>
          <w:szCs w:val="20"/>
          <w:vertAlign w:val="superscript"/>
        </w:rPr>
        <w:fldChar w:fldCharType="begin"/>
      </w:r>
      <w:r w:rsidR="00B87D10"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B87D10" w:rsidRPr="008C4BA6">
        <w:rPr>
          <w:rFonts w:asciiTheme="majorBidi" w:hAnsiTheme="majorBidi" w:cstheme="majorBidi"/>
          <w:noProof/>
          <w:color w:val="000000" w:themeColor="text1"/>
          <w:sz w:val="20"/>
          <w:szCs w:val="20"/>
          <w:vertAlign w:val="superscript"/>
        </w:rPr>
        <w:t>[</w:t>
      </w:r>
      <w:hyperlink w:anchor="_ENREF_20" w:tooltip="Adel Juaidi a, 2016 #33" w:history="1">
        <w:r w:rsidR="00780741">
          <w:rPr>
            <w:rFonts w:asciiTheme="majorBidi" w:hAnsiTheme="majorBidi" w:cstheme="majorBidi"/>
            <w:noProof/>
            <w:color w:val="000000" w:themeColor="text1"/>
            <w:sz w:val="20"/>
            <w:szCs w:val="20"/>
            <w:vertAlign w:val="superscript"/>
          </w:rPr>
          <w:t>27</w:t>
        </w:r>
      </w:hyperlink>
      <w:r w:rsidR="00B87D10" w:rsidRPr="008C4BA6">
        <w:rPr>
          <w:rFonts w:asciiTheme="majorBidi" w:hAnsiTheme="majorBidi" w:cstheme="majorBidi"/>
          <w:noProof/>
          <w:color w:val="000000" w:themeColor="text1"/>
          <w:sz w:val="20"/>
          <w:szCs w:val="20"/>
          <w:vertAlign w:val="superscript"/>
        </w:rPr>
        <w:t>]</w:t>
      </w:r>
      <w:bookmarkEnd w:id="87"/>
      <w:r w:rsidR="00461B9C" w:rsidRPr="008C4BA6">
        <w:rPr>
          <w:rFonts w:asciiTheme="majorBidi" w:hAnsiTheme="majorBidi" w:cstheme="majorBidi"/>
          <w:color w:val="000000" w:themeColor="text1"/>
          <w:sz w:val="20"/>
          <w:szCs w:val="20"/>
          <w:vertAlign w:val="superscript"/>
        </w:rPr>
        <w:fldChar w:fldCharType="end"/>
      </w:r>
    </w:p>
    <w:p w14:paraId="632D9820" w14:textId="77777777" w:rsidR="001D3EA9" w:rsidRPr="008C4BA6" w:rsidRDefault="001D3EA9" w:rsidP="001D3EA9">
      <w:pPr>
        <w:spacing w:line="360" w:lineRule="auto"/>
        <w:jc w:val="center"/>
        <w:rPr>
          <w:rFonts w:asciiTheme="majorBidi" w:hAnsiTheme="majorBidi" w:cstheme="majorBidi"/>
          <w:color w:val="000000" w:themeColor="text1"/>
        </w:rPr>
      </w:pPr>
    </w:p>
    <w:p w14:paraId="6731EC39" w14:textId="77777777" w:rsidR="001D3EA9" w:rsidRPr="008C4BA6" w:rsidRDefault="001D3EA9" w:rsidP="001D3EA9">
      <w:pPr>
        <w:keepNext/>
        <w:spacing w:line="360" w:lineRule="auto"/>
        <w:jc w:val="center"/>
        <w:rPr>
          <w:color w:val="000000" w:themeColor="text1"/>
        </w:rPr>
      </w:pPr>
      <w:r w:rsidRPr="008C4BA6">
        <w:rPr>
          <w:noProof/>
          <w:color w:val="000000" w:themeColor="text1"/>
        </w:rPr>
        <w:lastRenderedPageBreak/>
        <w:drawing>
          <wp:inline distT="0" distB="0" distL="0" distR="0" wp14:anchorId="5D5A3541" wp14:editId="070FACA9">
            <wp:extent cx="5023047" cy="2534578"/>
            <wp:effectExtent l="0" t="0" r="635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cstate="print"/>
                    <a:srcRect l="2462" t="5258" r="2814"/>
                    <a:stretch/>
                  </pic:blipFill>
                  <pic:spPr bwMode="auto">
                    <a:xfrm>
                      <a:off x="0" y="0"/>
                      <a:ext cx="5025432" cy="2535781"/>
                    </a:xfrm>
                    <a:prstGeom prst="rect">
                      <a:avLst/>
                    </a:prstGeom>
                    <a:ln>
                      <a:noFill/>
                    </a:ln>
                    <a:extLst>
                      <a:ext uri="{53640926-AAD7-44D8-BBD7-CCE9431645EC}">
                        <a14:shadowObscured xmlns:a14="http://schemas.microsoft.com/office/drawing/2010/main"/>
                      </a:ext>
                    </a:extLst>
                  </pic:spPr>
                </pic:pic>
              </a:graphicData>
            </a:graphic>
          </wp:inline>
        </w:drawing>
      </w:r>
    </w:p>
    <w:p w14:paraId="0140366E" w14:textId="4DDA5755" w:rsidR="001D3EA9" w:rsidRPr="008C4BA6" w:rsidRDefault="001D3EA9" w:rsidP="00780741">
      <w:pPr>
        <w:pStyle w:val="Caption"/>
        <w:jc w:val="center"/>
        <w:rPr>
          <w:rFonts w:asciiTheme="majorBidi" w:hAnsiTheme="majorBidi" w:cstheme="majorBidi"/>
          <w:color w:val="000000" w:themeColor="text1"/>
          <w:sz w:val="20"/>
          <w:szCs w:val="20"/>
        </w:rPr>
      </w:pPr>
      <w:bookmarkStart w:id="88" w:name="_Toc8260085"/>
      <w:bookmarkStart w:id="89" w:name="_Toc3161659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:A schematic diagram of multi effect passive solar still </w:t>
      </w:r>
      <w:bookmarkEnd w:id="88"/>
      <w:r w:rsidR="00461B9C" w:rsidRPr="008C4BA6">
        <w:rPr>
          <w:rFonts w:asciiTheme="majorBidi" w:hAnsiTheme="majorBidi" w:cstheme="majorBidi"/>
          <w:color w:val="000000" w:themeColor="text1"/>
          <w:sz w:val="20"/>
          <w:szCs w:val="20"/>
          <w:vertAlign w:val="superscript"/>
        </w:rPr>
        <w:fldChar w:fldCharType="begin"/>
      </w:r>
      <w:r w:rsidR="00B87D10"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B87D10" w:rsidRPr="008C4BA6">
        <w:rPr>
          <w:rFonts w:asciiTheme="majorBidi" w:hAnsiTheme="majorBidi" w:cstheme="majorBidi"/>
          <w:noProof/>
          <w:color w:val="000000" w:themeColor="text1"/>
          <w:sz w:val="20"/>
          <w:szCs w:val="20"/>
          <w:vertAlign w:val="superscript"/>
        </w:rPr>
        <w:t>[</w:t>
      </w:r>
      <w:hyperlink w:anchor="_ENREF_20" w:tooltip="Adel Juaidi a, 2016 #33" w:history="1">
        <w:r w:rsidR="00780741">
          <w:rPr>
            <w:rFonts w:asciiTheme="majorBidi" w:hAnsiTheme="majorBidi" w:cstheme="majorBidi"/>
            <w:noProof/>
            <w:color w:val="000000" w:themeColor="text1"/>
            <w:sz w:val="20"/>
            <w:szCs w:val="20"/>
            <w:vertAlign w:val="superscript"/>
          </w:rPr>
          <w:t>27</w:t>
        </w:r>
      </w:hyperlink>
      <w:r w:rsidR="00B87D10" w:rsidRPr="008C4BA6">
        <w:rPr>
          <w:rFonts w:asciiTheme="majorBidi" w:hAnsiTheme="majorBidi" w:cstheme="majorBidi"/>
          <w:noProof/>
          <w:color w:val="000000" w:themeColor="text1"/>
          <w:sz w:val="20"/>
          <w:szCs w:val="20"/>
          <w:vertAlign w:val="superscript"/>
        </w:rPr>
        <w:t>]</w:t>
      </w:r>
      <w:bookmarkEnd w:id="89"/>
      <w:r w:rsidR="00461B9C" w:rsidRPr="008C4BA6">
        <w:rPr>
          <w:rFonts w:asciiTheme="majorBidi" w:hAnsiTheme="majorBidi" w:cstheme="majorBidi"/>
          <w:color w:val="000000" w:themeColor="text1"/>
          <w:sz w:val="20"/>
          <w:szCs w:val="20"/>
          <w:vertAlign w:val="superscript"/>
        </w:rPr>
        <w:fldChar w:fldCharType="end"/>
      </w:r>
    </w:p>
    <w:p w14:paraId="75FA3EDE" w14:textId="77777777" w:rsidR="001D3EA9" w:rsidRPr="008C4BA6" w:rsidRDefault="001D3EA9" w:rsidP="008C6C88">
      <w:pPr>
        <w:spacing w:line="360" w:lineRule="auto"/>
        <w:rPr>
          <w:rFonts w:asciiTheme="majorBidi" w:hAnsiTheme="majorBidi" w:cstheme="majorBidi"/>
          <w:color w:val="000000" w:themeColor="text1"/>
        </w:rPr>
      </w:pPr>
    </w:p>
    <w:p w14:paraId="1C4AC50C" w14:textId="7EAC3620" w:rsidR="001D3EA9" w:rsidRPr="008C4BA6" w:rsidRDefault="00FB3A3C" w:rsidP="00780741">
      <w:pPr>
        <w:spacing w:line="360" w:lineRule="auto"/>
        <w:jc w:val="both"/>
        <w:rPr>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Furthermore, absorbing and storage materials acts as a good enhancer for still basement. Wick materials such as sponge, cotton and jute cloth are commonly used in many experimental works. Sengar et al.conducted an experiment using black cotton to improve the evaporation rate and increase in productivity of SS by 12%. Black painted and asphalt is a simple and cheap way to improve basin </w:t>
      </w:r>
      <w:r w:rsidR="00B87D10" w:rsidRPr="008C4BA6">
        <w:rPr>
          <w:rFonts w:asciiTheme="majorBidi" w:hAnsiTheme="majorBidi" w:cstheme="majorBidi"/>
          <w:color w:val="000000" w:themeColor="text1"/>
        </w:rPr>
        <w:t>absorptive</w:t>
      </w:r>
      <w:r w:rsidR="001D3EA9" w:rsidRPr="008C4BA6">
        <w:rPr>
          <w:color w:val="000000" w:themeColor="text1"/>
        </w:rPr>
        <w:t>.</w:t>
      </w:r>
      <w:r w:rsidR="00B87D10"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B87D10"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B87D10"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27</w:t>
        </w:r>
      </w:hyperlink>
      <w:r w:rsidR="00B87D10"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7B7618ED" w14:textId="77777777" w:rsidR="001D3EA9" w:rsidRPr="008C4BA6" w:rsidRDefault="001D3EA9" w:rsidP="001D3EA9">
      <w:pPr>
        <w:spacing w:line="276" w:lineRule="auto"/>
        <w:ind w:left="-90" w:firstLine="90"/>
        <w:rPr>
          <w:color w:val="000000" w:themeColor="text1"/>
        </w:rPr>
      </w:pPr>
    </w:p>
    <w:p w14:paraId="33546F3D" w14:textId="289DD105" w:rsidR="001D3EA9" w:rsidRPr="008C4BA6" w:rsidRDefault="006B7BEC" w:rsidP="008C6C88">
      <w:pPr>
        <w:pStyle w:val="Heading3"/>
        <w:spacing w:line="276" w:lineRule="auto"/>
        <w:ind w:left="-90" w:firstLine="90"/>
        <w:rPr>
          <w:color w:val="000000" w:themeColor="text1"/>
        </w:rPr>
      </w:pPr>
      <w:bookmarkStart w:id="90" w:name="_Toc501182536"/>
      <w:bookmarkStart w:id="91" w:name="_Toc513675752"/>
      <w:bookmarkStart w:id="92" w:name="_Toc514306307"/>
      <w:bookmarkStart w:id="93" w:name="_Toc31617812"/>
      <w:r w:rsidRPr="008C4BA6">
        <w:rPr>
          <w:color w:val="000000" w:themeColor="text1"/>
        </w:rPr>
        <w:t>4</w:t>
      </w:r>
      <w:r w:rsidR="001D3EA9" w:rsidRPr="008C4BA6">
        <w:rPr>
          <w:color w:val="000000" w:themeColor="text1"/>
        </w:rPr>
        <w:t>.</w:t>
      </w:r>
      <w:r w:rsidR="001B605B" w:rsidRPr="008C4BA6">
        <w:rPr>
          <w:color w:val="000000" w:themeColor="text1"/>
        </w:rPr>
        <w:t>3</w:t>
      </w:r>
      <w:r w:rsidR="001D3EA9" w:rsidRPr="008C4BA6">
        <w:rPr>
          <w:color w:val="000000" w:themeColor="text1"/>
        </w:rPr>
        <w:t>.2 Glass</w:t>
      </w:r>
      <w:bookmarkEnd w:id="90"/>
      <w:bookmarkEnd w:id="91"/>
      <w:bookmarkEnd w:id="92"/>
      <w:bookmarkEnd w:id="93"/>
    </w:p>
    <w:p w14:paraId="0803CD9E" w14:textId="77777777" w:rsidR="008C6C88" w:rsidRPr="008C4BA6" w:rsidRDefault="008C6C88" w:rsidP="008C6C88">
      <w:pPr>
        <w:rPr>
          <w:color w:val="000000" w:themeColor="text1"/>
        </w:rPr>
      </w:pPr>
    </w:p>
    <w:p w14:paraId="493C557F" w14:textId="3CF9DD01" w:rsidR="001D3EA9" w:rsidRPr="008C4BA6" w:rsidRDefault="00FB3A3C"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Glass is the transparent cover that should be air tightness and has low reflectivity. Incident solar radiation passes through it to heat basin saline water, then vapor condensation takes place. So cleaning glass cover continuously increasing solar transmission therefore, increasing SS performance.</w:t>
      </w:r>
      <w:r w:rsidR="00B87D10"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B87D10"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B87D10"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27</w:t>
        </w:r>
      </w:hyperlink>
      <w:r w:rsidR="00B87D10"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2AA8B6EA" w14:textId="0100318F" w:rsidR="001D3EA9" w:rsidRPr="008C4BA6" w:rsidRDefault="008C6C88"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Glass cover can be </w:t>
      </w:r>
      <w:r w:rsidRPr="008C4BA6">
        <w:rPr>
          <w:rFonts w:asciiTheme="majorBidi" w:hAnsiTheme="majorBidi" w:cstheme="majorBidi"/>
          <w:color w:val="000000" w:themeColor="text1"/>
        </w:rPr>
        <w:t>finding</w:t>
      </w:r>
      <w:r w:rsidR="001D3EA9" w:rsidRPr="008C4BA6">
        <w:rPr>
          <w:rFonts w:asciiTheme="majorBidi" w:hAnsiTheme="majorBidi" w:cstheme="majorBidi"/>
          <w:color w:val="000000" w:themeColor="text1"/>
        </w:rPr>
        <w:t xml:space="preserve"> in different shapes. It can be single or double slope, hemispherical figure </w:t>
      </w:r>
      <w:r w:rsidR="00BE2993" w:rsidRPr="008C4BA6">
        <w:rPr>
          <w:rFonts w:asciiTheme="majorBidi" w:hAnsiTheme="majorBidi" w:cstheme="majorBidi"/>
          <w:color w:val="000000" w:themeColor="text1"/>
        </w:rPr>
        <w:t>30</w:t>
      </w:r>
      <w:r w:rsidR="001D3EA9" w:rsidRPr="008C4BA6">
        <w:rPr>
          <w:rFonts w:asciiTheme="majorBidi" w:hAnsiTheme="majorBidi" w:cstheme="majorBidi"/>
          <w:color w:val="000000" w:themeColor="text1"/>
        </w:rPr>
        <w:t xml:space="preserve">, pyramid figure </w:t>
      </w:r>
      <w:r w:rsidR="00BE2993" w:rsidRPr="008C4BA6">
        <w:rPr>
          <w:rFonts w:asciiTheme="majorBidi" w:hAnsiTheme="majorBidi" w:cstheme="majorBidi"/>
          <w:color w:val="000000" w:themeColor="text1"/>
        </w:rPr>
        <w:t>3</w:t>
      </w:r>
      <w:r w:rsidR="001D3EA9" w:rsidRPr="008C4BA6">
        <w:rPr>
          <w:rFonts w:asciiTheme="majorBidi" w:hAnsiTheme="majorBidi" w:cstheme="majorBidi"/>
          <w:color w:val="000000" w:themeColor="text1"/>
        </w:rPr>
        <w:t>1 or tubular. Glass plays an important role in condensation process. The cover should be inclined toward the best orientation where inclination angle equal to the latitude of the place. The thickness should be low as possible to increase the transmissivity</w:t>
      </w:r>
      <w:r w:rsidR="00461B9C" w:rsidRPr="008C4BA6">
        <w:rPr>
          <w:rFonts w:asciiTheme="majorBidi" w:hAnsiTheme="majorBidi" w:cstheme="majorBidi"/>
          <w:color w:val="000000" w:themeColor="text1"/>
          <w:vertAlign w:val="superscript"/>
        </w:rPr>
        <w:fldChar w:fldCharType="begin"/>
      </w:r>
      <w:r w:rsidR="001D3EA9" w:rsidRPr="008C4BA6">
        <w:rPr>
          <w:rFonts w:asciiTheme="majorBidi" w:hAnsiTheme="majorBidi" w:cstheme="majorBidi"/>
          <w:color w:val="000000" w:themeColor="text1"/>
          <w:vertAlign w:val="superscript"/>
        </w:rPr>
        <w:instrText xml:space="preserve"> ADDIN EN.CITE &lt;EndNote&gt;&lt;Cite&gt;&lt;Author&gt;Distillation&lt;/Author&gt;&lt;RecNum&gt;27&lt;/RecNum&gt;&lt;DisplayText&gt;[16]&lt;/DisplayText&gt;&lt;record&gt;&lt;rec-number&gt;27&lt;/rec-number&gt;&lt;foreign-keys&gt;&lt;key app="EN" db-id="axs5w5dey9pteaetxp659p2z9050dw2vtzr0"&gt;27&lt;/key&gt;&lt;/foreign-keys&gt;&lt;ref-type name="Web Page"&gt;12&lt;/ref-type&gt;&lt;contributors&gt;&lt;authors&gt;&lt;author&gt;Multiple Effect Distillation &lt;/author&gt;&lt;/authors&gt;&lt;/contributors&gt;&lt;titles&gt;&lt;/titles&gt;&lt;dates&gt;&lt;/dates&gt;&lt;urls&gt;&lt;related-urls&gt;&lt;url&gt;http://www.sidem-desalination.com/Process/Thermal-desalination-MED/MED/MED-TVC/&lt;/url&gt;&lt;/related-urls&gt;&lt;/urls&gt;&lt;custom2&gt;Nov 13, 2017&lt;/custom2&gt;&lt;/record&gt;&lt;/Cite&gt;&lt;/EndNote&gt;</w:instrText>
      </w:r>
      <w:r w:rsidR="00461B9C" w:rsidRPr="008C4BA6">
        <w:rPr>
          <w:rFonts w:asciiTheme="majorBidi" w:hAnsiTheme="majorBidi" w:cstheme="majorBidi"/>
          <w:color w:val="000000" w:themeColor="text1"/>
          <w:vertAlign w:val="superscript"/>
        </w:rPr>
        <w:fldChar w:fldCharType="separate"/>
      </w:r>
      <w:r w:rsidR="001D3EA9" w:rsidRPr="008C4BA6">
        <w:rPr>
          <w:rFonts w:asciiTheme="majorBidi" w:hAnsiTheme="majorBidi" w:cstheme="majorBidi"/>
          <w:noProof/>
          <w:color w:val="000000" w:themeColor="text1"/>
          <w:vertAlign w:val="superscript"/>
        </w:rPr>
        <w:t>[</w:t>
      </w:r>
      <w:hyperlink w:anchor="_ENREF_16" w:tooltip="Distillation,  #27" w:history="1">
        <w:r w:rsidR="00780741">
          <w:rPr>
            <w:rFonts w:asciiTheme="majorBidi" w:hAnsiTheme="majorBidi" w:cstheme="majorBidi"/>
            <w:noProof/>
            <w:color w:val="000000" w:themeColor="text1"/>
            <w:vertAlign w:val="superscript"/>
          </w:rPr>
          <w:t>27</w:t>
        </w:r>
      </w:hyperlink>
      <w:r w:rsidR="001D3EA9"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t>.</w:t>
      </w:r>
    </w:p>
    <w:p w14:paraId="257DF751" w14:textId="0F37DC30" w:rsidR="001D3EA9" w:rsidRPr="008C4BA6" w:rsidRDefault="008C6C88"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Glass temperature is an important parameter that affect solar still yield. This can be achieved in several cooling ways via water film or fan to provide airflow over the glass to enhance the condensation process. The need for cooling comes from high temperature inside the basin due to greenhouse effect, which cause high glass cover temperature.</w:t>
      </w:r>
      <w:r w:rsidR="00B87D10"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B87D10"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780741">
        <w:rPr>
          <w:rFonts w:asciiTheme="majorBidi" w:hAnsiTheme="majorBidi" w:cstheme="majorBidi"/>
          <w:noProof/>
          <w:color w:val="000000" w:themeColor="text1"/>
          <w:vertAlign w:val="superscript"/>
        </w:rPr>
        <w:t>27</w:t>
      </w:r>
      <w:r w:rsidR="00B87D10"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6C859CC4" w14:textId="77777777" w:rsidR="001D3EA9" w:rsidRPr="008C4BA6" w:rsidRDefault="001D3EA9" w:rsidP="001D3EA9">
      <w:pPr>
        <w:keepNext/>
        <w:spacing w:line="276" w:lineRule="auto"/>
        <w:ind w:left="-90" w:firstLine="90"/>
        <w:rPr>
          <w:color w:val="000000" w:themeColor="text1"/>
        </w:rPr>
      </w:pPr>
      <w:r w:rsidRPr="008C4BA6">
        <w:rPr>
          <w:noProof/>
          <w:color w:val="000000" w:themeColor="text1"/>
        </w:rPr>
        <w:lastRenderedPageBreak/>
        <w:drawing>
          <wp:inline distT="0" distB="0" distL="0" distR="0" wp14:anchorId="3E07BC6C" wp14:editId="7F5F826B">
            <wp:extent cx="5486400" cy="1828800"/>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stretch>
                      <a:fillRect/>
                    </a:stretch>
                  </pic:blipFill>
                  <pic:spPr>
                    <a:xfrm>
                      <a:off x="0" y="0"/>
                      <a:ext cx="5486400" cy="1828800"/>
                    </a:xfrm>
                    <a:prstGeom prst="rect">
                      <a:avLst/>
                    </a:prstGeom>
                  </pic:spPr>
                </pic:pic>
              </a:graphicData>
            </a:graphic>
          </wp:inline>
        </w:drawing>
      </w:r>
    </w:p>
    <w:p w14:paraId="5CDBE9D6" w14:textId="023E0699" w:rsidR="001D3EA9" w:rsidRPr="008C4BA6" w:rsidRDefault="001D3EA9" w:rsidP="00780741">
      <w:pPr>
        <w:pStyle w:val="Caption"/>
        <w:jc w:val="center"/>
        <w:rPr>
          <w:rFonts w:asciiTheme="majorBidi" w:hAnsiTheme="majorBidi" w:cstheme="majorBidi"/>
          <w:color w:val="000000" w:themeColor="text1"/>
          <w:sz w:val="20"/>
          <w:szCs w:val="20"/>
        </w:rPr>
      </w:pPr>
      <w:bookmarkStart w:id="94" w:name="_Toc8260086"/>
      <w:bookmarkStart w:id="95" w:name="_Toc3161659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25</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:Schematic view of hemispherical solar still </w:t>
      </w:r>
      <w:bookmarkEnd w:id="94"/>
      <w:r w:rsidR="00461B9C" w:rsidRPr="008C4BA6">
        <w:rPr>
          <w:rFonts w:asciiTheme="majorBidi" w:hAnsiTheme="majorBidi" w:cstheme="majorBidi"/>
          <w:color w:val="000000" w:themeColor="text1"/>
          <w:sz w:val="20"/>
          <w:szCs w:val="20"/>
          <w:vertAlign w:val="superscript"/>
        </w:rPr>
        <w:fldChar w:fldCharType="begin"/>
      </w:r>
      <w:r w:rsidR="00B87D10"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B87D10" w:rsidRPr="008C4BA6">
        <w:rPr>
          <w:rFonts w:asciiTheme="majorBidi" w:hAnsiTheme="majorBidi" w:cstheme="majorBidi"/>
          <w:noProof/>
          <w:color w:val="000000" w:themeColor="text1"/>
          <w:sz w:val="20"/>
          <w:szCs w:val="20"/>
          <w:vertAlign w:val="superscript"/>
        </w:rPr>
        <w:t>[</w:t>
      </w:r>
      <w:r w:rsidR="00780741">
        <w:t>27</w:t>
      </w:r>
      <w:r w:rsidR="00B87D10" w:rsidRPr="008C4BA6">
        <w:rPr>
          <w:rFonts w:asciiTheme="majorBidi" w:hAnsiTheme="majorBidi" w:cstheme="majorBidi"/>
          <w:noProof/>
          <w:color w:val="000000" w:themeColor="text1"/>
          <w:sz w:val="20"/>
          <w:szCs w:val="20"/>
          <w:vertAlign w:val="superscript"/>
        </w:rPr>
        <w:t>]</w:t>
      </w:r>
      <w:bookmarkEnd w:id="95"/>
      <w:r w:rsidR="00461B9C" w:rsidRPr="008C4BA6">
        <w:rPr>
          <w:rFonts w:asciiTheme="majorBidi" w:hAnsiTheme="majorBidi" w:cstheme="majorBidi"/>
          <w:color w:val="000000" w:themeColor="text1"/>
          <w:sz w:val="20"/>
          <w:szCs w:val="20"/>
          <w:vertAlign w:val="superscript"/>
        </w:rPr>
        <w:fldChar w:fldCharType="end"/>
      </w:r>
    </w:p>
    <w:p w14:paraId="7BA6A076" w14:textId="77777777" w:rsidR="001D3EA9" w:rsidRPr="008C4BA6" w:rsidRDefault="001D3EA9" w:rsidP="001D3EA9">
      <w:pPr>
        <w:spacing w:line="276" w:lineRule="auto"/>
        <w:ind w:left="-90" w:firstLine="90"/>
        <w:rPr>
          <w:noProof/>
          <w:color w:val="000000" w:themeColor="text1"/>
        </w:rPr>
      </w:pPr>
    </w:p>
    <w:p w14:paraId="4266DA62" w14:textId="77777777" w:rsidR="001D3EA9" w:rsidRPr="008C4BA6" w:rsidRDefault="001D3EA9" w:rsidP="001D3EA9">
      <w:pPr>
        <w:keepNext/>
        <w:spacing w:line="276" w:lineRule="auto"/>
        <w:ind w:left="-90" w:firstLine="90"/>
        <w:jc w:val="center"/>
        <w:rPr>
          <w:color w:val="000000" w:themeColor="text1"/>
        </w:rPr>
      </w:pPr>
      <w:r w:rsidRPr="008C4BA6">
        <w:rPr>
          <w:noProof/>
          <w:color w:val="000000" w:themeColor="text1"/>
        </w:rPr>
        <w:drawing>
          <wp:inline distT="0" distB="0" distL="0" distR="0" wp14:anchorId="72FE5DFE" wp14:editId="0E1B42F7">
            <wp:extent cx="4713766" cy="3637722"/>
            <wp:effectExtent l="0" t="0" r="0" b="127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cstate="print"/>
                    <a:srcRect l="7509"/>
                    <a:stretch/>
                  </pic:blipFill>
                  <pic:spPr bwMode="auto">
                    <a:xfrm>
                      <a:off x="0" y="0"/>
                      <a:ext cx="4727920" cy="3648645"/>
                    </a:xfrm>
                    <a:prstGeom prst="rect">
                      <a:avLst/>
                    </a:prstGeom>
                    <a:ln>
                      <a:noFill/>
                    </a:ln>
                    <a:extLst>
                      <a:ext uri="{53640926-AAD7-44D8-BBD7-CCE9431645EC}">
                        <a14:shadowObscured xmlns:a14="http://schemas.microsoft.com/office/drawing/2010/main"/>
                      </a:ext>
                    </a:extLst>
                  </pic:spPr>
                </pic:pic>
              </a:graphicData>
            </a:graphic>
          </wp:inline>
        </w:drawing>
      </w:r>
    </w:p>
    <w:p w14:paraId="7ED4C3D4" w14:textId="176BD53F" w:rsidR="001D3EA9" w:rsidRPr="008C4BA6" w:rsidRDefault="001D3EA9" w:rsidP="00780741">
      <w:pPr>
        <w:pStyle w:val="Caption"/>
        <w:jc w:val="center"/>
        <w:rPr>
          <w:rFonts w:asciiTheme="majorBidi" w:hAnsiTheme="majorBidi" w:cstheme="majorBidi"/>
          <w:color w:val="000000" w:themeColor="text1"/>
          <w:sz w:val="20"/>
          <w:szCs w:val="20"/>
        </w:rPr>
      </w:pPr>
      <w:bookmarkStart w:id="96" w:name="_Toc8260087"/>
      <w:bookmarkStart w:id="97" w:name="_Toc3161659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:Schematic view of pyramid solar still </w:t>
      </w:r>
      <w:bookmarkEnd w:id="96"/>
      <w:r w:rsidR="00461B9C" w:rsidRPr="008C4BA6">
        <w:rPr>
          <w:rFonts w:asciiTheme="majorBidi" w:hAnsiTheme="majorBidi" w:cstheme="majorBidi"/>
          <w:color w:val="000000" w:themeColor="text1"/>
          <w:sz w:val="20"/>
          <w:szCs w:val="20"/>
          <w:vertAlign w:val="superscript"/>
        </w:rPr>
        <w:fldChar w:fldCharType="begin"/>
      </w:r>
      <w:r w:rsidR="00B87D10"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B87D10" w:rsidRPr="008C4BA6">
        <w:rPr>
          <w:rFonts w:asciiTheme="majorBidi" w:hAnsiTheme="majorBidi" w:cstheme="majorBidi"/>
          <w:noProof/>
          <w:color w:val="000000" w:themeColor="text1"/>
          <w:sz w:val="20"/>
          <w:szCs w:val="20"/>
          <w:vertAlign w:val="superscript"/>
        </w:rPr>
        <w:t>[</w:t>
      </w:r>
      <w:hyperlink w:anchor="_ENREF_20" w:tooltip="Adel Juaidi a, 2016 #33" w:history="1">
        <w:r w:rsidR="00780741">
          <w:rPr>
            <w:rFonts w:asciiTheme="majorBidi" w:hAnsiTheme="majorBidi" w:cstheme="majorBidi"/>
            <w:noProof/>
            <w:color w:val="000000" w:themeColor="text1"/>
            <w:sz w:val="20"/>
            <w:szCs w:val="20"/>
            <w:vertAlign w:val="superscript"/>
          </w:rPr>
          <w:t>27</w:t>
        </w:r>
      </w:hyperlink>
      <w:r w:rsidR="00B87D10" w:rsidRPr="008C4BA6">
        <w:rPr>
          <w:rFonts w:asciiTheme="majorBidi" w:hAnsiTheme="majorBidi" w:cstheme="majorBidi"/>
          <w:noProof/>
          <w:color w:val="000000" w:themeColor="text1"/>
          <w:sz w:val="20"/>
          <w:szCs w:val="20"/>
          <w:vertAlign w:val="superscript"/>
        </w:rPr>
        <w:t>]</w:t>
      </w:r>
      <w:bookmarkEnd w:id="97"/>
      <w:r w:rsidR="00461B9C" w:rsidRPr="008C4BA6">
        <w:rPr>
          <w:rFonts w:asciiTheme="majorBidi" w:hAnsiTheme="majorBidi" w:cstheme="majorBidi"/>
          <w:color w:val="000000" w:themeColor="text1"/>
          <w:sz w:val="20"/>
          <w:szCs w:val="20"/>
          <w:vertAlign w:val="superscript"/>
        </w:rPr>
        <w:fldChar w:fldCharType="end"/>
      </w:r>
    </w:p>
    <w:p w14:paraId="4369A13D" w14:textId="77777777" w:rsidR="001D3EA9" w:rsidRPr="008C4BA6" w:rsidRDefault="001D3EA9" w:rsidP="001D3EA9">
      <w:pPr>
        <w:spacing w:line="276" w:lineRule="auto"/>
        <w:ind w:left="-90" w:firstLine="90"/>
        <w:rPr>
          <w:color w:val="000000" w:themeColor="text1"/>
        </w:rPr>
      </w:pPr>
    </w:p>
    <w:p w14:paraId="465B7980" w14:textId="77777777" w:rsidR="001D3EA9" w:rsidRPr="008C4BA6" w:rsidRDefault="001D3EA9" w:rsidP="001D3EA9">
      <w:pPr>
        <w:spacing w:line="276" w:lineRule="auto"/>
        <w:rPr>
          <w:color w:val="000000" w:themeColor="text1"/>
        </w:rPr>
      </w:pPr>
    </w:p>
    <w:p w14:paraId="3E510342" w14:textId="77777777" w:rsidR="001D3EA9" w:rsidRPr="008C4BA6" w:rsidRDefault="001D3EA9" w:rsidP="001D3EA9">
      <w:pPr>
        <w:spacing w:line="276" w:lineRule="auto"/>
        <w:ind w:left="-90" w:firstLine="90"/>
        <w:rPr>
          <w:color w:val="000000" w:themeColor="text1"/>
        </w:rPr>
      </w:pPr>
    </w:p>
    <w:p w14:paraId="44F6DA10" w14:textId="03CAE2C3" w:rsidR="004B7FE1" w:rsidRPr="008C4BA6" w:rsidRDefault="004B7FE1" w:rsidP="001D3EA9">
      <w:pPr>
        <w:pStyle w:val="Heading3"/>
        <w:spacing w:line="276" w:lineRule="auto"/>
        <w:ind w:left="-90" w:firstLine="90"/>
        <w:rPr>
          <w:color w:val="000000" w:themeColor="text1"/>
        </w:rPr>
      </w:pPr>
      <w:bookmarkStart w:id="98" w:name="_Toc501182537"/>
      <w:bookmarkStart w:id="99" w:name="_Toc513675753"/>
      <w:bookmarkStart w:id="100" w:name="_Toc514306308"/>
    </w:p>
    <w:p w14:paraId="196A0126" w14:textId="12BACC06" w:rsidR="008C6C88" w:rsidRPr="008C4BA6" w:rsidRDefault="008C6C88" w:rsidP="008C6C88">
      <w:pPr>
        <w:rPr>
          <w:color w:val="000000" w:themeColor="text1"/>
        </w:rPr>
      </w:pPr>
    </w:p>
    <w:p w14:paraId="2331C505" w14:textId="47600531" w:rsidR="008C6C88" w:rsidRPr="008C4BA6" w:rsidRDefault="008C6C88" w:rsidP="008C6C88">
      <w:pPr>
        <w:rPr>
          <w:color w:val="000000" w:themeColor="text1"/>
        </w:rPr>
      </w:pPr>
    </w:p>
    <w:p w14:paraId="49B4015E" w14:textId="19A54173" w:rsidR="008C6C88" w:rsidRPr="008C4BA6" w:rsidRDefault="008C6C88" w:rsidP="008C6C88">
      <w:pPr>
        <w:rPr>
          <w:color w:val="000000" w:themeColor="text1"/>
        </w:rPr>
      </w:pPr>
    </w:p>
    <w:p w14:paraId="73CCAB7F" w14:textId="0DDC155C" w:rsidR="008C6C88" w:rsidRPr="008C4BA6" w:rsidRDefault="008C6C88" w:rsidP="008C6C88">
      <w:pPr>
        <w:rPr>
          <w:color w:val="000000" w:themeColor="text1"/>
        </w:rPr>
      </w:pPr>
    </w:p>
    <w:p w14:paraId="4F2C2564" w14:textId="6BA3454B" w:rsidR="008C6C88" w:rsidRPr="008C4BA6" w:rsidRDefault="008C6C88" w:rsidP="008C6C88">
      <w:pPr>
        <w:rPr>
          <w:color w:val="000000" w:themeColor="text1"/>
        </w:rPr>
      </w:pPr>
    </w:p>
    <w:p w14:paraId="71A63186" w14:textId="77777777" w:rsidR="008C6C88" w:rsidRPr="008C4BA6" w:rsidRDefault="008C6C88" w:rsidP="008C6C88">
      <w:pPr>
        <w:rPr>
          <w:color w:val="000000" w:themeColor="text1"/>
        </w:rPr>
      </w:pPr>
    </w:p>
    <w:p w14:paraId="4D185E8B" w14:textId="77777777" w:rsidR="004B7FE1" w:rsidRPr="008C4BA6" w:rsidRDefault="004B7FE1" w:rsidP="001D3EA9">
      <w:pPr>
        <w:pStyle w:val="Heading3"/>
        <w:spacing w:line="276" w:lineRule="auto"/>
        <w:ind w:left="-90" w:firstLine="90"/>
        <w:rPr>
          <w:color w:val="000000" w:themeColor="text1"/>
        </w:rPr>
      </w:pPr>
    </w:p>
    <w:p w14:paraId="3AEFE652" w14:textId="46007ADF" w:rsidR="001D3EA9" w:rsidRPr="008C4BA6" w:rsidRDefault="006B7BEC" w:rsidP="001D3EA9">
      <w:pPr>
        <w:pStyle w:val="Heading3"/>
        <w:spacing w:line="276" w:lineRule="auto"/>
        <w:ind w:left="-90" w:firstLine="90"/>
        <w:rPr>
          <w:color w:val="000000" w:themeColor="text1"/>
        </w:rPr>
      </w:pPr>
      <w:bookmarkStart w:id="101" w:name="_Toc31617813"/>
      <w:r w:rsidRPr="008C4BA6">
        <w:rPr>
          <w:color w:val="000000" w:themeColor="text1"/>
        </w:rPr>
        <w:t>4.</w:t>
      </w:r>
      <w:r w:rsidR="001B605B" w:rsidRPr="008C4BA6">
        <w:rPr>
          <w:color w:val="000000" w:themeColor="text1"/>
        </w:rPr>
        <w:t>3</w:t>
      </w:r>
      <w:r w:rsidRPr="008C4BA6">
        <w:rPr>
          <w:color w:val="000000" w:themeColor="text1"/>
        </w:rPr>
        <w:t>.3 Other E</w:t>
      </w:r>
      <w:r w:rsidR="001D3EA9" w:rsidRPr="008C4BA6">
        <w:rPr>
          <w:color w:val="000000" w:themeColor="text1"/>
        </w:rPr>
        <w:t>nhancements</w:t>
      </w:r>
      <w:r w:rsidRPr="008C4BA6">
        <w:rPr>
          <w:color w:val="000000" w:themeColor="text1"/>
        </w:rPr>
        <w:t xml:space="preserve"> T</w:t>
      </w:r>
      <w:r w:rsidR="001D3EA9" w:rsidRPr="008C4BA6">
        <w:rPr>
          <w:color w:val="000000" w:themeColor="text1"/>
        </w:rPr>
        <w:t>echnology</w:t>
      </w:r>
      <w:bookmarkEnd w:id="98"/>
      <w:bookmarkEnd w:id="99"/>
      <w:bookmarkEnd w:id="100"/>
      <w:bookmarkEnd w:id="101"/>
    </w:p>
    <w:p w14:paraId="206399E1" w14:textId="77777777" w:rsidR="001D3EA9" w:rsidRPr="008C4BA6" w:rsidRDefault="001D3EA9" w:rsidP="001D3EA9">
      <w:pPr>
        <w:rPr>
          <w:color w:val="000000" w:themeColor="text1"/>
        </w:rPr>
      </w:pPr>
    </w:p>
    <w:p w14:paraId="28130829" w14:textId="7C8930A1" w:rsidR="001D3EA9" w:rsidRPr="008C4BA6" w:rsidRDefault="00FB3A3C"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b/>
          <w:bCs/>
          <w:color w:val="000000" w:themeColor="text1"/>
        </w:rPr>
        <w:t xml:space="preserve">  </w:t>
      </w:r>
      <w:r w:rsidR="008C6C88"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 xml:space="preserve"> </w:t>
      </w:r>
      <w:r w:rsidR="001D3EA9" w:rsidRPr="008C4BA6">
        <w:rPr>
          <w:rFonts w:asciiTheme="majorBidi" w:hAnsiTheme="majorBidi" w:cstheme="majorBidi"/>
          <w:b/>
          <w:bCs/>
          <w:color w:val="000000" w:themeColor="text1"/>
        </w:rPr>
        <w:t>Phase change material (PCM)</w:t>
      </w:r>
      <w:r w:rsidR="001D3EA9" w:rsidRPr="008C4BA6">
        <w:rPr>
          <w:rFonts w:asciiTheme="majorBidi" w:hAnsiTheme="majorBidi" w:cstheme="majorBidi"/>
          <w:color w:val="000000" w:themeColor="text1"/>
        </w:rPr>
        <w:t xml:space="preserve"> is a storage material using in the basin as an enhancement technique. It depends on melting and freezing principle, where it absorbs heat during sunny days and change its phase to liquid form. Then release it during the night and cloudy days and backs to its original solid phase. PCMs stores 5-14 times more heat per unit volume, unlike sensible thermal energy storage materials such as masonry or rocks</w:t>
      </w:r>
      <w:r w:rsidR="00461B9C" w:rsidRPr="008C4BA6">
        <w:rPr>
          <w:rFonts w:asciiTheme="majorBidi" w:hAnsiTheme="majorBidi" w:cstheme="majorBidi"/>
          <w:color w:val="000000" w:themeColor="text1"/>
          <w:vertAlign w:val="superscript"/>
        </w:rPr>
        <w:fldChar w:fldCharType="begin"/>
      </w:r>
      <w:r w:rsidR="00F975CF"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975CF" w:rsidRPr="008C4BA6">
        <w:rPr>
          <w:rFonts w:asciiTheme="majorBidi" w:hAnsiTheme="majorBidi" w:cstheme="majorBidi"/>
          <w:noProof/>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F975CF"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975CF"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28</w:t>
        </w:r>
      </w:hyperlink>
      <w:r w:rsidR="00F975CF"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t xml:space="preserve"> </w:t>
      </w:r>
    </w:p>
    <w:p w14:paraId="7D2CC1F1" w14:textId="79306845" w:rsidR="001D3EA9" w:rsidRPr="008C4BA6" w:rsidRDefault="008C6C88"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PCM classified into three categories: Organic, inorganic and eutectic as shown in figure</w:t>
      </w:r>
      <w:r w:rsidRPr="008C4BA6">
        <w:rPr>
          <w:rFonts w:asciiTheme="majorBidi" w:hAnsiTheme="majorBidi" w:cstheme="majorBidi"/>
          <w:color w:val="000000" w:themeColor="text1"/>
        </w:rPr>
        <w:t xml:space="preserve"> 27</w:t>
      </w:r>
      <w:r w:rsidR="001D3EA9" w:rsidRPr="008C4BA6">
        <w:rPr>
          <w:rFonts w:asciiTheme="majorBidi" w:hAnsiTheme="majorBidi" w:cstheme="majorBidi"/>
          <w:color w:val="000000" w:themeColor="text1"/>
        </w:rPr>
        <w:t xml:space="preserve"> Organic compound includes paraffin wax, </w:t>
      </w:r>
      <w:r w:rsidRPr="008C4BA6">
        <w:rPr>
          <w:rFonts w:asciiTheme="majorBidi" w:hAnsiTheme="majorBidi" w:cstheme="majorBidi"/>
          <w:color w:val="000000" w:themeColor="text1"/>
        </w:rPr>
        <w:t>Easters</w:t>
      </w:r>
      <w:r w:rsidR="001D3EA9" w:rsidRPr="008C4BA6">
        <w:rPr>
          <w:rFonts w:asciiTheme="majorBidi" w:hAnsiTheme="majorBidi" w:cstheme="majorBidi"/>
          <w:color w:val="000000" w:themeColor="text1"/>
        </w:rPr>
        <w:t>, acids and alcohols that used for household application. Where salty hydrates are the most well-known inorganic PCMs. While eutectic is a mix of organic and inorganic PCMs.</w:t>
      </w:r>
      <w:r w:rsidR="00F975CF"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F975CF"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975CF"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28</w:t>
        </w:r>
      </w:hyperlink>
      <w:r w:rsidR="00F975CF"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t xml:space="preserve"> </w:t>
      </w:r>
    </w:p>
    <w:p w14:paraId="39192B78" w14:textId="77777777" w:rsidR="001D3EA9" w:rsidRPr="008C4BA6" w:rsidRDefault="001D3EA9" w:rsidP="001D3EA9">
      <w:pPr>
        <w:keepNext/>
        <w:spacing w:line="276" w:lineRule="auto"/>
        <w:ind w:left="-90" w:firstLine="90"/>
        <w:jc w:val="center"/>
        <w:rPr>
          <w:color w:val="000000" w:themeColor="text1"/>
        </w:rPr>
      </w:pPr>
      <w:r w:rsidRPr="008C4BA6">
        <w:rPr>
          <w:noProof/>
          <w:color w:val="000000" w:themeColor="text1"/>
        </w:rPr>
        <w:drawing>
          <wp:inline distT="0" distB="0" distL="0" distR="0" wp14:anchorId="06BFA26A" wp14:editId="46E4B1CE">
            <wp:extent cx="4442791" cy="2961861"/>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stretch>
                      <a:fillRect/>
                    </a:stretch>
                  </pic:blipFill>
                  <pic:spPr>
                    <a:xfrm>
                      <a:off x="0" y="0"/>
                      <a:ext cx="4450359" cy="2966906"/>
                    </a:xfrm>
                    <a:prstGeom prst="rect">
                      <a:avLst/>
                    </a:prstGeom>
                  </pic:spPr>
                </pic:pic>
              </a:graphicData>
            </a:graphic>
          </wp:inline>
        </w:drawing>
      </w:r>
    </w:p>
    <w:p w14:paraId="15A56A3F" w14:textId="72CDAD65" w:rsidR="001D3EA9" w:rsidRPr="008C4BA6" w:rsidRDefault="001D3EA9" w:rsidP="00780741">
      <w:pPr>
        <w:pStyle w:val="Caption"/>
        <w:jc w:val="center"/>
        <w:rPr>
          <w:rFonts w:asciiTheme="majorBidi" w:hAnsiTheme="majorBidi" w:cstheme="majorBidi"/>
          <w:color w:val="000000" w:themeColor="text1"/>
          <w:sz w:val="20"/>
          <w:szCs w:val="20"/>
        </w:rPr>
      </w:pPr>
      <w:bookmarkStart w:id="102" w:name="_Toc8260088"/>
      <w:bookmarkStart w:id="103" w:name="_Toc31616599"/>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:Classifications of PCMs </w:t>
      </w:r>
      <w:bookmarkEnd w:id="102"/>
      <w:r w:rsidR="00461B9C" w:rsidRPr="008C4BA6">
        <w:rPr>
          <w:rFonts w:asciiTheme="majorBidi" w:hAnsiTheme="majorBidi" w:cstheme="majorBidi"/>
          <w:color w:val="000000" w:themeColor="text1"/>
          <w:sz w:val="20"/>
          <w:szCs w:val="20"/>
          <w:vertAlign w:val="superscript"/>
        </w:rPr>
        <w:fldChar w:fldCharType="begin"/>
      </w:r>
      <w:r w:rsidR="00F975CF"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F975CF" w:rsidRPr="008C4BA6">
        <w:rPr>
          <w:rFonts w:asciiTheme="majorBidi" w:hAnsiTheme="majorBidi" w:cstheme="majorBidi"/>
          <w:noProof/>
          <w:color w:val="000000" w:themeColor="text1"/>
          <w:sz w:val="20"/>
          <w:szCs w:val="20"/>
          <w:vertAlign w:val="superscript"/>
        </w:rPr>
        <w:t>[</w:t>
      </w:r>
      <w:hyperlink w:anchor="_ENREF_20" w:tooltip="Adel Juaidi a, 2016 #33" w:history="1">
        <w:r w:rsidR="00780741">
          <w:rPr>
            <w:rFonts w:asciiTheme="majorBidi" w:hAnsiTheme="majorBidi" w:cstheme="majorBidi"/>
            <w:noProof/>
            <w:color w:val="000000" w:themeColor="text1"/>
            <w:sz w:val="20"/>
            <w:szCs w:val="20"/>
            <w:vertAlign w:val="superscript"/>
          </w:rPr>
          <w:t>29</w:t>
        </w:r>
      </w:hyperlink>
      <w:r w:rsidR="00F975CF" w:rsidRPr="008C4BA6">
        <w:rPr>
          <w:rFonts w:asciiTheme="majorBidi" w:hAnsiTheme="majorBidi" w:cstheme="majorBidi"/>
          <w:noProof/>
          <w:color w:val="000000" w:themeColor="text1"/>
          <w:sz w:val="20"/>
          <w:szCs w:val="20"/>
          <w:vertAlign w:val="superscript"/>
        </w:rPr>
        <w:t>]</w:t>
      </w:r>
      <w:bookmarkEnd w:id="103"/>
      <w:r w:rsidR="00461B9C" w:rsidRPr="008C4BA6">
        <w:rPr>
          <w:rFonts w:asciiTheme="majorBidi" w:hAnsiTheme="majorBidi" w:cstheme="majorBidi"/>
          <w:color w:val="000000" w:themeColor="text1"/>
          <w:sz w:val="20"/>
          <w:szCs w:val="20"/>
          <w:vertAlign w:val="superscript"/>
        </w:rPr>
        <w:fldChar w:fldCharType="end"/>
      </w:r>
    </w:p>
    <w:p w14:paraId="05E9A997" w14:textId="77777777" w:rsidR="001D3EA9" w:rsidRPr="008C4BA6" w:rsidRDefault="001D3EA9" w:rsidP="001D3EA9">
      <w:pPr>
        <w:spacing w:line="276" w:lineRule="auto"/>
        <w:ind w:left="-90" w:firstLine="180"/>
        <w:jc w:val="both"/>
        <w:rPr>
          <w:b/>
          <w:bCs/>
          <w:color w:val="000000" w:themeColor="text1"/>
        </w:rPr>
      </w:pPr>
    </w:p>
    <w:p w14:paraId="701BA9E5" w14:textId="2C9B8252" w:rsidR="001D3EA9" w:rsidRPr="008C4BA6" w:rsidRDefault="00FB3A3C"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b/>
          <w:bCs/>
          <w:color w:val="000000" w:themeColor="text1"/>
        </w:rPr>
        <w:t xml:space="preserve"> </w:t>
      </w:r>
      <w:r w:rsidR="008C6C88"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 xml:space="preserve">  </w:t>
      </w:r>
    </w:p>
    <w:p w14:paraId="70519E30" w14:textId="29B4D578" w:rsidR="001D3EA9" w:rsidRPr="008C4BA6" w:rsidRDefault="008C6C88" w:rsidP="0078074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Another modification to enhance the thermal performance of solar still is </w:t>
      </w:r>
      <w:r w:rsidR="001D3EA9" w:rsidRPr="008C4BA6">
        <w:rPr>
          <w:rFonts w:asciiTheme="majorBidi" w:hAnsiTheme="majorBidi" w:cstheme="majorBidi"/>
          <w:b/>
          <w:bCs/>
          <w:color w:val="000000" w:themeColor="text1"/>
        </w:rPr>
        <w:t>reflectors</w:t>
      </w:r>
      <w:r w:rsidR="001D3EA9" w:rsidRPr="008C4BA6">
        <w:rPr>
          <w:rFonts w:asciiTheme="majorBidi" w:hAnsiTheme="majorBidi" w:cstheme="majorBidi"/>
          <w:color w:val="000000" w:themeColor="text1"/>
        </w:rPr>
        <w:t xml:space="preserve"> either external or internal. Reflectors concentrate or radiant large amount of solar radiation. Moreover, it is more practical in places where solar radiation is weak and the ambient temperature is relatively low. Besides, it decreases the waste heat energy from the SS.</w:t>
      </w:r>
      <w:r w:rsidR="00F975CF" w:rsidRPr="00780741">
        <w:rPr>
          <w:rFonts w:asciiTheme="majorBidi" w:hAnsiTheme="majorBidi" w:cstheme="majorBidi"/>
          <w:color w:val="000000" w:themeColor="text1"/>
          <w:vertAlign w:val="superscript"/>
        </w:rPr>
        <w:t xml:space="preserve"> </w:t>
      </w:r>
      <w:r w:rsidR="00461B9C" w:rsidRPr="00780741">
        <w:rPr>
          <w:rFonts w:asciiTheme="majorBidi" w:hAnsiTheme="majorBidi" w:cstheme="majorBidi"/>
          <w:color w:val="000000" w:themeColor="text1"/>
          <w:vertAlign w:val="superscript"/>
        </w:rPr>
        <w:fldChar w:fldCharType="begin"/>
      </w:r>
      <w:r w:rsidR="00F975CF" w:rsidRPr="00780741">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780741">
        <w:rPr>
          <w:rFonts w:asciiTheme="majorBidi" w:hAnsiTheme="majorBidi" w:cstheme="majorBidi"/>
          <w:color w:val="000000" w:themeColor="text1"/>
          <w:vertAlign w:val="superscript"/>
        </w:rPr>
        <w:fldChar w:fldCharType="separate"/>
      </w:r>
      <w:r w:rsidR="00F975CF" w:rsidRPr="00780741">
        <w:rPr>
          <w:rFonts w:asciiTheme="majorBidi" w:hAnsiTheme="majorBidi" w:cstheme="majorBidi"/>
          <w:noProof/>
          <w:color w:val="000000" w:themeColor="text1"/>
          <w:vertAlign w:val="superscript"/>
        </w:rPr>
        <w:t>[</w:t>
      </w:r>
      <w:r w:rsidR="00780741" w:rsidRPr="00780741">
        <w:rPr>
          <w:vertAlign w:val="superscript"/>
        </w:rPr>
        <w:t>30]</w:t>
      </w:r>
      <w:r w:rsidR="00461B9C" w:rsidRPr="00780741">
        <w:rPr>
          <w:rFonts w:asciiTheme="majorBidi" w:hAnsiTheme="majorBidi" w:cstheme="majorBidi"/>
          <w:color w:val="000000" w:themeColor="text1"/>
          <w:vertAlign w:val="superscript"/>
        </w:rPr>
        <w:fldChar w:fldCharType="end"/>
      </w:r>
    </w:p>
    <w:p w14:paraId="062E9C24" w14:textId="6F9B10C4" w:rsidR="001D3EA9" w:rsidRPr="008C4BA6" w:rsidRDefault="001D3EA9" w:rsidP="00780741">
      <w:pPr>
        <w:spacing w:line="360" w:lineRule="auto"/>
        <w:ind w:left="-90" w:firstLine="270"/>
        <w:jc w:val="both"/>
        <w:rPr>
          <w:color w:val="000000" w:themeColor="text1"/>
        </w:rPr>
      </w:pPr>
      <w:r w:rsidRPr="008C4BA6">
        <w:rPr>
          <w:rFonts w:asciiTheme="majorBidi" w:hAnsiTheme="majorBidi" w:cstheme="majorBidi"/>
          <w:color w:val="000000" w:themeColor="text1"/>
        </w:rPr>
        <w:lastRenderedPageBreak/>
        <w:br/>
      </w:r>
      <w:r w:rsidR="00FB3A3C"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A modified stepped solar still with internal and external reflectors (figure </w:t>
      </w:r>
      <w:r w:rsidR="008C6C88" w:rsidRPr="008C4BA6">
        <w:rPr>
          <w:rFonts w:asciiTheme="majorBidi" w:hAnsiTheme="majorBidi" w:cstheme="majorBidi"/>
          <w:color w:val="000000" w:themeColor="text1"/>
        </w:rPr>
        <w:t>28</w:t>
      </w:r>
      <w:r w:rsidRPr="008C4BA6">
        <w:rPr>
          <w:rFonts w:asciiTheme="majorBidi" w:hAnsiTheme="majorBidi" w:cstheme="majorBidi"/>
          <w:color w:val="000000" w:themeColor="text1"/>
        </w:rPr>
        <w:t xml:space="preserve">) was investigated by Omaro.et al. He concluded that the modified SS performance enhanced by 125% more than CSS </w:t>
      </w:r>
      <w:r w:rsidR="00461B9C" w:rsidRPr="00780741">
        <w:rPr>
          <w:rFonts w:asciiTheme="majorBidi" w:hAnsiTheme="majorBidi" w:cstheme="majorBidi"/>
          <w:color w:val="000000" w:themeColor="text1"/>
        </w:rPr>
        <w:fldChar w:fldCharType="begin"/>
      </w:r>
      <w:r w:rsidR="00F975CF" w:rsidRPr="00780741">
        <w:rPr>
          <w:rFonts w:asciiTheme="majorBidi" w:hAnsiTheme="majorBidi" w:cstheme="majorBidi"/>
          <w:color w:val="000000" w:themeColor="text1"/>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780741">
        <w:rPr>
          <w:rFonts w:asciiTheme="majorBidi" w:hAnsiTheme="majorBidi" w:cstheme="majorBidi"/>
          <w:color w:val="000000" w:themeColor="text1"/>
        </w:rPr>
        <w:fldChar w:fldCharType="separate"/>
      </w:r>
      <w:r w:rsidR="00F975CF" w:rsidRPr="00780741">
        <w:rPr>
          <w:rFonts w:asciiTheme="majorBidi" w:hAnsiTheme="majorBidi" w:cstheme="majorBidi"/>
          <w:noProof/>
          <w:color w:val="000000" w:themeColor="text1"/>
        </w:rPr>
        <w:t>[</w:t>
      </w:r>
      <w:r w:rsidR="00780741" w:rsidRPr="00780741">
        <w:t>30]</w:t>
      </w:r>
      <w:r w:rsidR="00461B9C" w:rsidRPr="00780741">
        <w:rPr>
          <w:rFonts w:asciiTheme="majorBidi" w:hAnsiTheme="majorBidi" w:cstheme="majorBidi"/>
          <w:color w:val="000000" w:themeColor="text1"/>
        </w:rPr>
        <w:fldChar w:fldCharType="end"/>
      </w:r>
    </w:p>
    <w:p w14:paraId="4528B891" w14:textId="77777777" w:rsidR="001D3EA9" w:rsidRPr="008C4BA6" w:rsidRDefault="001D3EA9" w:rsidP="001D3EA9">
      <w:pPr>
        <w:pStyle w:val="Caption"/>
        <w:keepNext/>
        <w:jc w:val="center"/>
        <w:rPr>
          <w:color w:val="000000" w:themeColor="text1"/>
        </w:rPr>
      </w:pPr>
      <w:r w:rsidRPr="008C4BA6">
        <w:rPr>
          <w:noProof/>
          <w:color w:val="000000" w:themeColor="text1"/>
        </w:rPr>
        <w:drawing>
          <wp:inline distT="0" distB="0" distL="0" distR="0" wp14:anchorId="59D0F08D" wp14:editId="4E860EE4">
            <wp:extent cx="4144617" cy="2175495"/>
            <wp:effectExtent l="0" t="0" r="889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stretch>
                      <a:fillRect/>
                    </a:stretch>
                  </pic:blipFill>
                  <pic:spPr>
                    <a:xfrm>
                      <a:off x="0" y="0"/>
                      <a:ext cx="4163582" cy="2185450"/>
                    </a:xfrm>
                    <a:prstGeom prst="rect">
                      <a:avLst/>
                    </a:prstGeom>
                  </pic:spPr>
                </pic:pic>
              </a:graphicData>
            </a:graphic>
          </wp:inline>
        </w:drawing>
      </w:r>
    </w:p>
    <w:p w14:paraId="463D61F3" w14:textId="0CD516EC" w:rsidR="001D3EA9" w:rsidRPr="008C4BA6" w:rsidRDefault="001D3EA9" w:rsidP="00780741">
      <w:pPr>
        <w:pStyle w:val="Caption"/>
        <w:jc w:val="center"/>
        <w:rPr>
          <w:rFonts w:asciiTheme="majorBidi" w:hAnsiTheme="majorBidi" w:cstheme="majorBidi"/>
          <w:color w:val="000000" w:themeColor="text1"/>
          <w:sz w:val="20"/>
          <w:szCs w:val="20"/>
        </w:rPr>
      </w:pPr>
      <w:bookmarkStart w:id="104" w:name="_Toc8260089"/>
      <w:bookmarkStart w:id="105" w:name="_Toc31616600"/>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:A photo of the modified stepped solar still </w:t>
      </w:r>
      <w:bookmarkEnd w:id="104"/>
      <w:r w:rsidR="00461B9C" w:rsidRPr="008C4BA6">
        <w:rPr>
          <w:rFonts w:asciiTheme="majorBidi" w:hAnsiTheme="majorBidi" w:cstheme="majorBidi"/>
          <w:color w:val="000000" w:themeColor="text1"/>
          <w:sz w:val="20"/>
          <w:szCs w:val="20"/>
          <w:vertAlign w:val="superscript"/>
        </w:rPr>
        <w:fldChar w:fldCharType="begin"/>
      </w:r>
      <w:r w:rsidR="00F975CF" w:rsidRPr="008C4BA6">
        <w:rPr>
          <w:rFonts w:asciiTheme="majorBidi" w:hAnsiTheme="majorBidi" w:cstheme="majorBidi"/>
          <w:color w:val="000000" w:themeColor="text1"/>
          <w:sz w:val="20"/>
          <w:szCs w:val="20"/>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F975CF" w:rsidRPr="008C4BA6">
        <w:rPr>
          <w:rFonts w:asciiTheme="majorBidi" w:hAnsiTheme="majorBidi" w:cstheme="majorBidi"/>
          <w:noProof/>
          <w:color w:val="000000" w:themeColor="text1"/>
          <w:sz w:val="20"/>
          <w:szCs w:val="20"/>
          <w:vertAlign w:val="superscript"/>
        </w:rPr>
        <w:t>[</w:t>
      </w:r>
      <w:hyperlink w:anchor="_ENREF_20" w:tooltip="Adel Juaidi a, 2016 #33" w:history="1">
        <w:r w:rsidR="00780741">
          <w:rPr>
            <w:rFonts w:asciiTheme="majorBidi" w:hAnsiTheme="majorBidi" w:cstheme="majorBidi"/>
            <w:noProof/>
            <w:color w:val="000000" w:themeColor="text1"/>
            <w:sz w:val="20"/>
            <w:szCs w:val="20"/>
            <w:vertAlign w:val="superscript"/>
          </w:rPr>
          <w:t>31</w:t>
        </w:r>
      </w:hyperlink>
      <w:r w:rsidR="00F975CF" w:rsidRPr="008C4BA6">
        <w:rPr>
          <w:rFonts w:asciiTheme="majorBidi" w:hAnsiTheme="majorBidi" w:cstheme="majorBidi"/>
          <w:noProof/>
          <w:color w:val="000000" w:themeColor="text1"/>
          <w:sz w:val="20"/>
          <w:szCs w:val="20"/>
          <w:vertAlign w:val="superscript"/>
        </w:rPr>
        <w:t>]</w:t>
      </w:r>
      <w:bookmarkEnd w:id="105"/>
      <w:r w:rsidR="00461B9C" w:rsidRPr="008C4BA6">
        <w:rPr>
          <w:rFonts w:asciiTheme="majorBidi" w:hAnsiTheme="majorBidi" w:cstheme="majorBidi"/>
          <w:color w:val="000000" w:themeColor="text1"/>
          <w:sz w:val="20"/>
          <w:szCs w:val="20"/>
          <w:vertAlign w:val="superscript"/>
        </w:rPr>
        <w:fldChar w:fldCharType="end"/>
      </w:r>
    </w:p>
    <w:p w14:paraId="3BE387DC" w14:textId="77777777" w:rsidR="001D3EA9" w:rsidRPr="008C4BA6" w:rsidRDefault="001D3EA9" w:rsidP="001D3EA9">
      <w:pPr>
        <w:spacing w:line="276" w:lineRule="auto"/>
        <w:ind w:left="-90" w:firstLine="90"/>
        <w:rPr>
          <w:color w:val="000000" w:themeColor="text1"/>
        </w:rPr>
      </w:pPr>
    </w:p>
    <w:p w14:paraId="22DFE1EF" w14:textId="1D43C804" w:rsidR="001D3EA9" w:rsidRPr="008C4BA6" w:rsidRDefault="00FB3A3C" w:rsidP="00780741">
      <w:pPr>
        <w:spacing w:line="360" w:lineRule="auto"/>
        <w:ind w:left="-90"/>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In addition, one of the significant improvements is fins attached with still basin. Integration of fins allows much exposure area, which in turns increase the heat transfer rate.</w:t>
      </w:r>
      <w:r w:rsidR="001D3EA9" w:rsidRPr="008C4BA6">
        <w:rPr>
          <w:rFonts w:asciiTheme="majorBidi" w:hAnsiTheme="majorBidi" w:cstheme="majorBidi"/>
          <w:color w:val="000000" w:themeColor="text1"/>
        </w:rPr>
        <w:br/>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Naggar conducted an experimental work to compare between the SS with finned surfaces alternatively, without. The results showed that the efficiency of the finned surface was 55.3%, while it was 42.36% in non-finned surface of the still</w:t>
      </w:r>
      <w:r w:rsidR="008C6C88" w:rsidRPr="008C4BA6">
        <w:rPr>
          <w:rFonts w:asciiTheme="majorBidi" w:hAnsiTheme="majorBidi" w:cstheme="majorBidi"/>
          <w:color w:val="000000" w:themeColor="text1"/>
        </w:rPr>
        <w:t>.</w:t>
      </w:r>
      <w:r w:rsidR="00461B9C" w:rsidRPr="008C4BA6">
        <w:rPr>
          <w:rFonts w:asciiTheme="majorBidi" w:hAnsiTheme="majorBidi" w:cstheme="majorBidi"/>
          <w:color w:val="000000" w:themeColor="text1"/>
          <w:vertAlign w:val="superscript"/>
        </w:rPr>
        <w:fldChar w:fldCharType="begin"/>
      </w:r>
      <w:r w:rsidR="00F975CF"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975CF"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30</w:t>
        </w:r>
      </w:hyperlink>
      <w:r w:rsidR="00F975CF"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br/>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Fins can be found in various shapes: spherical, helical, rectangular or square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fins. It can be aluminum or stainless steel, however aluminum fins has higher productivity than stainless stee</w:t>
      </w:r>
      <w:r w:rsidR="008C6C88" w:rsidRPr="008C4BA6">
        <w:rPr>
          <w:rFonts w:asciiTheme="majorBidi" w:hAnsiTheme="majorBidi" w:cstheme="majorBidi"/>
          <w:color w:val="000000" w:themeColor="text1"/>
        </w:rPr>
        <w:t>l.</w:t>
      </w:r>
      <w:r w:rsidR="001D3EA9" w:rsidRPr="008C4BA6">
        <w:rPr>
          <w:rFonts w:asciiTheme="majorBidi" w:hAnsiTheme="majorBidi" w:cstheme="majorBidi"/>
          <w:color w:val="000000" w:themeColor="text1"/>
        </w:rPr>
        <w:t xml:space="preserve"> </w:t>
      </w:r>
      <w:r w:rsidR="00461B9C" w:rsidRPr="008C4BA6">
        <w:rPr>
          <w:rFonts w:asciiTheme="majorBidi" w:hAnsiTheme="majorBidi" w:cstheme="majorBidi"/>
          <w:color w:val="000000" w:themeColor="text1"/>
          <w:vertAlign w:val="superscript"/>
        </w:rPr>
        <w:fldChar w:fldCharType="begin"/>
      </w:r>
      <w:r w:rsidR="00F975CF" w:rsidRPr="008C4BA6">
        <w:rPr>
          <w:rFonts w:asciiTheme="majorBidi" w:hAnsiTheme="majorBidi" w:cstheme="majorBidi"/>
          <w:color w:val="000000" w:themeColor="text1"/>
          <w:vertAlign w:val="superscript"/>
        </w:rPr>
        <w:instrText xml:space="preserve"> ADDIN EN.CITE &lt;EndNote&gt;&lt;Cite&gt;&lt;Author&gt;Adel Juaidi a&lt;/Author&gt;&lt;Year&gt;2016&lt;/Year&gt;&lt;RecNum&gt;33&lt;/RecNum&gt;&lt;DisplayText&gt;[20]&lt;/DisplayText&gt;&lt;record&gt;&lt;rec-number&gt;33&lt;/rec-number&gt;&lt;foreign-keys&gt;&lt;key app="EN" db-id="axs5w5dey9pteaetxp659p2z9050dw2vtzr0"&gt;33&lt;/key&gt;&lt;/foreign-keys&gt;&lt;ref-type name="Journal Article"&gt;17&lt;/ref-type&gt;&lt;contributors&gt;&lt;authors&gt;&lt;author&gt;Adel Juaidi a, Francisco G. Montoya a, Imad H. Ibrik c, Francisco Manzano-Agugliaro&lt;/author&gt;&lt;/authors&gt;&lt;/contributors&gt;&lt;titles&gt;&lt;title&gt;Renewable and Sustainable Energy Reviews&lt;/title&gt;&lt;secondary-title&gt;Renewable and Sustainable Energy Reviews&lt;/secondary-title&gt;&lt;/titles&gt;&lt;periodical&gt;&lt;full-title&gt;Renewable and Sustainable Energy Reviews&lt;/full-title&gt;&lt;/periodical&gt;&lt;pages&gt;943–960&lt;/pages&gt;&lt;volume&gt;65&lt;/volume&gt;&lt;dates&gt;&lt;year&gt;2016&lt;/year&gt;&lt;/dates&gt;&lt;urls&gt;&lt;related-urls&gt;&lt;url&gt;http://dx.doi.org/10.1016/j.rser.2016.07.052&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F975CF" w:rsidRPr="008C4BA6">
        <w:rPr>
          <w:rFonts w:asciiTheme="majorBidi" w:hAnsiTheme="majorBidi" w:cstheme="majorBidi"/>
          <w:noProof/>
          <w:color w:val="000000" w:themeColor="text1"/>
          <w:vertAlign w:val="superscript"/>
        </w:rPr>
        <w:t>[</w:t>
      </w:r>
      <w:hyperlink w:anchor="_ENREF_20" w:tooltip="Adel Juaidi a, 2016 #33" w:history="1">
        <w:r w:rsidR="00780741">
          <w:rPr>
            <w:rFonts w:asciiTheme="majorBidi" w:hAnsiTheme="majorBidi" w:cstheme="majorBidi"/>
            <w:noProof/>
            <w:color w:val="000000" w:themeColor="text1"/>
            <w:vertAlign w:val="superscript"/>
          </w:rPr>
          <w:t>30</w:t>
        </w:r>
      </w:hyperlink>
      <w:r w:rsidR="00F975CF"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01EB4D98" w14:textId="77777777" w:rsidR="001D3EA9" w:rsidRPr="008C4BA6" w:rsidRDefault="001D3EA9" w:rsidP="001D3EA9">
      <w:pPr>
        <w:spacing w:line="276" w:lineRule="auto"/>
        <w:ind w:left="-90" w:firstLine="180"/>
        <w:jc w:val="both"/>
        <w:rPr>
          <w:color w:val="000000" w:themeColor="text1"/>
        </w:rPr>
      </w:pPr>
    </w:p>
    <w:p w14:paraId="3B0C6370" w14:textId="77777777" w:rsidR="006B7BEC" w:rsidRPr="008C4BA6" w:rsidRDefault="006B7BEC" w:rsidP="001D3EA9">
      <w:pPr>
        <w:spacing w:line="276" w:lineRule="auto"/>
        <w:ind w:left="-90" w:firstLine="180"/>
        <w:jc w:val="both"/>
        <w:rPr>
          <w:color w:val="000000" w:themeColor="text1"/>
        </w:rPr>
      </w:pPr>
    </w:p>
    <w:p w14:paraId="654F8166" w14:textId="77777777" w:rsidR="006B7BEC" w:rsidRPr="008C4BA6" w:rsidRDefault="006B7BEC" w:rsidP="001D3EA9">
      <w:pPr>
        <w:spacing w:line="276" w:lineRule="auto"/>
        <w:ind w:left="-90" w:firstLine="180"/>
        <w:jc w:val="both"/>
        <w:rPr>
          <w:color w:val="000000" w:themeColor="text1"/>
        </w:rPr>
      </w:pPr>
    </w:p>
    <w:p w14:paraId="3624225D" w14:textId="77777777" w:rsidR="006B7BEC" w:rsidRPr="008C4BA6" w:rsidRDefault="006B7BEC" w:rsidP="001D3EA9">
      <w:pPr>
        <w:spacing w:line="276" w:lineRule="auto"/>
        <w:ind w:left="-90" w:firstLine="180"/>
        <w:jc w:val="both"/>
        <w:rPr>
          <w:color w:val="000000" w:themeColor="text1"/>
        </w:rPr>
      </w:pPr>
    </w:p>
    <w:p w14:paraId="23470A60" w14:textId="77777777" w:rsidR="006B7BEC" w:rsidRPr="008C4BA6" w:rsidRDefault="006B7BEC" w:rsidP="001D3EA9">
      <w:pPr>
        <w:spacing w:line="276" w:lineRule="auto"/>
        <w:ind w:left="-90" w:firstLine="180"/>
        <w:jc w:val="both"/>
        <w:rPr>
          <w:color w:val="000000" w:themeColor="text1"/>
        </w:rPr>
      </w:pPr>
    </w:p>
    <w:p w14:paraId="7765CE60" w14:textId="77777777" w:rsidR="001D3EA9" w:rsidRPr="008C4BA6" w:rsidRDefault="001D3EA9" w:rsidP="001D3EA9">
      <w:pPr>
        <w:spacing w:line="276" w:lineRule="auto"/>
        <w:ind w:left="-90" w:firstLine="180"/>
        <w:jc w:val="both"/>
        <w:rPr>
          <w:color w:val="000000" w:themeColor="text1"/>
        </w:rPr>
      </w:pPr>
    </w:p>
    <w:p w14:paraId="17AB4059" w14:textId="43034404" w:rsidR="001D3EA9" w:rsidRPr="008C4BA6" w:rsidRDefault="001D3EA9" w:rsidP="001D3EA9">
      <w:pPr>
        <w:spacing w:line="276" w:lineRule="auto"/>
        <w:ind w:left="-90" w:firstLine="180"/>
        <w:jc w:val="both"/>
        <w:rPr>
          <w:color w:val="000000" w:themeColor="text1"/>
        </w:rPr>
      </w:pPr>
    </w:p>
    <w:p w14:paraId="6F5525CB" w14:textId="3097BC81" w:rsidR="008C6C88" w:rsidRPr="008C4BA6" w:rsidRDefault="008C6C88" w:rsidP="001D3EA9">
      <w:pPr>
        <w:spacing w:line="276" w:lineRule="auto"/>
        <w:ind w:left="-90" w:firstLine="180"/>
        <w:jc w:val="both"/>
        <w:rPr>
          <w:color w:val="000000" w:themeColor="text1"/>
        </w:rPr>
      </w:pPr>
    </w:p>
    <w:p w14:paraId="48278019" w14:textId="16A1CFB8" w:rsidR="008C6C88" w:rsidRPr="008C4BA6" w:rsidRDefault="008C6C88" w:rsidP="001D3EA9">
      <w:pPr>
        <w:spacing w:line="276" w:lineRule="auto"/>
        <w:ind w:left="-90" w:firstLine="180"/>
        <w:jc w:val="both"/>
        <w:rPr>
          <w:color w:val="000000" w:themeColor="text1"/>
        </w:rPr>
      </w:pPr>
    </w:p>
    <w:p w14:paraId="58AA7A38" w14:textId="77777777" w:rsidR="008C6C88" w:rsidRPr="008C4BA6" w:rsidRDefault="008C6C88" w:rsidP="001D3EA9">
      <w:pPr>
        <w:spacing w:line="276" w:lineRule="auto"/>
        <w:ind w:left="-90" w:firstLine="180"/>
        <w:jc w:val="both"/>
        <w:rPr>
          <w:color w:val="000000" w:themeColor="text1"/>
        </w:rPr>
      </w:pPr>
    </w:p>
    <w:p w14:paraId="1FD05965" w14:textId="2F68B6B0" w:rsidR="001D3EA9" w:rsidRPr="008C4BA6" w:rsidRDefault="001D3EA9" w:rsidP="00D34F3F">
      <w:pPr>
        <w:pStyle w:val="Heading2"/>
        <w:numPr>
          <w:ilvl w:val="1"/>
          <w:numId w:val="38"/>
        </w:numPr>
        <w:spacing w:line="276" w:lineRule="auto"/>
        <w:rPr>
          <w:color w:val="000000" w:themeColor="text1"/>
        </w:rPr>
      </w:pPr>
      <w:bookmarkStart w:id="106" w:name="_Toc501182538"/>
      <w:bookmarkStart w:id="107" w:name="_Toc513675754"/>
      <w:bookmarkStart w:id="108" w:name="_Toc514306309"/>
      <w:bookmarkStart w:id="109" w:name="_Toc31617814"/>
      <w:r w:rsidRPr="008C4BA6">
        <w:rPr>
          <w:color w:val="000000" w:themeColor="text1"/>
        </w:rPr>
        <w:lastRenderedPageBreak/>
        <w:t>Factors Affecting Solar Still Performance.</w:t>
      </w:r>
      <w:bookmarkEnd w:id="106"/>
      <w:bookmarkEnd w:id="107"/>
      <w:bookmarkEnd w:id="108"/>
      <w:bookmarkEnd w:id="109"/>
    </w:p>
    <w:p w14:paraId="170240F9" w14:textId="77777777" w:rsidR="001D3EA9" w:rsidRPr="008C4BA6" w:rsidRDefault="001D3EA9" w:rsidP="001D3EA9">
      <w:pPr>
        <w:rPr>
          <w:color w:val="000000" w:themeColor="text1"/>
        </w:rPr>
      </w:pPr>
    </w:p>
    <w:p w14:paraId="66868ED1" w14:textId="55B72570" w:rsidR="001D3EA9" w:rsidRPr="008C4BA6" w:rsidRDefault="00FB3A3C" w:rsidP="00FE3AF1">
      <w:pPr>
        <w:spacing w:line="360" w:lineRule="auto"/>
        <w:ind w:left="-90"/>
        <w:jc w:val="both"/>
        <w:rPr>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There are different parameters affecting S.S productivity. They are classified to environmental, design and operational parameters as Abujazar et.al. classified it </w:t>
      </w:r>
      <w:r w:rsidR="00461B9C" w:rsidRPr="008C4BA6">
        <w:rPr>
          <w:rFonts w:asciiTheme="majorBidi" w:hAnsiTheme="majorBidi" w:cstheme="majorBidi"/>
          <w:color w:val="000000" w:themeColor="text1"/>
          <w:vertAlign w:val="superscript"/>
        </w:rPr>
        <w:fldChar w:fldCharType="begin"/>
      </w:r>
      <w:r w:rsidR="001D3EA9"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1D3EA9"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1D3EA9"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color w:val="000000" w:themeColor="text1"/>
        </w:rPr>
        <w:t>.</w:t>
      </w:r>
    </w:p>
    <w:p w14:paraId="5321D672" w14:textId="77777777" w:rsidR="001D3EA9" w:rsidRPr="008C4BA6" w:rsidRDefault="001D3EA9" w:rsidP="00D25188">
      <w:pPr>
        <w:spacing w:line="276" w:lineRule="auto"/>
        <w:rPr>
          <w:color w:val="000000" w:themeColor="text1"/>
        </w:rPr>
      </w:pPr>
    </w:p>
    <w:p w14:paraId="542CAA2E" w14:textId="25490951" w:rsidR="001D3EA9" w:rsidRPr="008C4BA6" w:rsidRDefault="006B7BEC" w:rsidP="00D34F3F">
      <w:pPr>
        <w:pStyle w:val="Heading3"/>
        <w:numPr>
          <w:ilvl w:val="2"/>
          <w:numId w:val="38"/>
        </w:numPr>
        <w:spacing w:line="276" w:lineRule="auto"/>
        <w:rPr>
          <w:color w:val="000000" w:themeColor="text1"/>
        </w:rPr>
      </w:pPr>
      <w:bookmarkStart w:id="110" w:name="_Toc501182539"/>
      <w:bookmarkStart w:id="111" w:name="_Toc513675755"/>
      <w:bookmarkStart w:id="112" w:name="_Toc514306310"/>
      <w:bookmarkStart w:id="113" w:name="_Toc31617815"/>
      <w:r w:rsidRPr="008C4BA6">
        <w:rPr>
          <w:color w:val="000000" w:themeColor="text1"/>
        </w:rPr>
        <w:t>Environmental P</w:t>
      </w:r>
      <w:r w:rsidR="001D3EA9" w:rsidRPr="008C4BA6">
        <w:rPr>
          <w:color w:val="000000" w:themeColor="text1"/>
        </w:rPr>
        <w:t>arameters</w:t>
      </w:r>
      <w:bookmarkEnd w:id="110"/>
      <w:bookmarkEnd w:id="111"/>
      <w:bookmarkEnd w:id="112"/>
      <w:bookmarkEnd w:id="113"/>
    </w:p>
    <w:p w14:paraId="50898D96" w14:textId="77777777" w:rsidR="001D3EA9" w:rsidRPr="008C4BA6" w:rsidRDefault="001D3EA9" w:rsidP="001D3EA9">
      <w:pPr>
        <w:rPr>
          <w:color w:val="000000" w:themeColor="text1"/>
        </w:rPr>
      </w:pPr>
    </w:p>
    <w:p w14:paraId="48099C64" w14:textId="15651E57" w:rsidR="001D3EA9" w:rsidRPr="008C4BA6" w:rsidRDefault="00FB3A3C" w:rsidP="00FE3AF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Solar still productivity influence highly by environmental parameters because its metrological factors are unpredictable. These factors include solar intensity, ambient temperature, relative humidity and wind velocity.</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33C18D8F" w14:textId="6BDCEBEE" w:rsidR="001D3EA9" w:rsidRPr="008C4BA6" w:rsidRDefault="00FB3A3C" w:rsidP="00FE3AF1">
      <w:pPr>
        <w:spacing w:line="360" w:lineRule="auto"/>
        <w:ind w:left="-90"/>
        <w:jc w:val="lowKashida"/>
        <w:rPr>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 </w:t>
      </w:r>
      <w:r w:rsidR="001D3EA9" w:rsidRPr="008C4BA6">
        <w:rPr>
          <w:rFonts w:asciiTheme="majorBidi" w:hAnsiTheme="majorBidi" w:cstheme="majorBidi"/>
          <w:b/>
          <w:bCs/>
          <w:color w:val="000000" w:themeColor="text1"/>
        </w:rPr>
        <w:t>intensity of solar radiation</w:t>
      </w:r>
      <w:r w:rsidR="001D3EA9" w:rsidRPr="008C4BA6">
        <w:rPr>
          <w:rFonts w:asciiTheme="majorBidi" w:hAnsiTheme="majorBidi" w:cstheme="majorBidi"/>
          <w:color w:val="000000" w:themeColor="text1"/>
        </w:rPr>
        <w:t xml:space="preserve"> is the most metrological factor affecting solar still positively. Increasing solar radiation, </w:t>
      </w:r>
      <w:r w:rsidR="00D34F3F" w:rsidRPr="008C4BA6">
        <w:rPr>
          <w:rFonts w:asciiTheme="majorBidi" w:hAnsiTheme="majorBidi" w:cstheme="majorBidi"/>
          <w:color w:val="000000" w:themeColor="text1"/>
        </w:rPr>
        <w:t>increases</w:t>
      </w:r>
      <w:r w:rsidR="001D3EA9" w:rsidRPr="008C4BA6">
        <w:rPr>
          <w:rFonts w:asciiTheme="majorBidi" w:hAnsiTheme="majorBidi" w:cstheme="majorBidi"/>
          <w:color w:val="000000" w:themeColor="text1"/>
        </w:rPr>
        <w:t xml:space="preserve"> temperature difference between glass and water, which increase the operation process. Figure</w:t>
      </w:r>
      <w:r w:rsidR="00D34F3F" w:rsidRPr="008C4BA6">
        <w:rPr>
          <w:rFonts w:asciiTheme="majorBidi" w:hAnsiTheme="majorBidi" w:cstheme="majorBidi"/>
          <w:color w:val="000000" w:themeColor="text1"/>
        </w:rPr>
        <w:t xml:space="preserve"> 29</w:t>
      </w:r>
      <w:r w:rsidR="001D3EA9" w:rsidRPr="008C4BA6">
        <w:rPr>
          <w:rFonts w:asciiTheme="majorBidi" w:hAnsiTheme="majorBidi" w:cstheme="majorBidi"/>
          <w:color w:val="000000" w:themeColor="text1"/>
        </w:rPr>
        <w:t xml:space="preserve"> shows the relationship between solar intensity and SS productivity</w:t>
      </w:r>
      <w:r w:rsidR="001D3EA9" w:rsidRPr="008C4BA6">
        <w:rPr>
          <w:color w:val="000000" w:themeColor="text1"/>
        </w:rPr>
        <w:t>.</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236069A3" w14:textId="77777777" w:rsidR="001D3EA9" w:rsidRPr="008C4BA6" w:rsidRDefault="001D3EA9" w:rsidP="001D3EA9">
      <w:pPr>
        <w:keepNext/>
        <w:spacing w:line="276" w:lineRule="auto"/>
        <w:ind w:left="-90" w:firstLine="90"/>
        <w:jc w:val="center"/>
        <w:rPr>
          <w:color w:val="000000" w:themeColor="text1"/>
        </w:rPr>
      </w:pPr>
      <w:r w:rsidRPr="008C4BA6">
        <w:rPr>
          <w:noProof/>
          <w:color w:val="000000" w:themeColor="text1"/>
        </w:rPr>
        <w:drawing>
          <wp:inline distT="0" distB="0" distL="0" distR="0" wp14:anchorId="59CBAC17" wp14:editId="07F61F9E">
            <wp:extent cx="4939748" cy="2863296"/>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4961191" cy="2875725"/>
                    </a:xfrm>
                    <a:prstGeom prst="rect">
                      <a:avLst/>
                    </a:prstGeom>
                    <a:noFill/>
                    <a:ln>
                      <a:noFill/>
                    </a:ln>
                  </pic:spPr>
                </pic:pic>
              </a:graphicData>
            </a:graphic>
          </wp:inline>
        </w:drawing>
      </w:r>
    </w:p>
    <w:p w14:paraId="44C15F04" w14:textId="5F5DEF5E" w:rsidR="001D3EA9" w:rsidRPr="008C4BA6" w:rsidRDefault="001D3EA9" w:rsidP="00FE3AF1">
      <w:pPr>
        <w:pStyle w:val="Caption"/>
        <w:jc w:val="center"/>
        <w:rPr>
          <w:rFonts w:asciiTheme="majorBidi" w:hAnsiTheme="majorBidi" w:cstheme="majorBidi"/>
          <w:color w:val="000000" w:themeColor="text1"/>
          <w:sz w:val="20"/>
          <w:szCs w:val="20"/>
        </w:rPr>
      </w:pPr>
      <w:bookmarkStart w:id="114" w:name="_Toc8260090"/>
      <w:bookmarkStart w:id="115" w:name="_Toc31616601"/>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29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:the variation of solar intensity and still output </w:t>
      </w:r>
      <w:bookmarkEnd w:id="114"/>
      <w:r w:rsidR="00461B9C" w:rsidRPr="008C4BA6">
        <w:rPr>
          <w:rFonts w:asciiTheme="majorBidi" w:hAnsiTheme="majorBidi" w:cstheme="majorBidi"/>
          <w:color w:val="000000" w:themeColor="text1"/>
          <w:sz w:val="20"/>
          <w:szCs w:val="20"/>
          <w:vertAlign w:val="superscript"/>
        </w:rPr>
        <w:fldChar w:fldCharType="begin"/>
      </w:r>
      <w:r w:rsidR="002C78B3" w:rsidRPr="008C4BA6">
        <w:rPr>
          <w:rFonts w:asciiTheme="majorBidi" w:hAnsiTheme="majorBidi" w:cstheme="majorBidi"/>
          <w:color w:val="000000" w:themeColor="text1"/>
          <w:sz w:val="20"/>
          <w:szCs w:val="20"/>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2C78B3" w:rsidRPr="008C4BA6">
        <w:rPr>
          <w:rFonts w:asciiTheme="majorBidi" w:hAnsiTheme="majorBidi" w:cstheme="majorBidi"/>
          <w:noProof/>
          <w:color w:val="000000" w:themeColor="text1"/>
          <w:sz w:val="20"/>
          <w:szCs w:val="20"/>
          <w:vertAlign w:val="superscript"/>
        </w:rPr>
        <w:t>[</w:t>
      </w:r>
      <w:hyperlink w:anchor="_ENREF_28" w:tooltip="Mohammed Shadi S. Abujazar , 2016 #26" w:history="1">
        <w:r w:rsidR="00600FB9">
          <w:rPr>
            <w:rFonts w:asciiTheme="majorBidi" w:hAnsiTheme="majorBidi" w:cstheme="majorBidi"/>
            <w:noProof/>
            <w:color w:val="000000" w:themeColor="text1"/>
            <w:sz w:val="20"/>
            <w:szCs w:val="20"/>
            <w:vertAlign w:val="superscript"/>
          </w:rPr>
          <w:t>3</w:t>
        </w:r>
        <w:r w:rsidR="00FE3AF1">
          <w:rPr>
            <w:rFonts w:asciiTheme="majorBidi" w:hAnsiTheme="majorBidi" w:cstheme="majorBidi"/>
            <w:noProof/>
            <w:color w:val="000000" w:themeColor="text1"/>
            <w:sz w:val="20"/>
            <w:szCs w:val="20"/>
            <w:vertAlign w:val="superscript"/>
          </w:rPr>
          <w:t>2</w:t>
        </w:r>
      </w:hyperlink>
      <w:r w:rsidR="002C78B3" w:rsidRPr="008C4BA6">
        <w:rPr>
          <w:rFonts w:asciiTheme="majorBidi" w:hAnsiTheme="majorBidi" w:cstheme="majorBidi"/>
          <w:noProof/>
          <w:color w:val="000000" w:themeColor="text1"/>
          <w:sz w:val="20"/>
          <w:szCs w:val="20"/>
          <w:vertAlign w:val="superscript"/>
        </w:rPr>
        <w:t>]</w:t>
      </w:r>
      <w:bookmarkEnd w:id="115"/>
      <w:r w:rsidR="00461B9C" w:rsidRPr="008C4BA6">
        <w:rPr>
          <w:rFonts w:asciiTheme="majorBidi" w:hAnsiTheme="majorBidi" w:cstheme="majorBidi"/>
          <w:color w:val="000000" w:themeColor="text1"/>
          <w:sz w:val="20"/>
          <w:szCs w:val="20"/>
          <w:vertAlign w:val="superscript"/>
        </w:rPr>
        <w:fldChar w:fldCharType="end"/>
      </w:r>
    </w:p>
    <w:p w14:paraId="4966FD43" w14:textId="77777777" w:rsidR="001D3EA9" w:rsidRPr="008C4BA6" w:rsidRDefault="001D3EA9" w:rsidP="001D3EA9">
      <w:pPr>
        <w:rPr>
          <w:color w:val="000000" w:themeColor="text1"/>
        </w:rPr>
      </w:pPr>
    </w:p>
    <w:p w14:paraId="0F0EC0E5" w14:textId="38B22F66" w:rsidR="001D3EA9" w:rsidRPr="008C4BA6" w:rsidRDefault="00FB3A3C" w:rsidP="00FE3AF1">
      <w:pPr>
        <w:spacing w:line="360" w:lineRule="auto"/>
        <w:ind w:left="-90"/>
        <w:jc w:val="both"/>
        <w:rPr>
          <w:rFonts w:asciiTheme="majorBidi" w:hAnsiTheme="majorBidi" w:cstheme="majorBidi"/>
          <w:color w:val="000000" w:themeColor="text1"/>
        </w:rPr>
      </w:pPr>
      <w:r w:rsidRPr="008C4BA6">
        <w:rPr>
          <w:rFonts w:asciiTheme="majorBidi" w:hAnsiTheme="majorBidi" w:cstheme="majorBidi"/>
          <w:b/>
          <w:bCs/>
          <w:color w:val="000000" w:themeColor="text1"/>
        </w:rPr>
        <w:t xml:space="preserve">  </w:t>
      </w:r>
      <w:r w:rsidR="008C6C88"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 xml:space="preserve"> </w:t>
      </w:r>
      <w:r w:rsidR="001D3EA9" w:rsidRPr="008C4BA6">
        <w:rPr>
          <w:rFonts w:asciiTheme="majorBidi" w:hAnsiTheme="majorBidi" w:cstheme="majorBidi"/>
          <w:b/>
          <w:bCs/>
          <w:color w:val="000000" w:themeColor="text1"/>
        </w:rPr>
        <w:t>Air temperature</w:t>
      </w:r>
      <w:r w:rsidR="001D3EA9" w:rsidRPr="008C4BA6">
        <w:rPr>
          <w:rFonts w:asciiTheme="majorBidi" w:hAnsiTheme="majorBidi" w:cstheme="majorBidi"/>
          <w:color w:val="000000" w:themeColor="text1"/>
        </w:rPr>
        <w:t xml:space="preserve"> is considered as one of climatic parameters that affect the performance of solar still. Ambient temperature affect condensing glass cover, which will affect temperature difference between glass cover and water. Moreover, ambient temperature is affected by solar radiation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440AC498" w14:textId="77712C63" w:rsidR="001D3EA9" w:rsidRPr="008C4BA6" w:rsidRDefault="00FB3A3C" w:rsidP="001D3EA9">
      <w:pPr>
        <w:spacing w:line="360" w:lineRule="auto"/>
        <w:ind w:left="-90"/>
        <w:jc w:val="both"/>
        <w:rPr>
          <w:color w:val="000000" w:themeColor="text1"/>
          <w:rtl/>
        </w:rPr>
      </w:pPr>
      <w:r w:rsidRPr="008C4BA6">
        <w:rPr>
          <w:rFonts w:asciiTheme="majorBidi" w:hAnsiTheme="majorBidi" w:cstheme="majorBidi"/>
          <w:color w:val="000000" w:themeColor="text1"/>
        </w:rPr>
        <w:lastRenderedPageBreak/>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The effect of relative humidity from previous studies has not been extensively studied. This is because no air enters the device to affect its inside relative humidity. At variance of CSDU that uses a fan to increase the driving force in the unit, which will highly affected the humidity inside the solar still</w:t>
      </w:r>
      <w:r w:rsidR="001D3EA9" w:rsidRPr="008C4BA6">
        <w:rPr>
          <w:color w:val="000000" w:themeColor="text1"/>
        </w:rPr>
        <w:t>.</w:t>
      </w:r>
    </w:p>
    <w:p w14:paraId="6C24C5EB" w14:textId="22E860D8" w:rsidR="001D3EA9" w:rsidRPr="008C4BA6" w:rsidRDefault="00FB3A3C" w:rsidP="00FE3AF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For the </w:t>
      </w:r>
      <w:r w:rsidR="001D3EA9" w:rsidRPr="008C4BA6">
        <w:rPr>
          <w:rFonts w:asciiTheme="majorBidi" w:hAnsiTheme="majorBidi" w:cstheme="majorBidi"/>
          <w:b/>
          <w:bCs/>
          <w:color w:val="000000" w:themeColor="text1"/>
        </w:rPr>
        <w:t>wind velocity</w:t>
      </w:r>
      <w:r w:rsidR="001D3EA9" w:rsidRPr="008C4BA6">
        <w:rPr>
          <w:rFonts w:asciiTheme="majorBidi" w:hAnsiTheme="majorBidi" w:cstheme="majorBidi"/>
          <w:color w:val="000000" w:themeColor="text1"/>
        </w:rPr>
        <w:t>, it is directly proportional to SS productivity. The increasing in wind speed causes an increasing in convicted heat transfer from the cover to the atmosphere, and consequently increase glass-water temperature difference. The performance of SS increases with increasing wind speed up to a certain velocity</w:t>
      </w:r>
      <w:r w:rsidR="002C78B3" w:rsidRPr="008C4BA6">
        <w:rPr>
          <w:rFonts w:asciiTheme="majorBidi" w:hAnsiTheme="majorBidi" w:cstheme="majorBidi"/>
          <w:color w:val="000000" w:themeColor="text1"/>
        </w:rPr>
        <w:t>.</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59C9CC3E" w14:textId="13913AF0" w:rsidR="001D3EA9" w:rsidRPr="008C4BA6" w:rsidRDefault="001D3EA9" w:rsidP="001D3EA9">
      <w:pPr>
        <w:spacing w:line="276" w:lineRule="auto"/>
        <w:rPr>
          <w:color w:val="000000" w:themeColor="text1"/>
        </w:rPr>
      </w:pPr>
      <w:bookmarkStart w:id="116" w:name="_Toc501182540"/>
    </w:p>
    <w:p w14:paraId="458EC175" w14:textId="77777777" w:rsidR="008C6C88" w:rsidRPr="008C4BA6" w:rsidRDefault="008C6C88" w:rsidP="001D3EA9">
      <w:pPr>
        <w:spacing w:line="276" w:lineRule="auto"/>
        <w:rPr>
          <w:color w:val="000000" w:themeColor="text1"/>
        </w:rPr>
      </w:pPr>
    </w:p>
    <w:p w14:paraId="6E7ED3EF" w14:textId="7FF27576" w:rsidR="001D3EA9" w:rsidRPr="008C4BA6" w:rsidRDefault="001D3EA9" w:rsidP="00D34F3F">
      <w:pPr>
        <w:pStyle w:val="Heading3"/>
        <w:numPr>
          <w:ilvl w:val="2"/>
          <w:numId w:val="38"/>
        </w:numPr>
        <w:spacing w:line="276" w:lineRule="auto"/>
        <w:rPr>
          <w:color w:val="000000" w:themeColor="text1"/>
        </w:rPr>
      </w:pPr>
      <w:bookmarkStart w:id="117" w:name="_Toc513675756"/>
      <w:bookmarkStart w:id="118" w:name="_Toc514306311"/>
      <w:bookmarkStart w:id="119" w:name="_Toc31617816"/>
      <w:r w:rsidRPr="008C4BA6">
        <w:rPr>
          <w:color w:val="000000" w:themeColor="text1"/>
        </w:rPr>
        <w:t>Design Parameters</w:t>
      </w:r>
      <w:bookmarkEnd w:id="116"/>
      <w:bookmarkEnd w:id="117"/>
      <w:bookmarkEnd w:id="118"/>
      <w:bookmarkEnd w:id="119"/>
    </w:p>
    <w:p w14:paraId="5A3A931A" w14:textId="77777777" w:rsidR="008C6C88" w:rsidRPr="008C4BA6" w:rsidRDefault="00FB3A3C" w:rsidP="001D3EA9">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p>
    <w:p w14:paraId="12955869" w14:textId="318FAA33" w:rsidR="001D3EA9" w:rsidRPr="008C4BA6" w:rsidRDefault="00FB3A3C" w:rsidP="001D3EA9">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There are different design parameters affect SS productivity rate, which can be controlled and designed. These parameters include evaporation area, water depth and insulation. </w:t>
      </w:r>
    </w:p>
    <w:p w14:paraId="066D6CDE" w14:textId="6B89CD29" w:rsidR="001D3EA9" w:rsidRPr="008C4BA6" w:rsidRDefault="008C6C88" w:rsidP="00FE3AF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 </w:t>
      </w:r>
      <w:r w:rsidR="001D3EA9" w:rsidRPr="008C4BA6">
        <w:rPr>
          <w:rFonts w:asciiTheme="majorBidi" w:hAnsiTheme="majorBidi" w:cstheme="majorBidi"/>
          <w:b/>
          <w:bCs/>
          <w:color w:val="000000" w:themeColor="text1"/>
        </w:rPr>
        <w:t>exposure evaporated surface area</w:t>
      </w:r>
      <w:r w:rsidR="001D3EA9" w:rsidRPr="008C4BA6">
        <w:rPr>
          <w:rFonts w:asciiTheme="majorBidi" w:hAnsiTheme="majorBidi" w:cstheme="majorBidi"/>
          <w:color w:val="000000" w:themeColor="text1"/>
        </w:rPr>
        <w:t xml:space="preserve"> is directly proportional to water evaporation rate in SS, where larger surface area leads to evaporation to increase as shown in figure</w:t>
      </w: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3</w:t>
      </w:r>
      <w:r w:rsidRPr="008C4BA6">
        <w:rPr>
          <w:rFonts w:asciiTheme="majorBidi" w:hAnsiTheme="majorBidi" w:cstheme="majorBidi"/>
          <w:color w:val="000000" w:themeColor="text1"/>
        </w:rPr>
        <w:t>0</w:t>
      </w:r>
      <w:r w:rsidR="001D3EA9" w:rsidRPr="008C4BA6">
        <w:rPr>
          <w:rFonts w:asciiTheme="majorBidi" w:hAnsiTheme="majorBidi" w:cstheme="majorBidi"/>
          <w:color w:val="000000" w:themeColor="text1"/>
        </w:rPr>
        <w:t>. For achieving this, fins, sponges and wick types can be used at the basin water.</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t xml:space="preserve"> </w:t>
      </w:r>
    </w:p>
    <w:p w14:paraId="1485F505" w14:textId="77777777" w:rsidR="008C6C88" w:rsidRPr="008C4BA6" w:rsidRDefault="008C6C88" w:rsidP="001D3EA9">
      <w:pPr>
        <w:spacing w:line="360" w:lineRule="auto"/>
        <w:ind w:left="-90"/>
        <w:jc w:val="both"/>
        <w:rPr>
          <w:rFonts w:asciiTheme="majorBidi" w:hAnsiTheme="majorBidi" w:cstheme="majorBidi"/>
          <w:color w:val="000000" w:themeColor="text1"/>
        </w:rPr>
      </w:pPr>
    </w:p>
    <w:p w14:paraId="2EF64762" w14:textId="77777777" w:rsidR="001D3EA9" w:rsidRPr="008C4BA6" w:rsidRDefault="001D3EA9" w:rsidP="001D3EA9">
      <w:pPr>
        <w:keepNext/>
        <w:spacing w:line="276" w:lineRule="auto"/>
        <w:ind w:left="-90" w:firstLine="90"/>
        <w:jc w:val="center"/>
        <w:rPr>
          <w:rFonts w:asciiTheme="majorBidi" w:hAnsiTheme="majorBidi" w:cstheme="majorBidi"/>
          <w:color w:val="000000" w:themeColor="text1"/>
          <w:sz w:val="28"/>
          <w:szCs w:val="28"/>
        </w:rPr>
      </w:pPr>
      <w:r w:rsidRPr="008C4BA6">
        <w:rPr>
          <w:rFonts w:asciiTheme="majorBidi" w:hAnsiTheme="majorBidi" w:cstheme="majorBidi"/>
          <w:noProof/>
          <w:color w:val="000000" w:themeColor="text1"/>
          <w:sz w:val="28"/>
          <w:szCs w:val="28"/>
        </w:rPr>
        <w:drawing>
          <wp:inline distT="0" distB="0" distL="0" distR="0" wp14:anchorId="11C5CE74" wp14:editId="08279B43">
            <wp:extent cx="4200525" cy="2477144"/>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4232035" cy="2495726"/>
                    </a:xfrm>
                    <a:prstGeom prst="rect">
                      <a:avLst/>
                    </a:prstGeom>
                    <a:noFill/>
                    <a:ln>
                      <a:noFill/>
                    </a:ln>
                  </pic:spPr>
                </pic:pic>
              </a:graphicData>
            </a:graphic>
          </wp:inline>
        </w:drawing>
      </w:r>
    </w:p>
    <w:p w14:paraId="391D4010" w14:textId="77777777" w:rsidR="001D3EA9" w:rsidRPr="008C4BA6" w:rsidRDefault="001D3EA9" w:rsidP="005A2374">
      <w:pPr>
        <w:pStyle w:val="Caption"/>
        <w:jc w:val="center"/>
        <w:rPr>
          <w:rFonts w:asciiTheme="majorBidi" w:hAnsiTheme="majorBidi" w:cstheme="majorBidi"/>
          <w:color w:val="000000" w:themeColor="text1"/>
          <w:sz w:val="20"/>
          <w:szCs w:val="20"/>
        </w:rPr>
      </w:pPr>
      <w:bookmarkStart w:id="120" w:name="_Toc8260091"/>
      <w:bookmarkStart w:id="121" w:name="_Toc31616602"/>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30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:the effect of the variation of evaporation area on distillation yield </w:t>
      </w:r>
      <w:bookmarkEnd w:id="120"/>
      <w:r w:rsidR="00461B9C" w:rsidRPr="008C4BA6">
        <w:rPr>
          <w:rFonts w:asciiTheme="majorBidi" w:hAnsiTheme="majorBidi" w:cstheme="majorBidi"/>
          <w:color w:val="000000" w:themeColor="text1"/>
          <w:sz w:val="20"/>
          <w:szCs w:val="20"/>
          <w:vertAlign w:val="superscript"/>
        </w:rPr>
        <w:fldChar w:fldCharType="begin"/>
      </w:r>
      <w:r w:rsidR="002C78B3" w:rsidRPr="008C4BA6">
        <w:rPr>
          <w:rFonts w:asciiTheme="majorBidi" w:hAnsiTheme="majorBidi" w:cstheme="majorBidi"/>
          <w:color w:val="000000" w:themeColor="text1"/>
          <w:sz w:val="20"/>
          <w:szCs w:val="20"/>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2C78B3" w:rsidRPr="008C4BA6">
        <w:rPr>
          <w:rFonts w:asciiTheme="majorBidi" w:hAnsiTheme="majorBidi" w:cstheme="majorBidi"/>
          <w:noProof/>
          <w:color w:val="000000" w:themeColor="text1"/>
          <w:sz w:val="20"/>
          <w:szCs w:val="20"/>
          <w:vertAlign w:val="superscript"/>
        </w:rPr>
        <w:t>[</w:t>
      </w:r>
      <w:hyperlink w:anchor="_ENREF_28" w:tooltip="Mohammed Shadi S. Abujazar , 2016 #26" w:history="1">
        <w:r w:rsidR="002C78B3" w:rsidRPr="008C4BA6">
          <w:rPr>
            <w:rFonts w:asciiTheme="majorBidi" w:hAnsiTheme="majorBidi" w:cstheme="majorBidi"/>
            <w:noProof/>
            <w:color w:val="000000" w:themeColor="text1"/>
            <w:sz w:val="20"/>
            <w:szCs w:val="20"/>
            <w:vertAlign w:val="superscript"/>
          </w:rPr>
          <w:t>29</w:t>
        </w:r>
      </w:hyperlink>
      <w:r w:rsidR="002C78B3" w:rsidRPr="008C4BA6">
        <w:rPr>
          <w:rFonts w:asciiTheme="majorBidi" w:hAnsiTheme="majorBidi" w:cstheme="majorBidi"/>
          <w:noProof/>
          <w:color w:val="000000" w:themeColor="text1"/>
          <w:sz w:val="20"/>
          <w:szCs w:val="20"/>
          <w:vertAlign w:val="superscript"/>
        </w:rPr>
        <w:t>]</w:t>
      </w:r>
      <w:bookmarkEnd w:id="121"/>
      <w:r w:rsidR="00461B9C" w:rsidRPr="008C4BA6">
        <w:rPr>
          <w:rFonts w:asciiTheme="majorBidi" w:hAnsiTheme="majorBidi" w:cstheme="majorBidi"/>
          <w:color w:val="000000" w:themeColor="text1"/>
          <w:sz w:val="20"/>
          <w:szCs w:val="20"/>
          <w:vertAlign w:val="superscript"/>
        </w:rPr>
        <w:fldChar w:fldCharType="end"/>
      </w:r>
    </w:p>
    <w:p w14:paraId="54247FD4" w14:textId="77777777" w:rsidR="008C6C88" w:rsidRPr="008C4BA6" w:rsidRDefault="00FB3A3C" w:rsidP="002C78B3">
      <w:pPr>
        <w:spacing w:line="360" w:lineRule="auto"/>
        <w:ind w:left="-90"/>
        <w:rPr>
          <w:rFonts w:asciiTheme="majorBidi" w:hAnsiTheme="majorBidi" w:cstheme="majorBidi"/>
          <w:color w:val="000000" w:themeColor="text1"/>
        </w:rPr>
      </w:pPr>
      <w:r w:rsidRPr="008C4BA6">
        <w:rPr>
          <w:rFonts w:asciiTheme="majorBidi" w:hAnsiTheme="majorBidi" w:cstheme="majorBidi"/>
          <w:color w:val="000000" w:themeColor="text1"/>
        </w:rPr>
        <w:t xml:space="preserve">   </w:t>
      </w:r>
    </w:p>
    <w:p w14:paraId="322F67E7" w14:textId="523A7AD0" w:rsidR="001D3EA9" w:rsidRPr="008C4BA6" w:rsidRDefault="008C6C88" w:rsidP="00FE3AF1">
      <w:pPr>
        <w:spacing w:line="360" w:lineRule="auto"/>
        <w:ind w:left="-90"/>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 xml:space="preserve">The </w:t>
      </w:r>
      <w:r w:rsidR="001D3EA9" w:rsidRPr="008C4BA6">
        <w:rPr>
          <w:rFonts w:asciiTheme="majorBidi" w:hAnsiTheme="majorBidi" w:cstheme="majorBidi"/>
          <w:b/>
          <w:bCs/>
          <w:color w:val="000000" w:themeColor="text1"/>
        </w:rPr>
        <w:t>water deepness</w:t>
      </w:r>
      <w:r w:rsidR="001D3EA9" w:rsidRPr="008C4BA6">
        <w:rPr>
          <w:rFonts w:asciiTheme="majorBidi" w:hAnsiTheme="majorBidi" w:cstheme="majorBidi"/>
          <w:color w:val="000000" w:themeColor="text1"/>
        </w:rPr>
        <w:t xml:space="preserve"> is inversely proportional to the still heat. The maximum yield has been at minimum water depth. The optimum water depth is 4 cm, which was determined for an optimized </w:t>
      </w:r>
      <w:r w:rsidR="001D3EA9" w:rsidRPr="008C4BA6">
        <w:rPr>
          <w:rFonts w:asciiTheme="majorBidi" w:hAnsiTheme="majorBidi" w:cstheme="majorBidi"/>
          <w:color w:val="000000" w:themeColor="text1"/>
        </w:rPr>
        <w:lastRenderedPageBreak/>
        <w:t>SS production. Constant thin layer of water depth may cause a dry spot, so a stepped water still to achieve the least deepness. Furthermore, as water depth increase in the SS basin the water volume and the water volumetric heat capacity increase.</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r w:rsidR="001D3EA9" w:rsidRPr="008C4BA6">
        <w:rPr>
          <w:rFonts w:asciiTheme="majorBidi" w:hAnsiTheme="majorBidi" w:cstheme="majorBidi"/>
          <w:color w:val="000000" w:themeColor="text1"/>
        </w:rPr>
        <w:t xml:space="preserve"> </w:t>
      </w:r>
    </w:p>
    <w:p w14:paraId="5FB1C456" w14:textId="77777777" w:rsidR="001D3EA9" w:rsidRPr="008C4BA6" w:rsidRDefault="001D3EA9" w:rsidP="001D3EA9">
      <w:pPr>
        <w:spacing w:line="276" w:lineRule="auto"/>
        <w:ind w:left="-90" w:firstLine="90"/>
        <w:rPr>
          <w:color w:val="000000" w:themeColor="text1"/>
        </w:rPr>
      </w:pPr>
    </w:p>
    <w:p w14:paraId="41C5F2A8" w14:textId="77777777" w:rsidR="001D3EA9" w:rsidRPr="008C4BA6" w:rsidRDefault="001D3EA9" w:rsidP="001D3EA9">
      <w:pPr>
        <w:keepNext/>
        <w:spacing w:line="276" w:lineRule="auto"/>
        <w:ind w:left="-90" w:firstLine="90"/>
        <w:jc w:val="center"/>
        <w:rPr>
          <w:color w:val="000000" w:themeColor="text1"/>
        </w:rPr>
      </w:pPr>
      <w:r w:rsidRPr="008C4BA6">
        <w:rPr>
          <w:noProof/>
          <w:color w:val="000000" w:themeColor="text1"/>
        </w:rPr>
        <w:drawing>
          <wp:inline distT="0" distB="0" distL="0" distR="0" wp14:anchorId="1F213535" wp14:editId="727C08EB">
            <wp:extent cx="4024491" cy="2514355"/>
            <wp:effectExtent l="0" t="0" r="0" b="63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4044553" cy="2526889"/>
                    </a:xfrm>
                    <a:prstGeom prst="rect">
                      <a:avLst/>
                    </a:prstGeom>
                    <a:noFill/>
                    <a:ln>
                      <a:noFill/>
                    </a:ln>
                  </pic:spPr>
                </pic:pic>
              </a:graphicData>
            </a:graphic>
          </wp:inline>
        </w:drawing>
      </w:r>
    </w:p>
    <w:p w14:paraId="61FAE195" w14:textId="22E8BD8F" w:rsidR="001D3EA9" w:rsidRPr="008C4BA6" w:rsidRDefault="001D3EA9" w:rsidP="00FE3AF1">
      <w:pPr>
        <w:pStyle w:val="Caption"/>
        <w:jc w:val="center"/>
        <w:rPr>
          <w:rFonts w:asciiTheme="majorBidi" w:hAnsiTheme="majorBidi" w:cstheme="majorBidi"/>
          <w:color w:val="000000" w:themeColor="text1"/>
          <w:sz w:val="20"/>
          <w:szCs w:val="20"/>
        </w:rPr>
      </w:pPr>
      <w:bookmarkStart w:id="122" w:name="_Toc8260092"/>
      <w:bookmarkStart w:id="123" w:name="_Toc31616603"/>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31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:The effect of water depth on the solar still productivity </w:t>
      </w:r>
      <w:bookmarkEnd w:id="122"/>
      <w:r w:rsidR="00461B9C" w:rsidRPr="008C4BA6">
        <w:rPr>
          <w:rFonts w:asciiTheme="majorBidi" w:hAnsiTheme="majorBidi" w:cstheme="majorBidi"/>
          <w:color w:val="000000" w:themeColor="text1"/>
          <w:sz w:val="20"/>
          <w:szCs w:val="20"/>
          <w:vertAlign w:val="superscript"/>
        </w:rPr>
        <w:fldChar w:fldCharType="begin"/>
      </w:r>
      <w:r w:rsidR="002C78B3" w:rsidRPr="008C4BA6">
        <w:rPr>
          <w:rFonts w:asciiTheme="majorBidi" w:hAnsiTheme="majorBidi" w:cstheme="majorBidi"/>
          <w:color w:val="000000" w:themeColor="text1"/>
          <w:sz w:val="20"/>
          <w:szCs w:val="20"/>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sz w:val="20"/>
          <w:szCs w:val="20"/>
          <w:vertAlign w:val="superscript"/>
        </w:rPr>
        <w:fldChar w:fldCharType="separate"/>
      </w:r>
      <w:r w:rsidR="002C78B3" w:rsidRPr="008C4BA6">
        <w:rPr>
          <w:rFonts w:asciiTheme="majorBidi" w:hAnsiTheme="majorBidi" w:cstheme="majorBidi"/>
          <w:noProof/>
          <w:color w:val="000000" w:themeColor="text1"/>
          <w:sz w:val="20"/>
          <w:szCs w:val="20"/>
          <w:vertAlign w:val="superscript"/>
        </w:rPr>
        <w:t>[</w:t>
      </w:r>
      <w:hyperlink w:anchor="_ENREF_28" w:tooltip="Mohammed Shadi S. Abujazar , 2016 #26" w:history="1">
        <w:r w:rsidR="00600FB9">
          <w:rPr>
            <w:rFonts w:asciiTheme="majorBidi" w:hAnsiTheme="majorBidi" w:cstheme="majorBidi"/>
            <w:noProof/>
            <w:color w:val="000000" w:themeColor="text1"/>
            <w:sz w:val="20"/>
            <w:szCs w:val="20"/>
            <w:vertAlign w:val="superscript"/>
          </w:rPr>
          <w:t>3</w:t>
        </w:r>
        <w:r w:rsidR="00FE3AF1">
          <w:rPr>
            <w:rFonts w:asciiTheme="majorBidi" w:hAnsiTheme="majorBidi" w:cstheme="majorBidi"/>
            <w:noProof/>
            <w:color w:val="000000" w:themeColor="text1"/>
            <w:sz w:val="20"/>
            <w:szCs w:val="20"/>
            <w:vertAlign w:val="superscript"/>
          </w:rPr>
          <w:t>2</w:t>
        </w:r>
      </w:hyperlink>
      <w:r w:rsidR="002C78B3" w:rsidRPr="008C4BA6">
        <w:rPr>
          <w:rFonts w:asciiTheme="majorBidi" w:hAnsiTheme="majorBidi" w:cstheme="majorBidi"/>
          <w:noProof/>
          <w:color w:val="000000" w:themeColor="text1"/>
          <w:sz w:val="20"/>
          <w:szCs w:val="20"/>
          <w:vertAlign w:val="superscript"/>
        </w:rPr>
        <w:t>]</w:t>
      </w:r>
      <w:bookmarkEnd w:id="123"/>
      <w:r w:rsidR="00461B9C" w:rsidRPr="008C4BA6">
        <w:rPr>
          <w:rFonts w:asciiTheme="majorBidi" w:hAnsiTheme="majorBidi" w:cstheme="majorBidi"/>
          <w:color w:val="000000" w:themeColor="text1"/>
          <w:sz w:val="20"/>
          <w:szCs w:val="20"/>
          <w:vertAlign w:val="superscript"/>
        </w:rPr>
        <w:fldChar w:fldCharType="end"/>
      </w:r>
    </w:p>
    <w:p w14:paraId="70AD0710" w14:textId="77777777" w:rsidR="001D3EA9" w:rsidRPr="008C4BA6" w:rsidRDefault="001D3EA9" w:rsidP="001D3EA9">
      <w:pPr>
        <w:rPr>
          <w:color w:val="000000" w:themeColor="text1"/>
        </w:rPr>
      </w:pPr>
    </w:p>
    <w:p w14:paraId="38F4ED45" w14:textId="27DE3816" w:rsidR="001D3EA9" w:rsidRPr="008C4BA6" w:rsidRDefault="00FB3A3C" w:rsidP="008C6C88">
      <w:pPr>
        <w:spacing w:line="360" w:lineRule="auto"/>
        <w:ind w:left="-90"/>
        <w:jc w:val="both"/>
        <w:rPr>
          <w:color w:val="000000" w:themeColor="text1"/>
        </w:rPr>
      </w:pPr>
      <w:r w:rsidRPr="008C4BA6">
        <w:rPr>
          <w:rFonts w:asciiTheme="majorBidi" w:hAnsiTheme="majorBidi" w:cstheme="majorBidi"/>
          <w:b/>
          <w:bCs/>
          <w:color w:val="000000" w:themeColor="text1"/>
        </w:rPr>
        <w:t xml:space="preserve">  </w:t>
      </w:r>
      <w:r w:rsidR="008C6C88"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 xml:space="preserve"> </w:t>
      </w:r>
      <w:r w:rsidR="001D3EA9" w:rsidRPr="008C4BA6">
        <w:rPr>
          <w:rFonts w:asciiTheme="majorBidi" w:hAnsiTheme="majorBidi" w:cstheme="majorBidi"/>
          <w:b/>
          <w:bCs/>
          <w:color w:val="000000" w:themeColor="text1"/>
        </w:rPr>
        <w:t>Insulation</w:t>
      </w:r>
      <w:r w:rsidR="001D3EA9" w:rsidRPr="008C4BA6">
        <w:rPr>
          <w:rFonts w:asciiTheme="majorBidi" w:hAnsiTheme="majorBidi" w:cstheme="majorBidi"/>
          <w:color w:val="000000" w:themeColor="text1"/>
        </w:rPr>
        <w:t xml:space="preserve"> is an important physical parameter that plays an important role in preventing the release of thermal energy as waste heat from the sides of the basin</w:t>
      </w:r>
      <w:r w:rsidR="001D3EA9" w:rsidRPr="008C4BA6">
        <w:rPr>
          <w:color w:val="000000" w:themeColor="text1"/>
        </w:rPr>
        <w:t>.</w:t>
      </w:r>
    </w:p>
    <w:p w14:paraId="273F3EAB" w14:textId="77777777" w:rsidR="001D3EA9" w:rsidRPr="008C4BA6" w:rsidRDefault="001D3EA9" w:rsidP="008C6C88">
      <w:pPr>
        <w:spacing w:line="360" w:lineRule="auto"/>
        <w:ind w:left="-90" w:firstLine="180"/>
        <w:jc w:val="both"/>
        <w:rPr>
          <w:color w:val="000000" w:themeColor="text1"/>
        </w:rPr>
      </w:pPr>
    </w:p>
    <w:p w14:paraId="4053EE5A" w14:textId="77777777" w:rsidR="001D3EA9" w:rsidRPr="008C4BA6" w:rsidRDefault="001D3EA9" w:rsidP="00D34F3F">
      <w:pPr>
        <w:pStyle w:val="Heading3"/>
        <w:numPr>
          <w:ilvl w:val="2"/>
          <w:numId w:val="38"/>
        </w:numPr>
        <w:spacing w:line="276" w:lineRule="auto"/>
        <w:rPr>
          <w:color w:val="000000" w:themeColor="text1"/>
        </w:rPr>
      </w:pPr>
      <w:bookmarkStart w:id="124" w:name="_Toc501182541"/>
      <w:bookmarkStart w:id="125" w:name="_Toc513675757"/>
      <w:bookmarkStart w:id="126" w:name="_Toc514306312"/>
      <w:bookmarkStart w:id="127" w:name="_Toc31617817"/>
      <w:r w:rsidRPr="008C4BA6">
        <w:rPr>
          <w:color w:val="000000" w:themeColor="text1"/>
        </w:rPr>
        <w:t>Operational Parameters</w:t>
      </w:r>
      <w:bookmarkEnd w:id="124"/>
      <w:bookmarkEnd w:id="125"/>
      <w:bookmarkEnd w:id="126"/>
      <w:bookmarkEnd w:id="127"/>
    </w:p>
    <w:p w14:paraId="6EEBD06E" w14:textId="77777777" w:rsidR="001D3EA9" w:rsidRPr="008C4BA6" w:rsidRDefault="001D3EA9" w:rsidP="001D3EA9">
      <w:pPr>
        <w:rPr>
          <w:color w:val="000000" w:themeColor="text1"/>
        </w:rPr>
      </w:pPr>
    </w:p>
    <w:p w14:paraId="67A7EEB7" w14:textId="4F73BBF5" w:rsidR="001D3EA9" w:rsidRPr="008C4BA6" w:rsidRDefault="00FB3A3C" w:rsidP="00FE3AF1">
      <w:pPr>
        <w:spacing w:line="360" w:lineRule="auto"/>
        <w:ind w:left="-9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3EA9" w:rsidRPr="008C4BA6">
        <w:rPr>
          <w:rFonts w:asciiTheme="majorBidi" w:hAnsiTheme="majorBidi" w:cstheme="majorBidi"/>
          <w:color w:val="000000" w:themeColor="text1"/>
        </w:rPr>
        <w:t>Operational parameters, which include dust accumulation and system maintenance. Most of SS is generally fixed and there is no moving parts, so it does not require much maintenance. On the other hand, some of the designs have moving parts, such as rotating belt and fan, so maintenance is required regularly. In addition, cleaning continuously is necessary, due to its effect on the productivity.</w:t>
      </w:r>
      <w:r w:rsidR="002C78B3" w:rsidRPr="008C4BA6">
        <w:rPr>
          <w:rFonts w:asciiTheme="majorBidi" w:hAnsiTheme="majorBidi" w:cstheme="majorBidi"/>
          <w:color w:val="000000" w:themeColor="text1"/>
          <w:vertAlign w:val="superscript"/>
        </w:rPr>
        <w:t xml:space="preserve"> </w:t>
      </w:r>
      <w:r w:rsidR="00461B9C" w:rsidRPr="008C4BA6">
        <w:rPr>
          <w:rFonts w:asciiTheme="majorBidi" w:hAnsiTheme="majorBidi" w:cstheme="majorBidi"/>
          <w:color w:val="000000" w:themeColor="text1"/>
          <w:vertAlign w:val="superscript"/>
        </w:rPr>
        <w:fldChar w:fldCharType="begin"/>
      </w:r>
      <w:r w:rsidR="002C78B3" w:rsidRPr="008C4BA6">
        <w:rPr>
          <w:rFonts w:asciiTheme="majorBidi" w:hAnsiTheme="majorBidi" w:cstheme="majorBidi"/>
          <w:color w:val="000000" w:themeColor="text1"/>
          <w:vertAlign w:val="superscript"/>
        </w:rPr>
        <w:instrText xml:space="preserve"> ADDIN EN.CITE &lt;EndNote&gt;&lt;Cite&gt;&lt;Author&gt;Mohammed Shadi S. Abujazar &lt;/Author&gt;&lt;Year&gt;2016&lt;/Year&gt;&lt;RecNum&gt;26&lt;/RecNum&gt;&lt;DisplayText&gt;[28]&lt;/DisplayText&gt;&lt;record&gt;&lt;rec-number&gt;26&lt;/rec-number&gt;&lt;foreign-keys&gt;&lt;key app="EN" db-id="axs5w5dey9pteaetxp659p2z9050dw2vtzr0"&gt;26&lt;/key&gt;&lt;/foreign-keys&gt;&lt;ref-type name="Journal Article"&gt;17&lt;/ref-type&gt;&lt;contributors&gt;&lt;authors&gt;&lt;author&gt;Mohammed Shadi S. Abujazar ,S.Fatihah ,&lt;/author&gt;&lt;author&gt;,A.R. Rakmi , M.Z. Shahroma&lt;/author&gt;&lt;/authors&gt;&lt;/contributors&gt;&lt;titles&gt;&lt;title&gt;The effects of design parameters on productivity performance of a solar&amp;#xD;still for seawater desalination: A review&lt;/title&gt;&lt;secondary-title&gt;Desalination&lt;/secondary-title&gt;&lt;/titles&gt;&lt;periodical&gt;&lt;full-title&gt;Desalination&lt;/full-title&gt;&lt;/periodical&gt;&lt;pages&gt;178–193&lt;/pages&gt;&lt;dates&gt;&lt;year&gt;2016&lt;/year&gt;&lt;/dates&gt;&lt;urls&gt;&lt;related-urls&gt;&lt;url&gt;http://dx.doi.org/10.1016/j.desal.2016.02.025&lt;/url&gt;&lt;/related-urls&gt;&lt;/urls&gt;&lt;/record&gt;&lt;/Cite&gt;&lt;/EndNote&gt;</w:instrText>
      </w:r>
      <w:r w:rsidR="00461B9C" w:rsidRPr="008C4BA6">
        <w:rPr>
          <w:rFonts w:asciiTheme="majorBidi" w:hAnsiTheme="majorBidi" w:cstheme="majorBidi"/>
          <w:color w:val="000000" w:themeColor="text1"/>
          <w:vertAlign w:val="superscript"/>
        </w:rPr>
        <w:fldChar w:fldCharType="separate"/>
      </w:r>
      <w:r w:rsidR="002C78B3" w:rsidRPr="008C4BA6">
        <w:rPr>
          <w:rFonts w:asciiTheme="majorBidi" w:hAnsiTheme="majorBidi" w:cstheme="majorBidi"/>
          <w:noProof/>
          <w:color w:val="000000" w:themeColor="text1"/>
          <w:vertAlign w:val="superscript"/>
        </w:rPr>
        <w:t>[</w:t>
      </w:r>
      <w:hyperlink w:anchor="_ENREF_28" w:tooltip="Mohammed Shadi S. Abujazar , 2016 #26" w:history="1">
        <w:r w:rsidR="00600FB9">
          <w:rPr>
            <w:rFonts w:asciiTheme="majorBidi" w:hAnsiTheme="majorBidi" w:cstheme="majorBidi"/>
            <w:noProof/>
            <w:color w:val="000000" w:themeColor="text1"/>
            <w:vertAlign w:val="superscript"/>
          </w:rPr>
          <w:t>3</w:t>
        </w:r>
        <w:r w:rsidR="00FE3AF1">
          <w:rPr>
            <w:rFonts w:asciiTheme="majorBidi" w:hAnsiTheme="majorBidi" w:cstheme="majorBidi"/>
            <w:noProof/>
            <w:color w:val="000000" w:themeColor="text1"/>
            <w:vertAlign w:val="superscript"/>
          </w:rPr>
          <w:t>2</w:t>
        </w:r>
      </w:hyperlink>
      <w:r w:rsidR="002C78B3" w:rsidRPr="008C4BA6">
        <w:rPr>
          <w:rFonts w:asciiTheme="majorBidi" w:hAnsiTheme="majorBidi" w:cstheme="majorBidi"/>
          <w:noProof/>
          <w:color w:val="000000" w:themeColor="text1"/>
          <w:vertAlign w:val="superscript"/>
        </w:rPr>
        <w:t>]</w:t>
      </w:r>
      <w:r w:rsidR="00461B9C" w:rsidRPr="008C4BA6">
        <w:rPr>
          <w:rFonts w:asciiTheme="majorBidi" w:hAnsiTheme="majorBidi" w:cstheme="majorBidi"/>
          <w:color w:val="000000" w:themeColor="text1"/>
          <w:vertAlign w:val="superscript"/>
        </w:rPr>
        <w:fldChar w:fldCharType="end"/>
      </w:r>
    </w:p>
    <w:p w14:paraId="307DCBE8" w14:textId="77777777" w:rsidR="001D3EA9" w:rsidRPr="008C4BA6" w:rsidRDefault="001D3EA9" w:rsidP="008C6C88">
      <w:pPr>
        <w:spacing w:line="360" w:lineRule="auto"/>
        <w:ind w:left="-90" w:firstLine="90"/>
        <w:jc w:val="both"/>
        <w:rPr>
          <w:color w:val="000000" w:themeColor="text1"/>
        </w:rPr>
      </w:pPr>
    </w:p>
    <w:p w14:paraId="36207B5F" w14:textId="1729B0E6" w:rsidR="00F81467" w:rsidRPr="008C4BA6" w:rsidRDefault="00F81467" w:rsidP="00F81467">
      <w:pPr>
        <w:rPr>
          <w:color w:val="000000" w:themeColor="text1"/>
          <w:lang w:bidi="ar-JO"/>
        </w:rPr>
      </w:pPr>
    </w:p>
    <w:p w14:paraId="357422AD" w14:textId="43630663" w:rsidR="00F81467" w:rsidRPr="008C4BA6" w:rsidRDefault="00F81467" w:rsidP="00F81467">
      <w:pPr>
        <w:rPr>
          <w:color w:val="000000" w:themeColor="text1"/>
          <w:lang w:bidi="ar-JO"/>
        </w:rPr>
      </w:pPr>
    </w:p>
    <w:p w14:paraId="48F8DF01" w14:textId="0E8FF771" w:rsidR="00F81467" w:rsidRPr="008C4BA6" w:rsidRDefault="00F81467" w:rsidP="00F81467">
      <w:pPr>
        <w:rPr>
          <w:color w:val="000000" w:themeColor="text1"/>
          <w:lang w:bidi="ar-JO"/>
        </w:rPr>
      </w:pPr>
    </w:p>
    <w:p w14:paraId="441467DE" w14:textId="5DE183DE" w:rsidR="00F81467" w:rsidRPr="008C4BA6" w:rsidRDefault="00F81467" w:rsidP="00F81467">
      <w:pPr>
        <w:rPr>
          <w:color w:val="000000" w:themeColor="text1"/>
          <w:lang w:bidi="ar-JO"/>
        </w:rPr>
      </w:pPr>
    </w:p>
    <w:p w14:paraId="2F8CBBC8" w14:textId="450CC338" w:rsidR="00F81467" w:rsidRPr="008C4BA6" w:rsidRDefault="00F81467" w:rsidP="00F81467">
      <w:pPr>
        <w:rPr>
          <w:color w:val="000000" w:themeColor="text1"/>
          <w:lang w:bidi="ar-JO"/>
        </w:rPr>
      </w:pPr>
    </w:p>
    <w:p w14:paraId="15AA13D6" w14:textId="38C7C013" w:rsidR="00F81467" w:rsidRPr="008C4BA6" w:rsidRDefault="00F81467" w:rsidP="00F81467">
      <w:pPr>
        <w:rPr>
          <w:color w:val="000000" w:themeColor="text1"/>
          <w:lang w:bidi="ar-JO"/>
        </w:rPr>
      </w:pPr>
    </w:p>
    <w:p w14:paraId="62206FBE" w14:textId="116BB9DF" w:rsidR="00F81467" w:rsidRPr="008C4BA6" w:rsidRDefault="00F81467" w:rsidP="00F81467">
      <w:pPr>
        <w:rPr>
          <w:color w:val="000000" w:themeColor="text1"/>
          <w:lang w:bidi="ar-JO"/>
        </w:rPr>
      </w:pPr>
    </w:p>
    <w:p w14:paraId="4C27F5A6" w14:textId="3407CFAD" w:rsidR="00F81467" w:rsidRPr="008C4BA6" w:rsidRDefault="00F81467" w:rsidP="008C4BA6">
      <w:pPr>
        <w:pStyle w:val="NoSpacing"/>
        <w:spacing w:line="312" w:lineRule="auto"/>
        <w:rPr>
          <w:rFonts w:asciiTheme="majorBidi" w:hAnsiTheme="majorBidi" w:cstheme="majorBidi"/>
          <w:b/>
          <w:bCs/>
          <w:caps/>
          <w:color w:val="000000" w:themeColor="text1"/>
          <w:sz w:val="36"/>
          <w:szCs w:val="36"/>
        </w:rPr>
      </w:pPr>
      <w:r w:rsidRPr="008C4BA6">
        <w:rPr>
          <w:rFonts w:asciiTheme="majorBidi" w:hAnsiTheme="majorBidi" w:cstheme="majorBidi"/>
          <w:b/>
          <w:bCs/>
          <w:i/>
          <w:iCs/>
          <w:color w:val="000000" w:themeColor="text1"/>
          <w:sz w:val="36"/>
          <w:szCs w:val="36"/>
        </w:rPr>
        <w:lastRenderedPageBreak/>
        <w:t>Chapter 5:</w:t>
      </w:r>
      <w:r w:rsidRPr="008C4BA6">
        <w:rPr>
          <w:rFonts w:asciiTheme="majorBidi" w:hAnsiTheme="majorBidi" w:cstheme="majorBidi"/>
          <w:b/>
          <w:bCs/>
          <w:color w:val="000000" w:themeColor="text1"/>
          <w:sz w:val="36"/>
          <w:szCs w:val="36"/>
        </w:rPr>
        <w:t xml:space="preserve"> Condenser design</w:t>
      </w:r>
    </w:p>
    <w:p w14:paraId="7D46E602" w14:textId="77777777" w:rsidR="006B7BEC" w:rsidRPr="008C4BA6" w:rsidRDefault="006B7BEC" w:rsidP="006B7BEC">
      <w:pPr>
        <w:rPr>
          <w:color w:val="000000" w:themeColor="text1"/>
          <w:lang w:bidi="ar-JO"/>
        </w:rPr>
      </w:pPr>
    </w:p>
    <w:p w14:paraId="23F2E01A" w14:textId="77777777" w:rsidR="00826DC2" w:rsidRPr="008C4BA6" w:rsidRDefault="006B7BEC" w:rsidP="001D7DD8">
      <w:pPr>
        <w:pStyle w:val="Heading2"/>
        <w:rPr>
          <w:color w:val="000000" w:themeColor="text1"/>
          <w:lang w:bidi="ar-JO"/>
        </w:rPr>
      </w:pPr>
      <w:bookmarkStart w:id="128" w:name="_Toc31617819"/>
      <w:r w:rsidRPr="008C4BA6">
        <w:rPr>
          <w:color w:val="000000" w:themeColor="text1"/>
          <w:lang w:bidi="ar-JO"/>
        </w:rPr>
        <w:t>5</w:t>
      </w:r>
      <w:r w:rsidR="001D7DD8" w:rsidRPr="008C4BA6">
        <w:rPr>
          <w:color w:val="000000" w:themeColor="text1"/>
          <w:lang w:bidi="ar-JO"/>
        </w:rPr>
        <w:t xml:space="preserve">.1 </w:t>
      </w:r>
      <w:r w:rsidR="00755472" w:rsidRPr="008C4BA6">
        <w:rPr>
          <w:color w:val="000000" w:themeColor="text1"/>
          <w:lang w:bidi="ar-JO"/>
        </w:rPr>
        <w:t>Introduction</w:t>
      </w:r>
      <w:bookmarkEnd w:id="128"/>
    </w:p>
    <w:p w14:paraId="378C0536" w14:textId="77777777" w:rsidR="00B52143" w:rsidRPr="008C4BA6" w:rsidRDefault="00B52143" w:rsidP="00F05E1F">
      <w:pPr>
        <w:rPr>
          <w:color w:val="000000" w:themeColor="text1"/>
          <w:lang w:bidi="ar-JO"/>
        </w:rPr>
      </w:pPr>
    </w:p>
    <w:p w14:paraId="11B0B233" w14:textId="1F580FDC" w:rsidR="00826DC2" w:rsidRPr="008C4BA6" w:rsidRDefault="004E5347" w:rsidP="006D240C">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B52143" w:rsidRPr="008C4BA6">
        <w:rPr>
          <w:rFonts w:asciiTheme="majorBidi" w:hAnsiTheme="majorBidi" w:cstheme="majorBidi"/>
          <w:color w:val="000000" w:themeColor="text1"/>
        </w:rPr>
        <w:t>Temperature is the average kinetic energy in the molecules of a substance. Heat exchangers are used to transfer that energy from one substance to another. In process plants it is necessary to control the temperature of incoming and outgoing process streams. These streams can either be gases or liquids. Heat exchangers raise or lower the temperature of these streams by transferring heat to or from the stream</w:t>
      </w:r>
      <w:r w:rsidR="005714D5" w:rsidRPr="008C4BA6">
        <w:rPr>
          <w:rFonts w:asciiTheme="majorBidi" w:hAnsiTheme="majorBidi" w:cstheme="majorBidi"/>
          <w:color w:val="000000" w:themeColor="text1"/>
        </w:rPr>
        <w:t xml:space="preserve">. </w:t>
      </w:r>
      <w:r w:rsidR="004F2326" w:rsidRPr="008C4BA6">
        <w:rPr>
          <w:rFonts w:asciiTheme="majorBidi" w:hAnsiTheme="majorBidi" w:cstheme="majorBidi"/>
          <w:color w:val="000000" w:themeColor="text1"/>
          <w:vertAlign w:val="superscript"/>
        </w:rPr>
        <w:t>[</w:t>
      </w:r>
      <w:r w:rsidR="00600FB9">
        <w:rPr>
          <w:rFonts w:asciiTheme="majorBidi" w:hAnsiTheme="majorBidi" w:cstheme="majorBidi"/>
          <w:color w:val="000000" w:themeColor="text1"/>
          <w:vertAlign w:val="superscript"/>
        </w:rPr>
        <w:t>3</w:t>
      </w:r>
      <w:r w:rsidR="006D240C">
        <w:rPr>
          <w:rFonts w:asciiTheme="majorBidi" w:hAnsiTheme="majorBidi" w:cstheme="majorBidi"/>
          <w:color w:val="000000" w:themeColor="text1"/>
          <w:vertAlign w:val="superscript"/>
        </w:rPr>
        <w:t>3</w:t>
      </w:r>
      <w:r w:rsidR="00844A11" w:rsidRPr="008C4BA6">
        <w:rPr>
          <w:rFonts w:asciiTheme="majorBidi" w:hAnsiTheme="majorBidi" w:cstheme="majorBidi"/>
          <w:color w:val="000000" w:themeColor="text1"/>
          <w:vertAlign w:val="superscript"/>
        </w:rPr>
        <w:t>]</w:t>
      </w:r>
    </w:p>
    <w:p w14:paraId="1DC8D977" w14:textId="7189734F" w:rsidR="005714D5" w:rsidRPr="008C4BA6" w:rsidRDefault="008C6C88" w:rsidP="008C6C88">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Heat exchangers are devices that exchange the heat between two fluids of different temperatures that are separated by a solid wall. </w:t>
      </w:r>
    </w:p>
    <w:p w14:paraId="3D4B73E3" w14:textId="0D220BCF" w:rsidR="005714D5" w:rsidRPr="008C4BA6" w:rsidRDefault="004E5347" w:rsidP="005714D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The temperature gradient or differences in temperature is the driving force for heat transfer. Transfer of heat occurs in three modes: Radiation, Conduction and Convection. </w:t>
      </w:r>
    </w:p>
    <w:p w14:paraId="0EA530A0" w14:textId="6E2BBA4C" w:rsidR="005714D5" w:rsidRPr="008C4BA6" w:rsidRDefault="005714D5" w:rsidP="008C6C88">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In the use of heat exchangers, radiation does not take place. However, in comparison to conduction and convection, radiation does not play a major role. </w:t>
      </w:r>
    </w:p>
    <w:p w14:paraId="72473427" w14:textId="0E15C513" w:rsidR="005714D5" w:rsidRPr="008C4BA6" w:rsidRDefault="004E5347" w:rsidP="005714D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Conduction occurs as the heat from the higher temperature fluid passes through the solid pipe wall. To maximize the heat, transfer the wall should be thin and made of a very conductive material. The biggest contribution to heat transfer in a heat exchanger is made through convection.</w:t>
      </w:r>
    </w:p>
    <w:p w14:paraId="30A8A7B1" w14:textId="2620D438" w:rsidR="005714D5" w:rsidRPr="008C4BA6" w:rsidRDefault="004E5347" w:rsidP="006D240C">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 In heat exchanger, forced convection allows for the transfer of heat of one moving stream to another moving stream. With convection, as heat is transferred through the pipe wall it is mixed into the stream and the flow of the stream removes the transferred heat. This maintains a temperature gradient between the two fluids.</w:t>
      </w:r>
      <w:r w:rsidR="00844A11" w:rsidRPr="008C4BA6">
        <w:rPr>
          <w:rFonts w:asciiTheme="majorBidi" w:hAnsiTheme="majorBidi" w:cstheme="majorBidi"/>
          <w:color w:val="000000" w:themeColor="text1"/>
          <w:vertAlign w:val="superscript"/>
        </w:rPr>
        <w:t xml:space="preserve"> </w:t>
      </w:r>
      <w:r w:rsidR="006D240C" w:rsidRPr="008C4BA6">
        <w:rPr>
          <w:rFonts w:asciiTheme="majorBidi" w:hAnsiTheme="majorBidi" w:cstheme="majorBidi"/>
          <w:color w:val="000000" w:themeColor="text1"/>
          <w:vertAlign w:val="superscript"/>
        </w:rPr>
        <w:t>[</w:t>
      </w:r>
      <w:r w:rsidR="006D240C">
        <w:rPr>
          <w:rFonts w:asciiTheme="majorBidi" w:hAnsiTheme="majorBidi" w:cstheme="majorBidi"/>
          <w:color w:val="000000" w:themeColor="text1"/>
          <w:vertAlign w:val="superscript"/>
        </w:rPr>
        <w:t>33</w:t>
      </w:r>
      <w:r w:rsidR="006D240C" w:rsidRPr="008C4BA6">
        <w:rPr>
          <w:rFonts w:asciiTheme="majorBidi" w:hAnsiTheme="majorBidi" w:cstheme="majorBidi"/>
          <w:color w:val="000000" w:themeColor="text1"/>
          <w:vertAlign w:val="superscript"/>
        </w:rPr>
        <w:t>]</w:t>
      </w:r>
    </w:p>
    <w:p w14:paraId="5135FDF4" w14:textId="77777777" w:rsidR="005714D5" w:rsidRPr="008C4BA6" w:rsidRDefault="005714D5" w:rsidP="005714D5">
      <w:pPr>
        <w:spacing w:line="360" w:lineRule="auto"/>
        <w:jc w:val="both"/>
        <w:rPr>
          <w:rFonts w:asciiTheme="majorBidi" w:hAnsiTheme="majorBidi" w:cstheme="majorBidi"/>
          <w:color w:val="000000" w:themeColor="text1"/>
        </w:rPr>
      </w:pPr>
    </w:p>
    <w:p w14:paraId="32F01362" w14:textId="1B75F6F5" w:rsidR="00826DC2" w:rsidRPr="008C4BA6" w:rsidRDefault="004E5347" w:rsidP="008C6C88">
      <w:pPr>
        <w:spacing w:line="360" w:lineRule="auto"/>
        <w:jc w:val="both"/>
        <w:rPr>
          <w:color w:val="000000" w:themeColor="text1"/>
          <w:lang w:bidi="ar-JO"/>
        </w:rPr>
      </w:pP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The double pipe heat exchanger is one of the simplest types of heat exchangers. It is called double pipe heat exchanger because one fluid flows inside a pipe and the other fluid flows between that pipe and another pipe that surrounds the first. This is concentric tube construction</w:t>
      </w:r>
      <w:r w:rsidR="005714D5" w:rsidRPr="008C4BA6">
        <w:rPr>
          <w:color w:val="000000" w:themeColor="text1"/>
        </w:rPr>
        <w:t>.</w:t>
      </w:r>
    </w:p>
    <w:p w14:paraId="3F246F9E" w14:textId="034FB9BF" w:rsidR="005714D5" w:rsidRPr="008C4BA6" w:rsidRDefault="004E5347" w:rsidP="005714D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Flow in a double-pipe heat exchanger can be co-current or countercurrent. There are two flow configurations: co-current is when the flow of the two streams is in the same direction. Countercurrent is when the flow of the streams is in opposite directions.</w:t>
      </w:r>
    </w:p>
    <w:p w14:paraId="73DAD224" w14:textId="59D87F5C" w:rsidR="001D7DD8" w:rsidRPr="008C4BA6" w:rsidRDefault="004E5347" w:rsidP="004F2326">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 As conditions in the pipes change: inlet temperatures, flow rates, fluid properties, fluid composition etc.; the amount of heat transferred also changes. This transient behavior leads to </w:t>
      </w:r>
      <w:r w:rsidR="005714D5" w:rsidRPr="008C4BA6">
        <w:rPr>
          <w:rFonts w:asciiTheme="majorBidi" w:hAnsiTheme="majorBidi" w:cstheme="majorBidi"/>
          <w:color w:val="000000" w:themeColor="text1"/>
        </w:rPr>
        <w:lastRenderedPageBreak/>
        <w:t xml:space="preserve">change in process temperatures, which will lead to a point where the temperature distribution becomes steady. </w:t>
      </w:r>
      <w:r w:rsidR="004F2326" w:rsidRPr="008C4BA6">
        <w:rPr>
          <w:rFonts w:asciiTheme="majorBidi" w:hAnsiTheme="majorBidi" w:cstheme="majorBidi"/>
          <w:color w:val="000000" w:themeColor="text1"/>
          <w:vertAlign w:val="superscript"/>
        </w:rPr>
        <w:t>[</w:t>
      </w:r>
      <w:r w:rsidR="00600FB9">
        <w:rPr>
          <w:rFonts w:asciiTheme="majorBidi" w:hAnsiTheme="majorBidi" w:cstheme="majorBidi"/>
          <w:color w:val="000000" w:themeColor="text1"/>
          <w:vertAlign w:val="superscript"/>
        </w:rPr>
        <w:t>34</w:t>
      </w:r>
      <w:r w:rsidR="004F2326" w:rsidRPr="008C4BA6">
        <w:rPr>
          <w:rFonts w:asciiTheme="majorBidi" w:hAnsiTheme="majorBidi" w:cstheme="majorBidi"/>
          <w:color w:val="000000" w:themeColor="text1"/>
          <w:vertAlign w:val="superscript"/>
        </w:rPr>
        <w:t>]</w:t>
      </w:r>
    </w:p>
    <w:p w14:paraId="2CBCB5CD" w14:textId="2E8ED6CC" w:rsidR="001D7DD8" w:rsidRPr="008C4BA6" w:rsidRDefault="008C6C88" w:rsidP="005714D5">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When heat is beginning to be transferred, this changes the temperature of the fluids. Until these temperatures reach a steady state, their behavior is dependent on time. In the double pipe heat exchanger, a hot process fluid flowing through the inner pipe transfers its heat to the cooler fluid flowing in the outer pipe.</w:t>
      </w:r>
    </w:p>
    <w:p w14:paraId="5E9743BA" w14:textId="2A36C42B" w:rsidR="00826DC2" w:rsidRPr="008C4BA6" w:rsidRDefault="004E5347" w:rsidP="006D240C">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5714D5" w:rsidRPr="008C4BA6">
        <w:rPr>
          <w:rFonts w:asciiTheme="majorBidi" w:hAnsiTheme="majorBidi" w:cstheme="majorBidi"/>
          <w:color w:val="000000" w:themeColor="text1"/>
        </w:rPr>
        <w:t xml:space="preserve"> The system is in steady state until conditions change such as flowrate or inlet temperature. These changes in conditions cause the temperature distribution to change with time until a new steady state is reached. The new steady state will be observed once the inlet and outlet temperatures for the process and coolant fluid becomes stable.</w:t>
      </w:r>
      <w:r w:rsidR="00844A11" w:rsidRPr="008C4BA6">
        <w:rPr>
          <w:rFonts w:asciiTheme="majorBidi" w:hAnsiTheme="majorBidi" w:cstheme="majorBidi"/>
          <w:color w:val="000000" w:themeColor="text1"/>
          <w:vertAlign w:val="superscript"/>
        </w:rPr>
        <w:t xml:space="preserve"> </w:t>
      </w:r>
      <w:r w:rsidR="006D240C" w:rsidRPr="008C4BA6">
        <w:rPr>
          <w:rFonts w:asciiTheme="majorBidi" w:hAnsiTheme="majorBidi" w:cstheme="majorBidi"/>
          <w:color w:val="000000" w:themeColor="text1"/>
          <w:vertAlign w:val="superscript"/>
        </w:rPr>
        <w:t>[</w:t>
      </w:r>
      <w:r w:rsidR="006D240C">
        <w:rPr>
          <w:rFonts w:asciiTheme="majorBidi" w:hAnsiTheme="majorBidi" w:cstheme="majorBidi"/>
          <w:color w:val="000000" w:themeColor="text1"/>
          <w:vertAlign w:val="superscript"/>
        </w:rPr>
        <w:t>33</w:t>
      </w:r>
      <w:r w:rsidR="006D240C" w:rsidRPr="008C4BA6">
        <w:rPr>
          <w:rFonts w:asciiTheme="majorBidi" w:hAnsiTheme="majorBidi" w:cstheme="majorBidi"/>
          <w:color w:val="000000" w:themeColor="text1"/>
          <w:vertAlign w:val="superscript"/>
        </w:rPr>
        <w:t>]</w:t>
      </w:r>
    </w:p>
    <w:p w14:paraId="6C0E10A2" w14:textId="77777777" w:rsidR="00826DC2" w:rsidRPr="008C4BA6" w:rsidRDefault="00826DC2" w:rsidP="00F05E1F">
      <w:pPr>
        <w:rPr>
          <w:color w:val="000000" w:themeColor="text1"/>
          <w:lang w:bidi="ar-JO"/>
        </w:rPr>
      </w:pPr>
    </w:p>
    <w:p w14:paraId="72A0FD6D" w14:textId="77777777" w:rsidR="00826DC2" w:rsidRPr="008C4BA6" w:rsidRDefault="00826DC2" w:rsidP="00F05E1F">
      <w:pPr>
        <w:rPr>
          <w:color w:val="000000" w:themeColor="text1"/>
          <w:lang w:bidi="ar-JO"/>
        </w:rPr>
      </w:pPr>
    </w:p>
    <w:p w14:paraId="25273210" w14:textId="604EDC88" w:rsidR="00826DC2" w:rsidRPr="008C4BA6" w:rsidRDefault="006B7BEC" w:rsidP="001D7DD8">
      <w:pPr>
        <w:pStyle w:val="Heading2"/>
        <w:rPr>
          <w:color w:val="000000" w:themeColor="text1"/>
          <w:lang w:bidi="ar-JO"/>
        </w:rPr>
      </w:pPr>
      <w:bookmarkStart w:id="129" w:name="_Toc31617820"/>
      <w:r w:rsidRPr="008C4BA6">
        <w:rPr>
          <w:color w:val="000000" w:themeColor="text1"/>
        </w:rPr>
        <w:t xml:space="preserve">5.2 Classifications </w:t>
      </w:r>
      <w:r w:rsidR="00D34F3F" w:rsidRPr="008C4BA6">
        <w:rPr>
          <w:color w:val="000000" w:themeColor="text1"/>
        </w:rPr>
        <w:t>of</w:t>
      </w:r>
      <w:r w:rsidR="001D7DD8" w:rsidRPr="008C4BA6">
        <w:rPr>
          <w:color w:val="000000" w:themeColor="text1"/>
        </w:rPr>
        <w:t xml:space="preserve"> Heat Exchangers</w:t>
      </w:r>
      <w:bookmarkEnd w:id="129"/>
    </w:p>
    <w:p w14:paraId="6BB86634" w14:textId="77777777" w:rsidR="00826DC2" w:rsidRPr="008C4BA6" w:rsidRDefault="00826DC2" w:rsidP="00F05E1F">
      <w:pPr>
        <w:rPr>
          <w:color w:val="000000" w:themeColor="text1"/>
          <w:lang w:bidi="ar-JO"/>
        </w:rPr>
      </w:pPr>
    </w:p>
    <w:p w14:paraId="1C35C34B" w14:textId="77777777" w:rsidR="00826DC2" w:rsidRPr="008C4BA6" w:rsidRDefault="00826DC2" w:rsidP="00F05E1F">
      <w:pPr>
        <w:rPr>
          <w:color w:val="000000" w:themeColor="text1"/>
          <w:lang w:bidi="ar-JO"/>
        </w:rPr>
      </w:pPr>
    </w:p>
    <w:p w14:paraId="5591C506" w14:textId="5B31EB61" w:rsidR="00722F7F" w:rsidRPr="008C4BA6" w:rsidRDefault="004E5347" w:rsidP="00722F7F">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C6C88" w:rsidRPr="008C4BA6">
        <w:rPr>
          <w:rFonts w:asciiTheme="majorBidi" w:hAnsiTheme="majorBidi" w:cstheme="majorBidi"/>
          <w:color w:val="000000" w:themeColor="text1"/>
        </w:rPr>
        <w:t xml:space="preserve">  </w:t>
      </w:r>
      <w:r w:rsidR="001D7DD8" w:rsidRPr="008C4BA6">
        <w:rPr>
          <w:rFonts w:asciiTheme="majorBidi" w:hAnsiTheme="majorBidi" w:cstheme="majorBidi"/>
          <w:color w:val="000000" w:themeColor="text1"/>
        </w:rPr>
        <w:t xml:space="preserve">There are a </w:t>
      </w:r>
      <w:r w:rsidR="008C6C88" w:rsidRPr="008C4BA6">
        <w:rPr>
          <w:rFonts w:asciiTheme="majorBidi" w:hAnsiTheme="majorBidi" w:cstheme="majorBidi"/>
          <w:color w:val="000000" w:themeColor="text1"/>
        </w:rPr>
        <w:t>number of</w:t>
      </w:r>
      <w:r w:rsidR="001D7DD8" w:rsidRPr="008C4BA6">
        <w:rPr>
          <w:rFonts w:asciiTheme="majorBidi" w:hAnsiTheme="majorBidi" w:cstheme="majorBidi"/>
          <w:color w:val="000000" w:themeColor="text1"/>
        </w:rPr>
        <w:t xml:space="preserve"> exchanger types based on the type of flow configuration, method of heat transfers and constructional features. The process designer has to select the best suitable type that meets the performance and operational requirements. Following is the list of heat transfer equipment.</w:t>
      </w:r>
      <w:r w:rsidR="004F2326" w:rsidRPr="008C4BA6">
        <w:rPr>
          <w:rFonts w:asciiTheme="majorBidi" w:hAnsiTheme="majorBidi" w:cstheme="majorBidi"/>
          <w:color w:val="000000" w:themeColor="text1"/>
          <w:vertAlign w:val="superscript"/>
        </w:rPr>
        <w:t xml:space="preserve"> [</w:t>
      </w:r>
      <w:r w:rsidR="00600FB9">
        <w:rPr>
          <w:rFonts w:asciiTheme="majorBidi" w:hAnsiTheme="majorBidi" w:cstheme="majorBidi"/>
          <w:color w:val="000000" w:themeColor="text1"/>
          <w:vertAlign w:val="superscript"/>
        </w:rPr>
        <w:t>34</w:t>
      </w:r>
      <w:r w:rsidR="004F2326" w:rsidRPr="008C4BA6">
        <w:rPr>
          <w:rFonts w:asciiTheme="majorBidi" w:hAnsiTheme="majorBidi" w:cstheme="majorBidi"/>
          <w:color w:val="000000" w:themeColor="text1"/>
          <w:vertAlign w:val="superscript"/>
        </w:rPr>
        <w:t>]</w:t>
      </w:r>
    </w:p>
    <w:p w14:paraId="54405A89" w14:textId="6A8F6727" w:rsidR="00722F7F" w:rsidRPr="008C4BA6" w:rsidRDefault="00722F7F" w:rsidP="006D240C">
      <w:pPr>
        <w:pStyle w:val="ListParagraph"/>
        <w:numPr>
          <w:ilvl w:val="0"/>
          <w:numId w:val="17"/>
        </w:numPr>
        <w:spacing w:line="360" w:lineRule="auto"/>
        <w:rPr>
          <w:rFonts w:asciiTheme="majorBidi" w:hAnsiTheme="majorBidi" w:cstheme="majorBidi"/>
          <w:color w:val="000000" w:themeColor="text1"/>
          <w:sz w:val="28"/>
          <w:szCs w:val="28"/>
          <w:lang w:bidi="ar-JO"/>
        </w:rPr>
      </w:pPr>
      <w:r w:rsidRPr="008C4BA6">
        <w:rPr>
          <w:rFonts w:asciiTheme="majorBidi" w:hAnsiTheme="majorBidi" w:cstheme="majorBidi"/>
          <w:color w:val="000000" w:themeColor="text1"/>
          <w:sz w:val="24"/>
          <w:szCs w:val="24"/>
        </w:rPr>
        <w:t>Based on Principles of Operation (Transfer process)</w:t>
      </w:r>
      <w:r w:rsidR="00844A11" w:rsidRPr="008C4BA6">
        <w:rPr>
          <w:rFonts w:asciiTheme="majorBidi" w:hAnsiTheme="majorBidi" w:cstheme="majorBidi"/>
          <w:color w:val="000000" w:themeColor="text1"/>
          <w:sz w:val="24"/>
          <w:szCs w:val="24"/>
          <w:vertAlign w:val="superscript"/>
        </w:rPr>
        <w:t xml:space="preserve"> </w:t>
      </w:r>
      <w:r w:rsidR="006D240C" w:rsidRPr="008C4BA6">
        <w:rPr>
          <w:rFonts w:asciiTheme="majorBidi" w:hAnsiTheme="majorBidi" w:cstheme="majorBidi"/>
          <w:color w:val="000000" w:themeColor="text1"/>
          <w:vertAlign w:val="superscript"/>
        </w:rPr>
        <w:t>[</w:t>
      </w:r>
      <w:r w:rsidR="006D240C">
        <w:rPr>
          <w:rFonts w:asciiTheme="majorBidi" w:hAnsiTheme="majorBidi" w:cstheme="majorBidi"/>
          <w:color w:val="000000" w:themeColor="text1"/>
          <w:vertAlign w:val="superscript"/>
        </w:rPr>
        <w:t>33</w:t>
      </w:r>
      <w:r w:rsidR="006D240C" w:rsidRPr="008C4BA6">
        <w:rPr>
          <w:rFonts w:asciiTheme="majorBidi" w:hAnsiTheme="majorBidi" w:cstheme="majorBidi"/>
          <w:color w:val="000000" w:themeColor="text1"/>
          <w:vertAlign w:val="superscript"/>
        </w:rPr>
        <w:t>]</w:t>
      </w:r>
    </w:p>
    <w:p w14:paraId="43DE0E10" w14:textId="0F9FD77E" w:rsidR="00722F7F" w:rsidRPr="008C4BA6" w:rsidRDefault="00722F7F" w:rsidP="00722F7F">
      <w:pPr>
        <w:pStyle w:val="ListParagraph"/>
        <w:numPr>
          <w:ilvl w:val="0"/>
          <w:numId w:val="18"/>
        </w:numPr>
        <w:spacing w:line="360" w:lineRule="auto"/>
        <w:rPr>
          <w:rFonts w:asciiTheme="majorBidi" w:hAnsiTheme="majorBidi" w:cstheme="majorBidi"/>
          <w:color w:val="000000" w:themeColor="text1"/>
          <w:sz w:val="28"/>
          <w:szCs w:val="28"/>
          <w:lang w:bidi="ar-JO"/>
        </w:rPr>
      </w:pPr>
      <w:r w:rsidRPr="008C4BA6">
        <w:rPr>
          <w:rFonts w:asciiTheme="majorBidi" w:hAnsiTheme="majorBidi" w:cstheme="majorBidi"/>
          <w:color w:val="000000" w:themeColor="text1"/>
          <w:sz w:val="24"/>
          <w:szCs w:val="24"/>
        </w:rPr>
        <w:t>Recuperative Type (Direct Transfer)</w:t>
      </w:r>
      <w:r w:rsidR="006332DB" w:rsidRPr="008C4BA6">
        <w:rPr>
          <w:rFonts w:asciiTheme="majorBidi" w:hAnsiTheme="majorBidi" w:cstheme="majorBidi"/>
          <w:color w:val="000000" w:themeColor="text1"/>
          <w:sz w:val="24"/>
          <w:szCs w:val="24"/>
        </w:rPr>
        <w:t>.</w:t>
      </w:r>
    </w:p>
    <w:p w14:paraId="38CE62EA" w14:textId="6FD9BFCC" w:rsidR="00722F7F" w:rsidRPr="008C4BA6" w:rsidRDefault="00722F7F" w:rsidP="00722F7F">
      <w:pPr>
        <w:pStyle w:val="ListParagraph"/>
        <w:numPr>
          <w:ilvl w:val="0"/>
          <w:numId w:val="18"/>
        </w:numPr>
        <w:spacing w:line="360" w:lineRule="auto"/>
        <w:rPr>
          <w:rFonts w:asciiTheme="majorBidi" w:hAnsiTheme="majorBidi" w:cstheme="majorBidi"/>
          <w:color w:val="000000" w:themeColor="text1"/>
          <w:sz w:val="28"/>
          <w:szCs w:val="28"/>
          <w:lang w:bidi="ar-JO"/>
        </w:rPr>
      </w:pPr>
      <w:r w:rsidRPr="008C4BA6">
        <w:rPr>
          <w:rFonts w:asciiTheme="majorBidi" w:hAnsiTheme="majorBidi" w:cstheme="majorBidi"/>
          <w:color w:val="000000" w:themeColor="text1"/>
          <w:sz w:val="24"/>
          <w:szCs w:val="24"/>
        </w:rPr>
        <w:t>Regenerative type (Storage)</w:t>
      </w:r>
      <w:r w:rsidR="006332DB" w:rsidRPr="008C4BA6">
        <w:rPr>
          <w:rFonts w:asciiTheme="majorBidi" w:hAnsiTheme="majorBidi" w:cstheme="majorBidi"/>
          <w:color w:val="000000" w:themeColor="text1"/>
          <w:sz w:val="24"/>
          <w:szCs w:val="24"/>
        </w:rPr>
        <w:t>.</w:t>
      </w:r>
      <w:r w:rsidRPr="008C4BA6">
        <w:rPr>
          <w:rFonts w:asciiTheme="majorBidi" w:hAnsiTheme="majorBidi" w:cstheme="majorBidi"/>
          <w:color w:val="000000" w:themeColor="text1"/>
          <w:sz w:val="24"/>
          <w:szCs w:val="24"/>
        </w:rPr>
        <w:t xml:space="preserve"> </w:t>
      </w:r>
    </w:p>
    <w:p w14:paraId="2E5A4EA5" w14:textId="44DC575B" w:rsidR="00722F7F" w:rsidRPr="008C4BA6" w:rsidRDefault="00722F7F" w:rsidP="006332DB">
      <w:pPr>
        <w:pStyle w:val="ListParagraph"/>
        <w:numPr>
          <w:ilvl w:val="0"/>
          <w:numId w:val="18"/>
        </w:numPr>
        <w:spacing w:line="360" w:lineRule="auto"/>
        <w:rPr>
          <w:rFonts w:asciiTheme="majorBidi" w:hAnsiTheme="majorBidi" w:cstheme="majorBidi"/>
          <w:color w:val="000000" w:themeColor="text1"/>
          <w:sz w:val="28"/>
          <w:szCs w:val="28"/>
          <w:lang w:bidi="ar-JO"/>
        </w:rPr>
      </w:pPr>
      <w:r w:rsidRPr="008C4BA6">
        <w:rPr>
          <w:rFonts w:asciiTheme="majorBidi" w:hAnsiTheme="majorBidi" w:cstheme="majorBidi"/>
          <w:color w:val="000000" w:themeColor="text1"/>
          <w:sz w:val="24"/>
          <w:szCs w:val="24"/>
        </w:rPr>
        <w:t>Fluidized Bed Type</w:t>
      </w:r>
      <w:r w:rsidR="006332DB" w:rsidRPr="008C4BA6">
        <w:rPr>
          <w:rFonts w:asciiTheme="majorBidi" w:hAnsiTheme="majorBidi" w:cstheme="majorBidi"/>
          <w:color w:val="000000" w:themeColor="text1"/>
          <w:sz w:val="24"/>
          <w:szCs w:val="24"/>
        </w:rPr>
        <w:t>.</w:t>
      </w:r>
    </w:p>
    <w:p w14:paraId="54101AF8" w14:textId="77777777" w:rsidR="006332DB" w:rsidRPr="008C4BA6" w:rsidRDefault="006332DB" w:rsidP="006332DB">
      <w:pPr>
        <w:pStyle w:val="ListParagraph"/>
        <w:spacing w:line="360" w:lineRule="auto"/>
        <w:rPr>
          <w:rFonts w:asciiTheme="majorBidi" w:hAnsiTheme="majorBidi" w:cstheme="majorBidi"/>
          <w:color w:val="000000" w:themeColor="text1"/>
          <w:sz w:val="28"/>
          <w:szCs w:val="28"/>
          <w:lang w:bidi="ar-JO"/>
        </w:rPr>
      </w:pPr>
    </w:p>
    <w:p w14:paraId="5987D3C0" w14:textId="7E802B16" w:rsidR="00826DC2" w:rsidRPr="008C4BA6" w:rsidRDefault="00722F7F" w:rsidP="006D240C">
      <w:pPr>
        <w:pStyle w:val="ListParagraph"/>
        <w:numPr>
          <w:ilvl w:val="0"/>
          <w:numId w:val="17"/>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 xml:space="preserve">Based on Fluid Flow </w:t>
      </w:r>
      <w:r w:rsidR="006332DB" w:rsidRPr="008C4BA6">
        <w:rPr>
          <w:rFonts w:asciiTheme="majorBidi" w:hAnsiTheme="majorBidi" w:cstheme="majorBidi"/>
          <w:color w:val="000000" w:themeColor="text1"/>
          <w:sz w:val="24"/>
          <w:szCs w:val="24"/>
        </w:rPr>
        <w:t>Arrangement</w:t>
      </w:r>
      <w:r w:rsidR="006332DB" w:rsidRPr="008C4BA6">
        <w:rPr>
          <w:rFonts w:asciiTheme="majorBidi" w:hAnsiTheme="majorBidi" w:cstheme="majorBidi"/>
          <w:color w:val="000000" w:themeColor="text1"/>
          <w:vertAlign w:val="superscript"/>
        </w:rPr>
        <w:t xml:space="preserve"> </w:t>
      </w:r>
      <w:r w:rsidR="006D240C" w:rsidRPr="008C4BA6">
        <w:rPr>
          <w:rFonts w:asciiTheme="majorBidi" w:hAnsiTheme="majorBidi" w:cstheme="majorBidi"/>
          <w:color w:val="000000" w:themeColor="text1"/>
          <w:vertAlign w:val="superscript"/>
        </w:rPr>
        <w:t>[</w:t>
      </w:r>
      <w:r w:rsidR="006D240C">
        <w:rPr>
          <w:rFonts w:asciiTheme="majorBidi" w:hAnsiTheme="majorBidi" w:cstheme="majorBidi"/>
          <w:color w:val="000000" w:themeColor="text1"/>
          <w:vertAlign w:val="superscript"/>
        </w:rPr>
        <w:t>33</w:t>
      </w:r>
      <w:r w:rsidR="006D240C" w:rsidRPr="008C4BA6">
        <w:rPr>
          <w:rFonts w:asciiTheme="majorBidi" w:hAnsiTheme="majorBidi" w:cstheme="majorBidi"/>
          <w:color w:val="000000" w:themeColor="text1"/>
          <w:vertAlign w:val="superscript"/>
        </w:rPr>
        <w:t>]</w:t>
      </w:r>
    </w:p>
    <w:p w14:paraId="4AD35559" w14:textId="021AC349" w:rsidR="00722F7F" w:rsidRPr="008C4BA6" w:rsidRDefault="00722F7F" w:rsidP="00722F7F">
      <w:pPr>
        <w:pStyle w:val="ListParagraph"/>
        <w:numPr>
          <w:ilvl w:val="0"/>
          <w:numId w:val="19"/>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Counter flow</w:t>
      </w:r>
      <w:r w:rsidR="006332DB" w:rsidRPr="008C4BA6">
        <w:rPr>
          <w:rFonts w:asciiTheme="majorBidi" w:hAnsiTheme="majorBidi" w:cstheme="majorBidi"/>
          <w:color w:val="000000" w:themeColor="text1"/>
          <w:sz w:val="24"/>
          <w:szCs w:val="24"/>
        </w:rPr>
        <w:t>.</w:t>
      </w:r>
    </w:p>
    <w:p w14:paraId="287E270D" w14:textId="57C27812" w:rsidR="00722F7F" w:rsidRPr="008C4BA6" w:rsidRDefault="00722F7F" w:rsidP="00722F7F">
      <w:pPr>
        <w:pStyle w:val="ListParagraph"/>
        <w:numPr>
          <w:ilvl w:val="0"/>
          <w:numId w:val="19"/>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Parallel flow</w:t>
      </w:r>
      <w:r w:rsidR="006332DB" w:rsidRPr="008C4BA6">
        <w:rPr>
          <w:rFonts w:asciiTheme="majorBidi" w:hAnsiTheme="majorBidi" w:cstheme="majorBidi"/>
          <w:color w:val="000000" w:themeColor="text1"/>
          <w:sz w:val="24"/>
          <w:szCs w:val="24"/>
        </w:rPr>
        <w:t>.</w:t>
      </w:r>
    </w:p>
    <w:p w14:paraId="0AACF0E6" w14:textId="5A853F5A" w:rsidR="00722F7F" w:rsidRPr="008C4BA6" w:rsidRDefault="00722F7F" w:rsidP="00722F7F">
      <w:pPr>
        <w:pStyle w:val="ListParagraph"/>
        <w:numPr>
          <w:ilvl w:val="0"/>
          <w:numId w:val="19"/>
        </w:numPr>
        <w:spacing w:line="360" w:lineRule="auto"/>
        <w:jc w:val="both"/>
        <w:rPr>
          <w:rFonts w:asciiTheme="majorBidi" w:hAnsiTheme="majorBidi" w:cstheme="majorBidi"/>
          <w:color w:val="000000" w:themeColor="text1"/>
          <w:sz w:val="24"/>
          <w:szCs w:val="24"/>
          <w:lang w:bidi="ar-JO"/>
        </w:rPr>
      </w:pPr>
      <w:r w:rsidRPr="008C4BA6">
        <w:rPr>
          <w:rFonts w:asciiTheme="majorBidi" w:hAnsiTheme="majorBidi" w:cstheme="majorBidi"/>
          <w:color w:val="000000" w:themeColor="text1"/>
          <w:sz w:val="24"/>
          <w:szCs w:val="24"/>
        </w:rPr>
        <w:t>Cross Flow</w:t>
      </w:r>
      <w:r w:rsidR="006332DB" w:rsidRPr="008C4BA6">
        <w:rPr>
          <w:rFonts w:asciiTheme="majorBidi" w:hAnsiTheme="majorBidi" w:cstheme="majorBidi"/>
          <w:color w:val="000000" w:themeColor="text1"/>
          <w:sz w:val="24"/>
          <w:szCs w:val="24"/>
        </w:rPr>
        <w:t>.</w:t>
      </w:r>
    </w:p>
    <w:p w14:paraId="27A24C7F" w14:textId="77777777" w:rsidR="00826DC2" w:rsidRPr="008C4BA6" w:rsidRDefault="00826DC2" w:rsidP="00F05E1F">
      <w:pPr>
        <w:rPr>
          <w:color w:val="000000" w:themeColor="text1"/>
          <w:lang w:bidi="ar-JO"/>
        </w:rPr>
      </w:pPr>
    </w:p>
    <w:p w14:paraId="185D6CAC" w14:textId="77777777" w:rsidR="00826DC2" w:rsidRPr="008C4BA6" w:rsidRDefault="00826DC2" w:rsidP="00F05E1F">
      <w:pPr>
        <w:rPr>
          <w:color w:val="000000" w:themeColor="text1"/>
          <w:lang w:bidi="ar-JO"/>
        </w:rPr>
      </w:pPr>
    </w:p>
    <w:p w14:paraId="531EAF5E" w14:textId="77777777" w:rsidR="00826DC2" w:rsidRPr="008C4BA6" w:rsidRDefault="006B7BEC" w:rsidP="00320B4B">
      <w:pPr>
        <w:pStyle w:val="Heading3"/>
        <w:rPr>
          <w:color w:val="000000" w:themeColor="text1"/>
          <w:lang w:bidi="ar-JO"/>
        </w:rPr>
      </w:pPr>
      <w:bookmarkStart w:id="130" w:name="_Toc31617821"/>
      <w:r w:rsidRPr="008C4BA6">
        <w:rPr>
          <w:color w:val="000000" w:themeColor="text1"/>
        </w:rPr>
        <w:t>5.2.1 Double Pipe C</w:t>
      </w:r>
      <w:r w:rsidR="00320B4B" w:rsidRPr="008C4BA6">
        <w:rPr>
          <w:color w:val="000000" w:themeColor="text1"/>
        </w:rPr>
        <w:t>ondenser</w:t>
      </w:r>
      <w:bookmarkEnd w:id="130"/>
    </w:p>
    <w:p w14:paraId="5B3A7B6B" w14:textId="77777777" w:rsidR="00826DC2" w:rsidRPr="008C4BA6" w:rsidRDefault="00826DC2" w:rsidP="00F05E1F">
      <w:pPr>
        <w:rPr>
          <w:color w:val="000000" w:themeColor="text1"/>
          <w:lang w:bidi="ar-JO"/>
        </w:rPr>
      </w:pPr>
    </w:p>
    <w:p w14:paraId="6D9DA2A4" w14:textId="4125D730" w:rsidR="00320B4B" w:rsidRPr="008C4BA6" w:rsidRDefault="004E5347" w:rsidP="006D240C">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lastRenderedPageBreak/>
        <w:t xml:space="preserve">   </w:t>
      </w:r>
      <w:r w:rsidR="006332DB"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In this project the condenser was design as double tubular the water pass through inside tube and the wet air inter in shell (outside tube). then the enthalpy is exchanged between the steam and water by converting the wet air into pure water.</w:t>
      </w:r>
      <w:r w:rsidR="00FF4387" w:rsidRPr="008C4BA6">
        <w:rPr>
          <w:rFonts w:asciiTheme="majorBidi" w:hAnsiTheme="majorBidi" w:cstheme="majorBidi"/>
          <w:color w:val="000000" w:themeColor="text1"/>
          <w:vertAlign w:val="superscript"/>
        </w:rPr>
        <w:t>[</w:t>
      </w:r>
      <w:r w:rsidR="00600FB9">
        <w:rPr>
          <w:rFonts w:asciiTheme="majorBidi" w:hAnsiTheme="majorBidi" w:cstheme="majorBidi"/>
          <w:color w:val="000000" w:themeColor="text1"/>
          <w:vertAlign w:val="superscript"/>
        </w:rPr>
        <w:t>3</w:t>
      </w:r>
      <w:r w:rsidR="006D240C">
        <w:rPr>
          <w:rFonts w:asciiTheme="majorBidi" w:hAnsiTheme="majorBidi" w:cstheme="majorBidi"/>
          <w:color w:val="000000" w:themeColor="text1"/>
          <w:vertAlign w:val="superscript"/>
        </w:rPr>
        <w:t>4</w:t>
      </w:r>
      <w:r w:rsidR="00654531" w:rsidRPr="008C4BA6">
        <w:rPr>
          <w:rFonts w:asciiTheme="majorBidi" w:hAnsiTheme="majorBidi" w:cstheme="majorBidi"/>
          <w:color w:val="000000" w:themeColor="text1"/>
          <w:vertAlign w:val="superscript"/>
        </w:rPr>
        <w:t>]</w:t>
      </w:r>
    </w:p>
    <w:p w14:paraId="5375678F" w14:textId="0524CF20" w:rsidR="00320B4B" w:rsidRPr="008C4BA6" w:rsidRDefault="006332DB"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The construction of a condenser will be similar to other shell and tube exchangers.</w:t>
      </w:r>
    </w:p>
    <w:p w14:paraId="5A12CE10" w14:textId="77777777" w:rsidR="00320B4B" w:rsidRPr="008C4BA6" w:rsidRDefault="00320B4B"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Four condenser conﬁgurations are possible:</w:t>
      </w:r>
    </w:p>
    <w:p w14:paraId="1E7811FB" w14:textId="77777777" w:rsidR="00320B4B" w:rsidRPr="008C4BA6" w:rsidRDefault="00320B4B"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1. Horizontal, with condensation in the shell, and the cooling medium in the tubes. </w:t>
      </w:r>
    </w:p>
    <w:p w14:paraId="047A7641" w14:textId="77777777" w:rsidR="006332DB" w:rsidRPr="008C4BA6" w:rsidRDefault="00320B4B" w:rsidP="006332D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2. Horizontal, with condensation in the tubes.</w:t>
      </w:r>
    </w:p>
    <w:p w14:paraId="3938935A" w14:textId="2C77A179" w:rsidR="00320B4B" w:rsidRPr="008C4BA6" w:rsidRDefault="00320B4B" w:rsidP="006332D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3. Vertical, with condensation in the shell. </w:t>
      </w:r>
    </w:p>
    <w:p w14:paraId="4A79C5ED" w14:textId="77777777" w:rsidR="00320B4B" w:rsidRPr="008C4BA6" w:rsidRDefault="00320B4B"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4. Vertical, with condensation in the tubes.</w:t>
      </w:r>
    </w:p>
    <w:p w14:paraId="3CAAF3F5" w14:textId="77777777" w:rsidR="00320B4B" w:rsidRPr="008C4BA6" w:rsidRDefault="00320B4B" w:rsidP="00320B4B">
      <w:pPr>
        <w:spacing w:line="360" w:lineRule="auto"/>
        <w:jc w:val="both"/>
        <w:rPr>
          <w:rFonts w:asciiTheme="majorBidi" w:hAnsiTheme="majorBidi" w:cstheme="majorBidi"/>
          <w:color w:val="000000" w:themeColor="text1"/>
        </w:rPr>
      </w:pPr>
    </w:p>
    <w:p w14:paraId="055DD633" w14:textId="3C05F0C4" w:rsidR="00826DC2" w:rsidRPr="008C4BA6" w:rsidRDefault="004E5347" w:rsidP="004E534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2DB"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Horizontal shell-side and vertical tube-side are the most commonly used types of condenser. A horizontal exchanger with condensation in the tubes is rarely used as a process condenser, but is the usual arrangement for heaters and vaporizers using condensing steam as the heating medium.</w:t>
      </w:r>
      <w:r w:rsidR="00654531" w:rsidRPr="008C4BA6">
        <w:rPr>
          <w:rFonts w:asciiTheme="majorBidi" w:hAnsiTheme="majorBidi" w:cstheme="majorBidi"/>
          <w:color w:val="000000" w:themeColor="text1"/>
          <w:vertAlign w:val="superscript"/>
        </w:rPr>
        <w:t xml:space="preserve"> </w:t>
      </w:r>
      <w:r w:rsidR="00FF4387" w:rsidRPr="008C4BA6">
        <w:rPr>
          <w:rFonts w:asciiTheme="majorBidi" w:hAnsiTheme="majorBidi" w:cstheme="majorBidi"/>
          <w:color w:val="000000" w:themeColor="text1"/>
          <w:vertAlign w:val="superscript"/>
        </w:rPr>
        <w:t>[31]</w:t>
      </w:r>
    </w:p>
    <w:p w14:paraId="7BEF0DFC" w14:textId="77777777" w:rsidR="00826DC2" w:rsidRPr="008C4BA6" w:rsidRDefault="00826DC2" w:rsidP="00F05E1F">
      <w:pPr>
        <w:rPr>
          <w:color w:val="000000" w:themeColor="text1"/>
          <w:lang w:bidi="ar-JO"/>
        </w:rPr>
      </w:pPr>
    </w:p>
    <w:p w14:paraId="1CF863E0" w14:textId="6917402D" w:rsidR="00320B4B" w:rsidRPr="008C4BA6" w:rsidRDefault="004E5347"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2DB"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The purpose of condenser design was to apply the experiments of solar desalination to collect pure water that produced by the device. fundamental of condenser theory in the design of a heat condenser and to optimize the total cost.</w:t>
      </w:r>
    </w:p>
    <w:p w14:paraId="001C4E70" w14:textId="77777777" w:rsidR="00320B4B" w:rsidRPr="008C4BA6" w:rsidRDefault="00320B4B" w:rsidP="00320B4B">
      <w:pPr>
        <w:spacing w:line="360" w:lineRule="auto"/>
        <w:jc w:val="both"/>
        <w:rPr>
          <w:rFonts w:asciiTheme="majorBidi" w:hAnsiTheme="majorBidi" w:cstheme="majorBidi"/>
          <w:color w:val="000000" w:themeColor="text1"/>
          <w:rtl/>
        </w:rPr>
      </w:pPr>
      <w:r w:rsidRPr="008C4BA6">
        <w:rPr>
          <w:rFonts w:asciiTheme="majorBidi" w:hAnsiTheme="majorBidi" w:cstheme="majorBidi"/>
          <w:color w:val="000000" w:themeColor="text1"/>
        </w:rPr>
        <w:t>The transfer of heat to and from fluids was an essential part of most chemical process. Where the commonly used type of heat transfer or condenser equipment was shell and tube heat or double tubular.</w:t>
      </w:r>
    </w:p>
    <w:p w14:paraId="58F9CBCB" w14:textId="77777777" w:rsidR="00320B4B" w:rsidRPr="008C4BA6" w:rsidRDefault="00532870"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The double tubular condenser was used to condensate the hot wet air at 40</w:t>
      </w:r>
      <w:r w:rsidR="00E54FDA" w:rsidRPr="008C4BA6">
        <w:rPr>
          <w:rFonts w:asciiTheme="majorBidi" w:hAnsiTheme="majorBidi" w:cstheme="majorBidi"/>
          <w:color w:val="000000" w:themeColor="text1"/>
        </w:rPr>
        <w:t>c</w:t>
      </w:r>
      <w:r w:rsidR="00320B4B" w:rsidRPr="008C4BA6">
        <w:rPr>
          <w:rFonts w:asciiTheme="majorBidi" w:hAnsiTheme="majorBidi" w:cstheme="majorBidi"/>
          <w:color w:val="000000" w:themeColor="text1"/>
        </w:rPr>
        <w:t>˚, and the fluid which was used for this process was cold water. This p</w:t>
      </w:r>
      <w:r w:rsidR="00E54FDA" w:rsidRPr="008C4BA6">
        <w:rPr>
          <w:rFonts w:asciiTheme="majorBidi" w:hAnsiTheme="majorBidi" w:cstheme="majorBidi"/>
          <w:color w:val="000000" w:themeColor="text1"/>
        </w:rPr>
        <w:t>roject was started by calculate</w:t>
      </w:r>
      <w:r w:rsidR="00320B4B" w:rsidRPr="008C4BA6">
        <w:rPr>
          <w:rFonts w:asciiTheme="majorBidi" w:hAnsiTheme="majorBidi" w:cstheme="majorBidi"/>
          <w:color w:val="000000" w:themeColor="text1"/>
        </w:rPr>
        <w:t xml:space="preserve"> the property for both fluids. Then, the project was continued by selection the material construction of the shell and tube side, both wa</w:t>
      </w:r>
      <w:r w:rsidR="00E54FDA" w:rsidRPr="008C4BA6">
        <w:rPr>
          <w:rFonts w:asciiTheme="majorBidi" w:hAnsiTheme="majorBidi" w:cstheme="majorBidi"/>
          <w:color w:val="000000" w:themeColor="text1"/>
        </w:rPr>
        <w:t>s decided to manufacture from stainless</w:t>
      </w:r>
      <w:r w:rsidR="00320B4B" w:rsidRPr="008C4BA6">
        <w:rPr>
          <w:rFonts w:asciiTheme="majorBidi" w:hAnsiTheme="majorBidi" w:cstheme="majorBidi"/>
          <w:color w:val="000000" w:themeColor="text1"/>
        </w:rPr>
        <w:t xml:space="preserve"> steel. Then allocated the two fluids in the shell and tube side were dependent on several factors (corrosion, fouling, pressure drop…). H2O was put in the shell and</w:t>
      </w:r>
      <w:r w:rsidR="0022016F" w:rsidRPr="008C4BA6">
        <w:rPr>
          <w:rFonts w:asciiTheme="majorBidi" w:hAnsiTheme="majorBidi" w:cstheme="majorBidi"/>
          <w:color w:val="000000" w:themeColor="text1"/>
        </w:rPr>
        <w:t xml:space="preserve"> wet air was placed in the tube </w:t>
      </w:r>
      <w:r w:rsidR="00320B4B" w:rsidRPr="008C4BA6">
        <w:rPr>
          <w:rFonts w:asciiTheme="majorBidi" w:hAnsiTheme="majorBidi" w:cstheme="majorBidi"/>
          <w:color w:val="000000" w:themeColor="text1"/>
        </w:rPr>
        <w:t xml:space="preserve">. For condenser arrangement different parameters were calculated, and each parameter was defined to a certain limit. To reach the specific limit, several iterations were done. this to select the best one which was fitted with the </w:t>
      </w:r>
      <w:r w:rsidR="0022016F" w:rsidRPr="008C4BA6">
        <w:rPr>
          <w:rFonts w:asciiTheme="majorBidi" w:hAnsiTheme="majorBidi" w:cstheme="majorBidi"/>
          <w:color w:val="000000" w:themeColor="text1"/>
        </w:rPr>
        <w:t>a</w:t>
      </w:r>
      <w:r w:rsidR="00320B4B" w:rsidRPr="008C4BA6">
        <w:rPr>
          <w:rFonts w:asciiTheme="majorBidi" w:hAnsiTheme="majorBidi" w:cstheme="majorBidi"/>
          <w:color w:val="000000" w:themeColor="text1"/>
        </w:rPr>
        <w:t>va</w:t>
      </w:r>
      <w:r w:rsidR="0022016F" w:rsidRPr="008C4BA6">
        <w:rPr>
          <w:rFonts w:asciiTheme="majorBidi" w:hAnsiTheme="majorBidi" w:cstheme="majorBidi"/>
          <w:color w:val="000000" w:themeColor="text1"/>
        </w:rPr>
        <w:t>il</w:t>
      </w:r>
      <w:r w:rsidR="00320B4B" w:rsidRPr="008C4BA6">
        <w:rPr>
          <w:rFonts w:asciiTheme="majorBidi" w:hAnsiTheme="majorBidi" w:cstheme="majorBidi"/>
          <w:color w:val="000000" w:themeColor="text1"/>
        </w:rPr>
        <w:t xml:space="preserve">able Circumstances and was </w:t>
      </w:r>
      <w:r w:rsidR="0022016F" w:rsidRPr="008C4BA6">
        <w:rPr>
          <w:rFonts w:asciiTheme="majorBidi" w:hAnsiTheme="majorBidi" w:cstheme="majorBidi"/>
          <w:color w:val="000000" w:themeColor="text1"/>
        </w:rPr>
        <w:t>minimized the total cost</w:t>
      </w:r>
      <w:r w:rsidR="00320B4B" w:rsidRPr="008C4BA6">
        <w:rPr>
          <w:rFonts w:asciiTheme="majorBidi" w:hAnsiTheme="majorBidi" w:cstheme="majorBidi"/>
          <w:color w:val="000000" w:themeColor="text1"/>
        </w:rPr>
        <w:t xml:space="preserve">. The double tubular condenser and the following values were obtained for the parameter, and 1.31 m/s was the velocity in the tube and 1.72 m/s in </w:t>
      </w:r>
      <w:r w:rsidR="00320B4B" w:rsidRPr="008C4BA6">
        <w:rPr>
          <w:rFonts w:asciiTheme="majorBidi" w:hAnsiTheme="majorBidi" w:cstheme="majorBidi"/>
          <w:color w:val="000000" w:themeColor="text1"/>
        </w:rPr>
        <w:lastRenderedPageBreak/>
        <w:t>the shell. The pressure drop was 2.4, .078 kPa, respectively. The length and the outside diameter of the tube was 3.2 m and 0.3 m. where the d</w:t>
      </w:r>
      <w:r w:rsidR="00D23858" w:rsidRPr="008C4BA6">
        <w:rPr>
          <w:rFonts w:asciiTheme="majorBidi" w:hAnsiTheme="majorBidi" w:cstheme="majorBidi"/>
          <w:color w:val="000000" w:themeColor="text1"/>
        </w:rPr>
        <w:t xml:space="preserve">iameter for the shell side was </w:t>
      </w:r>
      <w:r w:rsidR="00320B4B" w:rsidRPr="008C4BA6">
        <w:rPr>
          <w:rFonts w:asciiTheme="majorBidi" w:hAnsiTheme="majorBidi" w:cstheme="majorBidi"/>
          <w:color w:val="000000" w:themeColor="text1"/>
        </w:rPr>
        <w:t xml:space="preserve">62m. </w:t>
      </w:r>
    </w:p>
    <w:p w14:paraId="020C11EE" w14:textId="4AF250B1" w:rsidR="00320B4B" w:rsidRPr="008C4BA6" w:rsidRDefault="00532870" w:rsidP="00320B4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2DB" w:rsidRPr="008C4BA6">
        <w:rPr>
          <w:rFonts w:asciiTheme="majorBidi" w:hAnsiTheme="majorBidi" w:cstheme="majorBidi"/>
          <w:color w:val="000000" w:themeColor="text1"/>
        </w:rPr>
        <w:t xml:space="preserve"> </w:t>
      </w:r>
      <w:r w:rsidR="00320B4B" w:rsidRPr="008C4BA6">
        <w:rPr>
          <w:rFonts w:asciiTheme="majorBidi" w:hAnsiTheme="majorBidi" w:cstheme="majorBidi"/>
          <w:color w:val="000000" w:themeColor="text1"/>
        </w:rPr>
        <w:t>The project was finished by calculated the total cost. 1561 NIs/yr was the annual operating cost and the annual capital cost was 1912 NIS/yr. the total annual cost was 3474NIS/yr.</w:t>
      </w:r>
    </w:p>
    <w:p w14:paraId="24187788" w14:textId="77777777" w:rsidR="00826DC2" w:rsidRPr="008C4BA6" w:rsidRDefault="00826DC2" w:rsidP="00F05E1F">
      <w:pPr>
        <w:rPr>
          <w:color w:val="000000" w:themeColor="text1"/>
          <w:lang w:bidi="ar-JO"/>
        </w:rPr>
      </w:pPr>
    </w:p>
    <w:p w14:paraId="59AE6C5B" w14:textId="77777777" w:rsidR="00826DC2" w:rsidRPr="008C4BA6" w:rsidRDefault="00826DC2" w:rsidP="00F05E1F">
      <w:pPr>
        <w:rPr>
          <w:color w:val="000000" w:themeColor="text1"/>
          <w:lang w:bidi="ar-JO"/>
        </w:rPr>
      </w:pPr>
    </w:p>
    <w:p w14:paraId="71315A8B" w14:textId="4D0E66B3" w:rsidR="00532870" w:rsidRPr="008C4BA6" w:rsidRDefault="00532870" w:rsidP="002E0960">
      <w:pPr>
        <w:tabs>
          <w:tab w:val="left" w:pos="5375"/>
        </w:tabs>
        <w:rPr>
          <w:color w:val="000000" w:themeColor="text1"/>
          <w:lang w:bidi="ar-JO"/>
        </w:rPr>
      </w:pPr>
    </w:p>
    <w:p w14:paraId="3C86B70C" w14:textId="0B925799" w:rsidR="006332DB" w:rsidRPr="008C4BA6" w:rsidRDefault="006332DB" w:rsidP="002E0960">
      <w:pPr>
        <w:tabs>
          <w:tab w:val="left" w:pos="5375"/>
        </w:tabs>
        <w:rPr>
          <w:color w:val="000000" w:themeColor="text1"/>
          <w:lang w:bidi="ar-JO"/>
        </w:rPr>
      </w:pPr>
    </w:p>
    <w:p w14:paraId="08374820" w14:textId="4BD6A84D" w:rsidR="006332DB" w:rsidRPr="008C4BA6" w:rsidRDefault="006332DB" w:rsidP="002E0960">
      <w:pPr>
        <w:tabs>
          <w:tab w:val="left" w:pos="5375"/>
        </w:tabs>
        <w:rPr>
          <w:color w:val="000000" w:themeColor="text1"/>
          <w:lang w:bidi="ar-JO"/>
        </w:rPr>
      </w:pPr>
    </w:p>
    <w:p w14:paraId="0503600D" w14:textId="6D889089" w:rsidR="006332DB" w:rsidRPr="008C4BA6" w:rsidRDefault="006332DB" w:rsidP="002E0960">
      <w:pPr>
        <w:tabs>
          <w:tab w:val="left" w:pos="5375"/>
        </w:tabs>
        <w:rPr>
          <w:color w:val="000000" w:themeColor="text1"/>
          <w:lang w:bidi="ar-JO"/>
        </w:rPr>
      </w:pPr>
    </w:p>
    <w:p w14:paraId="2B1DD25B" w14:textId="321BA6D4" w:rsidR="006332DB" w:rsidRPr="008C4BA6" w:rsidRDefault="006332DB" w:rsidP="002E0960">
      <w:pPr>
        <w:tabs>
          <w:tab w:val="left" w:pos="5375"/>
        </w:tabs>
        <w:rPr>
          <w:color w:val="000000" w:themeColor="text1"/>
          <w:lang w:bidi="ar-JO"/>
        </w:rPr>
      </w:pPr>
    </w:p>
    <w:p w14:paraId="69DBEE93" w14:textId="355C7C42" w:rsidR="006332DB" w:rsidRPr="008C4BA6" w:rsidRDefault="006332DB" w:rsidP="002E0960">
      <w:pPr>
        <w:tabs>
          <w:tab w:val="left" w:pos="5375"/>
        </w:tabs>
        <w:rPr>
          <w:color w:val="000000" w:themeColor="text1"/>
          <w:lang w:bidi="ar-JO"/>
        </w:rPr>
      </w:pPr>
    </w:p>
    <w:p w14:paraId="3817B74F" w14:textId="00E0288C" w:rsidR="006332DB" w:rsidRPr="008C4BA6" w:rsidRDefault="006332DB" w:rsidP="002E0960">
      <w:pPr>
        <w:tabs>
          <w:tab w:val="left" w:pos="5375"/>
        </w:tabs>
        <w:rPr>
          <w:color w:val="000000" w:themeColor="text1"/>
          <w:lang w:bidi="ar-JO"/>
        </w:rPr>
      </w:pPr>
    </w:p>
    <w:p w14:paraId="328023FB" w14:textId="78F11299" w:rsidR="006332DB" w:rsidRPr="008C4BA6" w:rsidRDefault="006332DB" w:rsidP="002E0960">
      <w:pPr>
        <w:tabs>
          <w:tab w:val="left" w:pos="5375"/>
        </w:tabs>
        <w:rPr>
          <w:color w:val="000000" w:themeColor="text1"/>
          <w:lang w:bidi="ar-JO"/>
        </w:rPr>
      </w:pPr>
    </w:p>
    <w:p w14:paraId="536368AF" w14:textId="27B3F5CA" w:rsidR="006332DB" w:rsidRPr="008C4BA6" w:rsidRDefault="006332DB" w:rsidP="002E0960">
      <w:pPr>
        <w:tabs>
          <w:tab w:val="left" w:pos="5375"/>
        </w:tabs>
        <w:rPr>
          <w:color w:val="000000" w:themeColor="text1"/>
          <w:lang w:bidi="ar-JO"/>
        </w:rPr>
      </w:pPr>
    </w:p>
    <w:p w14:paraId="3DE915A8" w14:textId="31F0AE9D" w:rsidR="006332DB" w:rsidRPr="008C4BA6" w:rsidRDefault="006332DB" w:rsidP="002E0960">
      <w:pPr>
        <w:tabs>
          <w:tab w:val="left" w:pos="5375"/>
        </w:tabs>
        <w:rPr>
          <w:color w:val="000000" w:themeColor="text1"/>
          <w:lang w:bidi="ar-JO"/>
        </w:rPr>
      </w:pPr>
    </w:p>
    <w:p w14:paraId="79679C0B" w14:textId="16DA3820" w:rsidR="006332DB" w:rsidRPr="008C4BA6" w:rsidRDefault="006332DB" w:rsidP="002E0960">
      <w:pPr>
        <w:tabs>
          <w:tab w:val="left" w:pos="5375"/>
        </w:tabs>
        <w:rPr>
          <w:color w:val="000000" w:themeColor="text1"/>
          <w:lang w:bidi="ar-JO"/>
        </w:rPr>
      </w:pPr>
    </w:p>
    <w:p w14:paraId="4CA7ED47" w14:textId="6146ABD6" w:rsidR="006332DB" w:rsidRPr="008C4BA6" w:rsidRDefault="006332DB" w:rsidP="002E0960">
      <w:pPr>
        <w:tabs>
          <w:tab w:val="left" w:pos="5375"/>
        </w:tabs>
        <w:rPr>
          <w:color w:val="000000" w:themeColor="text1"/>
          <w:lang w:bidi="ar-JO"/>
        </w:rPr>
      </w:pPr>
    </w:p>
    <w:p w14:paraId="6F3B11EC" w14:textId="482B7B20" w:rsidR="006332DB" w:rsidRPr="008C4BA6" w:rsidRDefault="006332DB" w:rsidP="002E0960">
      <w:pPr>
        <w:tabs>
          <w:tab w:val="left" w:pos="5375"/>
        </w:tabs>
        <w:rPr>
          <w:color w:val="000000" w:themeColor="text1"/>
          <w:lang w:bidi="ar-JO"/>
        </w:rPr>
      </w:pPr>
    </w:p>
    <w:p w14:paraId="471F6626" w14:textId="1A9E8C62" w:rsidR="006332DB" w:rsidRPr="008C4BA6" w:rsidRDefault="006332DB" w:rsidP="002E0960">
      <w:pPr>
        <w:tabs>
          <w:tab w:val="left" w:pos="5375"/>
        </w:tabs>
        <w:rPr>
          <w:color w:val="000000" w:themeColor="text1"/>
          <w:lang w:bidi="ar-JO"/>
        </w:rPr>
      </w:pPr>
    </w:p>
    <w:p w14:paraId="4F7C5781" w14:textId="7035C9C6" w:rsidR="006332DB" w:rsidRPr="008C4BA6" w:rsidRDefault="006332DB" w:rsidP="002E0960">
      <w:pPr>
        <w:tabs>
          <w:tab w:val="left" w:pos="5375"/>
        </w:tabs>
        <w:rPr>
          <w:color w:val="000000" w:themeColor="text1"/>
          <w:lang w:bidi="ar-JO"/>
        </w:rPr>
      </w:pPr>
    </w:p>
    <w:p w14:paraId="5A8AAFEF" w14:textId="158C392C" w:rsidR="006332DB" w:rsidRPr="008C4BA6" w:rsidRDefault="006332DB" w:rsidP="002E0960">
      <w:pPr>
        <w:tabs>
          <w:tab w:val="left" w:pos="5375"/>
        </w:tabs>
        <w:rPr>
          <w:color w:val="000000" w:themeColor="text1"/>
          <w:lang w:bidi="ar-JO"/>
        </w:rPr>
      </w:pPr>
    </w:p>
    <w:p w14:paraId="3F79FC31" w14:textId="45CCA7E9" w:rsidR="006332DB" w:rsidRPr="008C4BA6" w:rsidRDefault="006332DB" w:rsidP="002E0960">
      <w:pPr>
        <w:tabs>
          <w:tab w:val="left" w:pos="5375"/>
        </w:tabs>
        <w:rPr>
          <w:color w:val="000000" w:themeColor="text1"/>
          <w:lang w:bidi="ar-JO"/>
        </w:rPr>
      </w:pPr>
    </w:p>
    <w:p w14:paraId="575273C1" w14:textId="112F925A" w:rsidR="006332DB" w:rsidRPr="008C4BA6" w:rsidRDefault="006332DB" w:rsidP="002E0960">
      <w:pPr>
        <w:tabs>
          <w:tab w:val="left" w:pos="5375"/>
        </w:tabs>
        <w:rPr>
          <w:color w:val="000000" w:themeColor="text1"/>
          <w:lang w:bidi="ar-JO"/>
        </w:rPr>
      </w:pPr>
    </w:p>
    <w:p w14:paraId="690E3500" w14:textId="61142494" w:rsidR="006332DB" w:rsidRPr="008C4BA6" w:rsidRDefault="006332DB" w:rsidP="002E0960">
      <w:pPr>
        <w:tabs>
          <w:tab w:val="left" w:pos="5375"/>
        </w:tabs>
        <w:rPr>
          <w:color w:val="000000" w:themeColor="text1"/>
          <w:lang w:bidi="ar-JO"/>
        </w:rPr>
      </w:pPr>
    </w:p>
    <w:p w14:paraId="5CCC2AF7" w14:textId="1F992079" w:rsidR="006332DB" w:rsidRPr="008C4BA6" w:rsidRDefault="006332DB" w:rsidP="002E0960">
      <w:pPr>
        <w:tabs>
          <w:tab w:val="left" w:pos="5375"/>
        </w:tabs>
        <w:rPr>
          <w:color w:val="000000" w:themeColor="text1"/>
          <w:lang w:bidi="ar-JO"/>
        </w:rPr>
      </w:pPr>
    </w:p>
    <w:p w14:paraId="507F7429" w14:textId="44981732" w:rsidR="006332DB" w:rsidRPr="008C4BA6" w:rsidRDefault="006332DB" w:rsidP="002E0960">
      <w:pPr>
        <w:tabs>
          <w:tab w:val="left" w:pos="5375"/>
        </w:tabs>
        <w:rPr>
          <w:color w:val="000000" w:themeColor="text1"/>
          <w:lang w:bidi="ar-JO"/>
        </w:rPr>
      </w:pPr>
    </w:p>
    <w:p w14:paraId="19BEABE3" w14:textId="42D4EB52" w:rsidR="006332DB" w:rsidRPr="008C4BA6" w:rsidRDefault="006332DB" w:rsidP="002E0960">
      <w:pPr>
        <w:tabs>
          <w:tab w:val="left" w:pos="5375"/>
        </w:tabs>
        <w:rPr>
          <w:color w:val="000000" w:themeColor="text1"/>
          <w:lang w:bidi="ar-JO"/>
        </w:rPr>
      </w:pPr>
    </w:p>
    <w:p w14:paraId="7D548A0B" w14:textId="2F40BF5C" w:rsidR="006332DB" w:rsidRPr="008C4BA6" w:rsidRDefault="006332DB" w:rsidP="002E0960">
      <w:pPr>
        <w:tabs>
          <w:tab w:val="left" w:pos="5375"/>
        </w:tabs>
        <w:rPr>
          <w:color w:val="000000" w:themeColor="text1"/>
          <w:lang w:bidi="ar-JO"/>
        </w:rPr>
      </w:pPr>
    </w:p>
    <w:p w14:paraId="61F9ED88" w14:textId="4C1A74B0" w:rsidR="006332DB" w:rsidRPr="008C4BA6" w:rsidRDefault="006332DB" w:rsidP="002E0960">
      <w:pPr>
        <w:tabs>
          <w:tab w:val="left" w:pos="5375"/>
        </w:tabs>
        <w:rPr>
          <w:color w:val="000000" w:themeColor="text1"/>
          <w:lang w:bidi="ar-JO"/>
        </w:rPr>
      </w:pPr>
    </w:p>
    <w:p w14:paraId="2DFB6E90" w14:textId="21CD4FFF" w:rsidR="006332DB" w:rsidRPr="008C4BA6" w:rsidRDefault="006332DB" w:rsidP="002E0960">
      <w:pPr>
        <w:tabs>
          <w:tab w:val="left" w:pos="5375"/>
        </w:tabs>
        <w:rPr>
          <w:color w:val="000000" w:themeColor="text1"/>
          <w:lang w:bidi="ar-JO"/>
        </w:rPr>
      </w:pPr>
    </w:p>
    <w:p w14:paraId="5C82C0A1" w14:textId="1F24B5E9" w:rsidR="006332DB" w:rsidRPr="008C4BA6" w:rsidRDefault="006332DB" w:rsidP="002E0960">
      <w:pPr>
        <w:tabs>
          <w:tab w:val="left" w:pos="5375"/>
        </w:tabs>
        <w:rPr>
          <w:color w:val="000000" w:themeColor="text1"/>
          <w:lang w:bidi="ar-JO"/>
        </w:rPr>
      </w:pPr>
    </w:p>
    <w:p w14:paraId="5E6361D1" w14:textId="25AC7548" w:rsidR="006332DB" w:rsidRPr="008C4BA6" w:rsidRDefault="006332DB" w:rsidP="002E0960">
      <w:pPr>
        <w:tabs>
          <w:tab w:val="left" w:pos="5375"/>
        </w:tabs>
        <w:rPr>
          <w:color w:val="000000" w:themeColor="text1"/>
          <w:lang w:bidi="ar-JO"/>
        </w:rPr>
      </w:pPr>
    </w:p>
    <w:p w14:paraId="641C0347" w14:textId="21B69682" w:rsidR="006332DB" w:rsidRPr="008C4BA6" w:rsidRDefault="006332DB" w:rsidP="002E0960">
      <w:pPr>
        <w:tabs>
          <w:tab w:val="left" w:pos="5375"/>
        </w:tabs>
        <w:rPr>
          <w:color w:val="000000" w:themeColor="text1"/>
          <w:lang w:bidi="ar-JO"/>
        </w:rPr>
      </w:pPr>
    </w:p>
    <w:p w14:paraId="74B8B94A" w14:textId="6DA93155" w:rsidR="006332DB" w:rsidRPr="008C4BA6" w:rsidRDefault="006332DB" w:rsidP="002E0960">
      <w:pPr>
        <w:tabs>
          <w:tab w:val="left" w:pos="5375"/>
        </w:tabs>
        <w:rPr>
          <w:color w:val="000000" w:themeColor="text1"/>
          <w:lang w:bidi="ar-JO"/>
        </w:rPr>
      </w:pPr>
    </w:p>
    <w:p w14:paraId="0ED687FD" w14:textId="572B9CFF" w:rsidR="006332DB" w:rsidRPr="008C4BA6" w:rsidRDefault="006332DB" w:rsidP="002E0960">
      <w:pPr>
        <w:tabs>
          <w:tab w:val="left" w:pos="5375"/>
        </w:tabs>
        <w:rPr>
          <w:color w:val="000000" w:themeColor="text1"/>
          <w:lang w:bidi="ar-JO"/>
        </w:rPr>
      </w:pPr>
    </w:p>
    <w:p w14:paraId="3F32C34B" w14:textId="197AFA3A" w:rsidR="006332DB" w:rsidRPr="008C4BA6" w:rsidRDefault="006332DB" w:rsidP="002E0960">
      <w:pPr>
        <w:tabs>
          <w:tab w:val="left" w:pos="5375"/>
        </w:tabs>
        <w:rPr>
          <w:color w:val="000000" w:themeColor="text1"/>
          <w:lang w:bidi="ar-JO"/>
        </w:rPr>
      </w:pPr>
    </w:p>
    <w:p w14:paraId="1DDE3EB7" w14:textId="7218BC6F" w:rsidR="006332DB" w:rsidRPr="008C4BA6" w:rsidRDefault="006332DB" w:rsidP="002E0960">
      <w:pPr>
        <w:tabs>
          <w:tab w:val="left" w:pos="5375"/>
        </w:tabs>
        <w:rPr>
          <w:color w:val="000000" w:themeColor="text1"/>
          <w:lang w:bidi="ar-JO"/>
        </w:rPr>
      </w:pPr>
    </w:p>
    <w:p w14:paraId="3A01D2E1" w14:textId="7303D295" w:rsidR="006332DB" w:rsidRPr="008C4BA6" w:rsidRDefault="006332DB" w:rsidP="002E0960">
      <w:pPr>
        <w:tabs>
          <w:tab w:val="left" w:pos="5375"/>
        </w:tabs>
        <w:rPr>
          <w:color w:val="000000" w:themeColor="text1"/>
          <w:lang w:bidi="ar-JO"/>
        </w:rPr>
      </w:pPr>
    </w:p>
    <w:p w14:paraId="74B29DF4" w14:textId="0362955A" w:rsidR="006332DB" w:rsidRPr="008C4BA6" w:rsidRDefault="006332DB" w:rsidP="002E0960">
      <w:pPr>
        <w:tabs>
          <w:tab w:val="left" w:pos="5375"/>
        </w:tabs>
        <w:rPr>
          <w:color w:val="000000" w:themeColor="text1"/>
          <w:lang w:bidi="ar-JO"/>
        </w:rPr>
      </w:pPr>
    </w:p>
    <w:p w14:paraId="78084CF9" w14:textId="717DDDE5" w:rsidR="006332DB" w:rsidRPr="008C4BA6" w:rsidRDefault="006332DB" w:rsidP="002E0960">
      <w:pPr>
        <w:tabs>
          <w:tab w:val="left" w:pos="5375"/>
        </w:tabs>
        <w:rPr>
          <w:color w:val="000000" w:themeColor="text1"/>
          <w:lang w:bidi="ar-JO"/>
        </w:rPr>
      </w:pPr>
    </w:p>
    <w:p w14:paraId="04B69AB3" w14:textId="6C5965EB" w:rsidR="006332DB" w:rsidRPr="008C4BA6" w:rsidRDefault="006332DB" w:rsidP="002E0960">
      <w:pPr>
        <w:tabs>
          <w:tab w:val="left" w:pos="5375"/>
        </w:tabs>
        <w:rPr>
          <w:color w:val="000000" w:themeColor="text1"/>
          <w:lang w:bidi="ar-JO"/>
        </w:rPr>
      </w:pPr>
    </w:p>
    <w:p w14:paraId="3CA7DE9C" w14:textId="0F13D26D" w:rsidR="006332DB" w:rsidRPr="008C4BA6" w:rsidRDefault="006332DB" w:rsidP="002E0960">
      <w:pPr>
        <w:tabs>
          <w:tab w:val="left" w:pos="5375"/>
        </w:tabs>
        <w:rPr>
          <w:color w:val="000000" w:themeColor="text1"/>
          <w:lang w:bidi="ar-JO"/>
        </w:rPr>
      </w:pPr>
    </w:p>
    <w:p w14:paraId="067C6B94" w14:textId="6E37C748" w:rsidR="006332DB" w:rsidRPr="008C4BA6" w:rsidRDefault="006332DB" w:rsidP="002E0960">
      <w:pPr>
        <w:tabs>
          <w:tab w:val="left" w:pos="5375"/>
        </w:tabs>
        <w:rPr>
          <w:color w:val="000000" w:themeColor="text1"/>
          <w:lang w:bidi="ar-JO"/>
        </w:rPr>
      </w:pPr>
    </w:p>
    <w:p w14:paraId="37A5DC5B" w14:textId="77777777" w:rsidR="006B7BEC" w:rsidRPr="008C4BA6" w:rsidRDefault="006B7BEC" w:rsidP="002E0960">
      <w:pPr>
        <w:tabs>
          <w:tab w:val="left" w:pos="5375"/>
        </w:tabs>
        <w:rPr>
          <w:color w:val="000000" w:themeColor="text1"/>
          <w:lang w:bidi="ar-JO"/>
        </w:rPr>
      </w:pPr>
    </w:p>
    <w:p w14:paraId="71036EBD" w14:textId="77777777" w:rsidR="002E0960" w:rsidRPr="008C4BA6" w:rsidRDefault="006B7BEC" w:rsidP="002E0960">
      <w:pPr>
        <w:tabs>
          <w:tab w:val="left" w:pos="5375"/>
        </w:tabs>
        <w:rPr>
          <w:rStyle w:val="Heading2Char"/>
          <w:color w:val="000000" w:themeColor="text1"/>
        </w:rPr>
      </w:pPr>
      <w:bookmarkStart w:id="131" w:name="_Toc31617822"/>
      <w:r w:rsidRPr="008C4BA6">
        <w:rPr>
          <w:rStyle w:val="Heading2Char"/>
          <w:color w:val="000000" w:themeColor="text1"/>
        </w:rPr>
        <w:t>5</w:t>
      </w:r>
      <w:r w:rsidR="004901AB" w:rsidRPr="008C4BA6">
        <w:rPr>
          <w:rStyle w:val="Heading2Char"/>
          <w:color w:val="000000" w:themeColor="text1"/>
        </w:rPr>
        <w:t>.3T</w:t>
      </w:r>
      <w:r w:rsidR="00F96093" w:rsidRPr="008C4BA6">
        <w:rPr>
          <w:rStyle w:val="Heading2Char"/>
          <w:color w:val="000000" w:themeColor="text1"/>
        </w:rPr>
        <w:t>heoretical Background A</w:t>
      </w:r>
      <w:r w:rsidR="004901AB" w:rsidRPr="008C4BA6">
        <w:rPr>
          <w:rStyle w:val="Heading2Char"/>
          <w:color w:val="000000" w:themeColor="text1"/>
        </w:rPr>
        <w:t xml:space="preserve">nd </w:t>
      </w:r>
      <w:r w:rsidR="00F96093" w:rsidRPr="008C4BA6">
        <w:rPr>
          <w:rStyle w:val="Heading2Char"/>
          <w:color w:val="000000" w:themeColor="text1"/>
        </w:rPr>
        <w:t>Sample Of C</w:t>
      </w:r>
      <w:r w:rsidR="002E0960" w:rsidRPr="008C4BA6">
        <w:rPr>
          <w:rStyle w:val="Heading2Char"/>
          <w:color w:val="000000" w:themeColor="text1"/>
        </w:rPr>
        <w:t>alculation</w:t>
      </w:r>
      <w:bookmarkEnd w:id="131"/>
    </w:p>
    <w:p w14:paraId="2BBC4724" w14:textId="77777777" w:rsidR="006B7BEC" w:rsidRPr="008C4BA6" w:rsidRDefault="006B7BEC" w:rsidP="002E0960">
      <w:pPr>
        <w:tabs>
          <w:tab w:val="left" w:pos="5375"/>
        </w:tabs>
        <w:rPr>
          <w:rFonts w:cstheme="majorBidi"/>
          <w:b/>
          <w:bCs/>
          <w:color w:val="000000" w:themeColor="text1"/>
        </w:rPr>
      </w:pPr>
    </w:p>
    <w:p w14:paraId="7101FAEE" w14:textId="7599ECDE" w:rsidR="004901AB" w:rsidRPr="008C4BA6" w:rsidRDefault="00532870" w:rsidP="006D240C">
      <w:pPr>
        <w:rPr>
          <w:rFonts w:cstheme="majorBidi"/>
          <w:noProof/>
          <w:color w:val="000000" w:themeColor="text1"/>
          <w:vertAlign w:val="superscript"/>
        </w:rPr>
      </w:pPr>
      <w:r w:rsidRPr="008C4BA6">
        <w:rPr>
          <w:rFonts w:cstheme="majorBidi"/>
          <w:color w:val="000000" w:themeColor="text1"/>
        </w:rPr>
        <w:t xml:space="preserve"> </w:t>
      </w:r>
      <w:r w:rsidR="006332DB" w:rsidRPr="008C4BA6">
        <w:rPr>
          <w:rFonts w:cstheme="majorBidi"/>
          <w:color w:val="000000" w:themeColor="text1"/>
        </w:rPr>
        <w:t xml:space="preserve">  </w:t>
      </w:r>
      <w:r w:rsidRPr="008C4BA6">
        <w:rPr>
          <w:rFonts w:cstheme="majorBidi"/>
          <w:color w:val="000000" w:themeColor="text1"/>
        </w:rPr>
        <w:t xml:space="preserve">  </w:t>
      </w:r>
      <w:r w:rsidRPr="005639D4">
        <w:rPr>
          <w:rFonts w:cstheme="majorBidi"/>
          <w:color w:val="000000" w:themeColor="text1"/>
          <w:highlight w:val="yellow"/>
        </w:rPr>
        <w:t>M</w:t>
      </w:r>
      <w:r w:rsidR="007620DB" w:rsidRPr="005639D4">
        <w:rPr>
          <w:rFonts w:cstheme="majorBidi"/>
          <w:color w:val="000000" w:themeColor="text1"/>
          <w:highlight w:val="yellow"/>
        </w:rPr>
        <w:t xml:space="preserve">ost of equations were taken from Volume 6 </w:t>
      </w:r>
      <w:sdt>
        <w:sdtPr>
          <w:rPr>
            <w:rFonts w:cstheme="majorBidi"/>
            <w:color w:val="000000" w:themeColor="text1"/>
            <w:highlight w:val="yellow"/>
          </w:rPr>
          <w:id w:val="-812705208"/>
          <w:citation/>
        </w:sdtPr>
        <w:sdtContent>
          <w:r w:rsidR="00461B9C" w:rsidRPr="005639D4">
            <w:rPr>
              <w:rFonts w:cstheme="majorBidi"/>
              <w:color w:val="000000" w:themeColor="text1"/>
              <w:highlight w:val="yellow"/>
            </w:rPr>
            <w:fldChar w:fldCharType="begin"/>
          </w:r>
          <w:r w:rsidR="007620DB" w:rsidRPr="005639D4">
            <w:rPr>
              <w:rFonts w:cstheme="majorBidi"/>
              <w:color w:val="000000" w:themeColor="text1"/>
              <w:highlight w:val="yellow"/>
            </w:rPr>
            <w:instrText xml:space="preserve"> CITATION Sin054 \l 1033 </w:instrText>
          </w:r>
          <w:r w:rsidR="00461B9C" w:rsidRPr="005639D4">
            <w:rPr>
              <w:rFonts w:cstheme="majorBidi"/>
              <w:color w:val="000000" w:themeColor="text1"/>
              <w:highlight w:val="yellow"/>
            </w:rPr>
            <w:fldChar w:fldCharType="separate"/>
          </w:r>
          <w:r w:rsidR="007620DB" w:rsidRPr="005639D4">
            <w:rPr>
              <w:rFonts w:cstheme="majorBidi"/>
              <w:noProof/>
              <w:color w:val="000000" w:themeColor="text1"/>
              <w:highlight w:val="yellow"/>
            </w:rPr>
            <w:t>(Sinnot, 2005)</w:t>
          </w:r>
          <w:r w:rsidR="00461B9C" w:rsidRPr="005639D4">
            <w:rPr>
              <w:rFonts w:cstheme="majorBidi"/>
              <w:color w:val="000000" w:themeColor="text1"/>
              <w:highlight w:val="yellow"/>
            </w:rPr>
            <w:fldChar w:fldCharType="end"/>
          </w:r>
        </w:sdtContent>
      </w:sdt>
      <w:r w:rsidR="00F96093" w:rsidRPr="005639D4">
        <w:rPr>
          <w:rFonts w:asciiTheme="majorBidi" w:hAnsiTheme="majorBidi" w:cstheme="majorBidi"/>
          <w:noProof/>
          <w:color w:val="000000" w:themeColor="text1"/>
          <w:highlight w:val="yellow"/>
          <w:vertAlign w:val="superscript"/>
        </w:rPr>
        <w:t>[</w:t>
      </w:r>
      <w:r w:rsidR="00600FB9" w:rsidRPr="005639D4">
        <w:rPr>
          <w:rFonts w:asciiTheme="majorBidi" w:hAnsiTheme="majorBidi" w:cstheme="majorBidi"/>
          <w:noProof/>
          <w:color w:val="000000" w:themeColor="text1"/>
          <w:highlight w:val="yellow"/>
          <w:vertAlign w:val="superscript"/>
        </w:rPr>
        <w:t>3</w:t>
      </w:r>
      <w:r w:rsidR="006D240C">
        <w:rPr>
          <w:rFonts w:asciiTheme="majorBidi" w:hAnsiTheme="majorBidi" w:cstheme="majorBidi"/>
          <w:noProof/>
          <w:color w:val="000000" w:themeColor="text1"/>
          <w:highlight w:val="yellow"/>
          <w:vertAlign w:val="superscript"/>
        </w:rPr>
        <w:t>5</w:t>
      </w:r>
      <w:r w:rsidR="00F96093" w:rsidRPr="005639D4">
        <w:rPr>
          <w:rFonts w:cstheme="majorBidi"/>
          <w:noProof/>
          <w:color w:val="000000" w:themeColor="text1"/>
          <w:highlight w:val="yellow"/>
          <w:vertAlign w:val="superscript"/>
        </w:rPr>
        <w:t>]</w:t>
      </w:r>
    </w:p>
    <w:p w14:paraId="4B4C53C1" w14:textId="77777777" w:rsidR="006332DB" w:rsidRPr="008C4BA6" w:rsidRDefault="006332DB" w:rsidP="006332DB">
      <w:pPr>
        <w:rPr>
          <w:rFonts w:cstheme="majorBidi"/>
          <w:color w:val="000000" w:themeColor="text1"/>
        </w:rPr>
      </w:pPr>
    </w:p>
    <w:p w14:paraId="740467E8" w14:textId="77777777" w:rsidR="004901AB" w:rsidRPr="008C4BA6" w:rsidRDefault="00836F9E" w:rsidP="00836F9E">
      <w:pPr>
        <w:pStyle w:val="ListParagraph"/>
        <w:numPr>
          <w:ilvl w:val="0"/>
          <w:numId w:val="20"/>
        </w:numPr>
        <w:rPr>
          <w:rFonts w:asciiTheme="majorBidi" w:hAnsiTheme="majorBidi" w:cstheme="majorBidi"/>
          <w:color w:val="000000" w:themeColor="text1"/>
          <w:sz w:val="24"/>
          <w:szCs w:val="24"/>
        </w:rPr>
      </w:pPr>
      <w:r w:rsidRPr="008C4BA6">
        <w:rPr>
          <w:rFonts w:asciiTheme="majorBidi" w:hAnsiTheme="majorBidi" w:cstheme="majorBidi"/>
          <w:b/>
          <w:bCs/>
          <w:color w:val="000000" w:themeColor="text1"/>
          <w:sz w:val="24"/>
          <w:szCs w:val="24"/>
        </w:rPr>
        <w:t>Heat duty</w:t>
      </w:r>
    </w:p>
    <w:p w14:paraId="68131B67" w14:textId="3C3B4A81" w:rsidR="00836F9E" w:rsidRPr="008C4BA6" w:rsidRDefault="006332DB" w:rsidP="00836F9E">
      <w:pPr>
        <w:spacing w:line="360" w:lineRule="auto"/>
        <w:jc w:val="both"/>
        <w:rPr>
          <w:rFonts w:cstheme="majorBidi"/>
          <w:noProof/>
          <w:color w:val="000000" w:themeColor="text1"/>
        </w:rPr>
      </w:pPr>
      <w:r w:rsidRPr="008C4BA6">
        <w:rPr>
          <w:rFonts w:asciiTheme="majorBidi" w:hAnsiTheme="majorBidi" w:cstheme="majorBidi"/>
          <w:color w:val="000000" w:themeColor="text1"/>
        </w:rPr>
        <w:t xml:space="preserve">    </w:t>
      </w:r>
      <w:r w:rsidR="00836F9E" w:rsidRPr="008C4BA6">
        <w:rPr>
          <w:rFonts w:asciiTheme="majorBidi" w:hAnsiTheme="majorBidi" w:cstheme="majorBidi"/>
          <w:color w:val="000000" w:themeColor="text1"/>
        </w:rPr>
        <w:t>Physical properties of fluid were taken from appendix A at average temperature; the following equation was to find average temperature</w:t>
      </w:r>
      <w:r w:rsidR="00836F9E" w:rsidRPr="008C4BA6">
        <w:rPr>
          <w:rFonts w:asciiTheme="majorBidi" w:hAnsiTheme="majorBidi" w:cstheme="majorBidi"/>
          <w:noProof/>
          <w:color w:val="000000" w:themeColor="text1"/>
          <w:vertAlign w:val="superscript"/>
        </w:rPr>
        <w:t>[1</w:t>
      </w:r>
      <w:r w:rsidR="00836F9E" w:rsidRPr="008C4BA6">
        <w:rPr>
          <w:rFonts w:cstheme="majorBidi"/>
          <w:noProof/>
          <w:color w:val="000000" w:themeColor="text1"/>
          <w:vertAlign w:val="superscript"/>
        </w:rPr>
        <w:t>]</w:t>
      </w:r>
      <w:r w:rsidR="00836F9E" w:rsidRPr="008C4BA6">
        <w:rPr>
          <w:rFonts w:cstheme="majorBidi"/>
          <w:noProof/>
          <w:color w:val="000000" w:themeColor="text1"/>
        </w:rPr>
        <w:t xml:space="preserve"> </w:t>
      </w:r>
    </w:p>
    <w:p w14:paraId="400F1C74" w14:textId="77777777" w:rsidR="00836F9E" w:rsidRPr="008C4BA6" w:rsidRDefault="00836F9E" w:rsidP="00836F9E">
      <w:pPr>
        <w:spacing w:line="360" w:lineRule="auto"/>
        <w:ind w:left="360"/>
        <w:jc w:val="both"/>
        <w:rPr>
          <w:rFonts w:cstheme="majorBidi"/>
          <w:color w:val="000000" w:themeColor="text1"/>
        </w:rPr>
      </w:pPr>
    </w:p>
    <w:p w14:paraId="1EC36669" w14:textId="77777777" w:rsidR="00836F9E" w:rsidRPr="008C4BA6" w:rsidRDefault="00836F9E" w:rsidP="00836F9E">
      <w:pPr>
        <w:rPr>
          <w:rFonts w:asciiTheme="majorBidi" w:hAnsiTheme="majorBidi" w:cstheme="majorBidi"/>
          <w:color w:val="000000" w:themeColor="text1"/>
          <w:sz w:val="28"/>
          <w:szCs w:val="28"/>
        </w:rPr>
      </w:pPr>
      <m:oMath>
        <m:r>
          <w:rPr>
            <w:rFonts w:ascii="Cambria Math" w:eastAsiaTheme="minorEastAsia" w:hAnsi="Cambria Math" w:cstheme="majorBidi"/>
            <w:color w:val="000000" w:themeColor="text1"/>
            <w:szCs w:val="28"/>
          </w:rPr>
          <m:t>T=</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T</m:t>
                </m:r>
              </m:e>
              <m:sub>
                <m:r>
                  <w:rPr>
                    <w:rFonts w:ascii="Cambria Math" w:eastAsiaTheme="minorEastAsia" w:hAnsi="Cambria Math" w:cstheme="majorBidi"/>
                    <w:color w:val="000000" w:themeColor="text1"/>
                    <w:szCs w:val="28"/>
                  </w:rPr>
                  <m:t>i</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T</m:t>
                </m:r>
              </m:e>
              <m:sub>
                <m:r>
                  <w:rPr>
                    <w:rFonts w:ascii="Cambria Math" w:eastAsiaTheme="minorEastAsia" w:hAnsi="Cambria Math" w:cstheme="majorBidi"/>
                    <w:color w:val="000000" w:themeColor="text1"/>
                    <w:szCs w:val="28"/>
                  </w:rPr>
                  <m:t>o</m:t>
                </m:r>
              </m:sub>
            </m:sSub>
          </m:num>
          <m:den>
            <m:r>
              <w:rPr>
                <w:rFonts w:ascii="Cambria Math" w:eastAsiaTheme="minorEastAsia" w:hAnsi="Cambria Math" w:cstheme="majorBidi"/>
                <w:color w:val="000000" w:themeColor="text1"/>
                <w:szCs w:val="28"/>
              </w:rPr>
              <m:t>2</m:t>
            </m:r>
          </m:den>
        </m:f>
      </m:oMath>
      <w:r w:rsidRPr="008C4BA6">
        <w:rPr>
          <w:rFonts w:asciiTheme="majorBidi" w:eastAsiaTheme="minorEastAsia" w:hAnsiTheme="majorBidi" w:cstheme="majorBidi"/>
          <w:color w:val="000000" w:themeColor="text1"/>
          <w:szCs w:val="28"/>
        </w:rPr>
        <w:t xml:space="preserve">  ………………………………………………. (1) </w:t>
      </w:r>
    </w:p>
    <w:p w14:paraId="493C7C92" w14:textId="77777777" w:rsidR="00826DC2" w:rsidRPr="008C4BA6" w:rsidRDefault="00826DC2" w:rsidP="00836F9E">
      <w:pPr>
        <w:jc w:val="center"/>
        <w:rPr>
          <w:color w:val="000000" w:themeColor="text1"/>
          <w:lang w:bidi="ar-JO"/>
        </w:rPr>
      </w:pPr>
    </w:p>
    <w:p w14:paraId="3083D03F" w14:textId="77777777" w:rsidR="00836F9E" w:rsidRPr="008C4BA6" w:rsidRDefault="00836F9E" w:rsidP="00836F9E">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4BD8C73E" w14:textId="77777777" w:rsidR="00836F9E" w:rsidRPr="008C4BA6" w:rsidRDefault="003A2BEE" w:rsidP="00836F9E">
      <w:pPr>
        <w:spacing w:line="360" w:lineRule="auto"/>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T</m:t>
            </m:r>
          </m:e>
          <m:sub>
            <m:r>
              <w:rPr>
                <w:rFonts w:ascii="Cambria Math" w:hAnsi="Cambria Math" w:cstheme="majorBidi"/>
                <w:color w:val="000000" w:themeColor="text1"/>
              </w:rPr>
              <m:t>i</m:t>
            </m:r>
          </m:sub>
        </m:sSub>
      </m:oMath>
      <w:r w:rsidR="00836F9E" w:rsidRPr="008C4BA6">
        <w:rPr>
          <w:rFonts w:asciiTheme="majorBidi" w:eastAsiaTheme="minorEastAsia" w:hAnsiTheme="majorBidi" w:cstheme="majorBidi"/>
          <w:color w:val="000000" w:themeColor="text1"/>
        </w:rPr>
        <w:t>: The inlet temperature of fluid (˚C).</w:t>
      </w:r>
    </w:p>
    <w:p w14:paraId="566084DE" w14:textId="77777777" w:rsidR="00836F9E" w:rsidRPr="008C4BA6" w:rsidRDefault="003A2BEE" w:rsidP="00836F9E">
      <w:pPr>
        <w:spacing w:line="360" w:lineRule="auto"/>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T</m:t>
            </m:r>
          </m:e>
          <m:sub>
            <m:r>
              <w:rPr>
                <w:rFonts w:ascii="Cambria Math" w:hAnsi="Cambria Math" w:cstheme="majorBidi"/>
                <w:color w:val="000000" w:themeColor="text1"/>
              </w:rPr>
              <m:t>o</m:t>
            </m:r>
          </m:sub>
        </m:sSub>
      </m:oMath>
      <w:r w:rsidR="00836F9E" w:rsidRPr="008C4BA6">
        <w:rPr>
          <w:rFonts w:asciiTheme="majorBidi" w:eastAsiaTheme="minorEastAsia" w:hAnsiTheme="majorBidi" w:cstheme="majorBidi"/>
          <w:color w:val="000000" w:themeColor="text1"/>
        </w:rPr>
        <w:t>: The outlet temperature of fluid (˚C).</w:t>
      </w:r>
    </w:p>
    <w:p w14:paraId="4FD60F57" w14:textId="77777777" w:rsidR="00836F9E" w:rsidRPr="008C4BA6" w:rsidRDefault="00836F9E" w:rsidP="00836F9E">
      <w:pPr>
        <w:spacing w:line="360" w:lineRule="auto"/>
        <w:jc w:val="center"/>
        <w:rPr>
          <w:rFonts w:eastAsiaTheme="minorEastAsia" w:cstheme="majorBidi"/>
          <w:color w:val="000000" w:themeColor="text1"/>
        </w:rPr>
      </w:pPr>
    </w:p>
    <w:p w14:paraId="62175C83" w14:textId="75AD9399" w:rsidR="00836F9E" w:rsidRPr="008C4BA6" w:rsidRDefault="00836F9E" w:rsidP="00E54FDA">
      <w:pPr>
        <w:pStyle w:val="ListParagraph"/>
        <w:numPr>
          <w:ilvl w:val="1"/>
          <w:numId w:val="20"/>
        </w:numPr>
        <w:spacing w:line="360" w:lineRule="auto"/>
        <w:rPr>
          <w:rFonts w:eastAsiaTheme="minorEastAsia" w:cstheme="majorBidi"/>
          <w:b/>
          <w:bCs/>
          <w:color w:val="000000" w:themeColor="text1"/>
        </w:rPr>
      </w:pPr>
      <w:r w:rsidRPr="008C4BA6">
        <w:rPr>
          <w:rFonts w:cstheme="majorBidi"/>
          <w:b/>
          <w:bCs/>
          <w:color w:val="000000" w:themeColor="text1"/>
        </w:rPr>
        <w:t>The amount of heat transfers or heat duty</w:t>
      </w:r>
      <w:r w:rsidR="00F96093" w:rsidRPr="008C4BA6">
        <w:rPr>
          <w:rFonts w:cstheme="majorBidi"/>
          <w:b/>
          <w:bCs/>
          <w:color w:val="000000" w:themeColor="text1"/>
        </w:rPr>
        <w:t xml:space="preserve"> </w:t>
      </w:r>
      <w:r w:rsidRPr="008C4BA6">
        <w:rPr>
          <w:rFonts w:cstheme="majorBidi"/>
          <w:b/>
          <w:bCs/>
          <w:noProof/>
          <w:color w:val="000000" w:themeColor="text1"/>
        </w:rPr>
        <w:t xml:space="preserve">Q (phase change) for condenser </w:t>
      </w:r>
      <w:r w:rsidR="00600FB9">
        <w:rPr>
          <w:rFonts w:asciiTheme="majorBidi" w:hAnsiTheme="majorBidi" w:cstheme="majorBidi"/>
          <w:b/>
          <w:bCs/>
          <w:noProof/>
          <w:color w:val="000000" w:themeColor="text1"/>
          <w:sz w:val="24"/>
          <w:szCs w:val="24"/>
          <w:vertAlign w:val="superscript"/>
        </w:rPr>
        <w:t xml:space="preserve"> </w:t>
      </w:r>
      <w:r w:rsidRPr="008C4BA6">
        <w:rPr>
          <w:rFonts w:asciiTheme="majorBidi" w:hAnsiTheme="majorBidi" w:cstheme="majorBidi"/>
          <w:b/>
          <w:bCs/>
          <w:noProof/>
          <w:color w:val="000000" w:themeColor="text1"/>
          <w:sz w:val="24"/>
          <w:szCs w:val="24"/>
          <w:vertAlign w:val="superscript"/>
        </w:rPr>
        <w:t xml:space="preserve"> </w:t>
      </w:r>
      <w:r w:rsidRPr="008C4BA6">
        <w:rPr>
          <w:rFonts w:cstheme="majorBidi"/>
          <w:b/>
          <w:bCs/>
          <w:color w:val="000000" w:themeColor="text1"/>
        </w:rPr>
        <w:t xml:space="preserve">can be determined by: </w:t>
      </w:r>
    </w:p>
    <w:p w14:paraId="3544FA9D" w14:textId="77777777" w:rsidR="00836F9E" w:rsidRPr="008C4BA6" w:rsidRDefault="00836F9E" w:rsidP="00836F9E">
      <w:pPr>
        <w:rPr>
          <w:rFonts w:asciiTheme="majorBidi" w:hAnsiTheme="majorBidi" w:cstheme="majorBidi"/>
          <w:color w:val="000000" w:themeColor="text1"/>
          <w:sz w:val="28"/>
          <w:szCs w:val="28"/>
        </w:rPr>
      </w:pPr>
      <m:oMath>
        <m:r>
          <w:rPr>
            <w:rFonts w:ascii="Cambria Math" w:eastAsiaTheme="minorEastAsia" w:hAnsi="Cambria Math" w:cstheme="majorBidi"/>
            <w:color w:val="000000" w:themeColor="text1"/>
            <w:szCs w:val="28"/>
          </w:rPr>
          <m:t>Q = ṁ λ (latent heat)</m:t>
        </m:r>
      </m:oMath>
      <w:r w:rsidRPr="008C4BA6">
        <w:rPr>
          <w:rFonts w:asciiTheme="majorBidi" w:eastAsiaTheme="minorEastAsia" w:hAnsiTheme="majorBidi" w:cstheme="majorBidi"/>
          <w:color w:val="000000" w:themeColor="text1"/>
          <w:szCs w:val="28"/>
        </w:rPr>
        <w:t xml:space="preserve">   ………………………………………………. (2) </w:t>
      </w:r>
    </w:p>
    <w:p w14:paraId="324F1787" w14:textId="77777777" w:rsidR="00836F9E" w:rsidRPr="008C4BA6" w:rsidRDefault="00836F9E" w:rsidP="00836F9E">
      <w:pPr>
        <w:spacing w:line="360" w:lineRule="auto"/>
        <w:rPr>
          <w:rFonts w:asciiTheme="majorBidi" w:eastAsiaTheme="minorEastAsia" w:hAnsiTheme="majorBidi" w:cstheme="majorBidi"/>
          <w:color w:val="000000" w:themeColor="text1"/>
        </w:rPr>
      </w:pPr>
    </w:p>
    <w:p w14:paraId="1F465C41" w14:textId="77777777" w:rsidR="00836F9E" w:rsidRPr="008C4BA6" w:rsidRDefault="00836F9E" w:rsidP="00836F9E">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694DE4A8" w14:textId="77777777" w:rsidR="00836F9E" w:rsidRPr="008C4BA6" w:rsidRDefault="00836F9E" w:rsidP="00836F9E">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Q</m:t>
        </m:r>
      </m:oMath>
      <w:r w:rsidRPr="008C4BA6">
        <w:rPr>
          <w:rFonts w:asciiTheme="majorBidi" w:eastAsiaTheme="minorEastAsia" w:hAnsiTheme="majorBidi" w:cstheme="majorBidi"/>
          <w:color w:val="000000" w:themeColor="text1"/>
        </w:rPr>
        <w:t>: Heat transferred per unit time (W).</w:t>
      </w:r>
    </w:p>
    <w:p w14:paraId="6C49DFF7" w14:textId="77777777" w:rsidR="00836F9E" w:rsidRPr="008C4BA6" w:rsidRDefault="00836F9E" w:rsidP="00836F9E">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ṁ</m:t>
        </m:r>
      </m:oMath>
      <w:r w:rsidRPr="008C4BA6">
        <w:rPr>
          <w:rFonts w:asciiTheme="majorBidi" w:eastAsiaTheme="minorEastAsia" w:hAnsiTheme="majorBidi" w:cstheme="majorBidi"/>
          <w:color w:val="000000" w:themeColor="text1"/>
        </w:rPr>
        <w:t xml:space="preserve">: flow rate of process fluid </w:t>
      </w:r>
    </w:p>
    <w:p w14:paraId="60B4C77C" w14:textId="73B34130" w:rsidR="00826DC2" w:rsidRPr="008C4BA6" w:rsidRDefault="00836F9E" w:rsidP="006332DB">
      <w:pPr>
        <w:spacing w:line="360" w:lineRule="auto"/>
        <w:jc w:val="both"/>
        <w:rPr>
          <w:rFonts w:asciiTheme="majorBidi" w:hAnsiTheme="majorBidi" w:cstheme="majorBidi"/>
          <w:b/>
          <w:bCs/>
          <w:color w:val="000000" w:themeColor="text1"/>
        </w:rPr>
      </w:pPr>
      <w:r w:rsidRPr="008C4BA6">
        <w:rPr>
          <w:rFonts w:asciiTheme="majorBidi" w:eastAsiaTheme="minorEastAsia" w:hAnsiTheme="majorBidi" w:cstheme="majorBidi"/>
          <w:color w:val="000000" w:themeColor="text1"/>
        </w:rPr>
        <w:t>λ = latent heat of process fluid</w:t>
      </w:r>
    </w:p>
    <w:p w14:paraId="1255C0A2" w14:textId="77777777" w:rsidR="00351454" w:rsidRPr="008C4BA6" w:rsidRDefault="00351454" w:rsidP="00826DC2">
      <w:pPr>
        <w:rPr>
          <w:color w:val="000000" w:themeColor="text1"/>
          <w:lang w:bidi="ar-JO"/>
        </w:rPr>
      </w:pPr>
    </w:p>
    <w:p w14:paraId="7ECBBF7E" w14:textId="77777777" w:rsidR="00826DC2" w:rsidRPr="008C4BA6" w:rsidRDefault="00826DC2" w:rsidP="00826DC2">
      <w:pPr>
        <w:rPr>
          <w:color w:val="000000" w:themeColor="text1"/>
          <w:lang w:bidi="ar-JO"/>
        </w:rPr>
      </w:pPr>
    </w:p>
    <w:p w14:paraId="697E5143" w14:textId="77777777" w:rsidR="00351454" w:rsidRPr="008C4BA6" w:rsidRDefault="00351454" w:rsidP="00351454">
      <w:pPr>
        <w:pStyle w:val="ListParagraph"/>
        <w:numPr>
          <w:ilvl w:val="0"/>
          <w:numId w:val="20"/>
        </w:numPr>
        <w:rPr>
          <w:rFonts w:asciiTheme="majorBidi" w:hAnsiTheme="majorBidi" w:cstheme="majorBidi"/>
          <w:b/>
          <w:bCs/>
          <w:color w:val="000000" w:themeColor="text1"/>
          <w:sz w:val="24"/>
          <w:szCs w:val="24"/>
          <w:lang w:bidi="ar-JO"/>
        </w:rPr>
      </w:pPr>
      <w:r w:rsidRPr="008C4BA6">
        <w:rPr>
          <w:rFonts w:asciiTheme="majorBidi" w:hAnsiTheme="majorBidi" w:cstheme="majorBidi"/>
          <w:b/>
          <w:bCs/>
          <w:color w:val="000000" w:themeColor="text1"/>
          <w:sz w:val="24"/>
          <w:szCs w:val="24"/>
        </w:rPr>
        <w:t>Log Mean Temperature Difference</w:t>
      </w:r>
    </w:p>
    <w:p w14:paraId="2E00675C" w14:textId="429447A0" w:rsidR="00351454" w:rsidRPr="008C4BA6" w:rsidRDefault="006332DB" w:rsidP="00826DC2">
      <w:pPr>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351454" w:rsidRPr="008C4BA6">
        <w:rPr>
          <w:rFonts w:asciiTheme="majorBidi" w:eastAsiaTheme="minorEastAsia" w:hAnsiTheme="majorBidi" w:cstheme="majorBidi"/>
          <w:b/>
          <w:bCs/>
          <w:color w:val="000000" w:themeColor="text1"/>
        </w:rPr>
        <w:t>The logarithm mean temperature differences can be estimated by:</w:t>
      </w:r>
    </w:p>
    <w:p w14:paraId="6089FD1A" w14:textId="77777777" w:rsidR="00351454" w:rsidRPr="008C4BA6" w:rsidRDefault="00351454" w:rsidP="00826DC2">
      <w:pPr>
        <w:rPr>
          <w:rFonts w:asciiTheme="majorBidi" w:hAnsiTheme="majorBidi" w:cstheme="majorBidi"/>
          <w:color w:val="000000" w:themeColor="text1"/>
          <w:sz w:val="28"/>
          <w:szCs w:val="28"/>
          <w:lang w:bidi="ar-JO"/>
        </w:rPr>
      </w:pPr>
    </w:p>
    <w:p w14:paraId="28BFAFA1" w14:textId="77777777" w:rsidR="00351454" w:rsidRPr="008C4BA6" w:rsidRDefault="003A2BEE" w:rsidP="00351454">
      <w:pPr>
        <w:rPr>
          <w:rFonts w:asciiTheme="majorBidi" w:hAnsiTheme="majorBidi" w:cstheme="majorBidi"/>
          <w:color w:val="000000" w:themeColor="text1"/>
          <w:sz w:val="28"/>
          <w:szCs w:val="28"/>
          <w:lang w:bidi="ar-JO"/>
        </w:rPr>
      </w:pPr>
      <m:oMath>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lm</m:t>
            </m:r>
          </m:sub>
        </m:sSub>
        <m:r>
          <w:rPr>
            <w:rFonts w:ascii="Cambria Math" w:eastAsiaTheme="minorEastAsia" w:hAnsi="Cambria Math" w:cstheme="majorBidi"/>
            <w:color w:val="000000" w:themeColor="text1"/>
            <w:sz w:val="28"/>
            <w:szCs w:val="32"/>
          </w:rPr>
          <m:t>=</m:t>
        </m:r>
        <m:f>
          <m:fPr>
            <m:ctrlPr>
              <w:rPr>
                <w:rFonts w:ascii="Cambria Math" w:eastAsiaTheme="minorEastAsia" w:hAnsi="Cambria Math" w:cstheme="majorBidi"/>
                <w:i/>
                <w:color w:val="000000" w:themeColor="text1"/>
                <w:sz w:val="28"/>
                <w:szCs w:val="32"/>
              </w:rPr>
            </m:ctrlPr>
          </m:fPr>
          <m:num>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h,i</m:t>
                </m:r>
              </m:sub>
            </m:sSub>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c,o</m:t>
                </m:r>
              </m:sub>
            </m:sSub>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h,o</m:t>
                </m:r>
              </m:sub>
            </m:sSub>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c,i</m:t>
                </m:r>
              </m:sub>
            </m:sSub>
            <m:r>
              <w:rPr>
                <w:rFonts w:ascii="Cambria Math" w:eastAsiaTheme="minorEastAsia" w:hAnsi="Cambria Math" w:cstheme="majorBidi"/>
                <w:color w:val="000000" w:themeColor="text1"/>
                <w:sz w:val="28"/>
                <w:szCs w:val="32"/>
              </w:rPr>
              <m:t>)</m:t>
            </m:r>
          </m:num>
          <m:den>
            <m:r>
              <m:rPr>
                <m:sty m:val="p"/>
              </m:rPr>
              <w:rPr>
                <w:rFonts w:ascii="Cambria Math" w:eastAsiaTheme="minorEastAsia" w:hAnsi="Cambria Math" w:cstheme="majorBidi"/>
                <w:color w:val="000000" w:themeColor="text1"/>
                <w:sz w:val="28"/>
                <w:szCs w:val="32"/>
              </w:rPr>
              <m:t>ln⁡</m:t>
            </m:r>
            <m:d>
              <m:dPr>
                <m:ctrlPr>
                  <w:rPr>
                    <w:rFonts w:ascii="Cambria Math" w:eastAsiaTheme="minorEastAsia" w:hAnsi="Cambria Math" w:cstheme="majorBidi"/>
                    <w:i/>
                    <w:color w:val="000000" w:themeColor="text1"/>
                    <w:sz w:val="28"/>
                    <w:szCs w:val="32"/>
                  </w:rPr>
                </m:ctrlPr>
              </m:dPr>
              <m:e>
                <m:f>
                  <m:fPr>
                    <m:ctrlPr>
                      <w:rPr>
                        <w:rFonts w:ascii="Cambria Math" w:eastAsiaTheme="minorEastAsia" w:hAnsi="Cambria Math" w:cstheme="majorBidi"/>
                        <w:i/>
                        <w:color w:val="000000" w:themeColor="text1"/>
                        <w:sz w:val="28"/>
                        <w:szCs w:val="32"/>
                      </w:rPr>
                    </m:ctrlPr>
                  </m:fPr>
                  <m:num>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h,i</m:t>
                        </m:r>
                      </m:sub>
                    </m:sSub>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c,o</m:t>
                        </m:r>
                      </m:sub>
                    </m:sSub>
                  </m:num>
                  <m:den>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h,o</m:t>
                        </m:r>
                      </m:sub>
                    </m:sSub>
                    <m:r>
                      <w:rPr>
                        <w:rFonts w:ascii="Cambria Math" w:eastAsiaTheme="minorEastAsia" w:hAnsi="Cambria Math" w:cstheme="majorBidi"/>
                        <w:color w:val="000000" w:themeColor="text1"/>
                        <w:sz w:val="28"/>
                        <w:szCs w:val="32"/>
                      </w:rPr>
                      <m:t>-</m:t>
                    </m:r>
                    <m:sSub>
                      <m:sSubPr>
                        <m:ctrlPr>
                          <w:rPr>
                            <w:rFonts w:ascii="Cambria Math" w:eastAsiaTheme="minorEastAsia" w:hAnsi="Cambria Math" w:cstheme="majorBidi"/>
                            <w:i/>
                            <w:color w:val="000000" w:themeColor="text1"/>
                            <w:sz w:val="28"/>
                            <w:szCs w:val="32"/>
                          </w:rPr>
                        </m:ctrlPr>
                      </m:sSubPr>
                      <m:e>
                        <m:r>
                          <w:rPr>
                            <w:rFonts w:ascii="Cambria Math" w:eastAsiaTheme="minorEastAsia" w:hAnsi="Cambria Math" w:cstheme="majorBidi"/>
                            <w:color w:val="000000" w:themeColor="text1"/>
                            <w:sz w:val="28"/>
                            <w:szCs w:val="32"/>
                          </w:rPr>
                          <m:t>T</m:t>
                        </m:r>
                      </m:e>
                      <m:sub>
                        <m:r>
                          <w:rPr>
                            <w:rFonts w:ascii="Cambria Math" w:eastAsiaTheme="minorEastAsia" w:hAnsi="Cambria Math" w:cstheme="majorBidi"/>
                            <w:color w:val="000000" w:themeColor="text1"/>
                            <w:sz w:val="28"/>
                            <w:szCs w:val="32"/>
                          </w:rPr>
                          <m:t>c,i</m:t>
                        </m:r>
                      </m:sub>
                    </m:sSub>
                  </m:den>
                </m:f>
              </m:e>
            </m:d>
          </m:den>
        </m:f>
      </m:oMath>
      <w:r w:rsidR="00351454" w:rsidRPr="008C4BA6">
        <w:rPr>
          <w:rFonts w:asciiTheme="majorBidi" w:eastAsiaTheme="minorEastAsia" w:hAnsiTheme="majorBidi" w:cstheme="majorBidi"/>
          <w:color w:val="000000" w:themeColor="text1"/>
          <w:szCs w:val="28"/>
        </w:rPr>
        <w:t xml:space="preserve">………………………………………………. (3) </w:t>
      </w:r>
    </w:p>
    <w:p w14:paraId="5CC17D84" w14:textId="77777777" w:rsidR="00351454" w:rsidRPr="008C4BA6" w:rsidRDefault="00351454" w:rsidP="00826DC2">
      <w:pPr>
        <w:rPr>
          <w:color w:val="000000" w:themeColor="text1"/>
          <w:lang w:bidi="ar-JO"/>
        </w:rPr>
      </w:pPr>
    </w:p>
    <w:p w14:paraId="05F91C7B" w14:textId="77777777" w:rsidR="00351454" w:rsidRPr="008C4BA6" w:rsidRDefault="00351454" w:rsidP="00351454">
      <w:pPr>
        <w:spacing w:line="360" w:lineRule="auto"/>
        <w:jc w:val="both"/>
        <w:rPr>
          <w:rFonts w:cstheme="majorBidi"/>
          <w:color w:val="000000" w:themeColor="text1"/>
        </w:rPr>
      </w:pPr>
      <w:r w:rsidRPr="008C4BA6">
        <w:rPr>
          <w:rFonts w:cstheme="majorBidi"/>
          <w:color w:val="000000" w:themeColor="text1"/>
        </w:rPr>
        <w:t>Where:</w:t>
      </w:r>
    </w:p>
    <w:p w14:paraId="40C640E6"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lm</m:t>
            </m:r>
          </m:sub>
        </m:sSub>
      </m:oMath>
      <w:r w:rsidR="00351454" w:rsidRPr="008C4BA6">
        <w:rPr>
          <w:rFonts w:eastAsiaTheme="minorEastAsia" w:cstheme="majorBidi"/>
          <w:color w:val="000000" w:themeColor="text1"/>
        </w:rPr>
        <w:t xml:space="preserve"> Log mean temperature differences (˚C).</w:t>
      </w:r>
    </w:p>
    <w:p w14:paraId="10B48376"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h,i</m:t>
            </m:r>
          </m:sub>
        </m:sSub>
      </m:oMath>
      <w:r w:rsidR="00351454" w:rsidRPr="008C4BA6">
        <w:rPr>
          <w:rFonts w:eastAsiaTheme="minorEastAsia" w:cstheme="majorBidi"/>
          <w:color w:val="000000" w:themeColor="text1"/>
        </w:rPr>
        <w:t>: The inlet temperature of hot fluid (˚C).</w:t>
      </w:r>
    </w:p>
    <w:p w14:paraId="7823F96A"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h,o</m:t>
            </m:r>
          </m:sub>
        </m:sSub>
      </m:oMath>
      <w:r w:rsidR="00351454" w:rsidRPr="008C4BA6">
        <w:rPr>
          <w:rFonts w:eastAsiaTheme="minorEastAsia" w:cstheme="majorBidi"/>
          <w:color w:val="000000" w:themeColor="text1"/>
        </w:rPr>
        <w:t>: The outlet temperature of hot fluid (˚C).</w:t>
      </w:r>
    </w:p>
    <w:p w14:paraId="17245684"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c,i</m:t>
            </m:r>
          </m:sub>
        </m:sSub>
      </m:oMath>
      <w:r w:rsidR="00351454" w:rsidRPr="008C4BA6">
        <w:rPr>
          <w:rFonts w:eastAsiaTheme="minorEastAsia" w:cstheme="majorBidi"/>
          <w:color w:val="000000" w:themeColor="text1"/>
        </w:rPr>
        <w:t>: The inlet temperature of cold fluid (˚C).</w:t>
      </w:r>
    </w:p>
    <w:p w14:paraId="6817B4EE"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c,o</m:t>
            </m:r>
          </m:sub>
        </m:sSub>
      </m:oMath>
      <w:r w:rsidR="00351454" w:rsidRPr="008C4BA6">
        <w:rPr>
          <w:rFonts w:eastAsiaTheme="minorEastAsia" w:cstheme="majorBidi"/>
          <w:color w:val="000000" w:themeColor="text1"/>
        </w:rPr>
        <w:t>: The outlet temperature of cold fluid (˚C).</w:t>
      </w:r>
    </w:p>
    <w:p w14:paraId="70850A64" w14:textId="77777777" w:rsidR="00351454" w:rsidRPr="008C4BA6" w:rsidRDefault="00351454" w:rsidP="00826DC2">
      <w:pPr>
        <w:rPr>
          <w:color w:val="000000" w:themeColor="text1"/>
          <w:lang w:bidi="ar-JO"/>
        </w:rPr>
      </w:pPr>
    </w:p>
    <w:p w14:paraId="3AEC88CD" w14:textId="77777777" w:rsidR="00351454" w:rsidRPr="008C4BA6" w:rsidRDefault="00351454" w:rsidP="00351454">
      <w:pPr>
        <w:pStyle w:val="ListParagraph"/>
        <w:numPr>
          <w:ilvl w:val="0"/>
          <w:numId w:val="20"/>
        </w:numPr>
        <w:rPr>
          <w:rFonts w:asciiTheme="majorBidi" w:hAnsiTheme="majorBidi" w:cstheme="majorBidi"/>
          <w:color w:val="000000" w:themeColor="text1"/>
          <w:sz w:val="24"/>
          <w:szCs w:val="24"/>
          <w:lang w:bidi="ar-JO"/>
        </w:rPr>
      </w:pPr>
      <w:r w:rsidRPr="008C4BA6">
        <w:rPr>
          <w:rFonts w:asciiTheme="majorBidi" w:hAnsiTheme="majorBidi" w:cstheme="majorBidi"/>
          <w:b/>
          <w:bCs/>
          <w:color w:val="000000" w:themeColor="text1"/>
          <w:sz w:val="24"/>
          <w:szCs w:val="24"/>
        </w:rPr>
        <w:t>Temperature correction factor</w:t>
      </w:r>
    </w:p>
    <w:p w14:paraId="1F48FEA9" w14:textId="5C3EA6A6" w:rsidR="00351454" w:rsidRPr="008C4BA6" w:rsidRDefault="00532870" w:rsidP="00351454">
      <w:pPr>
        <w:rPr>
          <w:rFonts w:asciiTheme="majorBidi" w:hAnsiTheme="majorBidi" w:cstheme="majorBidi"/>
          <w:color w:val="000000" w:themeColor="text1"/>
          <w:sz w:val="28"/>
          <w:szCs w:val="28"/>
          <w:lang w:bidi="ar-JO"/>
        </w:rPr>
      </w:pPr>
      <w:r w:rsidRPr="008C4BA6">
        <w:rPr>
          <w:rFonts w:asciiTheme="majorBidi" w:eastAsiaTheme="minorEastAsia" w:hAnsiTheme="majorBidi" w:cstheme="majorBidi"/>
          <w:color w:val="000000" w:themeColor="text1"/>
        </w:rPr>
        <w:t xml:space="preserve"> </w:t>
      </w:r>
      <w:r w:rsidR="006332DB" w:rsidRPr="008C4BA6">
        <w:rPr>
          <w:rFonts w:asciiTheme="majorBidi" w:eastAsiaTheme="minorEastAsia" w:hAnsiTheme="majorBidi" w:cstheme="majorBidi"/>
          <w:color w:val="000000" w:themeColor="text1"/>
        </w:rPr>
        <w:t xml:space="preserve">   </w:t>
      </w:r>
      <w:r w:rsidRPr="008C4BA6">
        <w:rPr>
          <w:rFonts w:asciiTheme="majorBidi" w:eastAsiaTheme="minorEastAsia" w:hAnsiTheme="majorBidi" w:cstheme="majorBidi"/>
          <w:color w:val="000000" w:themeColor="text1"/>
        </w:rPr>
        <w:t xml:space="preserve">  </w:t>
      </w:r>
      <w:r w:rsidR="00351454" w:rsidRPr="008C4BA6">
        <w:rPr>
          <w:rFonts w:asciiTheme="majorBidi" w:eastAsiaTheme="minorEastAsia" w:hAnsiTheme="majorBidi" w:cstheme="majorBidi"/>
          <w:color w:val="000000" w:themeColor="text1"/>
        </w:rPr>
        <w:t xml:space="preserve">The correlation factor is a function of the shell and tube fluid temperature, which was equal 1 for condenser. </w:t>
      </w:r>
    </w:p>
    <w:p w14:paraId="4E5E593C" w14:textId="77777777" w:rsidR="00351454" w:rsidRPr="008C4BA6" w:rsidRDefault="00351454" w:rsidP="00826DC2">
      <w:pPr>
        <w:rPr>
          <w:color w:val="000000" w:themeColor="text1"/>
          <w:lang w:bidi="ar-JO"/>
        </w:rPr>
      </w:pPr>
    </w:p>
    <w:p w14:paraId="14922359" w14:textId="77777777" w:rsidR="00351454" w:rsidRPr="008C4BA6" w:rsidRDefault="00351454" w:rsidP="00826DC2">
      <w:pPr>
        <w:rPr>
          <w:color w:val="000000" w:themeColor="text1"/>
          <w:lang w:bidi="ar-JO"/>
        </w:rPr>
      </w:pPr>
    </w:p>
    <w:p w14:paraId="4562CAEC" w14:textId="77777777" w:rsidR="00351454" w:rsidRPr="008C4BA6" w:rsidRDefault="00351454" w:rsidP="00351454">
      <w:pPr>
        <w:pStyle w:val="ListParagraph"/>
        <w:numPr>
          <w:ilvl w:val="0"/>
          <w:numId w:val="20"/>
        </w:numPr>
        <w:rPr>
          <w:rFonts w:asciiTheme="majorBidi" w:hAnsiTheme="majorBidi" w:cstheme="majorBidi"/>
          <w:color w:val="000000" w:themeColor="text1"/>
          <w:sz w:val="24"/>
          <w:szCs w:val="24"/>
          <w:lang w:bidi="ar-JO"/>
        </w:rPr>
      </w:pPr>
      <w:r w:rsidRPr="008C4BA6">
        <w:rPr>
          <w:rFonts w:asciiTheme="majorBidi" w:hAnsiTheme="majorBidi" w:cstheme="majorBidi"/>
          <w:b/>
          <w:bCs/>
          <w:color w:val="000000" w:themeColor="text1"/>
          <w:sz w:val="24"/>
          <w:szCs w:val="24"/>
        </w:rPr>
        <w:t>Mean Temperature Difference</w:t>
      </w:r>
    </w:p>
    <w:p w14:paraId="7A0FA569" w14:textId="66968BC8" w:rsidR="00351454" w:rsidRPr="008C4BA6" w:rsidRDefault="006332DB" w:rsidP="00351454">
      <w:pPr>
        <w:rPr>
          <w:rFonts w:asciiTheme="majorBidi" w:eastAsiaTheme="minorEastAsia" w:hAnsiTheme="majorBidi" w:cstheme="majorBidi"/>
          <w:b/>
          <w:bCs/>
          <w:color w:val="000000" w:themeColor="text1"/>
          <w:sz w:val="28"/>
          <w:szCs w:val="28"/>
        </w:rPr>
      </w:pPr>
      <w:r w:rsidRPr="008C4BA6">
        <w:rPr>
          <w:rFonts w:asciiTheme="majorBidi" w:eastAsiaTheme="minorEastAsia" w:hAnsiTheme="majorBidi" w:cstheme="majorBidi"/>
          <w:b/>
          <w:bCs/>
          <w:color w:val="000000" w:themeColor="text1"/>
        </w:rPr>
        <w:t xml:space="preserve">      </w:t>
      </w:r>
      <w:r w:rsidR="00351454" w:rsidRPr="008C4BA6">
        <w:rPr>
          <w:rFonts w:asciiTheme="majorBidi" w:eastAsiaTheme="minorEastAsia" w:hAnsiTheme="majorBidi" w:cstheme="majorBidi"/>
          <w:b/>
          <w:bCs/>
          <w:color w:val="000000" w:themeColor="text1"/>
        </w:rPr>
        <w:t>The mean temperature difference determined by:</w:t>
      </w:r>
    </w:p>
    <w:p w14:paraId="454999A4" w14:textId="77777777" w:rsidR="00351454" w:rsidRPr="008C4BA6" w:rsidRDefault="003A2BEE" w:rsidP="00351454">
      <w:pPr>
        <w:rPr>
          <w:rFonts w:asciiTheme="majorBidi" w:hAnsiTheme="majorBidi" w:cstheme="majorBidi"/>
          <w:color w:val="000000" w:themeColor="text1"/>
          <w:sz w:val="28"/>
          <w:szCs w:val="28"/>
          <w:lang w:bidi="ar-JO"/>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 xml:space="preserve">     ∆T</m:t>
            </m:r>
          </m:e>
          <m:sub>
            <m:r>
              <w:rPr>
                <w:rFonts w:ascii="Cambria Math" w:eastAsiaTheme="minorEastAsia" w:hAnsi="Cambria Math" w:cstheme="majorBidi"/>
                <w:color w:val="000000" w:themeColor="text1"/>
                <w:szCs w:val="28"/>
              </w:rPr>
              <m:t>m</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∆T</m:t>
            </m:r>
          </m:e>
          <m:sub>
            <m:r>
              <w:rPr>
                <w:rFonts w:ascii="Cambria Math" w:eastAsiaTheme="minorEastAsia" w:hAnsi="Cambria Math" w:cstheme="majorBidi"/>
                <w:color w:val="000000" w:themeColor="text1"/>
                <w:szCs w:val="28"/>
              </w:rPr>
              <m:t>lm</m:t>
            </m:r>
          </m:sub>
        </m:sSub>
        <m:r>
          <w:rPr>
            <w:rFonts w:ascii="Cambria Math" w:eastAsiaTheme="minorEastAsia" w:hAnsi="Cambria Math" w:cstheme="majorBidi"/>
            <w:color w:val="000000" w:themeColor="text1"/>
            <w:szCs w:val="28"/>
          </w:rPr>
          <m:t>×FT</m:t>
        </m:r>
      </m:oMath>
      <w:r w:rsidR="00351454" w:rsidRPr="008C4BA6">
        <w:rPr>
          <w:rFonts w:asciiTheme="majorBidi" w:eastAsiaTheme="minorEastAsia" w:hAnsiTheme="majorBidi" w:cstheme="majorBidi"/>
          <w:color w:val="000000" w:themeColor="text1"/>
          <w:szCs w:val="28"/>
        </w:rPr>
        <w:t xml:space="preserve">………………………………………………. (4) </w:t>
      </w:r>
    </w:p>
    <w:p w14:paraId="33980305" w14:textId="77777777" w:rsidR="00351454" w:rsidRPr="008C4BA6" w:rsidRDefault="00351454" w:rsidP="00351454">
      <w:pPr>
        <w:rPr>
          <w:rFonts w:asciiTheme="majorBidi" w:hAnsiTheme="majorBidi" w:cstheme="majorBidi"/>
          <w:b/>
          <w:bCs/>
          <w:color w:val="000000" w:themeColor="text1"/>
          <w:sz w:val="28"/>
          <w:szCs w:val="28"/>
          <w:lang w:bidi="ar-JO"/>
        </w:rPr>
      </w:pPr>
    </w:p>
    <w:p w14:paraId="69B89382" w14:textId="77777777" w:rsidR="00351454" w:rsidRPr="008C4BA6" w:rsidRDefault="00351454" w:rsidP="00351454">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68FFC102" w14:textId="77777777" w:rsidR="00351454" w:rsidRPr="008C4BA6" w:rsidRDefault="003A2BEE" w:rsidP="00351454">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m</m:t>
            </m:r>
          </m:sub>
        </m:sSub>
      </m:oMath>
      <w:r w:rsidR="00351454" w:rsidRPr="008C4BA6">
        <w:rPr>
          <w:rFonts w:asciiTheme="majorBidi" w:eastAsiaTheme="minorEastAsia" w:hAnsiTheme="majorBidi" w:cstheme="majorBidi"/>
          <w:color w:val="000000" w:themeColor="text1"/>
        </w:rPr>
        <w:t>: Mean temperature differences (˚C).</w:t>
      </w:r>
    </w:p>
    <w:p w14:paraId="369C6150" w14:textId="77777777" w:rsidR="00351454" w:rsidRPr="008C4BA6" w:rsidRDefault="00351454" w:rsidP="00351454">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FT</m:t>
        </m:r>
      </m:oMath>
      <w:r w:rsidRPr="008C4BA6">
        <w:rPr>
          <w:rFonts w:asciiTheme="majorBidi" w:eastAsiaTheme="minorEastAsia" w:hAnsiTheme="majorBidi" w:cstheme="majorBidi"/>
          <w:color w:val="000000" w:themeColor="text1"/>
        </w:rPr>
        <w:t>: Correlation factor.</w:t>
      </w:r>
    </w:p>
    <w:p w14:paraId="284E1002" w14:textId="387D6341" w:rsidR="00F94F62" w:rsidRPr="008C4BA6" w:rsidRDefault="003A2BEE" w:rsidP="00F94F62">
      <w:pPr>
        <w:spacing w:line="360" w:lineRule="auto"/>
        <w:jc w:val="both"/>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∆T</m:t>
              </m:r>
            </m:e>
            <m:sub>
              <m:r>
                <w:rPr>
                  <w:rFonts w:ascii="Cambria Math" w:eastAsiaTheme="minorEastAsia" w:hAnsi="Cambria Math" w:cstheme="majorBidi"/>
                  <w:color w:val="000000" w:themeColor="text1"/>
                  <w:szCs w:val="28"/>
                </w:rPr>
                <m:t>lm</m:t>
              </m:r>
            </m:sub>
          </m:sSub>
          <m:r>
            <w:rPr>
              <w:rFonts w:ascii="Cambria Math" w:eastAsiaTheme="minorEastAsia" w:hAnsi="Cambria Math" w:cstheme="majorBidi"/>
              <w:color w:val="000000" w:themeColor="text1"/>
            </w:rPr>
            <m:t>:the</m:t>
          </m:r>
          <m:func>
            <m:funcPr>
              <m:ctrlPr>
                <w:rPr>
                  <w:rFonts w:ascii="Cambria Math" w:eastAsiaTheme="minorEastAsia" w:hAnsi="Cambria Math" w:cstheme="majorBidi"/>
                  <w:i/>
                  <w:color w:val="000000" w:themeColor="text1"/>
                </w:rPr>
              </m:ctrlPr>
            </m:funcPr>
            <m:fName>
              <m:r>
                <m:rPr>
                  <m:sty m:val="p"/>
                </m:rPr>
                <w:rPr>
                  <w:rFonts w:ascii="Cambria Math" w:eastAsiaTheme="minorEastAsia" w:hAnsi="Cambria Math" w:cstheme="majorBidi"/>
                  <w:color w:val="000000" w:themeColor="text1"/>
                </w:rPr>
                <m:t>log</m:t>
              </m:r>
            </m:fName>
            <m:e>
              <m:r>
                <w:rPr>
                  <w:rFonts w:ascii="Cambria Math" w:eastAsiaTheme="minorEastAsia" w:hAnsi="Cambria Math" w:cstheme="majorBidi"/>
                  <w:color w:val="000000" w:themeColor="text1"/>
                </w:rPr>
                <m:t>mean temperature differences.</m:t>
              </m:r>
            </m:e>
          </m:func>
        </m:oMath>
      </m:oMathPara>
    </w:p>
    <w:p w14:paraId="3D558829" w14:textId="77777777" w:rsidR="006332DB" w:rsidRPr="008C4BA6" w:rsidRDefault="006332DB" w:rsidP="00F94F62">
      <w:pPr>
        <w:spacing w:line="360" w:lineRule="auto"/>
        <w:jc w:val="both"/>
        <w:rPr>
          <w:rFonts w:asciiTheme="majorBidi" w:eastAsiaTheme="minorEastAsia" w:hAnsiTheme="majorBidi" w:cstheme="majorBidi"/>
          <w:color w:val="000000" w:themeColor="text1"/>
        </w:rPr>
      </w:pPr>
    </w:p>
    <w:p w14:paraId="55C8DD50" w14:textId="77777777" w:rsidR="00351454" w:rsidRPr="008C4BA6" w:rsidRDefault="00351454" w:rsidP="00351454">
      <w:pPr>
        <w:pStyle w:val="ListParagraph"/>
        <w:numPr>
          <w:ilvl w:val="0"/>
          <w:numId w:val="20"/>
        </w:numPr>
        <w:rPr>
          <w:rFonts w:asciiTheme="majorBidi" w:hAnsiTheme="majorBidi" w:cstheme="majorBidi"/>
          <w:b/>
          <w:bCs/>
          <w:color w:val="000000" w:themeColor="text1"/>
          <w:sz w:val="32"/>
          <w:szCs w:val="32"/>
          <w:lang w:bidi="ar-JO"/>
        </w:rPr>
      </w:pPr>
      <w:r w:rsidRPr="008C4BA6">
        <w:rPr>
          <w:rFonts w:asciiTheme="majorBidi" w:eastAsiaTheme="minorEastAsia" w:hAnsiTheme="majorBidi" w:cstheme="majorBidi"/>
          <w:b/>
          <w:bCs/>
          <w:color w:val="000000" w:themeColor="text1"/>
          <w:sz w:val="24"/>
          <w:szCs w:val="24"/>
        </w:rPr>
        <w:t>Heat transfer rate</w:t>
      </w:r>
    </w:p>
    <w:p w14:paraId="15DF35EF" w14:textId="3C61249A" w:rsidR="00351454" w:rsidRPr="008C4BA6" w:rsidRDefault="006332DB" w:rsidP="00351454">
      <w:pPr>
        <w:rPr>
          <w:rFonts w:asciiTheme="majorBidi" w:hAnsiTheme="majorBidi" w:cstheme="majorBidi"/>
          <w:b/>
          <w:bCs/>
          <w:color w:val="000000" w:themeColor="text1"/>
          <w:sz w:val="36"/>
          <w:szCs w:val="36"/>
          <w:lang w:bidi="ar-JO"/>
        </w:rPr>
      </w:pPr>
      <w:r w:rsidRPr="008C4BA6">
        <w:rPr>
          <w:rFonts w:asciiTheme="majorBidi" w:eastAsiaTheme="minorEastAsia" w:hAnsiTheme="majorBidi" w:cstheme="majorBidi"/>
          <w:b/>
          <w:bCs/>
          <w:color w:val="000000" w:themeColor="text1"/>
        </w:rPr>
        <w:t xml:space="preserve">      </w:t>
      </w:r>
      <w:r w:rsidR="00351454" w:rsidRPr="008C4BA6">
        <w:rPr>
          <w:rFonts w:asciiTheme="majorBidi" w:eastAsiaTheme="minorEastAsia" w:hAnsiTheme="majorBidi" w:cstheme="majorBidi"/>
          <w:b/>
          <w:bCs/>
          <w:color w:val="000000" w:themeColor="text1"/>
        </w:rPr>
        <w:t xml:space="preserve">The general equation for heat transfer across a surface is: </w:t>
      </w:r>
    </w:p>
    <w:p w14:paraId="2F24CC92" w14:textId="77777777" w:rsidR="00351454" w:rsidRPr="008C4BA6" w:rsidRDefault="00351454" w:rsidP="00351454">
      <w:pPr>
        <w:rPr>
          <w:rFonts w:asciiTheme="majorBidi" w:hAnsiTheme="majorBidi" w:cstheme="majorBidi"/>
          <w:b/>
          <w:bCs/>
          <w:color w:val="000000" w:themeColor="text1"/>
          <w:lang w:bidi="ar-JO"/>
        </w:rPr>
      </w:pPr>
      <m:oMath>
        <m:r>
          <w:rPr>
            <w:rFonts w:ascii="Cambria Math" w:eastAsiaTheme="minorEastAsia" w:hAnsi="Cambria Math" w:cstheme="majorBidi"/>
            <w:color w:val="000000" w:themeColor="text1"/>
          </w:rPr>
          <m:t>Q=U×</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pro</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m</m:t>
            </m:r>
          </m:sub>
        </m:sSub>
      </m:oMath>
      <w:r w:rsidRPr="008C4BA6">
        <w:rPr>
          <w:rFonts w:asciiTheme="majorBidi" w:eastAsiaTheme="minorEastAsia" w:hAnsiTheme="majorBidi" w:cstheme="majorBidi"/>
          <w:color w:val="000000" w:themeColor="text1"/>
          <w:szCs w:val="28"/>
        </w:rPr>
        <w:t xml:space="preserve">………………………………………………. (5) </w:t>
      </w:r>
    </w:p>
    <w:p w14:paraId="31C8C01A" w14:textId="77777777" w:rsidR="00351454" w:rsidRPr="008C4BA6" w:rsidRDefault="00351454" w:rsidP="00351454">
      <w:pPr>
        <w:rPr>
          <w:rFonts w:asciiTheme="majorBidi" w:hAnsiTheme="majorBidi" w:cstheme="majorBidi"/>
          <w:b/>
          <w:bCs/>
          <w:color w:val="000000" w:themeColor="text1"/>
          <w:sz w:val="28"/>
          <w:szCs w:val="28"/>
          <w:lang w:bidi="ar-JO"/>
        </w:rPr>
      </w:pPr>
    </w:p>
    <w:p w14:paraId="7D7E6EB9" w14:textId="77777777" w:rsidR="00351454" w:rsidRPr="008C4BA6" w:rsidRDefault="00351454" w:rsidP="00351454">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766AA1C5" w14:textId="77777777" w:rsidR="00351454" w:rsidRPr="008C4BA6" w:rsidRDefault="00351454" w:rsidP="00351454">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U</m:t>
        </m:r>
      </m:oMath>
      <w:r w:rsidRPr="008C4BA6">
        <w:rPr>
          <w:rFonts w:asciiTheme="majorBidi" w:eastAsiaTheme="minorEastAsia" w:hAnsiTheme="majorBidi" w:cstheme="majorBidi"/>
          <w:color w:val="000000" w:themeColor="text1"/>
        </w:rPr>
        <w:t>: Overall heat transfer coefficient (W/m</w:t>
      </w:r>
      <w:r w:rsidRPr="008C4BA6">
        <w:rPr>
          <w:rFonts w:asciiTheme="majorBidi" w:eastAsiaTheme="minorEastAsia" w:hAnsiTheme="majorBidi" w:cstheme="majorBidi"/>
          <w:color w:val="000000" w:themeColor="text1"/>
          <w:vertAlign w:val="superscript"/>
        </w:rPr>
        <w:t>2</w:t>
      </w:r>
      <w:r w:rsidRPr="008C4BA6">
        <w:rPr>
          <w:rFonts w:asciiTheme="majorBidi" w:eastAsiaTheme="minorEastAsia" w:hAnsiTheme="majorBidi" w:cstheme="majorBidi"/>
          <w:color w:val="000000" w:themeColor="text1"/>
        </w:rPr>
        <w:t>.˚C).</w:t>
      </w:r>
    </w:p>
    <w:p w14:paraId="73CCF86D" w14:textId="77777777" w:rsidR="00351454" w:rsidRPr="008C4BA6" w:rsidRDefault="003A2BEE" w:rsidP="00351454">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pro</m:t>
            </m:r>
          </m:sub>
        </m:sSub>
      </m:oMath>
      <w:r w:rsidR="00351454" w:rsidRPr="008C4BA6">
        <w:rPr>
          <w:rFonts w:asciiTheme="majorBidi" w:eastAsiaTheme="minorEastAsia" w:hAnsiTheme="majorBidi" w:cstheme="majorBidi"/>
          <w:color w:val="000000" w:themeColor="text1"/>
        </w:rPr>
        <w:t>: Heat transfer surface area (m</w:t>
      </w:r>
      <w:r w:rsidR="00351454" w:rsidRPr="008C4BA6">
        <w:rPr>
          <w:rFonts w:asciiTheme="majorBidi" w:eastAsiaTheme="minorEastAsia" w:hAnsiTheme="majorBidi" w:cstheme="majorBidi"/>
          <w:color w:val="000000" w:themeColor="text1"/>
          <w:vertAlign w:val="superscript"/>
        </w:rPr>
        <w:t>2</w:t>
      </w:r>
      <w:r w:rsidR="00351454" w:rsidRPr="008C4BA6">
        <w:rPr>
          <w:rFonts w:asciiTheme="majorBidi" w:eastAsiaTheme="minorEastAsia" w:hAnsiTheme="majorBidi" w:cstheme="majorBidi"/>
          <w:color w:val="000000" w:themeColor="text1"/>
        </w:rPr>
        <w:t>).</w:t>
      </w:r>
    </w:p>
    <w:p w14:paraId="1963632A" w14:textId="77777777" w:rsidR="00351454" w:rsidRPr="008C4BA6" w:rsidRDefault="00351454" w:rsidP="00351454">
      <w:pPr>
        <w:rPr>
          <w:rFonts w:asciiTheme="majorBidi" w:hAnsiTheme="majorBidi" w:cstheme="majorBidi"/>
          <w:b/>
          <w:bCs/>
          <w:color w:val="000000" w:themeColor="text1"/>
          <w:sz w:val="28"/>
          <w:szCs w:val="28"/>
          <w:lang w:bidi="ar-JO"/>
        </w:rPr>
      </w:pPr>
    </w:p>
    <w:p w14:paraId="14DFF596" w14:textId="77777777" w:rsidR="00351454" w:rsidRPr="008C4BA6" w:rsidRDefault="00351454" w:rsidP="00351454">
      <w:pPr>
        <w:pStyle w:val="ListParagraph"/>
        <w:numPr>
          <w:ilvl w:val="0"/>
          <w:numId w:val="21"/>
        </w:numPr>
        <w:rPr>
          <w:rFonts w:asciiTheme="majorBidi" w:eastAsiaTheme="minorEastAsia" w:hAnsiTheme="majorBidi" w:cstheme="majorBidi"/>
          <w:b/>
          <w:bCs/>
          <w:color w:val="000000" w:themeColor="text1"/>
          <w:sz w:val="28"/>
          <w:szCs w:val="28"/>
        </w:rPr>
      </w:pPr>
      <w:r w:rsidRPr="008C4BA6">
        <w:rPr>
          <w:rFonts w:asciiTheme="majorBidi" w:eastAsiaTheme="minorEastAsia" w:hAnsiTheme="majorBidi" w:cstheme="majorBidi"/>
          <w:b/>
          <w:bCs/>
          <w:color w:val="000000" w:themeColor="text1"/>
          <w:sz w:val="28"/>
          <w:szCs w:val="28"/>
        </w:rPr>
        <w:t>For tube side</w:t>
      </w:r>
    </w:p>
    <w:p w14:paraId="6EDD3F3A" w14:textId="77777777" w:rsidR="00412C37" w:rsidRPr="008C4BA6" w:rsidRDefault="00412C37" w:rsidP="00412C37">
      <w:pPr>
        <w:rPr>
          <w:rFonts w:asciiTheme="majorBidi" w:eastAsiaTheme="minorEastAsia" w:hAnsiTheme="majorBidi" w:cstheme="majorBidi"/>
          <w:b/>
          <w:bCs/>
          <w:color w:val="000000" w:themeColor="text1"/>
          <w:sz w:val="28"/>
          <w:szCs w:val="28"/>
        </w:rPr>
      </w:pPr>
    </w:p>
    <w:p w14:paraId="38CF75B4" w14:textId="152437B0" w:rsidR="00351454" w:rsidRPr="008C4BA6" w:rsidRDefault="00351454" w:rsidP="00351454">
      <w:pPr>
        <w:pStyle w:val="ListParagraph"/>
        <w:numPr>
          <w:ilvl w:val="0"/>
          <w:numId w:val="22"/>
        </w:numPr>
        <w:rPr>
          <w:rFonts w:asciiTheme="majorBidi" w:eastAsiaTheme="minorEastAsia" w:hAnsiTheme="majorBidi" w:cstheme="majorBidi"/>
          <w:b/>
          <w:bCs/>
          <w:color w:val="000000" w:themeColor="text1"/>
          <w:sz w:val="32"/>
          <w:szCs w:val="32"/>
        </w:rPr>
      </w:pPr>
      <w:r w:rsidRPr="008C4BA6">
        <w:rPr>
          <w:rFonts w:asciiTheme="majorBidi" w:eastAsiaTheme="minorEastAsia" w:hAnsiTheme="majorBidi" w:cstheme="majorBidi"/>
          <w:b/>
          <w:bCs/>
          <w:color w:val="000000" w:themeColor="text1"/>
          <w:sz w:val="24"/>
          <w:szCs w:val="24"/>
        </w:rPr>
        <w:t>Number of tube</w:t>
      </w:r>
      <w:r w:rsidR="006332DB" w:rsidRPr="008C4BA6">
        <w:rPr>
          <w:rFonts w:asciiTheme="majorBidi" w:eastAsiaTheme="minorEastAsia" w:hAnsiTheme="majorBidi" w:cstheme="majorBidi"/>
          <w:b/>
          <w:bCs/>
          <w:color w:val="000000" w:themeColor="text1"/>
          <w:sz w:val="24"/>
          <w:szCs w:val="24"/>
        </w:rPr>
        <w:t xml:space="preserve"> </w:t>
      </w:r>
      <w:r w:rsidR="00C64E0A" w:rsidRPr="008C4BA6">
        <w:rPr>
          <w:rFonts w:asciiTheme="majorBidi" w:eastAsiaTheme="minorEastAsia" w:hAnsiTheme="majorBidi" w:cstheme="majorBidi"/>
          <w:color w:val="000000" w:themeColor="text1"/>
          <w:sz w:val="24"/>
          <w:szCs w:val="24"/>
        </w:rPr>
        <w:t>(Nt)</w:t>
      </w:r>
    </w:p>
    <w:p w14:paraId="09E347F2"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N</m:t>
            </m:r>
          </m:e>
          <m:sub>
            <m:r>
              <w:rPr>
                <w:rFonts w:ascii="Cambria Math" w:eastAsiaTheme="minorEastAsia" w:hAnsi="Cambria Math" w:cstheme="majorBidi"/>
                <w:color w:val="000000" w:themeColor="text1"/>
                <w:szCs w:val="28"/>
              </w:rPr>
              <m:t>t</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pro</m:t>
                </m:r>
              </m:sub>
            </m:sSub>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m:t>
                </m:r>
              </m:sub>
            </m:sSub>
          </m:den>
        </m:f>
      </m:oMath>
      <w:r w:rsidR="00351454" w:rsidRPr="008C4BA6">
        <w:rPr>
          <w:rFonts w:asciiTheme="majorBidi" w:eastAsiaTheme="minorEastAsia" w:hAnsiTheme="majorBidi" w:cstheme="majorBidi"/>
          <w:color w:val="000000" w:themeColor="text1"/>
          <w:szCs w:val="28"/>
        </w:rPr>
        <w:t>………………………………………………. (6)</w:t>
      </w:r>
    </w:p>
    <w:p w14:paraId="6F4BC250" w14:textId="77777777" w:rsidR="00351454" w:rsidRPr="008C4BA6" w:rsidRDefault="00351454" w:rsidP="00351454">
      <w:pPr>
        <w:jc w:val="both"/>
        <w:rPr>
          <w:rFonts w:cstheme="majorBidi"/>
          <w:b/>
          <w:bCs/>
          <w:color w:val="000000" w:themeColor="text1"/>
        </w:rPr>
      </w:pPr>
    </w:p>
    <w:p w14:paraId="486A6821" w14:textId="77777777" w:rsidR="00351454" w:rsidRPr="008C4BA6" w:rsidRDefault="00351454" w:rsidP="00351454">
      <w:pPr>
        <w:pStyle w:val="ListParagraph"/>
        <w:numPr>
          <w:ilvl w:val="0"/>
          <w:numId w:val="22"/>
        </w:numPr>
        <w:jc w:val="both"/>
        <w:rPr>
          <w:rFonts w:asciiTheme="majorBidi" w:eastAsiaTheme="minorEastAsia" w:hAnsiTheme="majorBidi" w:cstheme="majorBidi"/>
          <w:b/>
          <w:bCs/>
          <w:color w:val="000000" w:themeColor="text1"/>
          <w:sz w:val="32"/>
          <w:szCs w:val="32"/>
        </w:rPr>
      </w:pPr>
      <w:r w:rsidRPr="008C4BA6">
        <w:rPr>
          <w:rFonts w:asciiTheme="majorBidi" w:hAnsiTheme="majorBidi" w:cstheme="majorBidi"/>
          <w:b/>
          <w:bCs/>
          <w:color w:val="000000" w:themeColor="text1"/>
          <w:sz w:val="24"/>
          <w:szCs w:val="24"/>
        </w:rPr>
        <w:t>Surface area of one tube</w:t>
      </w:r>
      <w:r w:rsidRPr="008C4BA6">
        <w:rPr>
          <w:rFonts w:cstheme="majorBidi"/>
          <w:b/>
          <w:bCs/>
          <w:color w:val="000000" w:themeColor="text1"/>
        </w:rPr>
        <w:t xml:space="preserve"> </w:t>
      </w:r>
      <w:r w:rsidR="00C64E0A" w:rsidRPr="008C4BA6">
        <w:rPr>
          <w:rFonts w:asciiTheme="majorBidi" w:eastAsiaTheme="minorEastAsia" w:hAnsiTheme="majorBidi" w:cstheme="majorBidi"/>
          <w:color w:val="000000" w:themeColor="text1"/>
          <w:sz w:val="32"/>
          <w:szCs w:val="32"/>
        </w:rPr>
        <w:t>(</w:t>
      </w: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m:t>
            </m:r>
          </m:sub>
        </m:sSub>
      </m:oMath>
      <w:r w:rsidR="00C64E0A" w:rsidRPr="008C4BA6">
        <w:rPr>
          <w:rFonts w:asciiTheme="majorBidi" w:eastAsiaTheme="minorEastAsia" w:hAnsiTheme="majorBidi" w:cstheme="majorBidi"/>
          <w:color w:val="000000" w:themeColor="text1"/>
          <w:sz w:val="32"/>
          <w:szCs w:val="32"/>
        </w:rPr>
        <w:t>)</w:t>
      </w:r>
    </w:p>
    <w:p w14:paraId="35299793" w14:textId="77777777" w:rsidR="00351454" w:rsidRPr="008C4BA6" w:rsidRDefault="003A2BEE" w:rsidP="00412C37">
      <w:pPr>
        <w:rPr>
          <w:rFonts w:asciiTheme="majorBidi" w:hAnsiTheme="majorBidi" w:cstheme="majorBidi"/>
          <w:b/>
          <w:bCs/>
          <w:color w:val="000000" w:themeColor="text1"/>
          <w:sz w:val="32"/>
          <w:szCs w:val="32"/>
          <w:lang w:bidi="ar-JO"/>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m:t>
            </m:r>
          </m:sub>
        </m:sSub>
        <m:r>
          <m:rPr>
            <m:sty m:val="p"/>
          </m:rPr>
          <w:rPr>
            <w:rFonts w:ascii="Cambria Math" w:hAnsi="Cambria Math" w:cstheme="majorBidi"/>
            <w:color w:val="000000" w:themeColor="text1"/>
            <w:szCs w:val="28"/>
          </w:rPr>
          <m:t>=π×L×</m:t>
        </m:r>
        <m:sSub>
          <m:sSubPr>
            <m:ctrlPr>
              <w:rPr>
                <w:rFonts w:ascii="Cambria Math" w:hAnsi="Cambria Math" w:cstheme="majorBidi"/>
                <w:color w:val="000000" w:themeColor="text1"/>
                <w:szCs w:val="28"/>
              </w:rPr>
            </m:ctrlPr>
          </m:sSubPr>
          <m:e>
            <m:r>
              <w:rPr>
                <w:rFonts w:ascii="Cambria Math" w:hAnsi="Cambria Math" w:cstheme="majorBidi"/>
                <w:color w:val="000000" w:themeColor="text1"/>
                <w:szCs w:val="28"/>
              </w:rPr>
              <m:t>d</m:t>
            </m:r>
          </m:e>
          <m:sub>
            <m:r>
              <w:rPr>
                <w:rFonts w:ascii="Cambria Math" w:hAnsi="Cambria Math" w:cstheme="majorBidi"/>
                <w:color w:val="000000" w:themeColor="text1"/>
                <w:szCs w:val="28"/>
              </w:rPr>
              <m:t>ₒ</m:t>
            </m:r>
          </m:sub>
        </m:sSub>
      </m:oMath>
      <w:r w:rsidR="00351454" w:rsidRPr="008C4BA6">
        <w:rPr>
          <w:rFonts w:asciiTheme="majorBidi" w:eastAsiaTheme="minorEastAsia" w:hAnsiTheme="majorBidi" w:cstheme="majorBidi"/>
          <w:color w:val="000000" w:themeColor="text1"/>
          <w:szCs w:val="28"/>
        </w:rPr>
        <w:t>………………………………………………. (</w:t>
      </w:r>
      <w:r w:rsidR="00412C37" w:rsidRPr="008C4BA6">
        <w:rPr>
          <w:rFonts w:asciiTheme="majorBidi" w:eastAsiaTheme="minorEastAsia" w:hAnsiTheme="majorBidi" w:cstheme="majorBidi"/>
          <w:color w:val="000000" w:themeColor="text1"/>
          <w:szCs w:val="28"/>
        </w:rPr>
        <w:t>7</w:t>
      </w:r>
      <w:r w:rsidR="00351454" w:rsidRPr="008C4BA6">
        <w:rPr>
          <w:rFonts w:asciiTheme="majorBidi" w:eastAsiaTheme="minorEastAsia" w:hAnsiTheme="majorBidi" w:cstheme="majorBidi"/>
          <w:color w:val="000000" w:themeColor="text1"/>
          <w:szCs w:val="28"/>
        </w:rPr>
        <w:t xml:space="preserve">) </w:t>
      </w:r>
    </w:p>
    <w:p w14:paraId="17A8B739" w14:textId="77777777" w:rsidR="00351454" w:rsidRPr="008C4BA6" w:rsidRDefault="00351454" w:rsidP="00351454">
      <w:pPr>
        <w:rPr>
          <w:rFonts w:asciiTheme="majorBidi" w:hAnsiTheme="majorBidi" w:cstheme="majorBidi"/>
          <w:b/>
          <w:bCs/>
          <w:color w:val="000000" w:themeColor="text1"/>
          <w:sz w:val="28"/>
          <w:szCs w:val="28"/>
          <w:lang w:bidi="ar-JO"/>
        </w:rPr>
      </w:pPr>
    </w:p>
    <w:p w14:paraId="3E89D0DC" w14:textId="77777777" w:rsidR="00351454" w:rsidRPr="008C4BA6" w:rsidRDefault="00351454" w:rsidP="00351454">
      <w:pPr>
        <w:spacing w:line="360" w:lineRule="auto"/>
        <w:jc w:val="both"/>
        <w:rPr>
          <w:rFonts w:cstheme="majorBidi"/>
          <w:color w:val="000000" w:themeColor="text1"/>
        </w:rPr>
      </w:pPr>
      <w:r w:rsidRPr="008C4BA6">
        <w:rPr>
          <w:rFonts w:cstheme="majorBidi"/>
          <w:color w:val="000000" w:themeColor="text1"/>
        </w:rPr>
        <w:lastRenderedPageBreak/>
        <w:t>Where:</w:t>
      </w:r>
    </w:p>
    <w:p w14:paraId="481E68E1" w14:textId="77777777" w:rsidR="00351454" w:rsidRPr="008C4BA6" w:rsidRDefault="003A2BEE" w:rsidP="00351454">
      <w:pPr>
        <w:spacing w:line="360" w:lineRule="auto"/>
        <w:jc w:val="both"/>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ₒ</m:t>
            </m:r>
          </m:sub>
        </m:sSub>
      </m:oMath>
      <w:r w:rsidR="00351454" w:rsidRPr="008C4BA6">
        <w:rPr>
          <w:rFonts w:eastAsiaTheme="minorEastAsia" w:cstheme="majorBidi"/>
          <w:color w:val="000000" w:themeColor="text1"/>
        </w:rPr>
        <w:t>: Outside diameter of the tube (m).</w:t>
      </w:r>
    </w:p>
    <w:p w14:paraId="51AA5B3A" w14:textId="77777777" w:rsidR="00351454" w:rsidRPr="008C4BA6" w:rsidRDefault="00351454" w:rsidP="00351454">
      <w:pPr>
        <w:spacing w:line="360" w:lineRule="auto"/>
        <w:jc w:val="both"/>
        <w:rPr>
          <w:rFonts w:eastAsiaTheme="minorEastAsia" w:cstheme="majorBidi"/>
          <w:color w:val="000000" w:themeColor="text1"/>
        </w:rPr>
      </w:pPr>
      <m:oMath>
        <m:r>
          <w:rPr>
            <w:rFonts w:ascii="Cambria Math" w:hAnsi="Cambria Math" w:cstheme="majorBidi"/>
            <w:color w:val="000000" w:themeColor="text1"/>
          </w:rPr>
          <m:t>L</m:t>
        </m:r>
      </m:oMath>
      <w:r w:rsidRPr="008C4BA6">
        <w:rPr>
          <w:rFonts w:eastAsiaTheme="minorEastAsia" w:cstheme="majorBidi"/>
          <w:color w:val="000000" w:themeColor="text1"/>
        </w:rPr>
        <w:t>: Length of tube (m).</w:t>
      </w:r>
    </w:p>
    <w:p w14:paraId="0F7A9198" w14:textId="77777777" w:rsidR="00351454" w:rsidRPr="008C4BA6" w:rsidRDefault="003A2BEE" w:rsidP="00351454">
      <w:pPr>
        <w:spacing w:line="360" w:lineRule="auto"/>
        <w:jc w:val="both"/>
        <w:rPr>
          <w:rFonts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m:t>
            </m:r>
          </m:sub>
        </m:sSub>
      </m:oMath>
      <w:r w:rsidR="00351454" w:rsidRPr="008C4BA6">
        <w:rPr>
          <w:rFonts w:eastAsiaTheme="minorEastAsia" w:cstheme="majorBidi"/>
          <w:color w:val="000000" w:themeColor="text1"/>
        </w:rPr>
        <w:t>: Surface area of one tube (m²).</w:t>
      </w:r>
    </w:p>
    <w:p w14:paraId="6C303FAB" w14:textId="24A13124" w:rsidR="00412C37" w:rsidRPr="008C4BA6" w:rsidRDefault="00412C37" w:rsidP="006332DB">
      <w:pPr>
        <w:pStyle w:val="ListParagraph"/>
        <w:numPr>
          <w:ilvl w:val="0"/>
          <w:numId w:val="36"/>
        </w:numPr>
        <w:spacing w:line="360" w:lineRule="auto"/>
        <w:jc w:val="both"/>
        <w:rPr>
          <w:rFonts w:eastAsiaTheme="minorEastAsia" w:cstheme="majorBidi"/>
          <w:b/>
          <w:bCs/>
          <w:color w:val="000000" w:themeColor="text1"/>
        </w:rPr>
      </w:pPr>
      <w:r w:rsidRPr="008C4BA6">
        <w:rPr>
          <w:rFonts w:eastAsiaTheme="minorEastAsia" w:cstheme="majorBidi"/>
          <w:b/>
          <w:bCs/>
          <w:color w:val="000000" w:themeColor="text1"/>
        </w:rPr>
        <w:t>For double tubular condenser Nt =1</w:t>
      </w:r>
    </w:p>
    <w:p w14:paraId="12077FF4" w14:textId="77777777" w:rsidR="00412C37" w:rsidRPr="008C4BA6" w:rsidRDefault="00412C37" w:rsidP="00412C37">
      <w:pPr>
        <w:spacing w:line="360" w:lineRule="auto"/>
        <w:jc w:val="both"/>
        <w:rPr>
          <w:rFonts w:eastAsiaTheme="minorEastAsia" w:cstheme="majorBidi"/>
          <w:b/>
          <w:bCs/>
          <w:color w:val="000000" w:themeColor="text1"/>
        </w:rPr>
      </w:pPr>
    </w:p>
    <w:p w14:paraId="44C47ECB" w14:textId="77777777" w:rsidR="00412C37" w:rsidRPr="008C4BA6" w:rsidRDefault="00412C37" w:rsidP="00412C37">
      <w:pPr>
        <w:pStyle w:val="ListParagraph"/>
        <w:numPr>
          <w:ilvl w:val="0"/>
          <w:numId w:val="22"/>
        </w:numPr>
        <w:rPr>
          <w:rFonts w:asciiTheme="majorBidi" w:hAnsiTheme="majorBidi" w:cstheme="majorBidi"/>
          <w:b/>
          <w:bCs/>
          <w:color w:val="000000" w:themeColor="text1"/>
          <w:sz w:val="32"/>
          <w:szCs w:val="32"/>
          <w:lang w:bidi="ar-JO"/>
        </w:rPr>
      </w:pPr>
      <w:r w:rsidRPr="008C4BA6">
        <w:rPr>
          <w:rFonts w:asciiTheme="majorBidi" w:hAnsiTheme="majorBidi" w:cstheme="majorBidi"/>
          <w:b/>
          <w:bCs/>
          <w:color w:val="000000" w:themeColor="text1"/>
          <w:sz w:val="24"/>
          <w:szCs w:val="24"/>
        </w:rPr>
        <w:t>Flow area of tube</w:t>
      </w:r>
    </w:p>
    <w:p w14:paraId="414112B4" w14:textId="6B8A403C" w:rsidR="00412C37" w:rsidRPr="008C4BA6" w:rsidRDefault="006332DB" w:rsidP="00412C37">
      <w:pPr>
        <w:spacing w:line="360" w:lineRule="auto"/>
        <w:jc w:val="both"/>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      </w:t>
      </w:r>
      <w:r w:rsidR="00412C37" w:rsidRPr="008C4BA6">
        <w:rPr>
          <w:rFonts w:asciiTheme="majorBidi" w:hAnsiTheme="majorBidi" w:cstheme="majorBidi"/>
          <w:b/>
          <w:bCs/>
          <w:color w:val="000000" w:themeColor="text1"/>
        </w:rPr>
        <w:t>The cross-sectional area was found by:</w:t>
      </w:r>
    </w:p>
    <w:p w14:paraId="78775EE0" w14:textId="77777777" w:rsidR="00412C37" w:rsidRPr="008C4BA6" w:rsidRDefault="003A2BEE" w:rsidP="00412C37">
      <w:pPr>
        <w:rPr>
          <w:rFonts w:asciiTheme="majorBidi" w:eastAsiaTheme="minorEastAsia" w:hAnsiTheme="majorBidi" w:cstheme="majorBidi"/>
          <w:color w:val="000000" w:themeColor="text1"/>
          <w:sz w:val="28"/>
          <w:szCs w:val="32"/>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c</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π</m:t>
            </m:r>
          </m:num>
          <m:den>
            <m:r>
              <w:rPr>
                <w:rFonts w:ascii="Cambria Math" w:eastAsiaTheme="minorEastAsia" w:hAnsi="Cambria Math" w:cstheme="majorBidi"/>
                <w:color w:val="000000" w:themeColor="text1"/>
              </w:rPr>
              <m:t>4</m:t>
            </m:r>
          </m:den>
        </m:f>
        <m:r>
          <m:rPr>
            <m:sty m:val="p"/>
          </m:rPr>
          <w:rPr>
            <w:rFonts w:ascii="Cambria Math" w:hAnsi="Cambria Math" w:cstheme="majorBidi"/>
            <w:color w:val="000000" w:themeColor="text1"/>
          </w:rPr>
          <m:t>×</m:t>
        </m:r>
        <m:sSub>
          <m:sSubPr>
            <m:ctrlPr>
              <w:rPr>
                <w:rFonts w:ascii="Cambria Math" w:hAnsi="Cambria Math" w:cstheme="majorBidi"/>
                <w:color w:val="000000" w:themeColor="text1"/>
              </w:rPr>
            </m:ctrlPr>
          </m:sSubPr>
          <m:e>
            <m:r>
              <m:rPr>
                <m:sty m:val="p"/>
              </m:rPr>
              <w:rPr>
                <w:rFonts w:ascii="Cambria Math" w:hAnsi="Cambria Math" w:cstheme="majorBidi"/>
                <w:color w:val="000000" w:themeColor="text1"/>
              </w:rPr>
              <m:t>d</m:t>
            </m:r>
          </m:e>
          <m:sub>
            <m:r>
              <w:rPr>
                <w:rFonts w:ascii="Cambria Math" w:hAnsi="Cambria Math" w:cstheme="majorBidi"/>
                <w:color w:val="000000" w:themeColor="text1"/>
              </w:rPr>
              <m:t>i</m:t>
            </m:r>
          </m:sub>
        </m:sSub>
      </m:oMath>
      <w:r w:rsidR="00412C37" w:rsidRPr="008C4BA6">
        <w:rPr>
          <w:rFonts w:asciiTheme="majorBidi" w:eastAsiaTheme="minorEastAsia" w:hAnsiTheme="majorBidi" w:cstheme="majorBidi"/>
          <w:color w:val="000000" w:themeColor="text1"/>
          <w:szCs w:val="28"/>
        </w:rPr>
        <w:t xml:space="preserve">………………………………………………. (8) </w:t>
      </w:r>
    </w:p>
    <w:p w14:paraId="167FAF43" w14:textId="77777777" w:rsidR="00412C37" w:rsidRPr="008C4BA6" w:rsidRDefault="00412C37" w:rsidP="00412C37">
      <w:pPr>
        <w:spacing w:line="360" w:lineRule="auto"/>
        <w:jc w:val="both"/>
        <w:rPr>
          <w:rFonts w:cstheme="majorBidi"/>
          <w:color w:val="000000" w:themeColor="text1"/>
        </w:rPr>
      </w:pPr>
      <w:r w:rsidRPr="008C4BA6">
        <w:rPr>
          <w:rFonts w:cstheme="majorBidi"/>
          <w:color w:val="000000" w:themeColor="text1"/>
        </w:rPr>
        <w:t>Where:</w:t>
      </w:r>
    </w:p>
    <w:p w14:paraId="3B7368CB" w14:textId="77777777" w:rsidR="00412C37" w:rsidRPr="008C4BA6" w:rsidRDefault="003A2BEE" w:rsidP="00412C37">
      <w:pPr>
        <w:spacing w:line="360" w:lineRule="auto"/>
        <w:jc w:val="both"/>
        <w:rPr>
          <w:rFonts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c</m:t>
            </m:r>
          </m:sub>
        </m:sSub>
      </m:oMath>
      <w:r w:rsidR="00412C37" w:rsidRPr="008C4BA6">
        <w:rPr>
          <w:rFonts w:eastAsiaTheme="minorEastAsia" w:cstheme="majorBidi"/>
          <w:color w:val="000000" w:themeColor="text1"/>
        </w:rPr>
        <w:t>: Cross-sectional area of tube (m</w:t>
      </w:r>
      <w:r w:rsidR="00412C37" w:rsidRPr="008C4BA6">
        <w:rPr>
          <w:rFonts w:eastAsiaTheme="minorEastAsia" w:cstheme="majorBidi"/>
          <w:color w:val="000000" w:themeColor="text1"/>
          <w:vertAlign w:val="superscript"/>
        </w:rPr>
        <w:t>2</w:t>
      </w:r>
      <w:r w:rsidR="00412C37" w:rsidRPr="008C4BA6">
        <w:rPr>
          <w:rFonts w:eastAsiaTheme="minorEastAsia" w:cstheme="majorBidi"/>
          <w:color w:val="000000" w:themeColor="text1"/>
        </w:rPr>
        <w:t>).</w:t>
      </w:r>
    </w:p>
    <w:p w14:paraId="55880A36" w14:textId="77777777" w:rsidR="00412C37" w:rsidRPr="008C4BA6" w:rsidRDefault="003A2BEE" w:rsidP="00412C37">
      <w:pPr>
        <w:spacing w:line="360" w:lineRule="auto"/>
        <w:jc w:val="both"/>
        <w:rPr>
          <w:rFonts w:eastAsiaTheme="minorEastAsia" w:cstheme="majorBidi"/>
          <w:color w:val="000000" w:themeColor="text1"/>
        </w:rPr>
      </w:pPr>
      <m:oMath>
        <m:sSub>
          <m:sSubPr>
            <m:ctrlPr>
              <w:rPr>
                <w:rFonts w:ascii="Cambria Math" w:hAnsi="Cambria Math" w:cstheme="majorBidi"/>
                <w:color w:val="000000" w:themeColor="text1"/>
              </w:rPr>
            </m:ctrlPr>
          </m:sSubPr>
          <m:e>
            <m:r>
              <m:rPr>
                <m:sty m:val="p"/>
              </m:rPr>
              <w:rPr>
                <w:rFonts w:ascii="Cambria Math" w:hAnsi="Cambria Math" w:cstheme="majorBidi"/>
                <w:color w:val="000000" w:themeColor="text1"/>
              </w:rPr>
              <m:t>d</m:t>
            </m:r>
          </m:e>
          <m:sub>
            <m:r>
              <w:rPr>
                <w:rFonts w:ascii="Cambria Math" w:hAnsi="Cambria Math" w:cstheme="majorBidi"/>
                <w:color w:val="000000" w:themeColor="text1"/>
              </w:rPr>
              <m:t>i</m:t>
            </m:r>
          </m:sub>
        </m:sSub>
      </m:oMath>
      <w:r w:rsidR="00412C37" w:rsidRPr="008C4BA6">
        <w:rPr>
          <w:rFonts w:eastAsiaTheme="minorEastAsia" w:cstheme="majorBidi"/>
          <w:color w:val="000000" w:themeColor="text1"/>
        </w:rPr>
        <w:t>: Inside diameter of tube (m).</w:t>
      </w:r>
    </w:p>
    <w:p w14:paraId="5EFCAAFB" w14:textId="77777777" w:rsidR="00412C37" w:rsidRPr="008C4BA6" w:rsidRDefault="00412C37" w:rsidP="00412C37">
      <w:pPr>
        <w:spacing w:line="360" w:lineRule="auto"/>
        <w:jc w:val="both"/>
        <w:rPr>
          <w:rFonts w:eastAsiaTheme="minorEastAsia" w:cstheme="majorBidi"/>
          <w:color w:val="000000" w:themeColor="text1"/>
        </w:rPr>
      </w:pPr>
    </w:p>
    <w:p w14:paraId="1E385892" w14:textId="77777777" w:rsidR="00412C37" w:rsidRPr="008C4BA6" w:rsidRDefault="00412C37" w:rsidP="00412C37">
      <w:pPr>
        <w:pStyle w:val="ListParagraph"/>
        <w:numPr>
          <w:ilvl w:val="0"/>
          <w:numId w:val="22"/>
        </w:numPr>
        <w:spacing w:line="360" w:lineRule="auto"/>
        <w:jc w:val="both"/>
        <w:rPr>
          <w:rFonts w:asciiTheme="majorBidi" w:eastAsiaTheme="minorEastAsia" w:hAnsiTheme="majorBidi" w:cstheme="majorBidi"/>
          <w:b/>
          <w:bCs/>
          <w:color w:val="000000" w:themeColor="text1"/>
          <w:sz w:val="24"/>
          <w:szCs w:val="24"/>
        </w:rPr>
      </w:pPr>
      <w:r w:rsidRPr="008C4BA6">
        <w:rPr>
          <w:rFonts w:asciiTheme="majorBidi" w:eastAsiaTheme="minorEastAsia" w:hAnsiTheme="majorBidi" w:cstheme="majorBidi"/>
          <w:b/>
          <w:bCs/>
          <w:color w:val="000000" w:themeColor="text1"/>
          <w:sz w:val="24"/>
          <w:szCs w:val="24"/>
        </w:rPr>
        <w:t>Total flow area of tube was calculated by using the following equation</w:t>
      </w:r>
    </w:p>
    <w:p w14:paraId="72AA9667" w14:textId="77777777" w:rsidR="00412C37" w:rsidRPr="008C4BA6" w:rsidRDefault="003A2BEE" w:rsidP="00412C37">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t</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c</m:t>
            </m:r>
          </m:sub>
        </m:sSub>
        <m:r>
          <w:rPr>
            <w:rFonts w:ascii="Cambria Math" w:eastAsiaTheme="minorEastAsia" w:hAnsi="Cambria Math" w:cstheme="majorBidi"/>
            <w:color w:val="000000" w:themeColor="text1"/>
            <w:szCs w:val="28"/>
          </w:rPr>
          <m:t>×tube per passes</m:t>
        </m:r>
      </m:oMath>
      <w:r w:rsidR="00412C37" w:rsidRPr="008C4BA6">
        <w:rPr>
          <w:rFonts w:asciiTheme="majorBidi" w:eastAsiaTheme="minorEastAsia" w:hAnsiTheme="majorBidi" w:cstheme="majorBidi"/>
          <w:color w:val="000000" w:themeColor="text1"/>
          <w:szCs w:val="28"/>
        </w:rPr>
        <w:t>………………………………………………. (9)</w:t>
      </w:r>
    </w:p>
    <w:p w14:paraId="1558E48F" w14:textId="77777777" w:rsidR="00412C37" w:rsidRPr="008C4BA6" w:rsidRDefault="00412C37" w:rsidP="00412C3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Where: </w:t>
      </w:r>
    </w:p>
    <w:p w14:paraId="0E44EE3C" w14:textId="77777777" w:rsidR="00412C37" w:rsidRPr="008C4BA6" w:rsidRDefault="00412C37" w:rsidP="00412C37">
      <w:pPr>
        <w:spacing w:line="360" w:lineRule="auto"/>
        <w:jc w:val="both"/>
        <w:rPr>
          <w:rFonts w:asciiTheme="majorBidi" w:eastAsiaTheme="minorEastAsia" w:hAnsiTheme="majorBidi" w:cstheme="majorBidi"/>
          <w:color w:val="000000" w:themeColor="text1"/>
        </w:rPr>
      </w:pPr>
      <m:oMath>
        <m:r>
          <w:rPr>
            <w:rFonts w:ascii="Cambria Math" w:hAnsi="Cambria Math" w:cstheme="majorBidi"/>
            <w:color w:val="000000" w:themeColor="text1"/>
          </w:rPr>
          <m:t>tube per passes</m:t>
        </m:r>
      </m:oMath>
      <w:r w:rsidRPr="008C4BA6">
        <w:rPr>
          <w:rFonts w:asciiTheme="majorBidi" w:eastAsiaTheme="minorEastAsia" w:hAnsiTheme="majorBidi" w:cstheme="majorBidi"/>
          <w:color w:val="000000" w:themeColor="text1"/>
        </w:rPr>
        <w:t xml:space="preserve">: Number of tube divided by passes, </w:t>
      </w:r>
      <m:oMath>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t</m:t>
                </m:r>
              </m:sub>
            </m:sSub>
          </m:num>
          <m:den>
            <m:r>
              <w:rPr>
                <w:rFonts w:ascii="Cambria Math" w:eastAsiaTheme="minorEastAsia" w:hAnsi="Cambria Math" w:cstheme="majorBidi"/>
                <w:color w:val="000000" w:themeColor="text1"/>
              </w:rPr>
              <m:t>no. passes</m:t>
            </m:r>
          </m:den>
        </m:f>
      </m:oMath>
      <w:r w:rsidRPr="008C4BA6">
        <w:rPr>
          <w:rFonts w:asciiTheme="majorBidi" w:eastAsiaTheme="minorEastAsia" w:hAnsiTheme="majorBidi" w:cstheme="majorBidi"/>
          <w:color w:val="000000" w:themeColor="text1"/>
        </w:rPr>
        <w:t>.</w:t>
      </w:r>
    </w:p>
    <w:p w14:paraId="057434B0" w14:textId="77777777" w:rsidR="00412C37" w:rsidRPr="008C4BA6" w:rsidRDefault="003A2BEE" w:rsidP="00412C37">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t</m:t>
            </m:r>
          </m:sub>
        </m:sSub>
      </m:oMath>
      <w:r w:rsidR="00412C37" w:rsidRPr="008C4BA6">
        <w:rPr>
          <w:rFonts w:asciiTheme="majorBidi" w:eastAsiaTheme="minorEastAsia" w:hAnsiTheme="majorBidi" w:cstheme="majorBidi"/>
          <w:color w:val="000000" w:themeColor="text1"/>
        </w:rPr>
        <w:t>: Total flow area (m</w:t>
      </w:r>
      <w:r w:rsidR="00412C37" w:rsidRPr="008C4BA6">
        <w:rPr>
          <w:rFonts w:asciiTheme="majorBidi" w:eastAsiaTheme="minorEastAsia" w:hAnsiTheme="majorBidi" w:cstheme="majorBidi"/>
          <w:color w:val="000000" w:themeColor="text1"/>
          <w:vertAlign w:val="superscript"/>
        </w:rPr>
        <w:t>2</w:t>
      </w:r>
      <w:r w:rsidR="00412C37" w:rsidRPr="008C4BA6">
        <w:rPr>
          <w:rFonts w:asciiTheme="majorBidi" w:eastAsiaTheme="minorEastAsia" w:hAnsiTheme="majorBidi" w:cstheme="majorBidi"/>
          <w:color w:val="000000" w:themeColor="text1"/>
        </w:rPr>
        <w:t>).</w:t>
      </w:r>
    </w:p>
    <w:p w14:paraId="561602F4" w14:textId="77777777" w:rsidR="00412C37" w:rsidRPr="008C4BA6" w:rsidRDefault="00412C37" w:rsidP="00412C37">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 xml:space="preserve">no. passes=1 </m:t>
        </m:r>
      </m:oMath>
      <w:r w:rsidRPr="008C4BA6">
        <w:rPr>
          <w:rFonts w:asciiTheme="majorBidi" w:eastAsiaTheme="minorEastAsia" w:hAnsiTheme="majorBidi" w:cstheme="majorBidi"/>
          <w:color w:val="000000" w:themeColor="text1"/>
        </w:rPr>
        <w:t xml:space="preserve">, for tabular condenser </w:t>
      </w:r>
    </w:p>
    <w:p w14:paraId="257C1B44" w14:textId="77777777" w:rsidR="00412C37" w:rsidRPr="008C4BA6" w:rsidRDefault="00412C37" w:rsidP="00412C37">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So, Number of tube= 1</w:t>
      </w:r>
    </w:p>
    <w:p w14:paraId="252EC444" w14:textId="77777777" w:rsidR="00412C37" w:rsidRPr="008C4BA6" w:rsidRDefault="00412C37" w:rsidP="00412C37">
      <w:pPr>
        <w:spacing w:line="360" w:lineRule="auto"/>
        <w:jc w:val="both"/>
        <w:rPr>
          <w:rFonts w:eastAsiaTheme="minorEastAsia" w:cstheme="majorBidi"/>
          <w:color w:val="000000" w:themeColor="text1"/>
        </w:rPr>
      </w:pPr>
    </w:p>
    <w:p w14:paraId="0E2C1FE6" w14:textId="77777777" w:rsidR="00412C37" w:rsidRPr="008C4BA6" w:rsidRDefault="00412C37" w:rsidP="00412C37">
      <w:pPr>
        <w:pStyle w:val="ListParagraph"/>
        <w:numPr>
          <w:ilvl w:val="0"/>
          <w:numId w:val="22"/>
        </w:numPr>
        <w:rPr>
          <w:rFonts w:asciiTheme="majorBidi" w:hAnsiTheme="majorBidi" w:cstheme="majorBidi"/>
          <w:b/>
          <w:bCs/>
          <w:color w:val="000000" w:themeColor="text1"/>
          <w:sz w:val="36"/>
          <w:szCs w:val="36"/>
          <w:lang w:bidi="ar-JO"/>
        </w:rPr>
      </w:pPr>
      <w:r w:rsidRPr="008C4BA6">
        <w:rPr>
          <w:rFonts w:asciiTheme="majorBidi" w:eastAsiaTheme="minorEastAsia" w:hAnsiTheme="majorBidi" w:cstheme="majorBidi"/>
          <w:b/>
          <w:bCs/>
          <w:color w:val="000000" w:themeColor="text1"/>
          <w:sz w:val="24"/>
          <w:szCs w:val="24"/>
        </w:rPr>
        <w:t>Mass velocity of</w:t>
      </w:r>
      <w:r w:rsidR="00C64E0A" w:rsidRPr="008C4BA6">
        <w:rPr>
          <w:rFonts w:asciiTheme="majorBidi" w:eastAsiaTheme="minorEastAsia" w:hAnsiTheme="majorBidi" w:cstheme="majorBidi"/>
          <w:b/>
          <w:bCs/>
          <w:color w:val="000000" w:themeColor="text1"/>
          <w:sz w:val="24"/>
          <w:szCs w:val="24"/>
        </w:rPr>
        <w:t xml:space="preserve"> fluid </w:t>
      </w:r>
      <w:r w:rsidRPr="008C4BA6">
        <w:rPr>
          <w:rFonts w:asciiTheme="majorBidi" w:eastAsiaTheme="minorEastAsia" w:hAnsiTheme="majorBidi" w:cstheme="majorBidi"/>
          <w:b/>
          <w:bCs/>
          <w:color w:val="000000" w:themeColor="text1"/>
          <w:sz w:val="24"/>
          <w:szCs w:val="24"/>
        </w:rPr>
        <w:t xml:space="preserve"> tube</w:t>
      </w:r>
    </w:p>
    <w:p w14:paraId="4DD08110" w14:textId="60A9128B" w:rsidR="00412C37" w:rsidRPr="008C4BA6" w:rsidRDefault="006332DB" w:rsidP="00412C37">
      <w:pPr>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      </w:t>
      </w:r>
      <w:r w:rsidR="00412C37" w:rsidRPr="008C4BA6">
        <w:rPr>
          <w:rFonts w:asciiTheme="majorBidi" w:hAnsiTheme="majorBidi" w:cstheme="majorBidi"/>
          <w:b/>
          <w:bCs/>
          <w:color w:val="000000" w:themeColor="text1"/>
        </w:rPr>
        <w:t>Mass velocity proportional to flow area and flow rate of fluid:</w:t>
      </w:r>
    </w:p>
    <w:p w14:paraId="52F419BA" w14:textId="77777777" w:rsidR="00412C37" w:rsidRPr="008C4BA6" w:rsidRDefault="003A2BEE" w:rsidP="00412C37">
      <w:pPr>
        <w:rPr>
          <w:rFonts w:asciiTheme="majorBidi" w:eastAsiaTheme="minorEastAsia" w:hAnsiTheme="majorBidi" w:cstheme="majorBidi"/>
          <w:color w:val="000000" w:themeColor="text1"/>
          <w:szCs w:val="28"/>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G</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m˙</m:t>
            </m:r>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t</m:t>
                </m:r>
              </m:sub>
            </m:sSub>
          </m:den>
        </m:f>
      </m:oMath>
      <w:r w:rsidR="00412C37" w:rsidRPr="008C4BA6">
        <w:rPr>
          <w:rFonts w:asciiTheme="majorBidi" w:eastAsiaTheme="minorEastAsia" w:hAnsiTheme="majorBidi" w:cstheme="majorBidi"/>
          <w:color w:val="000000" w:themeColor="text1"/>
          <w:szCs w:val="28"/>
        </w:rPr>
        <w:t>………………………………………………. (10)</w:t>
      </w:r>
    </w:p>
    <w:p w14:paraId="798BE961" w14:textId="77777777" w:rsidR="00412C37" w:rsidRPr="008C4BA6" w:rsidRDefault="00412C37" w:rsidP="00412C3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07853543" w14:textId="7D912BE2" w:rsidR="00412C37" w:rsidRPr="008C4BA6" w:rsidRDefault="003A2BEE" w:rsidP="00412C37">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oMath>
      <w:r w:rsidR="00412C37" w:rsidRPr="008C4BA6">
        <w:rPr>
          <w:rFonts w:asciiTheme="majorBidi" w:eastAsiaTheme="minorEastAsia" w:hAnsiTheme="majorBidi" w:cstheme="majorBidi"/>
          <w:color w:val="000000" w:themeColor="text1"/>
        </w:rPr>
        <w:t>: Mass velocity of fluid (kg/m</w:t>
      </w:r>
      <w:r w:rsidR="00412C37" w:rsidRPr="008C4BA6">
        <w:rPr>
          <w:rFonts w:asciiTheme="majorBidi" w:eastAsiaTheme="minorEastAsia" w:hAnsiTheme="majorBidi" w:cstheme="majorBidi"/>
          <w:color w:val="000000" w:themeColor="text1"/>
          <w:vertAlign w:val="superscript"/>
        </w:rPr>
        <w:t>2</w:t>
      </w:r>
      <w:r w:rsidR="00412C37" w:rsidRPr="008C4BA6">
        <w:rPr>
          <w:rFonts w:asciiTheme="majorBidi" w:eastAsiaTheme="minorEastAsia" w:hAnsiTheme="majorBidi" w:cstheme="majorBidi"/>
          <w:color w:val="000000" w:themeColor="text1"/>
        </w:rPr>
        <w:t>.s).</w:t>
      </w:r>
    </w:p>
    <w:p w14:paraId="454D85D8" w14:textId="4A149C57" w:rsidR="006332DB" w:rsidRPr="008C4BA6" w:rsidRDefault="006332DB" w:rsidP="00412C37">
      <w:pPr>
        <w:spacing w:line="360" w:lineRule="auto"/>
        <w:jc w:val="both"/>
        <w:rPr>
          <w:rFonts w:asciiTheme="majorBidi" w:eastAsiaTheme="minorEastAsia" w:hAnsiTheme="majorBidi" w:cstheme="majorBidi"/>
          <w:color w:val="000000" w:themeColor="text1"/>
        </w:rPr>
      </w:pPr>
    </w:p>
    <w:p w14:paraId="13BE8C86" w14:textId="77777777" w:rsidR="006332DB" w:rsidRPr="008C4BA6" w:rsidRDefault="006332DB" w:rsidP="00412C37">
      <w:pPr>
        <w:spacing w:line="360" w:lineRule="auto"/>
        <w:jc w:val="both"/>
        <w:rPr>
          <w:rFonts w:asciiTheme="majorBidi" w:eastAsiaTheme="minorEastAsia" w:hAnsiTheme="majorBidi" w:cstheme="majorBidi"/>
          <w:color w:val="000000" w:themeColor="text1"/>
        </w:rPr>
      </w:pPr>
    </w:p>
    <w:p w14:paraId="1C590B1B" w14:textId="77777777" w:rsidR="00412C37" w:rsidRPr="008C4BA6" w:rsidRDefault="00412C37" w:rsidP="00412C37">
      <w:pPr>
        <w:rPr>
          <w:rFonts w:asciiTheme="majorBidi" w:hAnsiTheme="majorBidi" w:cstheme="majorBidi"/>
          <w:b/>
          <w:bCs/>
          <w:color w:val="000000" w:themeColor="text1"/>
          <w:szCs w:val="28"/>
          <w:lang w:bidi="ar-JO"/>
        </w:rPr>
      </w:pPr>
    </w:p>
    <w:p w14:paraId="1F0BD464" w14:textId="77777777" w:rsidR="00412C37" w:rsidRPr="008C4BA6" w:rsidRDefault="00412C37" w:rsidP="00412C37">
      <w:pPr>
        <w:pStyle w:val="ListParagraph"/>
        <w:numPr>
          <w:ilvl w:val="0"/>
          <w:numId w:val="22"/>
        </w:numPr>
        <w:rPr>
          <w:rFonts w:asciiTheme="majorBidi" w:hAnsiTheme="majorBidi" w:cstheme="majorBidi"/>
          <w:b/>
          <w:bCs/>
          <w:color w:val="000000" w:themeColor="text1"/>
          <w:sz w:val="28"/>
          <w:szCs w:val="32"/>
          <w:lang w:bidi="ar-JO"/>
        </w:rPr>
      </w:pPr>
      <w:r w:rsidRPr="008C4BA6">
        <w:rPr>
          <w:rFonts w:asciiTheme="majorBidi" w:eastAsiaTheme="minorEastAsia" w:hAnsiTheme="majorBidi" w:cstheme="majorBidi"/>
          <w:b/>
          <w:bCs/>
          <w:color w:val="000000" w:themeColor="text1"/>
          <w:sz w:val="24"/>
          <w:szCs w:val="24"/>
        </w:rPr>
        <w:t>Tube velocity</w:t>
      </w:r>
    </w:p>
    <w:p w14:paraId="23DFC20B" w14:textId="258BC1A9" w:rsidR="00412C37" w:rsidRPr="008C4BA6" w:rsidRDefault="006332DB" w:rsidP="00412C37">
      <w:pPr>
        <w:spacing w:line="360" w:lineRule="auto"/>
        <w:jc w:val="both"/>
        <w:rPr>
          <w:rFonts w:asciiTheme="majorBidi" w:hAnsiTheme="majorBidi" w:cstheme="majorBidi"/>
          <w:b/>
          <w:bCs/>
          <w:color w:val="000000" w:themeColor="text1"/>
        </w:rPr>
      </w:pPr>
      <w:r w:rsidRPr="008C4BA6">
        <w:rPr>
          <w:rFonts w:asciiTheme="majorBidi" w:hAnsiTheme="majorBidi" w:cstheme="majorBidi"/>
          <w:b/>
          <w:bCs/>
          <w:color w:val="000000" w:themeColor="text1"/>
        </w:rPr>
        <w:lastRenderedPageBreak/>
        <w:t xml:space="preserve">      </w:t>
      </w:r>
      <w:r w:rsidR="00412C37" w:rsidRPr="008C4BA6">
        <w:rPr>
          <w:rFonts w:asciiTheme="majorBidi" w:hAnsiTheme="majorBidi" w:cstheme="majorBidi"/>
          <w:b/>
          <w:bCs/>
          <w:color w:val="000000" w:themeColor="text1"/>
        </w:rPr>
        <w:t>Linear velocity for water expressed by:</w:t>
      </w:r>
    </w:p>
    <w:p w14:paraId="5A23DEEF" w14:textId="77777777" w:rsidR="00412C37" w:rsidRPr="008C4BA6" w:rsidRDefault="003A2BEE" w:rsidP="006967B1">
      <w:pPr>
        <w:rPr>
          <w:rFonts w:asciiTheme="majorBidi" w:eastAsiaTheme="minorEastAsia" w:hAnsiTheme="majorBidi" w:cstheme="majorBidi"/>
          <w:color w:val="000000" w:themeColor="text1"/>
          <w:szCs w:val="28"/>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t</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G</m:t>
                </m:r>
              </m:e>
              <m:sub>
                <m:r>
                  <w:rPr>
                    <w:rFonts w:ascii="Cambria Math" w:eastAsiaTheme="minorEastAsia" w:hAnsi="Cambria Math" w:cstheme="majorBidi"/>
                    <w:color w:val="000000" w:themeColor="text1"/>
                    <w:szCs w:val="28"/>
                  </w:rPr>
                  <m:t>s</m:t>
                </m:r>
              </m:sub>
            </m:sSub>
          </m:num>
          <m:den>
            <m:r>
              <w:rPr>
                <w:rFonts w:ascii="Cambria Math" w:eastAsiaTheme="minorEastAsia" w:hAnsi="Cambria Math" w:cstheme="majorBidi"/>
                <w:color w:val="000000" w:themeColor="text1"/>
                <w:szCs w:val="28"/>
              </w:rPr>
              <m:t>ρ</m:t>
            </m:r>
          </m:den>
        </m:f>
      </m:oMath>
      <w:r w:rsidR="006967B1" w:rsidRPr="008C4BA6">
        <w:rPr>
          <w:rFonts w:asciiTheme="majorBidi" w:eastAsiaTheme="minorEastAsia" w:hAnsiTheme="majorBidi" w:cstheme="majorBidi"/>
          <w:color w:val="000000" w:themeColor="text1"/>
          <w:szCs w:val="28"/>
        </w:rPr>
        <w:t>………………………………………………. (11)</w:t>
      </w:r>
    </w:p>
    <w:p w14:paraId="2D2C66D8" w14:textId="77777777" w:rsidR="006967B1" w:rsidRPr="008C4BA6" w:rsidRDefault="006967B1" w:rsidP="006967B1">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1B723527" w14:textId="77777777" w:rsidR="006967B1" w:rsidRPr="008C4BA6" w:rsidRDefault="003A2BEE" w:rsidP="006967B1">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oMath>
      <w:r w:rsidR="006967B1" w:rsidRPr="008C4BA6">
        <w:rPr>
          <w:rFonts w:asciiTheme="majorBidi" w:eastAsiaTheme="minorEastAsia" w:hAnsiTheme="majorBidi" w:cstheme="majorBidi"/>
          <w:color w:val="000000" w:themeColor="text1"/>
        </w:rPr>
        <w:t>: Linear tube velocity (m/s).</w:t>
      </w:r>
    </w:p>
    <w:p w14:paraId="076DD3FE" w14:textId="77777777" w:rsidR="006967B1" w:rsidRPr="008C4BA6" w:rsidRDefault="006967B1" w:rsidP="006967B1">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ρ:</m:t>
        </m:r>
      </m:oMath>
      <w:r w:rsidRPr="008C4BA6">
        <w:rPr>
          <w:rFonts w:asciiTheme="majorBidi" w:eastAsiaTheme="minorEastAsia" w:hAnsiTheme="majorBidi" w:cstheme="majorBidi"/>
          <w:color w:val="000000" w:themeColor="text1"/>
        </w:rPr>
        <w:t>Density of fluid in tube side (kg/m</w:t>
      </w:r>
      <w:r w:rsidRPr="008C4BA6">
        <w:rPr>
          <w:rFonts w:asciiTheme="majorBidi" w:eastAsiaTheme="minorEastAsia" w:hAnsiTheme="majorBidi" w:cstheme="majorBidi"/>
          <w:color w:val="000000" w:themeColor="text1"/>
          <w:vertAlign w:val="superscript"/>
        </w:rPr>
        <w:t>3</w:t>
      </w:r>
      <w:r w:rsidRPr="008C4BA6">
        <w:rPr>
          <w:rFonts w:asciiTheme="majorBidi" w:eastAsiaTheme="minorEastAsia" w:hAnsiTheme="majorBidi" w:cstheme="majorBidi"/>
          <w:color w:val="000000" w:themeColor="text1"/>
        </w:rPr>
        <w:t>).</w:t>
      </w:r>
    </w:p>
    <w:p w14:paraId="6E68D6B1" w14:textId="77777777" w:rsidR="007620DB" w:rsidRPr="008C4BA6" w:rsidRDefault="007620DB" w:rsidP="006967B1">
      <w:pPr>
        <w:rPr>
          <w:rFonts w:asciiTheme="majorBidi" w:hAnsiTheme="majorBidi" w:cstheme="majorBidi"/>
          <w:b/>
          <w:bCs/>
          <w:color w:val="000000" w:themeColor="text1"/>
          <w:szCs w:val="28"/>
          <w:lang w:bidi="ar-JO"/>
        </w:rPr>
      </w:pPr>
    </w:p>
    <w:p w14:paraId="47013691" w14:textId="77777777" w:rsidR="006967B1" w:rsidRPr="008C4BA6" w:rsidRDefault="006967B1" w:rsidP="006967B1">
      <w:pPr>
        <w:rPr>
          <w:rFonts w:asciiTheme="majorBidi" w:hAnsiTheme="majorBidi" w:cstheme="majorBidi"/>
          <w:b/>
          <w:bCs/>
          <w:color w:val="000000" w:themeColor="text1"/>
          <w:szCs w:val="28"/>
          <w:lang w:bidi="ar-JO"/>
        </w:rPr>
      </w:pPr>
    </w:p>
    <w:p w14:paraId="149732AB" w14:textId="77777777" w:rsidR="006967B1" w:rsidRPr="008C4BA6" w:rsidRDefault="006967B1" w:rsidP="006967B1">
      <w:pPr>
        <w:pStyle w:val="ListParagraph"/>
        <w:numPr>
          <w:ilvl w:val="0"/>
          <w:numId w:val="22"/>
        </w:numPr>
        <w:rPr>
          <w:rFonts w:asciiTheme="majorBidi" w:hAnsiTheme="majorBidi" w:cstheme="majorBidi"/>
          <w:b/>
          <w:bCs/>
          <w:color w:val="000000" w:themeColor="text1"/>
          <w:sz w:val="28"/>
          <w:szCs w:val="32"/>
          <w:lang w:bidi="ar-JO"/>
        </w:rPr>
      </w:pPr>
      <w:r w:rsidRPr="008C4BA6">
        <w:rPr>
          <w:rFonts w:asciiTheme="majorBidi" w:eastAsiaTheme="minorEastAsia" w:hAnsiTheme="majorBidi" w:cstheme="majorBidi"/>
          <w:b/>
          <w:bCs/>
          <w:color w:val="000000" w:themeColor="text1"/>
          <w:sz w:val="24"/>
          <w:szCs w:val="24"/>
        </w:rPr>
        <w:t>Heat transfer coefficient</w:t>
      </w:r>
    </w:p>
    <w:p w14:paraId="077F835F" w14:textId="1F070E2A" w:rsidR="006967B1" w:rsidRPr="008C4BA6" w:rsidRDefault="006332DB" w:rsidP="006967B1">
      <w:pPr>
        <w:spacing w:line="360" w:lineRule="auto"/>
        <w:jc w:val="both"/>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6967B1" w:rsidRPr="008C4BA6">
        <w:rPr>
          <w:rFonts w:asciiTheme="majorBidi" w:eastAsiaTheme="minorEastAsia" w:hAnsiTheme="majorBidi" w:cstheme="majorBidi"/>
          <w:b/>
          <w:bCs/>
          <w:color w:val="000000" w:themeColor="text1"/>
        </w:rPr>
        <w:t>For condensation inside and outside vertical tubes the Nusselt model gives:</w:t>
      </w:r>
    </w:p>
    <w:p w14:paraId="41DF7E4C" w14:textId="77777777" w:rsidR="006967B1" w:rsidRPr="008C4BA6" w:rsidRDefault="003A2BEE" w:rsidP="006967B1">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c i/o</m:t>
            </m:r>
          </m:sub>
        </m:sSub>
        <m:r>
          <w:rPr>
            <w:rFonts w:ascii="Cambria Math" w:eastAsiaTheme="minorEastAsia" w:hAnsi="Cambria Math" w:cstheme="majorBidi"/>
            <w:color w:val="000000" w:themeColor="text1"/>
          </w:rPr>
          <m:t>=Fc×Kl×</m:t>
        </m:r>
        <m:sSup>
          <m:sSupPr>
            <m:ctrlPr>
              <w:rPr>
                <w:rFonts w:ascii="Cambria Math" w:hAnsi="Cambria Math" w:cstheme="majorBidi"/>
                <w:color w:val="000000" w:themeColor="text1"/>
              </w:rPr>
            </m:ctrlPr>
          </m:sSupPr>
          <m:e>
            <m:d>
              <m:dPr>
                <m:ctrlPr>
                  <w:rPr>
                    <w:rFonts w:ascii="Cambria Math" w:eastAsiaTheme="minorEastAsia" w:hAnsi="Cambria Math" w:cstheme="majorBidi"/>
                    <w:i/>
                    <w:color w:val="000000" w:themeColor="text1"/>
                  </w:rPr>
                </m:ctrlPr>
              </m:dPr>
              <m:e>
                <m:f>
                  <m:fPr>
                    <m:ctrlPr>
                      <w:rPr>
                        <w:rFonts w:ascii="Cambria Math" w:eastAsiaTheme="minorEastAsia" w:hAnsi="Cambria Math" w:cstheme="majorBidi"/>
                        <w:i/>
                        <w:color w:val="000000" w:themeColor="text1"/>
                      </w:rPr>
                    </m:ctrlPr>
                  </m:fPr>
                  <m:num>
                    <m:sSup>
                      <m:sSupPr>
                        <m:ctrlPr>
                          <w:rPr>
                            <w:rFonts w:ascii="Cambria Math" w:hAnsi="Cambria Math" w:cstheme="majorBidi"/>
                            <w:i/>
                            <w:color w:val="000000" w:themeColor="text1"/>
                          </w:rPr>
                        </m:ctrlPr>
                      </m:sSupPr>
                      <m:e>
                        <m:r>
                          <w:rPr>
                            <w:rFonts w:ascii="Cambria Math" w:hAnsi="Cambria Math" w:cstheme="majorBidi"/>
                            <w:color w:val="000000" w:themeColor="text1"/>
                          </w:rPr>
                          <m:t>μ</m:t>
                        </m:r>
                      </m:e>
                      <m:sup>
                        <m:r>
                          <w:rPr>
                            <w:rFonts w:ascii="Cambria Math" w:hAnsi="Cambria Math" w:cstheme="majorBidi"/>
                            <w:color w:val="000000" w:themeColor="text1"/>
                          </w:rPr>
                          <m:t>2</m:t>
                        </m:r>
                      </m:sup>
                    </m:sSup>
                  </m:num>
                  <m:den>
                    <m:r>
                      <w:rPr>
                        <w:rFonts w:ascii="Cambria Math" w:hAnsi="Cambria Math" w:cstheme="majorBidi"/>
                        <w:color w:val="000000" w:themeColor="text1"/>
                      </w:rPr>
                      <m:t>ρ</m:t>
                    </m:r>
                    <m:r>
                      <w:rPr>
                        <w:rFonts w:ascii="Cambria Math" w:eastAsiaTheme="minorEastAsia" w:hAnsi="Cambria Math" w:cstheme="majorBidi"/>
                        <w:color w:val="000000" w:themeColor="text1"/>
                      </w:rPr>
                      <m:t>l</m:t>
                    </m:r>
                    <m:d>
                      <m:dPr>
                        <m:ctrlPr>
                          <w:rPr>
                            <w:rFonts w:ascii="Cambria Math" w:eastAsiaTheme="minorEastAsia" w:hAnsi="Cambria Math" w:cstheme="majorBidi"/>
                            <w:i/>
                            <w:color w:val="000000" w:themeColor="text1"/>
                          </w:rPr>
                        </m:ctrlPr>
                      </m:dPr>
                      <m:e>
                        <m:r>
                          <w:rPr>
                            <w:rFonts w:ascii="Cambria Math" w:hAnsi="Cambria Math" w:cstheme="majorBidi"/>
                            <w:color w:val="000000" w:themeColor="text1"/>
                          </w:rPr>
                          <m:t>ρl-ρv</m:t>
                        </m:r>
                        <m:ctrlPr>
                          <w:rPr>
                            <w:rFonts w:ascii="Cambria Math" w:hAnsi="Cambria Math" w:cstheme="majorBidi"/>
                            <w:i/>
                            <w:color w:val="000000" w:themeColor="text1"/>
                          </w:rPr>
                        </m:ctrlPr>
                      </m:e>
                    </m:d>
                    <m:r>
                      <w:rPr>
                        <w:rFonts w:ascii="Cambria Math" w:hAnsi="Cambria Math" w:cstheme="majorBidi"/>
                        <w:color w:val="000000" w:themeColor="text1"/>
                      </w:rPr>
                      <m:t>g</m:t>
                    </m:r>
                  </m:den>
                </m:f>
                <m:ctrlPr>
                  <w:rPr>
                    <w:rFonts w:ascii="Cambria Math" w:hAnsi="Cambria Math" w:cstheme="majorBidi"/>
                    <w:color w:val="000000" w:themeColor="text1"/>
                  </w:rPr>
                </m:ctrlPr>
              </m:e>
            </m:d>
          </m:e>
          <m:sup>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m:rPr>
                    <m:sty m:val="p"/>
                  </m:rPr>
                  <w:rPr>
                    <w:rFonts w:ascii="Cambria Math" w:hAnsi="Cambria Math" w:cstheme="majorBidi"/>
                    <w:color w:val="000000" w:themeColor="text1"/>
                  </w:rPr>
                  <m:t>1</m:t>
                </m:r>
              </m:num>
              <m:den>
                <m:r>
                  <m:rPr>
                    <m:sty m:val="p"/>
                  </m:rPr>
                  <w:rPr>
                    <w:rFonts w:ascii="Cambria Math" w:hAnsi="Cambria Math" w:cstheme="majorBidi"/>
                    <w:color w:val="000000" w:themeColor="text1"/>
                  </w:rPr>
                  <m:t>3</m:t>
                </m:r>
              </m:den>
            </m:f>
            <m:ctrlPr>
              <w:rPr>
                <w:rFonts w:ascii="Cambria Math" w:eastAsiaTheme="minorEastAsia" w:hAnsi="Cambria Math" w:cstheme="majorBidi"/>
                <w:i/>
                <w:color w:val="000000" w:themeColor="text1"/>
              </w:rPr>
            </m:ctrlPr>
          </m:sup>
        </m:sSup>
      </m:oMath>
      <w:r w:rsidR="006967B1" w:rsidRPr="008C4BA6">
        <w:rPr>
          <w:rFonts w:asciiTheme="majorBidi" w:eastAsiaTheme="minorEastAsia" w:hAnsiTheme="majorBidi" w:cstheme="majorBidi"/>
          <w:color w:val="000000" w:themeColor="text1"/>
        </w:rPr>
        <w:t xml:space="preserve">    ………………………………………………. (12)</w:t>
      </w:r>
    </w:p>
    <w:p w14:paraId="35FCF896" w14:textId="77777777" w:rsidR="006967B1" w:rsidRPr="008C4BA6" w:rsidRDefault="006967B1" w:rsidP="006967B1">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Where: </w:t>
      </w:r>
    </w:p>
    <w:p w14:paraId="44D95734" w14:textId="77777777" w:rsidR="006967B1" w:rsidRPr="008C4BA6" w:rsidRDefault="003A2BEE" w:rsidP="006967B1">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c i/o</m:t>
            </m:r>
          </m:sub>
        </m:sSub>
        <m:r>
          <w:rPr>
            <w:rFonts w:ascii="Cambria Math" w:eastAsiaTheme="minorEastAsia" w:hAnsi="Cambria Math" w:cstheme="majorBidi"/>
            <w:color w:val="000000" w:themeColor="text1"/>
          </w:rPr>
          <m:t xml:space="preserve">: </m:t>
        </m:r>
      </m:oMath>
      <w:r w:rsidR="006967B1" w:rsidRPr="008C4BA6">
        <w:rPr>
          <w:rFonts w:asciiTheme="majorBidi" w:eastAsiaTheme="minorEastAsia" w:hAnsiTheme="majorBidi" w:cstheme="majorBidi"/>
          <w:color w:val="000000" w:themeColor="text1"/>
        </w:rPr>
        <w:t>The inside or outside heat transfer coefficient (W/m</w:t>
      </w:r>
      <w:r w:rsidR="006967B1" w:rsidRPr="008C4BA6">
        <w:rPr>
          <w:rFonts w:asciiTheme="majorBidi" w:eastAsiaTheme="minorEastAsia" w:hAnsiTheme="majorBidi" w:cstheme="majorBidi"/>
          <w:color w:val="000000" w:themeColor="text1"/>
          <w:vertAlign w:val="superscript"/>
        </w:rPr>
        <w:t>2</w:t>
      </w:r>
      <w:r w:rsidR="006967B1" w:rsidRPr="008C4BA6">
        <w:rPr>
          <w:rFonts w:asciiTheme="majorBidi" w:eastAsiaTheme="minorEastAsia" w:hAnsiTheme="majorBidi" w:cstheme="majorBidi"/>
          <w:color w:val="000000" w:themeColor="text1"/>
        </w:rPr>
        <w:t>.˚C).</w:t>
      </w:r>
    </w:p>
    <w:p w14:paraId="60F32F05" w14:textId="77777777" w:rsidR="006967B1" w:rsidRPr="008C4BA6" w:rsidRDefault="006967B1" w:rsidP="006967B1">
      <w:pPr>
        <w:spacing w:line="360" w:lineRule="auto"/>
        <w:jc w:val="both"/>
        <w:rPr>
          <w:rFonts w:asciiTheme="majorBidi" w:eastAsiaTheme="minorEastAsia" w:hAnsiTheme="majorBidi" w:cstheme="majorBidi"/>
          <w:color w:val="000000" w:themeColor="text1"/>
        </w:rPr>
      </w:pPr>
      <m:oMath>
        <m:r>
          <w:rPr>
            <w:rFonts w:ascii="Cambria Math" w:hAnsi="Cambria Math" w:cstheme="majorBidi"/>
            <w:color w:val="000000" w:themeColor="text1"/>
          </w:rPr>
          <m:t>ρ</m:t>
        </m:r>
        <m:r>
          <w:rPr>
            <w:rFonts w:ascii="Cambria Math" w:eastAsiaTheme="minorEastAsia" w:hAnsi="Cambria Math" w:cstheme="majorBidi"/>
            <w:color w:val="000000" w:themeColor="text1"/>
          </w:rPr>
          <m:t>l:</m:t>
        </m:r>
      </m:oMath>
      <w:r w:rsidRPr="008C4BA6">
        <w:rPr>
          <w:rFonts w:asciiTheme="majorBidi" w:eastAsiaTheme="minorEastAsia" w:hAnsiTheme="majorBidi" w:cstheme="majorBidi"/>
          <w:color w:val="000000" w:themeColor="text1"/>
        </w:rPr>
        <w:t xml:space="preserve"> Density of fluid in tube side (kg/m</w:t>
      </w:r>
      <w:r w:rsidRPr="008C4BA6">
        <w:rPr>
          <w:rFonts w:asciiTheme="majorBidi" w:eastAsiaTheme="minorEastAsia" w:hAnsiTheme="majorBidi" w:cstheme="majorBidi"/>
          <w:color w:val="000000" w:themeColor="text1"/>
          <w:vertAlign w:val="superscript"/>
        </w:rPr>
        <w:t>3</w:t>
      </w:r>
      <w:r w:rsidRPr="008C4BA6">
        <w:rPr>
          <w:rFonts w:asciiTheme="majorBidi" w:eastAsiaTheme="minorEastAsia" w:hAnsiTheme="majorBidi" w:cstheme="majorBidi"/>
          <w:color w:val="000000" w:themeColor="text1"/>
        </w:rPr>
        <w:t>).</w:t>
      </w:r>
    </w:p>
    <w:p w14:paraId="6C5FB771" w14:textId="77777777" w:rsidR="006967B1" w:rsidRPr="008C4BA6" w:rsidRDefault="006967B1" w:rsidP="006967B1">
      <w:pPr>
        <w:spacing w:line="360" w:lineRule="auto"/>
        <w:jc w:val="both"/>
        <w:rPr>
          <w:rFonts w:asciiTheme="majorBidi" w:eastAsiaTheme="minorEastAsia" w:hAnsiTheme="majorBidi" w:cstheme="majorBidi"/>
          <w:color w:val="000000" w:themeColor="text1"/>
        </w:rPr>
      </w:pPr>
      <m:oMath>
        <m:r>
          <w:rPr>
            <w:rFonts w:ascii="Cambria Math" w:hAnsi="Cambria Math" w:cstheme="majorBidi"/>
            <w:color w:val="000000" w:themeColor="text1"/>
          </w:rPr>
          <m:t>ρv</m:t>
        </m:r>
      </m:oMath>
      <w:r w:rsidRPr="008C4BA6">
        <w:rPr>
          <w:rFonts w:asciiTheme="majorBidi" w:eastAsiaTheme="minorEastAsia" w:hAnsiTheme="majorBidi" w:cstheme="majorBidi"/>
          <w:color w:val="000000" w:themeColor="text1"/>
        </w:rPr>
        <w:t>: Density of fluid in shell side (kg/m</w:t>
      </w:r>
      <w:r w:rsidRPr="008C4BA6">
        <w:rPr>
          <w:rFonts w:asciiTheme="majorBidi" w:eastAsiaTheme="minorEastAsia" w:hAnsiTheme="majorBidi" w:cstheme="majorBidi"/>
          <w:color w:val="000000" w:themeColor="text1"/>
          <w:vertAlign w:val="superscript"/>
        </w:rPr>
        <w:t>3</w:t>
      </w:r>
      <w:r w:rsidRPr="008C4BA6">
        <w:rPr>
          <w:rFonts w:asciiTheme="majorBidi" w:eastAsiaTheme="minorEastAsia" w:hAnsiTheme="majorBidi" w:cstheme="majorBidi"/>
          <w:color w:val="000000" w:themeColor="text1"/>
        </w:rPr>
        <w:t>).</w:t>
      </w:r>
    </w:p>
    <w:p w14:paraId="2F0D6815" w14:textId="77777777" w:rsidR="006967B1" w:rsidRPr="008C4BA6" w:rsidRDefault="006967B1" w:rsidP="006967B1">
      <w:pPr>
        <w:spacing w:line="360" w:lineRule="auto"/>
        <w:jc w:val="both"/>
        <w:rPr>
          <w:rFonts w:eastAsiaTheme="minorEastAsia" w:cstheme="majorBidi"/>
          <w:b/>
          <w:bCs/>
          <w:color w:val="000000" w:themeColor="text1"/>
        </w:rPr>
      </w:pPr>
    </w:p>
    <w:p w14:paraId="305EB530" w14:textId="77777777" w:rsidR="006967B1" w:rsidRPr="008C4BA6" w:rsidRDefault="00D15F14" w:rsidP="00D15F14">
      <w:pPr>
        <w:pStyle w:val="ListParagraph"/>
        <w:numPr>
          <w:ilvl w:val="0"/>
          <w:numId w:val="22"/>
        </w:numPr>
        <w:spacing w:line="360" w:lineRule="auto"/>
        <w:jc w:val="both"/>
        <w:rPr>
          <w:rFonts w:asciiTheme="majorBidi" w:eastAsiaTheme="minorEastAsia" w:hAnsiTheme="majorBidi" w:cstheme="majorBidi"/>
          <w:b/>
          <w:bCs/>
          <w:color w:val="000000" w:themeColor="text1"/>
          <w:sz w:val="24"/>
          <w:szCs w:val="24"/>
        </w:rPr>
      </w:pPr>
      <w:r w:rsidRPr="008C4BA6">
        <w:rPr>
          <w:rFonts w:asciiTheme="majorBidi" w:eastAsiaTheme="minorEastAsia" w:hAnsiTheme="majorBidi" w:cstheme="majorBidi"/>
          <w:b/>
          <w:bCs/>
          <w:color w:val="000000" w:themeColor="text1"/>
          <w:sz w:val="24"/>
          <w:szCs w:val="24"/>
        </w:rPr>
        <w:t>Pressure drop</w:t>
      </w:r>
    </w:p>
    <w:p w14:paraId="3C59B7D2" w14:textId="77777777" w:rsidR="006967B1" w:rsidRPr="008C4BA6" w:rsidRDefault="003A2BEE" w:rsidP="00D15F14">
      <w:pPr>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p</m:t>
            </m:r>
          </m:sub>
        </m:sSub>
        <m:r>
          <w:rPr>
            <w:rFonts w:ascii="Cambria Math" w:eastAsiaTheme="minorEastAsia" w:hAnsi="Cambria Math" w:cstheme="majorBidi"/>
            <w:color w:val="000000" w:themeColor="text1"/>
          </w:rPr>
          <m:t>×</m:t>
        </m:r>
        <m:d>
          <m:dPr>
            <m:begChr m:val="["/>
            <m:endChr m:val="]"/>
            <m:ctrlPr>
              <w:rPr>
                <w:rFonts w:ascii="Cambria Math" w:eastAsiaTheme="minorEastAsia" w:hAnsi="Cambria Math" w:cstheme="majorBidi"/>
                <w:i/>
                <w:color w:val="000000" w:themeColor="text1"/>
              </w:rPr>
            </m:ctrlPr>
          </m:dPr>
          <m:e>
            <m:r>
              <w:rPr>
                <w:rFonts w:ascii="Cambria Math" w:eastAsiaTheme="minorEastAsia" w:hAnsi="Cambria Math" w:cstheme="majorBidi"/>
                <w:color w:val="000000" w:themeColor="text1"/>
              </w:rPr>
              <m:t>8×</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L</m:t>
                </m:r>
              </m:num>
              <m:den>
                <m:r>
                  <w:rPr>
                    <w:rFonts w:ascii="Cambria Math" w:hAnsi="Cambria Math" w:cstheme="majorBidi"/>
                    <w:color w:val="000000" w:themeColor="text1"/>
                  </w:rPr>
                  <m:t>di</m:t>
                </m:r>
              </m:den>
            </m:f>
            <m:r>
              <m:rPr>
                <m:sty m:val="p"/>
              </m:rPr>
              <w:rPr>
                <w:rFonts w:ascii="Cambria Math"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hAnsi="Cambria Math" w:cstheme="majorBidi"/>
                        <w:color w:val="000000" w:themeColor="text1"/>
                      </w:rPr>
                    </m:ctrlPr>
                  </m:dPr>
                  <m:e>
                    <m:f>
                      <m:fPr>
                        <m:ctrlPr>
                          <w:rPr>
                            <w:rFonts w:ascii="Cambria Math" w:hAnsi="Cambria Math" w:cstheme="majorBidi"/>
                            <w:color w:val="000000" w:themeColor="text1"/>
                          </w:rPr>
                        </m:ctrlPr>
                      </m:fPr>
                      <m:num>
                        <m:r>
                          <w:rPr>
                            <w:rFonts w:ascii="Cambria Math" w:hAnsi="Cambria Math" w:cstheme="majorBidi"/>
                            <w:color w:val="000000" w:themeColor="text1"/>
                          </w:rPr>
                          <m:t>μ</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μ</m:t>
                            </m:r>
                          </m:e>
                          <m:sub>
                            <m:r>
                              <w:rPr>
                                <w:rFonts w:ascii="Cambria Math" w:hAnsi="Cambria Math" w:cstheme="majorBidi"/>
                                <w:color w:val="000000" w:themeColor="text1"/>
                              </w:rPr>
                              <m:t>w</m:t>
                            </m:r>
                          </m:sub>
                        </m:sSub>
                      </m:den>
                    </m:f>
                  </m:e>
                </m:d>
              </m:e>
              <m:sup>
                <m:r>
                  <m:rPr>
                    <m:sty m:val="p"/>
                  </m:rPr>
                  <w:rPr>
                    <w:rFonts w:ascii="Cambria Math" w:hAnsi="Cambria Math" w:cstheme="majorBidi"/>
                    <w:color w:val="000000" w:themeColor="text1"/>
                  </w:rPr>
                  <m:t>-m</m:t>
                </m:r>
              </m:sup>
            </m:sSup>
            <m:r>
              <m:rPr>
                <m:sty m:val="p"/>
              </m:rPr>
              <w:rPr>
                <w:rFonts w:ascii="Cambria Math" w:hAnsi="Cambria Math" w:cstheme="majorBidi"/>
                <w:color w:val="000000" w:themeColor="text1"/>
              </w:rPr>
              <m:t>+2.5</m:t>
            </m:r>
            <m:ctrlPr>
              <w:rPr>
                <w:rFonts w:ascii="Cambria Math" w:hAnsi="Cambria Math" w:cstheme="majorBidi"/>
                <w:color w:val="000000" w:themeColor="text1"/>
              </w:rPr>
            </m:ctrlPr>
          </m:e>
        </m:d>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ρ×</m:t>
            </m:r>
            <m:sSup>
              <m:sSupPr>
                <m:ctrlPr>
                  <w:rPr>
                    <w:rFonts w:ascii="Cambria Math" w:eastAsiaTheme="minorEastAsia" w:hAnsi="Cambria Math" w:cstheme="majorBidi"/>
                    <w:i/>
                    <w:color w:val="000000" w:themeColor="text1"/>
                  </w:rPr>
                </m:ctrlPr>
              </m:sSup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e>
              <m:sup>
                <m:r>
                  <w:rPr>
                    <w:rFonts w:ascii="Cambria Math" w:eastAsiaTheme="minorEastAsia" w:hAnsi="Cambria Math" w:cstheme="majorBidi"/>
                    <w:color w:val="000000" w:themeColor="text1"/>
                  </w:rPr>
                  <m:t>2</m:t>
                </m:r>
              </m:sup>
            </m:sSup>
          </m:num>
          <m:den>
            <m:r>
              <w:rPr>
                <w:rFonts w:ascii="Cambria Math" w:hAnsi="Cambria Math" w:cstheme="majorBidi"/>
                <w:color w:val="000000" w:themeColor="text1"/>
              </w:rPr>
              <m:t>2</m:t>
            </m:r>
          </m:den>
        </m:f>
      </m:oMath>
      <w:r w:rsidR="00D15F14" w:rsidRPr="008C4BA6">
        <w:rPr>
          <w:rFonts w:asciiTheme="majorBidi" w:eastAsiaTheme="minorEastAsia" w:hAnsiTheme="majorBidi" w:cstheme="majorBidi"/>
          <w:color w:val="000000" w:themeColor="text1"/>
        </w:rPr>
        <w:t xml:space="preserve">     ……………………………………. (13)</w:t>
      </w:r>
    </w:p>
    <w:p w14:paraId="58EDD4C5"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37086F78" w14:textId="77777777" w:rsidR="00D15F14" w:rsidRPr="008C4BA6" w:rsidRDefault="003A2BEE" w:rsidP="00D15F14">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 xml:space="preserve">: </m:t>
        </m:r>
      </m:oMath>
      <w:r w:rsidR="00D15F14" w:rsidRPr="008C4BA6">
        <w:rPr>
          <w:rFonts w:asciiTheme="majorBidi" w:eastAsiaTheme="minorEastAsia" w:hAnsiTheme="majorBidi" w:cstheme="majorBidi"/>
          <w:color w:val="000000" w:themeColor="text1"/>
        </w:rPr>
        <w:t>Pressure drop in the tube side (Pa).</w:t>
      </w:r>
    </w:p>
    <w:p w14:paraId="59A929A1" w14:textId="77777777" w:rsidR="00D15F14" w:rsidRPr="008C4BA6" w:rsidRDefault="003A2BEE" w:rsidP="00D15F14">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p</m:t>
            </m:r>
          </m:sub>
        </m:sSub>
        <m:r>
          <w:rPr>
            <w:rFonts w:ascii="Cambria Math" w:eastAsiaTheme="minorEastAsia" w:hAnsi="Cambria Math" w:cstheme="majorBidi"/>
            <w:color w:val="000000" w:themeColor="text1"/>
          </w:rPr>
          <m:t xml:space="preserve">: </m:t>
        </m:r>
      </m:oMath>
      <w:r w:rsidR="00D15F14" w:rsidRPr="008C4BA6">
        <w:rPr>
          <w:rFonts w:asciiTheme="majorBidi" w:eastAsiaTheme="minorEastAsia" w:hAnsiTheme="majorBidi" w:cstheme="majorBidi"/>
          <w:color w:val="000000" w:themeColor="text1"/>
        </w:rPr>
        <w:t>No. of tube passes.</w:t>
      </w:r>
    </w:p>
    <w:p w14:paraId="49AEF9ED" w14:textId="77777777" w:rsidR="00D15F14"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w:rPr>
            <w:rFonts w:ascii="Cambria Math" w:eastAsiaTheme="minorEastAsia" w:hAnsi="Cambria Math" w:cstheme="majorBidi"/>
            <w:color w:val="000000" w:themeColor="text1"/>
          </w:rPr>
          <m:t xml:space="preserve">: </m:t>
        </m:r>
      </m:oMath>
      <w:r w:rsidR="00D15F14" w:rsidRPr="008C4BA6">
        <w:rPr>
          <w:rFonts w:asciiTheme="majorBidi" w:eastAsiaTheme="minorEastAsia" w:hAnsiTheme="majorBidi" w:cstheme="majorBidi"/>
          <w:color w:val="000000" w:themeColor="text1"/>
        </w:rPr>
        <w:t>Fraction factor for tube side.</w:t>
      </w:r>
    </w:p>
    <w:p w14:paraId="58B6DD47"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m:oMath>
        <m:r>
          <m:rPr>
            <m:sty m:val="p"/>
          </m:rPr>
          <w:rPr>
            <w:rFonts w:ascii="Cambria Math" w:hAnsi="Cambria Math" w:cstheme="majorBidi"/>
            <w:color w:val="000000" w:themeColor="text1"/>
          </w:rPr>
          <m:t xml:space="preserve">m=0.25 </m:t>
        </m:r>
      </m:oMath>
      <w:r w:rsidRPr="008C4BA6">
        <w:rPr>
          <w:rFonts w:asciiTheme="majorBidi" w:eastAsiaTheme="minorEastAsia" w:hAnsiTheme="majorBidi" w:cstheme="majorBidi"/>
          <w:color w:val="000000" w:themeColor="text1"/>
        </w:rPr>
        <w:t>for laminar flow, Re&lt; 2100.</w:t>
      </w:r>
    </w:p>
    <w:p w14:paraId="7A53C102"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 0.14 for turbulent flow, Re&gt; 2100.</w:t>
      </w:r>
    </w:p>
    <w:p w14:paraId="7A207038"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m:oMath>
        <m:r>
          <w:rPr>
            <w:rFonts w:ascii="Cambria Math" w:hAnsi="Cambria Math" w:cstheme="majorBidi"/>
            <w:color w:val="000000" w:themeColor="text1"/>
          </w:rPr>
          <m:t xml:space="preserve">μ: </m:t>
        </m:r>
      </m:oMath>
      <w:r w:rsidRPr="008C4BA6">
        <w:rPr>
          <w:rFonts w:asciiTheme="majorBidi" w:eastAsiaTheme="minorEastAsia" w:hAnsiTheme="majorBidi" w:cstheme="majorBidi"/>
          <w:color w:val="000000" w:themeColor="text1"/>
        </w:rPr>
        <w:t>Fluid viscosity at the bulk fluid temperature ( Pa.s).</w:t>
      </w:r>
    </w:p>
    <w:p w14:paraId="497E1658" w14:textId="77777777" w:rsidR="00D15F14" w:rsidRPr="008C4BA6" w:rsidRDefault="003A2BEE" w:rsidP="00D15F14">
      <w:pPr>
        <w:spacing w:line="360" w:lineRule="auto"/>
        <w:jc w:val="both"/>
        <w:rPr>
          <w:rFonts w:eastAsiaTheme="minorEastAsia"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μ</m:t>
            </m:r>
          </m:e>
          <m:sub>
            <m:r>
              <w:rPr>
                <w:rFonts w:ascii="Cambria Math" w:hAnsi="Cambria Math" w:cstheme="majorBidi"/>
                <w:color w:val="000000" w:themeColor="text1"/>
              </w:rPr>
              <m:t>w</m:t>
            </m:r>
          </m:sub>
        </m:sSub>
        <m:r>
          <w:rPr>
            <w:rFonts w:ascii="Cambria Math" w:hAnsi="Cambria Math" w:cstheme="majorBidi"/>
            <w:color w:val="000000" w:themeColor="text1"/>
          </w:rPr>
          <m:t xml:space="preserve">: </m:t>
        </m:r>
      </m:oMath>
      <w:r w:rsidR="00D15F14" w:rsidRPr="008C4BA6">
        <w:rPr>
          <w:rFonts w:asciiTheme="majorBidi" w:eastAsiaTheme="minorEastAsia" w:hAnsiTheme="majorBidi" w:cstheme="majorBidi"/>
          <w:color w:val="000000" w:themeColor="text1"/>
        </w:rPr>
        <w:t>Fluid viscosity ( Pa.s) at the wall temperature (Tw</w:t>
      </w:r>
      <w:r w:rsidR="00D15F14" w:rsidRPr="008C4BA6">
        <w:rPr>
          <w:rFonts w:eastAsiaTheme="minorEastAsia" w:cstheme="majorBidi"/>
          <w:color w:val="000000" w:themeColor="text1"/>
        </w:rPr>
        <w:t>).</w:t>
      </w:r>
    </w:p>
    <w:p w14:paraId="052C0D82" w14:textId="77777777" w:rsidR="00D15F14" w:rsidRPr="008C4BA6" w:rsidRDefault="00D15F14" w:rsidP="00D15F14">
      <w:pPr>
        <w:rPr>
          <w:rFonts w:asciiTheme="majorBidi" w:hAnsiTheme="majorBidi" w:cstheme="majorBidi"/>
          <w:b/>
          <w:bCs/>
          <w:color w:val="000000" w:themeColor="text1"/>
          <w:lang w:bidi="ar-JO"/>
        </w:rPr>
      </w:pPr>
    </w:p>
    <w:p w14:paraId="060ED80C" w14:textId="6CB713E8" w:rsidR="00D15F14" w:rsidRPr="008C4BA6" w:rsidRDefault="00D15F14" w:rsidP="00D15F14">
      <w:pPr>
        <w:rPr>
          <w:rFonts w:asciiTheme="majorBidi" w:hAnsiTheme="majorBidi" w:cstheme="majorBidi"/>
          <w:b/>
          <w:bCs/>
          <w:color w:val="000000" w:themeColor="text1"/>
          <w:lang w:bidi="ar-JO"/>
        </w:rPr>
      </w:pPr>
    </w:p>
    <w:p w14:paraId="4683A364" w14:textId="432013C3" w:rsidR="006332DB" w:rsidRPr="008C4BA6" w:rsidRDefault="006332DB" w:rsidP="00D15F14">
      <w:pPr>
        <w:rPr>
          <w:rFonts w:asciiTheme="majorBidi" w:hAnsiTheme="majorBidi" w:cstheme="majorBidi"/>
          <w:b/>
          <w:bCs/>
          <w:color w:val="000000" w:themeColor="text1"/>
          <w:lang w:bidi="ar-JO"/>
        </w:rPr>
      </w:pPr>
    </w:p>
    <w:p w14:paraId="40A2F0EA" w14:textId="77777777" w:rsidR="006332DB" w:rsidRPr="008C4BA6" w:rsidRDefault="006332DB" w:rsidP="00D15F14">
      <w:pPr>
        <w:rPr>
          <w:rFonts w:asciiTheme="majorBidi" w:hAnsiTheme="majorBidi" w:cstheme="majorBidi"/>
          <w:b/>
          <w:bCs/>
          <w:color w:val="000000" w:themeColor="text1"/>
          <w:lang w:bidi="ar-JO"/>
        </w:rPr>
      </w:pPr>
    </w:p>
    <w:p w14:paraId="0282F118" w14:textId="77777777" w:rsidR="00D15F14" w:rsidRPr="008C4BA6" w:rsidRDefault="00D15F14" w:rsidP="00D15F14">
      <w:pPr>
        <w:rPr>
          <w:rFonts w:asciiTheme="majorBidi" w:hAnsiTheme="majorBidi" w:cstheme="majorBidi"/>
          <w:b/>
          <w:bCs/>
          <w:color w:val="000000" w:themeColor="text1"/>
          <w:lang w:bidi="ar-JO"/>
        </w:rPr>
      </w:pPr>
    </w:p>
    <w:p w14:paraId="7467EA0D" w14:textId="77777777" w:rsidR="00D15F14" w:rsidRPr="008C4BA6" w:rsidRDefault="00D15F14" w:rsidP="00D15F14">
      <w:pPr>
        <w:pStyle w:val="ListParagraph"/>
        <w:numPr>
          <w:ilvl w:val="0"/>
          <w:numId w:val="22"/>
        </w:numPr>
        <w:rPr>
          <w:rFonts w:asciiTheme="majorBidi" w:hAnsiTheme="majorBidi" w:cstheme="majorBidi"/>
          <w:b/>
          <w:bCs/>
          <w:color w:val="000000" w:themeColor="text1"/>
          <w:sz w:val="28"/>
          <w:szCs w:val="28"/>
          <w:lang w:bidi="ar-JO"/>
        </w:rPr>
      </w:pPr>
      <w:r w:rsidRPr="008C4BA6">
        <w:rPr>
          <w:rFonts w:asciiTheme="majorBidi" w:eastAsiaTheme="minorEastAsia" w:hAnsiTheme="majorBidi" w:cstheme="majorBidi"/>
          <w:b/>
          <w:bCs/>
          <w:color w:val="000000" w:themeColor="text1"/>
          <w:sz w:val="24"/>
          <w:szCs w:val="24"/>
        </w:rPr>
        <w:t>Reynolds number</w:t>
      </w:r>
    </w:p>
    <w:p w14:paraId="518AE7BD" w14:textId="0584F82C" w:rsidR="00D15F14" w:rsidRPr="008C4BA6" w:rsidRDefault="006332DB" w:rsidP="00D15F14">
      <w:pPr>
        <w:spacing w:line="360" w:lineRule="auto"/>
        <w:jc w:val="both"/>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lastRenderedPageBreak/>
        <w:t xml:space="preserve">      </w:t>
      </w:r>
      <w:r w:rsidR="00D15F14" w:rsidRPr="008C4BA6">
        <w:rPr>
          <w:rFonts w:asciiTheme="majorBidi" w:eastAsiaTheme="minorEastAsia" w:hAnsiTheme="majorBidi" w:cstheme="majorBidi"/>
          <w:b/>
          <w:bCs/>
          <w:color w:val="000000" w:themeColor="text1"/>
        </w:rPr>
        <w:t>Reynolds number (Rec) in tube side in condenser was estimated by:</w:t>
      </w:r>
    </w:p>
    <w:p w14:paraId="58E92788"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szCs w:val="28"/>
          </w:rPr>
          <m:t>Rec=</m:t>
        </m:r>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4×┌v</m:t>
            </m:r>
          </m:num>
          <m:den>
            <m:r>
              <w:rPr>
                <w:rFonts w:ascii="Cambria Math" w:eastAsiaTheme="minorEastAsia" w:hAnsi="Cambria Math" w:cstheme="majorBidi"/>
                <w:color w:val="000000" w:themeColor="text1"/>
                <w:szCs w:val="28"/>
              </w:rPr>
              <m:t>μl</m:t>
            </m:r>
          </m:den>
        </m:f>
      </m:oMath>
      <w:r w:rsidRPr="008C4BA6">
        <w:rPr>
          <w:rFonts w:asciiTheme="majorBidi" w:eastAsiaTheme="minorEastAsia" w:hAnsiTheme="majorBidi" w:cstheme="majorBidi"/>
          <w:color w:val="000000" w:themeColor="text1"/>
        </w:rPr>
        <w:t>………………………………………………. (14)</w:t>
      </w:r>
    </w:p>
    <w:p w14:paraId="039E7F80"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w:p>
    <w:p w14:paraId="728E04F9"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4D61BC7E"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┌v</m:t>
        </m:r>
      </m:oMath>
      <w:r w:rsidRPr="008C4BA6">
        <w:rPr>
          <w:rFonts w:asciiTheme="majorBidi" w:eastAsiaTheme="minorEastAsia" w:hAnsiTheme="majorBidi" w:cstheme="majorBidi"/>
          <w:color w:val="000000" w:themeColor="text1"/>
        </w:rPr>
        <w:t xml:space="preserve"> :  vertical tube loading, condensate rate per unit tube perimeter, kg/m s</w:t>
      </w:r>
    </w:p>
    <w:p w14:paraId="39890750" w14:textId="77777777" w:rsidR="00D15F14" w:rsidRPr="008C4BA6" w:rsidRDefault="00D15F14" w:rsidP="00D15F14">
      <w:pPr>
        <w:spacing w:line="360" w:lineRule="auto"/>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┌v</m:t>
        </m:r>
      </m:oMath>
      <w:r w:rsidRPr="008C4BA6">
        <w:rPr>
          <w:rFonts w:asciiTheme="majorBidi" w:eastAsiaTheme="minorEastAsia" w:hAnsiTheme="majorBidi" w:cstheme="majorBidi"/>
          <w:color w:val="000000" w:themeColor="text1"/>
        </w:rPr>
        <w:t>=</w:t>
      </w: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m∙</m:t>
            </m:r>
          </m:num>
          <m:den>
            <m:r>
              <w:rPr>
                <w:rFonts w:ascii="Cambria Math" w:eastAsiaTheme="minorEastAsia" w:hAnsi="Cambria Math" w:cstheme="majorBidi"/>
                <w:color w:val="000000" w:themeColor="text1"/>
              </w:rPr>
              <m:t>Di or o</m:t>
            </m:r>
          </m:den>
        </m:f>
      </m:oMath>
    </w:p>
    <w:p w14:paraId="58EA6439"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Di or o</m:t>
        </m:r>
      </m:oMath>
      <w:r w:rsidRPr="008C4BA6">
        <w:rPr>
          <w:rFonts w:asciiTheme="majorBidi" w:eastAsiaTheme="minorEastAsia" w:hAnsiTheme="majorBidi" w:cstheme="majorBidi"/>
          <w:color w:val="000000" w:themeColor="text1"/>
        </w:rPr>
        <w:t>: In or out side diameter of tube (m).</w:t>
      </w:r>
    </w:p>
    <w:p w14:paraId="3313C895" w14:textId="77777777" w:rsidR="00D15F14" w:rsidRPr="008C4BA6" w:rsidRDefault="00D15F14" w:rsidP="00532870">
      <w:pPr>
        <w:spacing w:line="360" w:lineRule="auto"/>
        <w:rPr>
          <w:rFonts w:asciiTheme="majorBidi" w:eastAsiaTheme="minorEastAsia" w:hAnsiTheme="majorBidi" w:cstheme="majorBidi"/>
          <w:color w:val="000000" w:themeColor="text1"/>
        </w:rPr>
      </w:pPr>
    </w:p>
    <w:p w14:paraId="1902C8DC" w14:textId="77777777" w:rsidR="00D15F14" w:rsidRPr="008C4BA6" w:rsidRDefault="00D15F14" w:rsidP="00D15F14">
      <w:pPr>
        <w:spacing w:line="360" w:lineRule="auto"/>
        <w:rPr>
          <w:rFonts w:asciiTheme="majorBidi" w:eastAsiaTheme="minorEastAsia" w:hAnsiTheme="majorBidi" w:cstheme="majorBidi"/>
          <w:color w:val="000000" w:themeColor="text1"/>
        </w:rPr>
      </w:pPr>
    </w:p>
    <w:p w14:paraId="1AE05366" w14:textId="77777777" w:rsidR="00D15F14" w:rsidRPr="008C4BA6" w:rsidRDefault="00D15F14" w:rsidP="00D15F14">
      <w:pPr>
        <w:pStyle w:val="ListParagraph"/>
        <w:numPr>
          <w:ilvl w:val="0"/>
          <w:numId w:val="22"/>
        </w:numPr>
        <w:rPr>
          <w:rFonts w:asciiTheme="majorBidi" w:hAnsiTheme="majorBidi" w:cstheme="majorBidi"/>
          <w:b/>
          <w:bCs/>
          <w:color w:val="000000" w:themeColor="text1"/>
          <w:sz w:val="32"/>
          <w:szCs w:val="32"/>
          <w:lang w:bidi="ar-JO"/>
        </w:rPr>
      </w:pPr>
      <w:r w:rsidRPr="008C4BA6">
        <w:rPr>
          <w:rFonts w:asciiTheme="majorBidi" w:eastAsiaTheme="minorEastAsia" w:hAnsiTheme="majorBidi" w:cstheme="majorBidi"/>
          <w:b/>
          <w:bCs/>
          <w:color w:val="000000" w:themeColor="text1"/>
          <w:sz w:val="24"/>
          <w:szCs w:val="24"/>
        </w:rPr>
        <w:t>Wall temperature</w:t>
      </w:r>
    </w:p>
    <w:p w14:paraId="2AEC41BA" w14:textId="6BD92634" w:rsidR="00D15F14" w:rsidRPr="008C4BA6" w:rsidRDefault="006332DB" w:rsidP="00D15F14">
      <w:pPr>
        <w:spacing w:line="360" w:lineRule="auto"/>
        <w:jc w:val="both"/>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D15F14" w:rsidRPr="008C4BA6">
        <w:rPr>
          <w:rFonts w:asciiTheme="majorBidi" w:eastAsiaTheme="minorEastAsia" w:hAnsiTheme="majorBidi" w:cstheme="majorBidi"/>
          <w:b/>
          <w:bCs/>
          <w:color w:val="000000" w:themeColor="text1"/>
        </w:rPr>
        <w:t>Wall temperature (</w:t>
      </w:r>
      <m:oMath>
        <m:r>
          <m:rPr>
            <m:sty m:val="bi"/>
          </m:rPr>
          <w:rPr>
            <w:rFonts w:ascii="Cambria Math" w:hAnsi="Cambria Math" w:cstheme="majorBidi"/>
            <w:color w:val="000000" w:themeColor="text1"/>
          </w:rPr>
          <m:t>Tw)</m:t>
        </m:r>
      </m:oMath>
      <w:r w:rsidR="00D15F14" w:rsidRPr="008C4BA6">
        <w:rPr>
          <w:rFonts w:asciiTheme="majorBidi" w:eastAsiaTheme="minorEastAsia" w:hAnsiTheme="majorBidi" w:cstheme="majorBidi"/>
          <w:b/>
          <w:bCs/>
          <w:color w:val="000000" w:themeColor="text1"/>
        </w:rPr>
        <w:t xml:space="preserve"> was calculated by:</w:t>
      </w:r>
    </w:p>
    <w:p w14:paraId="44A255F6" w14:textId="049B7C2D" w:rsidR="00D15F14" w:rsidRPr="008C4BA6" w:rsidRDefault="003A2BEE" w:rsidP="00D15F14">
      <w:pPr>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w</m:t>
            </m:r>
          </m:sub>
        </m:sSub>
        <m:r>
          <w:rPr>
            <w:rFonts w:ascii="Cambria Math" w:eastAsiaTheme="minorEastAsia" w:hAnsi="Cambria Math" w:cstheme="majorBidi"/>
            <w:color w:val="000000" w:themeColor="text1"/>
          </w:rPr>
          <m:t>=0.5×</m:t>
        </m:r>
        <m:d>
          <m:dPr>
            <m:begChr m:val="["/>
            <m:endChr m:val="]"/>
            <m:ctrlPr>
              <w:rPr>
                <w:rFonts w:ascii="Cambria Math" w:hAnsi="Cambria Math" w:cstheme="majorBidi"/>
                <w:color w:val="000000" w:themeColor="text1"/>
              </w:rPr>
            </m:ctrlPr>
          </m:dPr>
          <m:e>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c,i</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c,o</m:t>
                    </m:r>
                  </m:sub>
                </m:sSub>
              </m:num>
              <m:den>
                <m:r>
                  <w:rPr>
                    <w:rFonts w:ascii="Cambria Math" w:eastAsiaTheme="minorEastAsia" w:hAnsi="Cambria Math" w:cstheme="majorBidi"/>
                    <w:color w:val="000000" w:themeColor="text1"/>
                  </w:rPr>
                  <m:t>2</m:t>
                </m:r>
              </m:den>
            </m:f>
            <m:r>
              <m:rPr>
                <m:sty m:val="p"/>
              </m:rP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h,i</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T</m:t>
                    </m:r>
                  </m:e>
                  <m:sub>
                    <m:r>
                      <w:rPr>
                        <w:rFonts w:ascii="Cambria Math" w:eastAsiaTheme="minorEastAsia" w:hAnsi="Cambria Math" w:cstheme="majorBidi"/>
                        <w:color w:val="000000" w:themeColor="text1"/>
                      </w:rPr>
                      <m:t>h,o</m:t>
                    </m:r>
                  </m:sub>
                </m:sSub>
              </m:num>
              <m:den>
                <m:r>
                  <w:rPr>
                    <w:rFonts w:ascii="Cambria Math" w:eastAsiaTheme="minorEastAsia" w:hAnsi="Cambria Math" w:cstheme="majorBidi"/>
                    <w:color w:val="000000" w:themeColor="text1"/>
                  </w:rPr>
                  <m:t>2</m:t>
                </m:r>
              </m:den>
            </m:f>
          </m:e>
        </m:d>
      </m:oMath>
      <w:r w:rsidR="00D15F14" w:rsidRPr="008C4BA6">
        <w:rPr>
          <w:rFonts w:asciiTheme="majorBidi" w:eastAsiaTheme="minorEastAsia" w:hAnsiTheme="majorBidi" w:cstheme="majorBidi"/>
          <w:color w:val="000000" w:themeColor="text1"/>
        </w:rPr>
        <w:t>………………………………………………. (15)</w:t>
      </w:r>
    </w:p>
    <w:p w14:paraId="5BF77162" w14:textId="77777777" w:rsidR="006332DB" w:rsidRPr="008C4BA6" w:rsidRDefault="006332DB" w:rsidP="00D15F14">
      <w:pPr>
        <w:rPr>
          <w:rFonts w:asciiTheme="majorBidi" w:eastAsiaTheme="minorEastAsia" w:hAnsiTheme="majorBidi" w:cstheme="majorBidi"/>
          <w:color w:val="000000" w:themeColor="text1"/>
        </w:rPr>
      </w:pPr>
    </w:p>
    <w:p w14:paraId="22C88C98" w14:textId="77777777" w:rsidR="00D15F14" w:rsidRPr="008C4BA6" w:rsidRDefault="00D15F14" w:rsidP="00D15F14">
      <w:pPr>
        <w:rPr>
          <w:rFonts w:asciiTheme="majorBidi" w:eastAsiaTheme="minorEastAsia" w:hAnsiTheme="majorBidi" w:cstheme="majorBidi"/>
          <w:color w:val="000000" w:themeColor="text1"/>
        </w:rPr>
      </w:pPr>
    </w:p>
    <w:p w14:paraId="02C66EFA" w14:textId="77777777" w:rsidR="00D15F14" w:rsidRPr="008C4BA6" w:rsidRDefault="00D15F14" w:rsidP="00D15F14">
      <w:pPr>
        <w:pStyle w:val="ListParagraph"/>
        <w:numPr>
          <w:ilvl w:val="0"/>
          <w:numId w:val="22"/>
        </w:numPr>
        <w:rPr>
          <w:rFonts w:asciiTheme="majorBidi" w:hAnsiTheme="majorBidi" w:cstheme="majorBidi"/>
          <w:b/>
          <w:bCs/>
          <w:color w:val="000000" w:themeColor="text1"/>
          <w:sz w:val="36"/>
          <w:szCs w:val="36"/>
          <w:lang w:bidi="ar-JO"/>
        </w:rPr>
      </w:pPr>
      <w:r w:rsidRPr="008C4BA6">
        <w:rPr>
          <w:rFonts w:asciiTheme="majorBidi" w:eastAsiaTheme="minorEastAsia" w:hAnsiTheme="majorBidi" w:cstheme="majorBidi"/>
          <w:b/>
          <w:bCs/>
          <w:color w:val="000000" w:themeColor="text1"/>
          <w:sz w:val="24"/>
          <w:szCs w:val="24"/>
        </w:rPr>
        <w:t>Pumping power</w:t>
      </w:r>
    </w:p>
    <w:p w14:paraId="119C1270" w14:textId="77777777" w:rsidR="00D15F14" w:rsidRPr="008C4BA6" w:rsidRDefault="003A2BEE" w:rsidP="00D15F14">
      <w:pPr>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P</m:t>
            </m:r>
          </m:e>
          <m:sub>
            <m:r>
              <w:rPr>
                <w:rFonts w:ascii="Cambria Math" w:eastAsiaTheme="minorEastAsia" w:hAnsi="Cambria Math" w:cstheme="majorBidi"/>
                <w:color w:val="000000" w:themeColor="text1"/>
                <w:szCs w:val="28"/>
              </w:rPr>
              <m:t>tube</m:t>
            </m:r>
          </m:sub>
        </m:sSub>
        <m:r>
          <m:rPr>
            <m:sty m:val="p"/>
          </m:rPr>
          <w:rPr>
            <w:rFonts w:ascii="Cambria Math"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hAnsi="Cambria Math" w:cstheme="majorBidi"/>
                    <w:color w:val="000000" w:themeColor="text1"/>
                    <w:szCs w:val="28"/>
                  </w:rPr>
                </m:ctrlPr>
              </m:sSubPr>
              <m:e>
                <m:r>
                  <w:rPr>
                    <w:rFonts w:ascii="Cambria Math" w:hAnsi="Cambria Math" w:cstheme="majorBidi"/>
                    <w:color w:val="000000" w:themeColor="text1"/>
                    <w:szCs w:val="28"/>
                  </w:rPr>
                  <m:t>ṁ</m:t>
                </m:r>
              </m:e>
              <m:sub>
                <m:r>
                  <w:rPr>
                    <w:rFonts w:ascii="Cambria Math" w:hAnsi="Cambria Math" w:cstheme="majorBidi"/>
                    <w:color w:val="000000" w:themeColor="text1"/>
                    <w:szCs w:val="28"/>
                  </w:rPr>
                  <m:t>t</m:t>
                </m:r>
              </m:sub>
            </m:sSub>
            <m:r>
              <m:rPr>
                <m:sty m:val="p"/>
              </m:rPr>
              <w:rPr>
                <w:rFonts w:ascii="Cambria Math"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ΔP</m:t>
                </m:r>
              </m:e>
              <m:sub>
                <m:r>
                  <w:rPr>
                    <w:rFonts w:ascii="Cambria Math" w:eastAsiaTheme="minorEastAsia" w:hAnsi="Cambria Math" w:cstheme="majorBidi"/>
                    <w:color w:val="000000" w:themeColor="text1"/>
                    <w:szCs w:val="28"/>
                  </w:rPr>
                  <m:t>t</m:t>
                </m:r>
              </m:sub>
            </m:sSub>
          </m:num>
          <m:den>
            <m:r>
              <m:rPr>
                <m:sty m:val="p"/>
              </m:rPr>
              <w:rPr>
                <w:rFonts w:ascii="Cambria Math" w:hAnsi="Cambria Math" w:cstheme="majorBidi"/>
                <w:color w:val="000000" w:themeColor="text1"/>
                <w:szCs w:val="28"/>
              </w:rPr>
              <m:t>ρ×</m:t>
            </m:r>
            <m:r>
              <w:rPr>
                <w:rFonts w:ascii="Cambria Math" w:eastAsiaTheme="minorEastAsia" w:hAnsi="Cambria Math" w:cstheme="majorBidi"/>
                <w:color w:val="000000" w:themeColor="text1"/>
                <w:szCs w:val="28"/>
              </w:rPr>
              <m:t>η</m:t>
            </m:r>
          </m:den>
        </m:f>
      </m:oMath>
      <w:r w:rsidR="00D15F14" w:rsidRPr="008C4BA6">
        <w:rPr>
          <w:rFonts w:asciiTheme="majorBidi" w:eastAsiaTheme="minorEastAsia" w:hAnsiTheme="majorBidi" w:cstheme="majorBidi"/>
          <w:color w:val="000000" w:themeColor="text1"/>
        </w:rPr>
        <w:t>………………………………………………. (16)</w:t>
      </w:r>
    </w:p>
    <w:p w14:paraId="2B7C0D36" w14:textId="77777777" w:rsidR="00D15F14" w:rsidRPr="008C4BA6" w:rsidRDefault="00D15F14" w:rsidP="00D15F14">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511395C6" w14:textId="77777777" w:rsidR="00D15F14" w:rsidRPr="008C4BA6" w:rsidRDefault="003A2BEE" w:rsidP="00D15F14">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tube</m:t>
            </m:r>
          </m:sub>
        </m:sSub>
      </m:oMath>
      <w:r w:rsidR="00D15F14" w:rsidRPr="008C4BA6">
        <w:rPr>
          <w:rFonts w:asciiTheme="majorBidi" w:eastAsiaTheme="minorEastAsia" w:hAnsiTheme="majorBidi" w:cstheme="majorBidi"/>
          <w:color w:val="000000" w:themeColor="text1"/>
        </w:rPr>
        <w:t xml:space="preserve"> : Pumping power in tube (W).</w:t>
      </w:r>
    </w:p>
    <w:p w14:paraId="7765BFDE" w14:textId="77777777" w:rsidR="00D15F14" w:rsidRPr="008C4BA6" w:rsidRDefault="00D15F14" w:rsidP="00D15F14">
      <w:pPr>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 xml:space="preserve">η: </m:t>
        </m:r>
      </m:oMath>
      <w:r w:rsidRPr="008C4BA6">
        <w:rPr>
          <w:rFonts w:asciiTheme="majorBidi" w:eastAsiaTheme="minorEastAsia" w:hAnsiTheme="majorBidi" w:cstheme="majorBidi"/>
          <w:color w:val="000000" w:themeColor="text1"/>
        </w:rPr>
        <w:t xml:space="preserve"> Pump efficiency and equal to 0.6</w:t>
      </w:r>
    </w:p>
    <w:p w14:paraId="157E99EB" w14:textId="77777777" w:rsidR="00DE16A0" w:rsidRPr="008C4BA6" w:rsidRDefault="00DE16A0" w:rsidP="00D15F14">
      <w:pPr>
        <w:rPr>
          <w:rFonts w:asciiTheme="majorBidi" w:eastAsiaTheme="minorEastAsia" w:hAnsiTheme="majorBidi" w:cstheme="majorBidi"/>
          <w:color w:val="000000" w:themeColor="text1"/>
        </w:rPr>
      </w:pPr>
    </w:p>
    <w:p w14:paraId="34E37FFF" w14:textId="77777777" w:rsidR="00DE16A0" w:rsidRPr="008C4BA6" w:rsidRDefault="00DE16A0" w:rsidP="00D15F14">
      <w:pPr>
        <w:rPr>
          <w:rFonts w:asciiTheme="majorBidi" w:eastAsiaTheme="minorEastAsia" w:hAnsiTheme="majorBidi" w:cstheme="majorBidi"/>
          <w:color w:val="000000" w:themeColor="text1"/>
        </w:rPr>
      </w:pPr>
    </w:p>
    <w:p w14:paraId="16B23940" w14:textId="77777777" w:rsidR="00DE16A0" w:rsidRPr="008C4BA6" w:rsidRDefault="00DE16A0" w:rsidP="00DE16A0">
      <w:pPr>
        <w:pStyle w:val="ListParagraph"/>
        <w:numPr>
          <w:ilvl w:val="0"/>
          <w:numId w:val="25"/>
        </w:numPr>
        <w:spacing w:after="0"/>
        <w:rPr>
          <w:rFonts w:asciiTheme="majorBidi" w:hAnsiTheme="majorBidi" w:cstheme="majorBidi"/>
          <w:b/>
          <w:bCs/>
          <w:color w:val="000000" w:themeColor="text1"/>
          <w:sz w:val="32"/>
          <w:szCs w:val="32"/>
          <w:lang w:bidi="ar-JO"/>
        </w:rPr>
      </w:pPr>
      <w:r w:rsidRPr="008C4BA6">
        <w:rPr>
          <w:rFonts w:asciiTheme="majorBidi" w:eastAsiaTheme="minorEastAsia" w:hAnsiTheme="majorBidi" w:cstheme="majorBidi"/>
          <w:b/>
          <w:bCs/>
          <w:color w:val="000000" w:themeColor="text1"/>
          <w:sz w:val="28"/>
          <w:szCs w:val="28"/>
        </w:rPr>
        <w:t>For shell side</w:t>
      </w:r>
    </w:p>
    <w:p w14:paraId="4E4AF709" w14:textId="77777777" w:rsidR="00DE16A0" w:rsidRPr="008C4BA6" w:rsidRDefault="00DE16A0" w:rsidP="00DE16A0">
      <w:pPr>
        <w:rPr>
          <w:rFonts w:asciiTheme="majorBidi" w:hAnsiTheme="majorBidi" w:cstheme="majorBidi"/>
          <w:b/>
          <w:bCs/>
          <w:color w:val="000000" w:themeColor="text1"/>
          <w:sz w:val="32"/>
          <w:szCs w:val="32"/>
          <w:lang w:bidi="ar-JO"/>
        </w:rPr>
      </w:pPr>
    </w:p>
    <w:p w14:paraId="2CF3E33F" w14:textId="77777777" w:rsidR="00DE16A0" w:rsidRPr="008C4BA6" w:rsidRDefault="00DE16A0" w:rsidP="00DE16A0">
      <w:pPr>
        <w:pStyle w:val="ListParagraph"/>
        <w:numPr>
          <w:ilvl w:val="0"/>
          <w:numId w:val="26"/>
        </w:numPr>
        <w:spacing w:after="0"/>
        <w:rPr>
          <w:rFonts w:asciiTheme="majorBidi" w:hAnsiTheme="majorBidi" w:cstheme="majorBidi"/>
          <w:b/>
          <w:bCs/>
          <w:color w:val="000000" w:themeColor="text1"/>
          <w:sz w:val="28"/>
          <w:szCs w:val="28"/>
          <w:lang w:bidi="ar-JO"/>
        </w:rPr>
      </w:pPr>
      <w:r w:rsidRPr="008C4BA6">
        <w:rPr>
          <w:rFonts w:asciiTheme="majorBidi" w:eastAsiaTheme="minorEastAsia" w:hAnsiTheme="majorBidi" w:cstheme="majorBidi"/>
          <w:b/>
          <w:bCs/>
          <w:color w:val="000000" w:themeColor="text1"/>
          <w:sz w:val="24"/>
          <w:szCs w:val="24"/>
        </w:rPr>
        <w:t>Diameter of shell</w:t>
      </w:r>
    </w:p>
    <w:p w14:paraId="2361AC99" w14:textId="70670814" w:rsidR="00DE16A0" w:rsidRPr="008C4BA6" w:rsidRDefault="006332DB" w:rsidP="00DE16A0">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DE16A0" w:rsidRPr="008C4BA6">
        <w:rPr>
          <w:rFonts w:asciiTheme="majorBidi" w:hAnsiTheme="majorBidi" w:cstheme="majorBidi"/>
          <w:color w:val="000000" w:themeColor="text1"/>
        </w:rPr>
        <w:t xml:space="preserve">An estimated of the bundle diameter </w:t>
      </w: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b</m:t>
            </m:r>
          </m:sub>
        </m:sSub>
      </m:oMath>
      <w:r w:rsidR="00DE16A0" w:rsidRPr="008C4BA6">
        <w:rPr>
          <w:rFonts w:asciiTheme="majorBidi" w:hAnsiTheme="majorBidi" w:cstheme="majorBidi"/>
          <w:color w:val="000000" w:themeColor="text1"/>
        </w:rPr>
        <w:t xml:space="preserve"> can be obtained by:</w:t>
      </w:r>
    </w:p>
    <w:p w14:paraId="752732B6" w14:textId="77777777" w:rsidR="00DE16A0" w:rsidRPr="008C4BA6" w:rsidRDefault="003A2BEE" w:rsidP="00DE16A0">
      <w:pPr>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b</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ₒ</m:t>
            </m:r>
          </m:sub>
        </m:sSub>
        <m:r>
          <w:rPr>
            <w:rFonts w:ascii="Cambria Math" w:eastAsiaTheme="minorEastAsia"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eastAsiaTheme="minorEastAsia" w:hAnsi="Cambria Math" w:cstheme="majorBidi"/>
                    <w:i/>
                    <w:color w:val="000000" w:themeColor="text1"/>
                  </w:rPr>
                </m:ctrlPr>
              </m:dPr>
              <m:e>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t</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k</m:t>
                        </m:r>
                      </m:e>
                      <m:sub>
                        <m:r>
                          <w:rPr>
                            <w:rFonts w:ascii="Cambria Math" w:eastAsiaTheme="minorEastAsia" w:hAnsi="Cambria Math" w:cstheme="majorBidi"/>
                            <w:color w:val="000000" w:themeColor="text1"/>
                          </w:rPr>
                          <m:t>1</m:t>
                        </m:r>
                      </m:sub>
                    </m:sSub>
                  </m:den>
                </m:f>
                <m:ctrlPr>
                  <w:rPr>
                    <w:rFonts w:ascii="Cambria Math" w:hAnsi="Cambria Math" w:cstheme="majorBidi"/>
                    <w:color w:val="000000" w:themeColor="text1"/>
                  </w:rPr>
                </m:ctrlPr>
              </m:e>
            </m:d>
            <m:ctrlPr>
              <w:rPr>
                <w:rFonts w:ascii="Cambria Math" w:hAnsi="Cambria Math" w:cstheme="majorBidi"/>
                <w:i/>
                <w:color w:val="000000" w:themeColor="text1"/>
              </w:rPr>
            </m:ctrlPr>
          </m:e>
          <m:sup>
            <m:f>
              <m:fPr>
                <m:ctrlPr>
                  <w:rPr>
                    <w:rFonts w:ascii="Cambria Math" w:hAnsi="Cambria Math" w:cstheme="majorBidi"/>
                    <w:color w:val="000000" w:themeColor="text1"/>
                  </w:rPr>
                </m:ctrlPr>
              </m:fPr>
              <m:num>
                <m:r>
                  <m:rPr>
                    <m:sty m:val="p"/>
                  </m:rPr>
                  <w:rPr>
                    <w:rFonts w:ascii="Cambria Math" w:hAnsi="Cambria Math" w:cstheme="majorBidi"/>
                    <w:color w:val="000000" w:themeColor="text1"/>
                  </w:rPr>
                  <m:t>1</m:t>
                </m:r>
              </m:num>
              <m:den>
                <m:sSub>
                  <m:sSubPr>
                    <m:ctrlPr>
                      <w:rPr>
                        <w:rFonts w:ascii="Cambria Math" w:hAnsi="Cambria Math" w:cstheme="majorBidi"/>
                        <w:color w:val="000000" w:themeColor="text1"/>
                      </w:rPr>
                    </m:ctrlPr>
                  </m:sSubPr>
                  <m:e>
                    <m:r>
                      <w:rPr>
                        <w:rFonts w:ascii="Cambria Math" w:hAnsi="Cambria Math" w:cstheme="majorBidi"/>
                        <w:color w:val="000000" w:themeColor="text1"/>
                      </w:rPr>
                      <m:t>n</m:t>
                    </m:r>
                  </m:e>
                  <m:sub>
                    <m:r>
                      <w:rPr>
                        <w:rFonts w:ascii="Cambria Math" w:hAnsi="Cambria Math" w:cstheme="majorBidi"/>
                        <w:color w:val="000000" w:themeColor="text1"/>
                      </w:rPr>
                      <m:t>1</m:t>
                    </m:r>
                  </m:sub>
                </m:sSub>
              </m:den>
            </m:f>
          </m:sup>
        </m:sSup>
      </m:oMath>
      <w:r w:rsidR="00DE16A0" w:rsidRPr="008C4BA6">
        <w:rPr>
          <w:rFonts w:asciiTheme="majorBidi" w:eastAsiaTheme="minorEastAsia" w:hAnsiTheme="majorBidi" w:cstheme="majorBidi"/>
          <w:color w:val="000000" w:themeColor="text1"/>
        </w:rPr>
        <w:t>………………………………………………. (17)</w:t>
      </w:r>
    </w:p>
    <w:p w14:paraId="7BD154BE" w14:textId="77777777" w:rsidR="00DE16A0" w:rsidRPr="008C4BA6" w:rsidRDefault="00DE16A0" w:rsidP="00DE16A0">
      <w:pPr>
        <w:rPr>
          <w:rFonts w:asciiTheme="majorBidi" w:eastAsiaTheme="minorEastAsia" w:hAnsiTheme="majorBidi" w:cstheme="majorBidi"/>
          <w:color w:val="000000" w:themeColor="text1"/>
        </w:rPr>
      </w:pPr>
    </w:p>
    <w:p w14:paraId="28ACFB21" w14:textId="77777777" w:rsidR="00DE16A0" w:rsidRPr="008C4BA6" w:rsidRDefault="00DE16A0" w:rsidP="00DE16A0">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0F2AEF71" w14:textId="77777777" w:rsidR="00DE16A0"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k</m:t>
            </m:r>
          </m:e>
          <m:sub>
            <m:r>
              <w:rPr>
                <w:rFonts w:ascii="Cambria Math" w:eastAsiaTheme="minorEastAsia" w:hAnsi="Cambria Math" w:cstheme="majorBidi"/>
                <w:color w:val="000000" w:themeColor="text1"/>
              </w:rPr>
              <m:t>1</m:t>
            </m:r>
          </m:sub>
        </m:sSub>
        <m:r>
          <w:rPr>
            <w:rFonts w:ascii="Cambria Math" w:eastAsiaTheme="minorEastAsia" w:hAnsi="Cambria Math" w:cstheme="majorBidi"/>
            <w:color w:val="000000" w:themeColor="text1"/>
          </w:rPr>
          <m:t xml:space="preserve">, </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1</m:t>
            </m:r>
          </m:sub>
        </m:sSub>
      </m:oMath>
      <w:r w:rsidR="00DE16A0" w:rsidRPr="008C4BA6">
        <w:rPr>
          <w:rFonts w:asciiTheme="majorBidi" w:eastAsiaTheme="minorEastAsia" w:hAnsiTheme="majorBidi" w:cstheme="majorBidi"/>
          <w:color w:val="000000" w:themeColor="text1"/>
        </w:rPr>
        <w:t>: Constant</w:t>
      </w:r>
      <w:r w:rsidR="00DE16A0" w:rsidRPr="008C4BA6">
        <w:rPr>
          <w:rFonts w:asciiTheme="majorBidi" w:hAnsiTheme="majorBidi" w:cstheme="majorBidi"/>
          <w:color w:val="000000" w:themeColor="text1"/>
        </w:rPr>
        <w:t xml:space="preserve"> depends on the numb</w:t>
      </w:r>
      <w:r w:rsidR="0042715B" w:rsidRPr="008C4BA6">
        <w:rPr>
          <w:rFonts w:asciiTheme="majorBidi" w:hAnsiTheme="majorBidi" w:cstheme="majorBidi"/>
          <w:color w:val="000000" w:themeColor="text1"/>
        </w:rPr>
        <w:t>er of passes and type of pitch</w:t>
      </w:r>
    </w:p>
    <w:p w14:paraId="7D307C57" w14:textId="77777777" w:rsidR="007620DB" w:rsidRPr="008C4BA6" w:rsidRDefault="007620DB" w:rsidP="00DE16A0">
      <w:pPr>
        <w:spacing w:line="360" w:lineRule="auto"/>
        <w:jc w:val="both"/>
        <w:rPr>
          <w:rFonts w:asciiTheme="majorBidi" w:eastAsiaTheme="minorEastAsia" w:hAnsiTheme="majorBidi" w:cstheme="majorBidi"/>
          <w:color w:val="000000" w:themeColor="text1"/>
        </w:rPr>
      </w:pPr>
    </w:p>
    <w:p w14:paraId="481F21F2" w14:textId="77777777" w:rsidR="00DE16A0" w:rsidRPr="008C4BA6" w:rsidRDefault="00DE16A0" w:rsidP="00DE16A0">
      <w:pPr>
        <w:pStyle w:val="ListParagraph"/>
        <w:numPr>
          <w:ilvl w:val="0"/>
          <w:numId w:val="26"/>
        </w:numPr>
        <w:spacing w:after="0" w:line="360" w:lineRule="auto"/>
        <w:jc w:val="both"/>
        <w:rPr>
          <w:rFonts w:asciiTheme="majorBidi" w:eastAsiaTheme="minorEastAsia" w:hAnsiTheme="majorBidi" w:cstheme="majorBidi"/>
          <w:color w:val="000000" w:themeColor="text1"/>
          <w:sz w:val="24"/>
          <w:szCs w:val="24"/>
        </w:rPr>
      </w:pPr>
      <w:r w:rsidRPr="008C4BA6">
        <w:rPr>
          <w:rFonts w:asciiTheme="majorBidi" w:eastAsiaTheme="minorEastAsia" w:hAnsiTheme="majorBidi" w:cstheme="majorBidi"/>
          <w:b/>
          <w:bCs/>
          <w:color w:val="000000" w:themeColor="text1"/>
          <w:sz w:val="24"/>
          <w:szCs w:val="24"/>
        </w:rPr>
        <w:t>Shell diameter (Ds) can be determined by</w:t>
      </w:r>
      <w:r w:rsidRPr="008C4BA6">
        <w:rPr>
          <w:rFonts w:asciiTheme="majorBidi" w:eastAsiaTheme="minorEastAsia" w:hAnsiTheme="majorBidi" w:cstheme="majorBidi"/>
          <w:color w:val="000000" w:themeColor="text1"/>
          <w:sz w:val="24"/>
          <w:szCs w:val="24"/>
        </w:rPr>
        <w:t>:</w:t>
      </w:r>
    </w:p>
    <w:p w14:paraId="6D6622FE" w14:textId="77777777" w:rsidR="00D65825" w:rsidRPr="008C4BA6" w:rsidRDefault="00D65825" w:rsidP="00D65825">
      <w:pPr>
        <w:spacing w:line="360" w:lineRule="auto"/>
        <w:jc w:val="both"/>
        <w:rPr>
          <w:rFonts w:asciiTheme="majorBidi" w:eastAsiaTheme="minorEastAsia" w:hAnsiTheme="majorBidi" w:cstheme="majorBidi"/>
          <w:color w:val="000000" w:themeColor="text1"/>
        </w:rPr>
      </w:pPr>
    </w:p>
    <w:p w14:paraId="02596190" w14:textId="77777777" w:rsidR="00D65825" w:rsidRPr="008C4BA6" w:rsidRDefault="003A2BEE" w:rsidP="00D65825">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b</m:t>
            </m:r>
          </m:sub>
        </m:sSub>
        <m:r>
          <w:rPr>
            <w:rFonts w:ascii="Cambria Math" w:eastAsiaTheme="minorEastAsia" w:hAnsi="Cambria Math" w:cstheme="majorBidi"/>
            <w:color w:val="000000" w:themeColor="text1"/>
            <w:szCs w:val="28"/>
          </w:rPr>
          <m:t>+clearnce</m:t>
        </m:r>
      </m:oMath>
      <w:r w:rsidR="00D65825" w:rsidRPr="008C4BA6">
        <w:rPr>
          <w:rFonts w:asciiTheme="majorBidi" w:eastAsiaTheme="minorEastAsia" w:hAnsiTheme="majorBidi" w:cstheme="majorBidi"/>
          <w:color w:val="000000" w:themeColor="text1"/>
        </w:rPr>
        <w:t>………………………………………………. (18)</w:t>
      </w:r>
    </w:p>
    <w:p w14:paraId="3A008B62" w14:textId="77777777" w:rsidR="00D65825" w:rsidRPr="008C4BA6" w:rsidRDefault="00D65825" w:rsidP="00D65825">
      <w:pPr>
        <w:spacing w:line="360" w:lineRule="auto"/>
        <w:jc w:val="both"/>
        <w:rPr>
          <w:rFonts w:asciiTheme="majorBidi" w:eastAsiaTheme="minorEastAsia" w:hAnsiTheme="majorBidi" w:cstheme="majorBidi"/>
          <w:color w:val="000000" w:themeColor="text1"/>
        </w:rPr>
      </w:pPr>
    </w:p>
    <w:p w14:paraId="41EFFFAD" w14:textId="77777777" w:rsidR="00D65825" w:rsidRPr="008C4BA6" w:rsidRDefault="00D65825" w:rsidP="00D65825">
      <w:pPr>
        <w:spacing w:line="360" w:lineRule="auto"/>
        <w:jc w:val="both"/>
        <w:rPr>
          <w:rFonts w:asciiTheme="majorBidi" w:eastAsiaTheme="minorEastAsia" w:hAnsiTheme="majorBidi" w:cstheme="majorBidi"/>
          <w:color w:val="000000" w:themeColor="text1"/>
        </w:rPr>
      </w:pPr>
    </w:p>
    <w:p w14:paraId="2F306EDC" w14:textId="77777777" w:rsidR="00D65825" w:rsidRPr="008C4BA6" w:rsidRDefault="00D65825" w:rsidP="00D65825">
      <w:pPr>
        <w:pStyle w:val="ListParagraph"/>
        <w:numPr>
          <w:ilvl w:val="0"/>
          <w:numId w:val="26"/>
        </w:numPr>
        <w:spacing w:after="0" w:line="360" w:lineRule="auto"/>
        <w:jc w:val="both"/>
        <w:rPr>
          <w:rFonts w:asciiTheme="majorBidi" w:eastAsiaTheme="minorEastAsia" w:hAnsiTheme="majorBidi" w:cstheme="majorBidi"/>
          <w:color w:val="000000" w:themeColor="text1"/>
          <w:sz w:val="32"/>
          <w:szCs w:val="32"/>
        </w:rPr>
      </w:pPr>
      <w:r w:rsidRPr="008C4BA6">
        <w:rPr>
          <w:rFonts w:asciiTheme="majorBidi" w:eastAsiaTheme="minorEastAsia" w:hAnsiTheme="majorBidi" w:cstheme="majorBidi"/>
          <w:b/>
          <w:bCs/>
          <w:color w:val="000000" w:themeColor="text1"/>
          <w:sz w:val="24"/>
          <w:szCs w:val="24"/>
        </w:rPr>
        <w:t>Tube pitch</w:t>
      </w:r>
    </w:p>
    <w:p w14:paraId="7019ADAF" w14:textId="3A58E516" w:rsidR="0090344A" w:rsidRPr="008C4BA6" w:rsidRDefault="006332DB" w:rsidP="0090344A">
      <w:pPr>
        <w:spacing w:line="360" w:lineRule="auto"/>
        <w:jc w:val="both"/>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90344A" w:rsidRPr="008C4BA6">
        <w:rPr>
          <w:rFonts w:asciiTheme="majorBidi" w:eastAsiaTheme="minorEastAsia" w:hAnsiTheme="majorBidi" w:cstheme="majorBidi"/>
          <w:b/>
          <w:bCs/>
          <w:color w:val="000000" w:themeColor="text1"/>
        </w:rPr>
        <w:t>Tube pitch diameter can be estimated by:</w:t>
      </w:r>
    </w:p>
    <w:p w14:paraId="24290285" w14:textId="77777777" w:rsidR="0090344A" w:rsidRPr="008C4BA6" w:rsidRDefault="003A2BEE" w:rsidP="0090344A">
      <w:pPr>
        <w:spacing w:line="360" w:lineRule="auto"/>
        <w:jc w:val="both"/>
        <w:rPr>
          <w:rFonts w:asciiTheme="majorBidi" w:eastAsiaTheme="minorEastAsia" w:hAnsiTheme="majorBidi" w:cstheme="majorBidi"/>
          <w:b/>
          <w:bCs/>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=1.25×</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ₒ</m:t>
            </m:r>
          </m:sub>
        </m:sSub>
      </m:oMath>
      <w:r w:rsidR="0090344A" w:rsidRPr="008C4BA6">
        <w:rPr>
          <w:rFonts w:asciiTheme="majorBidi" w:eastAsiaTheme="minorEastAsia" w:hAnsiTheme="majorBidi" w:cstheme="majorBidi"/>
          <w:color w:val="000000" w:themeColor="text1"/>
        </w:rPr>
        <w:t>………………………………………………. (19)</w:t>
      </w:r>
    </w:p>
    <w:p w14:paraId="54526A2D" w14:textId="77777777" w:rsidR="0090344A" w:rsidRPr="008C4BA6" w:rsidRDefault="0090344A" w:rsidP="0090344A">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Where: </w:t>
      </w:r>
    </w:p>
    <w:p w14:paraId="78C03396" w14:textId="77777777" w:rsidR="0090344A" w:rsidRPr="008C4BA6" w:rsidRDefault="0090344A" w:rsidP="0090344A">
      <w:pPr>
        <w:spacing w:line="360" w:lineRule="auto"/>
        <w:jc w:val="both"/>
        <w:rPr>
          <w:rFonts w:eastAsiaTheme="minorEastAsia" w:cstheme="majorBidi"/>
          <w:color w:val="000000" w:themeColor="text1"/>
        </w:rPr>
      </w:pPr>
      <m:oMath>
        <m:r>
          <w:rPr>
            <w:rFonts w:ascii="Cambria Math" w:eastAsiaTheme="minorEastAsia" w:hAnsi="Cambria Math" w:cstheme="majorBidi"/>
            <w:color w:val="000000" w:themeColor="text1"/>
          </w:rPr>
          <m:t>Pt</m:t>
        </m:r>
      </m:oMath>
      <w:r w:rsidRPr="008C4BA6">
        <w:rPr>
          <w:rFonts w:asciiTheme="majorBidi" w:eastAsiaTheme="minorEastAsia" w:hAnsiTheme="majorBidi" w:cstheme="majorBidi"/>
          <w:color w:val="000000" w:themeColor="text1"/>
        </w:rPr>
        <w:t>: Tube pitch diameter, which is the distance between the centers of two adjacent tubes</w:t>
      </w:r>
      <w:r w:rsidRPr="008C4BA6">
        <w:rPr>
          <w:rFonts w:eastAsiaTheme="minorEastAsia" w:cstheme="majorBidi"/>
          <w:color w:val="000000" w:themeColor="text1"/>
        </w:rPr>
        <w:t>.</w:t>
      </w:r>
    </w:p>
    <w:p w14:paraId="0087E946" w14:textId="77777777" w:rsidR="0090344A" w:rsidRPr="008C4BA6" w:rsidRDefault="0090344A" w:rsidP="0090344A">
      <w:pPr>
        <w:spacing w:line="360" w:lineRule="auto"/>
        <w:jc w:val="both"/>
        <w:rPr>
          <w:rFonts w:asciiTheme="majorBidi" w:eastAsiaTheme="minorEastAsia" w:hAnsiTheme="majorBidi" w:cstheme="majorBidi"/>
          <w:color w:val="000000" w:themeColor="text1"/>
          <w:sz w:val="32"/>
          <w:szCs w:val="32"/>
        </w:rPr>
      </w:pPr>
    </w:p>
    <w:p w14:paraId="790CC591" w14:textId="77777777" w:rsidR="0090344A" w:rsidRPr="008C4BA6" w:rsidRDefault="0090344A" w:rsidP="0090344A">
      <w:pPr>
        <w:pStyle w:val="ListParagraph"/>
        <w:numPr>
          <w:ilvl w:val="0"/>
          <w:numId w:val="26"/>
        </w:numPr>
        <w:spacing w:after="0" w:line="360" w:lineRule="auto"/>
        <w:jc w:val="both"/>
        <w:rPr>
          <w:rFonts w:asciiTheme="majorBidi" w:hAnsiTheme="majorBidi" w:cstheme="majorBidi"/>
          <w:b/>
          <w:bCs/>
          <w:color w:val="000000" w:themeColor="text1"/>
          <w:sz w:val="24"/>
          <w:szCs w:val="24"/>
        </w:rPr>
      </w:pPr>
      <w:r w:rsidRPr="008C4BA6">
        <w:rPr>
          <w:rFonts w:asciiTheme="majorBidi" w:hAnsiTheme="majorBidi" w:cstheme="majorBidi"/>
          <w:b/>
          <w:bCs/>
          <w:color w:val="000000" w:themeColor="text1"/>
          <w:sz w:val="24"/>
          <w:szCs w:val="24"/>
        </w:rPr>
        <w:t>Baffle spacing</w:t>
      </w:r>
    </w:p>
    <w:p w14:paraId="7A045325" w14:textId="6D077404" w:rsidR="0090344A" w:rsidRPr="008C4BA6" w:rsidRDefault="006332DB" w:rsidP="0090344A">
      <w:pPr>
        <w:spacing w:line="360" w:lineRule="auto"/>
        <w:jc w:val="both"/>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      </w:t>
      </w:r>
      <w:r w:rsidR="0090344A" w:rsidRPr="008C4BA6">
        <w:rPr>
          <w:rFonts w:asciiTheme="majorBidi" w:hAnsiTheme="majorBidi" w:cstheme="majorBidi"/>
          <w:b/>
          <w:bCs/>
          <w:color w:val="000000" w:themeColor="text1"/>
        </w:rPr>
        <w:t>Baffle spacing is the longitudinal or centerline-to-centerline distance between adjacent baffles:</w:t>
      </w:r>
    </w:p>
    <w:p w14:paraId="12F6A768" w14:textId="77777777" w:rsidR="0090344A" w:rsidRPr="008C4BA6" w:rsidRDefault="003A2BEE" w:rsidP="0090344A">
      <w:pPr>
        <w:spacing w:line="360" w:lineRule="auto"/>
        <w:jc w:val="both"/>
        <w:rPr>
          <w:rFonts w:asciiTheme="majorBidi" w:eastAsiaTheme="minorEastAsia" w:hAnsiTheme="majorBidi" w:cstheme="majorBidi"/>
          <w:b/>
          <w:bCs/>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l</m:t>
            </m:r>
          </m:e>
          <m:sub>
            <m:r>
              <w:rPr>
                <w:rFonts w:ascii="Cambria Math" w:eastAsiaTheme="minorEastAsia" w:hAnsi="Cambria Math" w:cstheme="majorBidi"/>
                <w:color w:val="000000" w:themeColor="text1"/>
                <w:szCs w:val="28"/>
              </w:rPr>
              <m:t>B</m:t>
            </m:r>
          </m:sub>
        </m:sSub>
        <m:r>
          <w:rPr>
            <w:rFonts w:ascii="Cambria Math" w:eastAsiaTheme="minorEastAsia" w:hAnsi="Cambria Math" w:cstheme="majorBidi"/>
            <w:color w:val="000000" w:themeColor="text1"/>
            <w:szCs w:val="28"/>
          </w:rPr>
          <m:t>=factor×</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s</m:t>
            </m:r>
          </m:sub>
        </m:sSub>
      </m:oMath>
      <w:r w:rsidR="0090344A" w:rsidRPr="008C4BA6">
        <w:rPr>
          <w:rFonts w:asciiTheme="majorBidi" w:eastAsiaTheme="minorEastAsia" w:hAnsiTheme="majorBidi" w:cstheme="majorBidi"/>
          <w:color w:val="000000" w:themeColor="text1"/>
        </w:rPr>
        <w:t>………………………………………………. (20)</w:t>
      </w:r>
    </w:p>
    <w:p w14:paraId="1B810917" w14:textId="77777777" w:rsidR="0090344A" w:rsidRPr="008C4BA6" w:rsidRDefault="0090344A" w:rsidP="0090344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404675B2" w14:textId="77777777" w:rsidR="0090344A" w:rsidRPr="008C4BA6" w:rsidRDefault="003A2BEE" w:rsidP="0090344A">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l</m:t>
            </m:r>
          </m:e>
          <m:sub>
            <m:r>
              <w:rPr>
                <w:rFonts w:ascii="Cambria Math" w:eastAsiaTheme="minorEastAsia" w:hAnsi="Cambria Math" w:cstheme="majorBidi"/>
                <w:color w:val="000000" w:themeColor="text1"/>
              </w:rPr>
              <m:t>B</m:t>
            </m:r>
          </m:sub>
        </m:sSub>
      </m:oMath>
      <w:r w:rsidR="0090344A" w:rsidRPr="008C4BA6">
        <w:rPr>
          <w:rFonts w:asciiTheme="majorBidi" w:eastAsiaTheme="minorEastAsia" w:hAnsiTheme="majorBidi" w:cstheme="majorBidi"/>
          <w:color w:val="000000" w:themeColor="text1"/>
        </w:rPr>
        <w:t>: Baffle spacing (m).</w:t>
      </w:r>
    </w:p>
    <w:p w14:paraId="6A1E0C4C" w14:textId="77777777" w:rsidR="0090344A" w:rsidRPr="008C4BA6" w:rsidRDefault="0090344A" w:rsidP="0090344A">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factor</m:t>
        </m:r>
      </m:oMath>
      <w:r w:rsidRPr="008C4BA6">
        <w:rPr>
          <w:rFonts w:asciiTheme="majorBidi" w:eastAsiaTheme="minorEastAsia" w:hAnsiTheme="majorBidi" w:cstheme="majorBidi"/>
          <w:color w:val="000000" w:themeColor="text1"/>
        </w:rPr>
        <w:t>: One fifth of shell inside diameter, whichever is greater.</w:t>
      </w:r>
    </w:p>
    <w:p w14:paraId="1DCAA943" w14:textId="77777777" w:rsidR="00D65825" w:rsidRPr="008C4BA6" w:rsidRDefault="00D65825" w:rsidP="00D65825">
      <w:pPr>
        <w:spacing w:line="360" w:lineRule="auto"/>
        <w:jc w:val="both"/>
        <w:rPr>
          <w:rFonts w:asciiTheme="majorBidi" w:eastAsiaTheme="minorEastAsia" w:hAnsiTheme="majorBidi" w:cstheme="majorBidi"/>
          <w:color w:val="000000" w:themeColor="text1"/>
        </w:rPr>
      </w:pPr>
    </w:p>
    <w:p w14:paraId="02CC272A" w14:textId="77777777" w:rsidR="00D65825" w:rsidRPr="008C4BA6" w:rsidRDefault="0090344A" w:rsidP="0090344A">
      <w:pPr>
        <w:pStyle w:val="ListParagraph"/>
        <w:numPr>
          <w:ilvl w:val="0"/>
          <w:numId w:val="26"/>
        </w:numPr>
        <w:spacing w:after="0" w:line="360" w:lineRule="auto"/>
        <w:jc w:val="both"/>
        <w:rPr>
          <w:rFonts w:asciiTheme="majorBidi" w:eastAsiaTheme="minorEastAsia" w:hAnsiTheme="majorBidi" w:cstheme="majorBidi"/>
          <w:color w:val="000000" w:themeColor="text1"/>
          <w:sz w:val="28"/>
          <w:szCs w:val="28"/>
        </w:rPr>
      </w:pPr>
      <w:r w:rsidRPr="008C4BA6">
        <w:rPr>
          <w:rFonts w:asciiTheme="majorBidi" w:eastAsiaTheme="minorEastAsia" w:hAnsiTheme="majorBidi" w:cstheme="majorBidi"/>
          <w:b/>
          <w:bCs/>
          <w:color w:val="000000" w:themeColor="text1"/>
          <w:sz w:val="24"/>
          <w:szCs w:val="24"/>
        </w:rPr>
        <w:t>Flow area of shell</w:t>
      </w:r>
    </w:p>
    <w:p w14:paraId="6D073618" w14:textId="3BC68F4C" w:rsidR="0090344A" w:rsidRPr="008C4BA6" w:rsidRDefault="006332DB" w:rsidP="0090344A">
      <w:pPr>
        <w:autoSpaceDE w:val="0"/>
        <w:autoSpaceDN w:val="0"/>
        <w:adjustRightInd w:val="0"/>
        <w:spacing w:line="360" w:lineRule="auto"/>
        <w:jc w:val="both"/>
        <w:rPr>
          <w:rFonts w:asciiTheme="majorBidi"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90344A" w:rsidRPr="008C4BA6">
        <w:rPr>
          <w:rFonts w:asciiTheme="majorBidi" w:eastAsiaTheme="minorEastAsia" w:hAnsiTheme="majorBidi" w:cstheme="majorBidi"/>
          <w:b/>
          <w:bCs/>
          <w:color w:val="000000" w:themeColor="text1"/>
        </w:rPr>
        <w:t>The area for cross-flow at the shell, given</w:t>
      </w:r>
      <w:r w:rsidR="0090344A" w:rsidRPr="008C4BA6">
        <w:rPr>
          <w:rFonts w:asciiTheme="majorBidi" w:hAnsiTheme="majorBidi" w:cstheme="majorBidi"/>
          <w:b/>
          <w:bCs/>
          <w:color w:val="000000" w:themeColor="text1"/>
        </w:rPr>
        <w:t xml:space="preserve"> by:</w:t>
      </w:r>
    </w:p>
    <w:p w14:paraId="48B32DA2" w14:textId="77777777" w:rsidR="00D65825" w:rsidRPr="008C4BA6" w:rsidRDefault="003A2BEE" w:rsidP="0090344A">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A</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P</m:t>
                </m:r>
              </m:e>
              <m:sub>
                <m:r>
                  <w:rPr>
                    <w:rFonts w:ascii="Cambria Math" w:eastAsiaTheme="minorEastAsia" w:hAnsi="Cambria Math" w:cstheme="majorBidi"/>
                    <w:color w:val="000000" w:themeColor="text1"/>
                    <w:szCs w:val="28"/>
                  </w:rPr>
                  <m:t>t</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ₒ</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l</m:t>
                </m:r>
              </m:e>
              <m:sub>
                <m:r>
                  <w:rPr>
                    <w:rFonts w:ascii="Cambria Math" w:eastAsiaTheme="minorEastAsia" w:hAnsi="Cambria Math" w:cstheme="majorBidi"/>
                    <w:color w:val="000000" w:themeColor="text1"/>
                    <w:szCs w:val="28"/>
                  </w:rPr>
                  <m:t>B</m:t>
                </m:r>
              </m:sub>
            </m:sSub>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P</m:t>
                </m:r>
              </m:e>
              <m:sub>
                <m:r>
                  <w:rPr>
                    <w:rFonts w:ascii="Cambria Math" w:eastAsiaTheme="minorEastAsia" w:hAnsi="Cambria Math" w:cstheme="majorBidi"/>
                    <w:color w:val="000000" w:themeColor="text1"/>
                    <w:szCs w:val="28"/>
                  </w:rPr>
                  <m:t>t</m:t>
                </m:r>
              </m:sub>
            </m:sSub>
          </m:den>
        </m:f>
      </m:oMath>
      <w:r w:rsidR="0090344A" w:rsidRPr="008C4BA6">
        <w:rPr>
          <w:rFonts w:asciiTheme="majorBidi" w:eastAsiaTheme="minorEastAsia" w:hAnsiTheme="majorBidi" w:cstheme="majorBidi"/>
          <w:color w:val="000000" w:themeColor="text1"/>
        </w:rPr>
        <w:t>………………………………………………. (21)</w:t>
      </w:r>
    </w:p>
    <w:p w14:paraId="1CEA7473" w14:textId="77777777" w:rsidR="0090344A" w:rsidRPr="008C4BA6" w:rsidRDefault="0090344A" w:rsidP="0090344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69821606" w14:textId="77777777" w:rsidR="00DE16A0" w:rsidRPr="008C4BA6" w:rsidRDefault="003A2BEE" w:rsidP="0090344A">
      <w:pPr>
        <w:rPr>
          <w:rFonts w:asciiTheme="majorBidi" w:hAnsiTheme="majorBidi" w:cstheme="majorBidi"/>
          <w:b/>
          <w:bCs/>
          <w:color w:val="000000" w:themeColor="text1"/>
          <w:sz w:val="28"/>
          <w:szCs w:val="28"/>
          <w:lang w:bidi="ar-JO"/>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s</m:t>
            </m:r>
          </m:sub>
        </m:sSub>
      </m:oMath>
      <w:r w:rsidR="0090344A" w:rsidRPr="008C4BA6">
        <w:rPr>
          <w:rFonts w:asciiTheme="majorBidi" w:eastAsiaTheme="minorEastAsia" w:hAnsiTheme="majorBidi" w:cstheme="majorBidi"/>
          <w:color w:val="000000" w:themeColor="text1"/>
        </w:rPr>
        <w:t>: Cross-flow area for shell (m</w:t>
      </w:r>
      <w:r w:rsidR="0090344A" w:rsidRPr="008C4BA6">
        <w:rPr>
          <w:rFonts w:asciiTheme="majorBidi" w:eastAsiaTheme="minorEastAsia" w:hAnsiTheme="majorBidi" w:cstheme="majorBidi"/>
          <w:color w:val="000000" w:themeColor="text1"/>
          <w:vertAlign w:val="superscript"/>
        </w:rPr>
        <w:t>2</w:t>
      </w:r>
      <w:r w:rsidR="0090344A" w:rsidRPr="008C4BA6">
        <w:rPr>
          <w:rFonts w:eastAsiaTheme="minorEastAsia" w:cstheme="majorBidi"/>
          <w:color w:val="000000" w:themeColor="text1"/>
        </w:rPr>
        <w:t>)</w:t>
      </w:r>
    </w:p>
    <w:p w14:paraId="3E93D180" w14:textId="77777777" w:rsidR="0090344A" w:rsidRPr="008C4BA6" w:rsidRDefault="0090344A" w:rsidP="00826DC2">
      <w:pPr>
        <w:rPr>
          <w:rFonts w:asciiTheme="majorBidi" w:eastAsiaTheme="minorEastAsia" w:hAnsiTheme="majorBidi" w:cstheme="majorBidi"/>
          <w:color w:val="000000" w:themeColor="text1"/>
          <w:szCs w:val="28"/>
        </w:rPr>
      </w:pPr>
    </w:p>
    <w:p w14:paraId="47D8F5DD" w14:textId="77777777" w:rsidR="0090344A" w:rsidRPr="008C4BA6" w:rsidRDefault="0090344A" w:rsidP="00826DC2">
      <w:pPr>
        <w:rPr>
          <w:rFonts w:asciiTheme="majorBidi" w:eastAsiaTheme="minorEastAsia" w:hAnsiTheme="majorBidi" w:cstheme="majorBidi"/>
          <w:color w:val="000000" w:themeColor="text1"/>
          <w:szCs w:val="28"/>
        </w:rPr>
      </w:pPr>
    </w:p>
    <w:p w14:paraId="695CFB5F" w14:textId="77777777" w:rsidR="0090344A" w:rsidRPr="008C4BA6" w:rsidRDefault="0090344A" w:rsidP="0090344A">
      <w:pPr>
        <w:pStyle w:val="ListParagraph"/>
        <w:numPr>
          <w:ilvl w:val="0"/>
          <w:numId w:val="26"/>
        </w:numPr>
        <w:rPr>
          <w:rFonts w:asciiTheme="majorBidi" w:eastAsiaTheme="minorEastAsia" w:hAnsiTheme="majorBidi" w:cstheme="majorBidi"/>
          <w:color w:val="000000" w:themeColor="text1"/>
          <w:sz w:val="28"/>
          <w:szCs w:val="32"/>
        </w:rPr>
      </w:pPr>
      <w:r w:rsidRPr="008C4BA6">
        <w:rPr>
          <w:rFonts w:asciiTheme="majorBidi" w:hAnsiTheme="majorBidi" w:cstheme="majorBidi"/>
          <w:b/>
          <w:bCs/>
          <w:color w:val="000000" w:themeColor="text1"/>
          <w:sz w:val="24"/>
          <w:szCs w:val="24"/>
        </w:rPr>
        <w:t>Linear velocity</w:t>
      </w:r>
    </w:p>
    <w:p w14:paraId="2F244E6B" w14:textId="4DFC8CC5" w:rsidR="0090344A" w:rsidRPr="008C4BA6" w:rsidRDefault="006332DB" w:rsidP="0090344A">
      <w:pPr>
        <w:spacing w:line="360" w:lineRule="auto"/>
        <w:jc w:val="both"/>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      </w:t>
      </w:r>
      <w:r w:rsidR="0090344A" w:rsidRPr="008C4BA6">
        <w:rPr>
          <w:rFonts w:asciiTheme="majorBidi" w:hAnsiTheme="majorBidi" w:cstheme="majorBidi"/>
          <w:b/>
          <w:bCs/>
          <w:color w:val="000000" w:themeColor="text1"/>
        </w:rPr>
        <w:t>Linear velocity for fluid expressed by:</w:t>
      </w:r>
    </w:p>
    <w:p w14:paraId="1EE12FB9" w14:textId="77777777" w:rsidR="0090344A" w:rsidRPr="008C4BA6" w:rsidRDefault="003A2BEE" w:rsidP="0090344A">
      <w:pPr>
        <w:rPr>
          <w:rFonts w:asciiTheme="majorBidi" w:eastAsiaTheme="minorEastAsia" w:hAnsiTheme="majorBidi" w:cstheme="majorBidi"/>
          <w:color w:val="000000" w:themeColor="text1"/>
          <w:szCs w:val="28"/>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G</m:t>
                </m:r>
              </m:e>
              <m:sub>
                <m:r>
                  <w:rPr>
                    <w:rFonts w:ascii="Cambria Math" w:eastAsiaTheme="minorEastAsia" w:hAnsi="Cambria Math" w:cstheme="majorBidi"/>
                    <w:color w:val="000000" w:themeColor="text1"/>
                    <w:szCs w:val="28"/>
                  </w:rPr>
                  <m:t>s</m:t>
                </m:r>
              </m:sub>
            </m:sSub>
          </m:num>
          <m:den>
            <m:r>
              <w:rPr>
                <w:rFonts w:ascii="Cambria Math" w:eastAsiaTheme="minorEastAsia" w:hAnsi="Cambria Math" w:cstheme="majorBidi"/>
                <w:color w:val="000000" w:themeColor="text1"/>
                <w:szCs w:val="28"/>
              </w:rPr>
              <m:t>ρ</m:t>
            </m:r>
          </m:den>
        </m:f>
      </m:oMath>
      <w:r w:rsidR="0090344A" w:rsidRPr="008C4BA6">
        <w:rPr>
          <w:rFonts w:asciiTheme="majorBidi" w:eastAsiaTheme="minorEastAsia" w:hAnsiTheme="majorBidi" w:cstheme="majorBidi"/>
          <w:color w:val="000000" w:themeColor="text1"/>
        </w:rPr>
        <w:t>………………………………………………. (22)</w:t>
      </w:r>
    </w:p>
    <w:p w14:paraId="3FF07F4F" w14:textId="77777777" w:rsidR="0090344A" w:rsidRPr="008C4BA6" w:rsidRDefault="0090344A" w:rsidP="0090344A">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Where:</w:t>
      </w:r>
    </w:p>
    <w:p w14:paraId="0850CEE5" w14:textId="77777777" w:rsidR="0090344A" w:rsidRPr="008C4BA6" w:rsidRDefault="003A2BEE" w:rsidP="0090344A">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s</m:t>
            </m:r>
          </m:sub>
        </m:sSub>
      </m:oMath>
      <w:r w:rsidR="0090344A" w:rsidRPr="008C4BA6">
        <w:rPr>
          <w:rFonts w:asciiTheme="majorBidi" w:eastAsiaTheme="minorEastAsia" w:hAnsiTheme="majorBidi" w:cstheme="majorBidi"/>
          <w:color w:val="000000" w:themeColor="text1"/>
        </w:rPr>
        <w:t>: Linear shell velocity (m/s).</w:t>
      </w:r>
    </w:p>
    <w:p w14:paraId="1F1DEED3" w14:textId="77777777" w:rsidR="0090344A" w:rsidRPr="008C4BA6" w:rsidRDefault="0090344A" w:rsidP="0090344A">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ρ</m:t>
        </m:r>
      </m:oMath>
      <w:r w:rsidRPr="008C4BA6">
        <w:rPr>
          <w:rFonts w:asciiTheme="majorBidi" w:eastAsiaTheme="minorEastAsia" w:hAnsiTheme="majorBidi" w:cstheme="majorBidi"/>
          <w:color w:val="000000" w:themeColor="text1"/>
        </w:rPr>
        <w:t>: Density of fluid in shell (kg/m</w:t>
      </w:r>
      <w:r w:rsidRPr="008C4BA6">
        <w:rPr>
          <w:rFonts w:asciiTheme="majorBidi" w:eastAsiaTheme="minorEastAsia" w:hAnsiTheme="majorBidi" w:cstheme="majorBidi"/>
          <w:color w:val="000000" w:themeColor="text1"/>
          <w:vertAlign w:val="superscript"/>
        </w:rPr>
        <w:t>3</w:t>
      </w:r>
      <w:r w:rsidRPr="008C4BA6">
        <w:rPr>
          <w:rFonts w:asciiTheme="majorBidi" w:eastAsiaTheme="minorEastAsia" w:hAnsiTheme="majorBidi" w:cstheme="majorBidi"/>
          <w:color w:val="000000" w:themeColor="text1"/>
        </w:rPr>
        <w:t>).</w:t>
      </w:r>
    </w:p>
    <w:p w14:paraId="5A5FE101" w14:textId="77777777" w:rsidR="0090344A" w:rsidRPr="008C4BA6" w:rsidRDefault="0090344A" w:rsidP="00826DC2">
      <w:pPr>
        <w:rPr>
          <w:rFonts w:asciiTheme="majorBidi" w:eastAsiaTheme="minorEastAsia" w:hAnsiTheme="majorBidi" w:cstheme="majorBidi"/>
          <w:color w:val="000000" w:themeColor="text1"/>
          <w:szCs w:val="28"/>
        </w:rPr>
      </w:pPr>
    </w:p>
    <w:p w14:paraId="2B47C0BA" w14:textId="77777777" w:rsidR="0090344A" w:rsidRPr="008C4BA6" w:rsidRDefault="0090344A" w:rsidP="0090344A">
      <w:pPr>
        <w:pStyle w:val="ListParagraph"/>
        <w:numPr>
          <w:ilvl w:val="0"/>
          <w:numId w:val="26"/>
        </w:numPr>
        <w:rPr>
          <w:rFonts w:asciiTheme="majorBidi" w:eastAsiaTheme="minorEastAsia" w:hAnsiTheme="majorBidi" w:cstheme="majorBidi"/>
          <w:color w:val="000000" w:themeColor="text1"/>
          <w:sz w:val="28"/>
          <w:szCs w:val="32"/>
        </w:rPr>
      </w:pPr>
      <w:r w:rsidRPr="008C4BA6">
        <w:rPr>
          <w:rFonts w:asciiTheme="majorBidi" w:eastAsiaTheme="minorEastAsia" w:hAnsiTheme="majorBidi" w:cstheme="majorBidi"/>
          <w:b/>
          <w:bCs/>
          <w:color w:val="000000" w:themeColor="text1"/>
          <w:sz w:val="24"/>
          <w:szCs w:val="24"/>
        </w:rPr>
        <w:lastRenderedPageBreak/>
        <w:t>Equivalent diameter</w:t>
      </w:r>
    </w:p>
    <w:p w14:paraId="7AB95F7B" w14:textId="566901C5" w:rsidR="0090344A" w:rsidRPr="008C4BA6" w:rsidRDefault="006332DB" w:rsidP="002553FC">
      <w:pPr>
        <w:spacing w:line="360" w:lineRule="auto"/>
        <w:jc w:val="both"/>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90344A" w:rsidRPr="008C4BA6">
        <w:rPr>
          <w:rFonts w:asciiTheme="majorBidi" w:eastAsiaTheme="minorEastAsia" w:hAnsiTheme="majorBidi" w:cstheme="majorBidi"/>
          <w:b/>
          <w:bCs/>
          <w:color w:val="000000" w:themeColor="text1"/>
        </w:rPr>
        <w:t>The equivalent diameter (</w:t>
      </w:r>
      <m:oMath>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d</m:t>
            </m:r>
          </m:e>
          <m:sub>
            <m:r>
              <m:rPr>
                <m:sty m:val="bi"/>
              </m:rPr>
              <w:rPr>
                <w:rFonts w:ascii="Cambria Math" w:eastAsiaTheme="minorEastAsia" w:hAnsi="Cambria Math" w:cstheme="majorBidi"/>
                <w:color w:val="000000" w:themeColor="text1"/>
              </w:rPr>
              <m:t>e</m:t>
            </m:r>
          </m:sub>
        </m:sSub>
      </m:oMath>
      <w:r w:rsidR="0090344A" w:rsidRPr="008C4BA6">
        <w:rPr>
          <w:rFonts w:asciiTheme="majorBidi" w:eastAsiaTheme="minorEastAsia" w:hAnsiTheme="majorBidi" w:cstheme="majorBidi"/>
          <w:b/>
          <w:bCs/>
          <w:color w:val="000000" w:themeColor="text1"/>
        </w:rPr>
        <w:t>) in m was calculated by:</w:t>
      </w:r>
    </w:p>
    <w:p w14:paraId="3490EF90" w14:textId="1575D7D5" w:rsidR="0090344A" w:rsidRPr="008C4BA6" w:rsidRDefault="003A2BEE" w:rsidP="002553FC">
      <w:pPr>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e</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1.27×(</m:t>
            </m:r>
            <m:sSup>
              <m:sSupPr>
                <m:ctrlPr>
                  <w:rPr>
                    <w:rFonts w:ascii="Cambria Math" w:eastAsiaTheme="minorEastAsia" w:hAnsi="Cambria Math" w:cstheme="majorBidi"/>
                    <w:i/>
                    <w:color w:val="000000" w:themeColor="text1"/>
                    <w:szCs w:val="28"/>
                  </w:rPr>
                </m:ctrlPr>
              </m:sSupPr>
              <m:e>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P</m:t>
                    </m:r>
                  </m:e>
                  <m:sub>
                    <m:r>
                      <w:rPr>
                        <w:rFonts w:ascii="Cambria Math" w:eastAsiaTheme="minorEastAsia" w:hAnsi="Cambria Math" w:cstheme="majorBidi"/>
                        <w:color w:val="000000" w:themeColor="text1"/>
                        <w:szCs w:val="28"/>
                      </w:rPr>
                      <m:t>t</m:t>
                    </m:r>
                  </m:sub>
                </m:sSub>
              </m:e>
              <m:sup>
                <m:r>
                  <w:rPr>
                    <w:rFonts w:ascii="Cambria Math" w:eastAsiaTheme="minorEastAsia" w:hAnsi="Cambria Math" w:cstheme="majorBidi"/>
                    <w:color w:val="000000" w:themeColor="text1"/>
                    <w:szCs w:val="28"/>
                  </w:rPr>
                  <m:t>2</m:t>
                </m:r>
              </m:sup>
            </m:sSup>
            <m:r>
              <w:rPr>
                <w:rFonts w:ascii="Cambria Math" w:eastAsiaTheme="minorEastAsia" w:hAnsi="Cambria Math" w:cstheme="majorBidi"/>
                <w:color w:val="000000" w:themeColor="text1"/>
                <w:szCs w:val="28"/>
              </w:rPr>
              <m:t>-0.785×</m:t>
            </m:r>
            <m:sSup>
              <m:sSupPr>
                <m:ctrlPr>
                  <w:rPr>
                    <w:rFonts w:ascii="Cambria Math" w:eastAsiaTheme="minorEastAsia" w:hAnsi="Cambria Math" w:cstheme="majorBidi"/>
                    <w:i/>
                    <w:color w:val="000000" w:themeColor="text1"/>
                    <w:szCs w:val="28"/>
                  </w:rPr>
                </m:ctrlPr>
              </m:sSupPr>
              <m:e>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m:t>
                    </m:r>
                  </m:sub>
                </m:sSub>
              </m:e>
              <m:sup>
                <m:r>
                  <w:rPr>
                    <w:rFonts w:ascii="Cambria Math" w:eastAsiaTheme="minorEastAsia" w:hAnsi="Cambria Math" w:cstheme="majorBidi"/>
                    <w:color w:val="000000" w:themeColor="text1"/>
                    <w:szCs w:val="28"/>
                  </w:rPr>
                  <m:t>2</m:t>
                </m:r>
              </m:sup>
            </m:sSup>
            <m:r>
              <w:rPr>
                <w:rFonts w:ascii="Cambria Math" w:eastAsiaTheme="minorEastAsia" w:hAnsi="Cambria Math" w:cstheme="majorBidi"/>
                <w:color w:val="000000" w:themeColor="text1"/>
                <w:szCs w:val="28"/>
              </w:rPr>
              <m:t>)</m:t>
            </m:r>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m:t>
                </m:r>
              </m:sub>
            </m:sSub>
          </m:den>
        </m:f>
      </m:oMath>
      <w:r w:rsidR="002553FC" w:rsidRPr="008C4BA6">
        <w:rPr>
          <w:rFonts w:asciiTheme="majorBidi" w:eastAsiaTheme="minorEastAsia" w:hAnsiTheme="majorBidi" w:cstheme="majorBidi"/>
          <w:color w:val="000000" w:themeColor="text1"/>
        </w:rPr>
        <w:t>………………………………………………. (23)</w:t>
      </w:r>
    </w:p>
    <w:p w14:paraId="64E5C41E" w14:textId="77777777" w:rsidR="006332DB" w:rsidRPr="008C4BA6" w:rsidRDefault="006332DB" w:rsidP="002553FC">
      <w:pPr>
        <w:rPr>
          <w:rFonts w:asciiTheme="majorBidi" w:eastAsiaTheme="minorEastAsia" w:hAnsiTheme="majorBidi" w:cstheme="majorBidi"/>
          <w:color w:val="000000" w:themeColor="text1"/>
        </w:rPr>
      </w:pPr>
    </w:p>
    <w:p w14:paraId="37434726" w14:textId="77777777" w:rsidR="00FE53F0" w:rsidRPr="008C4BA6" w:rsidRDefault="00FE53F0" w:rsidP="002553FC">
      <w:pPr>
        <w:rPr>
          <w:rFonts w:asciiTheme="majorBidi" w:eastAsiaTheme="minorEastAsia" w:hAnsiTheme="majorBidi" w:cstheme="majorBidi"/>
          <w:color w:val="000000" w:themeColor="text1"/>
        </w:rPr>
      </w:pPr>
    </w:p>
    <w:p w14:paraId="2B0D3C7F" w14:textId="77777777" w:rsidR="00FE53F0" w:rsidRPr="008C4BA6" w:rsidRDefault="00FE53F0" w:rsidP="00FE53F0">
      <w:pPr>
        <w:pStyle w:val="ListParagraph"/>
        <w:numPr>
          <w:ilvl w:val="0"/>
          <w:numId w:val="26"/>
        </w:numPr>
        <w:rPr>
          <w:rFonts w:asciiTheme="majorBidi" w:eastAsiaTheme="minorEastAsia" w:hAnsiTheme="majorBidi" w:cstheme="majorBidi"/>
          <w:color w:val="000000" w:themeColor="text1"/>
          <w:sz w:val="28"/>
          <w:szCs w:val="32"/>
        </w:rPr>
      </w:pPr>
      <w:r w:rsidRPr="008C4BA6">
        <w:rPr>
          <w:rFonts w:asciiTheme="majorBidi" w:eastAsiaTheme="minorEastAsia" w:hAnsiTheme="majorBidi" w:cstheme="majorBidi"/>
          <w:b/>
          <w:bCs/>
          <w:color w:val="000000" w:themeColor="text1"/>
          <w:sz w:val="24"/>
          <w:szCs w:val="24"/>
        </w:rPr>
        <w:t>Reynolds number</w:t>
      </w:r>
    </w:p>
    <w:p w14:paraId="35D696C0" w14:textId="5DA1A683" w:rsidR="00FE53F0" w:rsidRPr="008C4BA6" w:rsidRDefault="00FE53F0" w:rsidP="00FE53F0">
      <w:pPr>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szCs w:val="28"/>
          </w:rPr>
          <m:t>Re=</m:t>
        </m:r>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Gs×</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e</m:t>
                </m:r>
              </m:sub>
            </m:sSub>
          </m:num>
          <m:den>
            <m:r>
              <w:rPr>
                <w:rFonts w:ascii="Cambria Math" w:eastAsiaTheme="minorEastAsia" w:hAnsi="Cambria Math" w:cstheme="majorBidi"/>
                <w:color w:val="000000" w:themeColor="text1"/>
                <w:szCs w:val="28"/>
              </w:rPr>
              <m:t>μ</m:t>
            </m:r>
          </m:den>
        </m:f>
      </m:oMath>
      <w:r w:rsidRPr="008C4BA6">
        <w:rPr>
          <w:rFonts w:asciiTheme="majorBidi" w:eastAsiaTheme="minorEastAsia" w:hAnsiTheme="majorBidi" w:cstheme="majorBidi"/>
          <w:color w:val="000000" w:themeColor="text1"/>
        </w:rPr>
        <w:t>………………………………………………. (24)</w:t>
      </w:r>
    </w:p>
    <w:p w14:paraId="1D7DD3D9" w14:textId="77777777" w:rsidR="006332DB" w:rsidRPr="008C4BA6" w:rsidRDefault="006332DB" w:rsidP="00FE53F0">
      <w:pPr>
        <w:rPr>
          <w:rFonts w:asciiTheme="majorBidi" w:eastAsiaTheme="minorEastAsia" w:hAnsiTheme="majorBidi" w:cstheme="majorBidi"/>
          <w:color w:val="000000" w:themeColor="text1"/>
          <w:sz w:val="28"/>
          <w:szCs w:val="32"/>
        </w:rPr>
      </w:pPr>
    </w:p>
    <w:p w14:paraId="04620996" w14:textId="77777777" w:rsidR="0090344A" w:rsidRPr="008C4BA6" w:rsidRDefault="0090344A" w:rsidP="00826DC2">
      <w:pPr>
        <w:rPr>
          <w:rFonts w:asciiTheme="majorBidi" w:eastAsiaTheme="minorEastAsia" w:hAnsiTheme="majorBidi" w:cstheme="majorBidi"/>
          <w:color w:val="000000" w:themeColor="text1"/>
          <w:szCs w:val="28"/>
        </w:rPr>
      </w:pPr>
    </w:p>
    <w:p w14:paraId="40167E0F" w14:textId="77777777" w:rsidR="0090344A" w:rsidRPr="008C4BA6" w:rsidRDefault="00FE53F0" w:rsidP="00FE53F0">
      <w:pPr>
        <w:pStyle w:val="ListParagraph"/>
        <w:numPr>
          <w:ilvl w:val="0"/>
          <w:numId w:val="26"/>
        </w:numPr>
        <w:rPr>
          <w:rFonts w:asciiTheme="majorBidi" w:eastAsiaTheme="minorEastAsia" w:hAnsiTheme="majorBidi" w:cstheme="majorBidi"/>
          <w:color w:val="000000" w:themeColor="text1"/>
          <w:sz w:val="28"/>
          <w:szCs w:val="32"/>
        </w:rPr>
      </w:pPr>
      <w:r w:rsidRPr="008C4BA6">
        <w:rPr>
          <w:rFonts w:asciiTheme="majorBidi" w:eastAsiaTheme="minorEastAsia" w:hAnsiTheme="majorBidi" w:cstheme="majorBidi"/>
          <w:b/>
          <w:bCs/>
          <w:color w:val="000000" w:themeColor="text1"/>
          <w:sz w:val="24"/>
          <w:szCs w:val="24"/>
        </w:rPr>
        <w:t>Heat transfer coefficient</w:t>
      </w:r>
    </w:p>
    <w:p w14:paraId="39EED2A0" w14:textId="77777777" w:rsidR="00FE53F0" w:rsidRPr="008C4BA6" w:rsidRDefault="003A2BEE" w:rsidP="00FE53F0">
      <w:pPr>
        <w:rPr>
          <w:rFonts w:asciiTheme="majorBidi" w:eastAsiaTheme="minorEastAsia" w:hAnsiTheme="majorBidi" w:cstheme="majorBidi"/>
          <w:color w:val="000000" w:themeColor="text1"/>
          <w:sz w:val="28"/>
          <w:szCs w:val="32"/>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h</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j</m:t>
                </m:r>
              </m:e>
              <m:sub>
                <m:r>
                  <w:rPr>
                    <w:rFonts w:ascii="Cambria Math" w:eastAsiaTheme="minorEastAsia" w:hAnsi="Cambria Math" w:cstheme="majorBidi"/>
                    <w:color w:val="000000" w:themeColor="text1"/>
                    <w:szCs w:val="28"/>
                  </w:rPr>
                  <m:t>h</m:t>
                </m:r>
              </m:sub>
            </m:sSub>
            <m:r>
              <w:rPr>
                <w:rFonts w:ascii="Cambria Math" w:eastAsiaTheme="minorEastAsia" w:hAnsi="Cambria Math" w:cstheme="majorBidi"/>
                <w:color w:val="000000" w:themeColor="text1"/>
                <w:szCs w:val="28"/>
              </w:rPr>
              <m:t>×Re×</m:t>
            </m:r>
            <m:sSup>
              <m:sSupPr>
                <m:ctrlPr>
                  <w:rPr>
                    <w:rFonts w:ascii="Cambria Math" w:eastAsiaTheme="minorEastAsia" w:hAnsi="Cambria Math" w:cstheme="majorBidi"/>
                    <w:i/>
                    <w:color w:val="000000" w:themeColor="text1"/>
                    <w:szCs w:val="28"/>
                  </w:rPr>
                </m:ctrlPr>
              </m:sSupPr>
              <m:e>
                <m:r>
                  <w:rPr>
                    <w:rFonts w:ascii="Cambria Math" w:eastAsiaTheme="minorEastAsia" w:hAnsi="Cambria Math" w:cstheme="majorBidi"/>
                    <w:color w:val="000000" w:themeColor="text1"/>
                    <w:szCs w:val="28"/>
                  </w:rPr>
                  <m:t>Pr</m:t>
                </m:r>
              </m:e>
              <m:sup>
                <m:r>
                  <w:rPr>
                    <w:rFonts w:ascii="Cambria Math" w:eastAsiaTheme="minorEastAsia" w:hAnsi="Cambria Math" w:cstheme="majorBidi"/>
                    <w:color w:val="000000" w:themeColor="text1"/>
                    <w:szCs w:val="28"/>
                  </w:rPr>
                  <m:t>1/3</m:t>
                </m:r>
              </m:sup>
            </m:sSup>
            <m:r>
              <w:rPr>
                <w:rFonts w:ascii="Cambria Math" w:eastAsiaTheme="minorEastAsia" w:hAnsi="Cambria Math" w:cstheme="majorBidi"/>
                <w:color w:val="000000" w:themeColor="text1"/>
                <w:szCs w:val="28"/>
              </w:rPr>
              <m:t>×(</m:t>
            </m:r>
            <m:sSup>
              <m:sSupPr>
                <m:ctrlPr>
                  <w:rPr>
                    <w:rFonts w:ascii="Cambria Math" w:eastAsiaTheme="minorEastAsia" w:hAnsi="Cambria Math" w:cstheme="majorBidi"/>
                    <w:i/>
                    <w:color w:val="000000" w:themeColor="text1"/>
                    <w:szCs w:val="28"/>
                  </w:rPr>
                </m:ctrlPr>
              </m:sSupPr>
              <m:e>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μ</m:t>
                    </m:r>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μ</m:t>
                        </m:r>
                      </m:e>
                      <m:sub>
                        <m:r>
                          <w:rPr>
                            <w:rFonts w:ascii="Cambria Math" w:eastAsiaTheme="minorEastAsia" w:hAnsi="Cambria Math" w:cstheme="majorBidi"/>
                            <w:color w:val="000000" w:themeColor="text1"/>
                            <w:szCs w:val="28"/>
                          </w:rPr>
                          <m:t>w</m:t>
                        </m:r>
                      </m:sub>
                    </m:sSub>
                  </m:den>
                </m:f>
                <m:r>
                  <w:rPr>
                    <w:rFonts w:ascii="Cambria Math" w:eastAsiaTheme="minorEastAsia" w:hAnsi="Cambria Math" w:cstheme="majorBidi"/>
                    <w:color w:val="000000" w:themeColor="text1"/>
                    <w:szCs w:val="28"/>
                  </w:rPr>
                  <m:t>)</m:t>
                </m:r>
              </m:e>
              <m:sup>
                <m:r>
                  <w:rPr>
                    <w:rFonts w:ascii="Cambria Math" w:eastAsiaTheme="minorEastAsia" w:hAnsi="Cambria Math" w:cstheme="majorBidi"/>
                    <w:color w:val="000000" w:themeColor="text1"/>
                    <w:szCs w:val="28"/>
                  </w:rPr>
                  <m:t>0.14</m:t>
                </m:r>
              </m:sup>
            </m:sSup>
            <m:r>
              <w:rPr>
                <w:rFonts w:ascii="Cambria Math" w:eastAsiaTheme="minorEastAsia" w:hAnsi="Cambria Math" w:cstheme="majorBidi"/>
                <w:color w:val="000000" w:themeColor="text1"/>
                <w:szCs w:val="28"/>
              </w:rPr>
              <m:t>×Kf</m:t>
            </m:r>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e</m:t>
                </m:r>
              </m:sub>
            </m:sSub>
          </m:den>
        </m:f>
      </m:oMath>
      <w:r w:rsidR="00FE53F0" w:rsidRPr="008C4BA6">
        <w:rPr>
          <w:rFonts w:asciiTheme="majorBidi" w:eastAsiaTheme="minorEastAsia" w:hAnsiTheme="majorBidi" w:cstheme="majorBidi"/>
          <w:color w:val="000000" w:themeColor="text1"/>
        </w:rPr>
        <w:t>………………………………………………. (25)</w:t>
      </w:r>
    </w:p>
    <w:p w14:paraId="1A13216A" w14:textId="77777777" w:rsidR="0090344A" w:rsidRPr="008C4BA6" w:rsidRDefault="0090344A" w:rsidP="00FE53F0">
      <w:pPr>
        <w:rPr>
          <w:rFonts w:asciiTheme="majorBidi" w:eastAsiaTheme="minorEastAsia" w:hAnsiTheme="majorBidi" w:cstheme="majorBidi"/>
          <w:color w:val="000000" w:themeColor="text1"/>
          <w:sz w:val="28"/>
          <w:szCs w:val="32"/>
        </w:rPr>
      </w:pPr>
    </w:p>
    <w:p w14:paraId="6AF59873" w14:textId="77777777" w:rsidR="00FE53F0" w:rsidRPr="008C4BA6" w:rsidRDefault="00FE53F0" w:rsidP="00FE53F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6AE675C7" w14:textId="77777777" w:rsidR="00FE53F0" w:rsidRPr="008C4BA6" w:rsidRDefault="003A2BEE" w:rsidP="00FE53F0">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s</m:t>
            </m:r>
          </m:sub>
        </m:sSub>
      </m:oMath>
      <w:r w:rsidR="00FE53F0" w:rsidRPr="008C4BA6">
        <w:rPr>
          <w:rFonts w:asciiTheme="majorBidi" w:eastAsiaTheme="minorEastAsia" w:hAnsiTheme="majorBidi" w:cstheme="majorBidi"/>
          <w:color w:val="000000" w:themeColor="text1"/>
        </w:rPr>
        <w:t>: Heat transfer coefficient (W/m</w:t>
      </w:r>
      <w:r w:rsidR="00FE53F0" w:rsidRPr="008C4BA6">
        <w:rPr>
          <w:rFonts w:asciiTheme="majorBidi" w:eastAsiaTheme="minorEastAsia" w:hAnsiTheme="majorBidi" w:cstheme="majorBidi"/>
          <w:color w:val="000000" w:themeColor="text1"/>
          <w:vertAlign w:val="superscript"/>
        </w:rPr>
        <w:t>2</w:t>
      </w:r>
      <w:r w:rsidR="00FE53F0" w:rsidRPr="008C4BA6">
        <w:rPr>
          <w:rFonts w:asciiTheme="majorBidi" w:eastAsiaTheme="minorEastAsia" w:hAnsiTheme="majorBidi" w:cstheme="majorBidi"/>
          <w:color w:val="000000" w:themeColor="text1"/>
        </w:rPr>
        <w:t>.˚C).</w:t>
      </w:r>
    </w:p>
    <w:p w14:paraId="264132D4" w14:textId="77777777" w:rsidR="00FE53F0"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h</m:t>
            </m:r>
          </m:sub>
        </m:sSub>
        <m:r>
          <w:rPr>
            <w:rFonts w:ascii="Cambria Math" w:eastAsiaTheme="minorEastAsia" w:hAnsi="Cambria Math" w:cstheme="majorBidi"/>
            <w:color w:val="000000" w:themeColor="text1"/>
          </w:rPr>
          <m:t xml:space="preserve">: </m:t>
        </m:r>
      </m:oMath>
      <w:r w:rsidR="00FE53F0" w:rsidRPr="008C4BA6">
        <w:rPr>
          <w:rFonts w:asciiTheme="majorBidi" w:eastAsiaTheme="minorEastAsia" w:hAnsiTheme="majorBidi" w:cstheme="majorBidi"/>
          <w:color w:val="000000" w:themeColor="text1"/>
        </w:rPr>
        <w:t>Heat transfer factor</w:t>
      </w:r>
    </w:p>
    <w:p w14:paraId="2E47B945" w14:textId="77777777" w:rsidR="00FE53F0" w:rsidRPr="008C4BA6" w:rsidRDefault="00FE53F0" w:rsidP="00FE53F0">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 xml:space="preserve">Pr: </m:t>
        </m:r>
      </m:oMath>
      <w:r w:rsidRPr="008C4BA6">
        <w:rPr>
          <w:rFonts w:asciiTheme="majorBidi" w:eastAsiaTheme="minorEastAsia" w:hAnsiTheme="majorBidi" w:cstheme="majorBidi"/>
          <w:color w:val="000000" w:themeColor="text1"/>
        </w:rPr>
        <w:t>Prandtl number.</w:t>
      </w:r>
    </w:p>
    <w:p w14:paraId="109B6622" w14:textId="77777777" w:rsidR="00FE53F0" w:rsidRPr="008C4BA6" w:rsidRDefault="00FE53F0" w:rsidP="00FE53F0">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 xml:space="preserve">Kf: </m:t>
        </m:r>
      </m:oMath>
      <w:r w:rsidRPr="008C4BA6">
        <w:rPr>
          <w:rFonts w:asciiTheme="majorBidi" w:eastAsiaTheme="minorEastAsia" w:hAnsiTheme="majorBidi" w:cstheme="majorBidi"/>
          <w:color w:val="000000" w:themeColor="text1"/>
        </w:rPr>
        <w:t>Fluid thermal conductivity, (W/m.˚C).</w:t>
      </w:r>
    </w:p>
    <w:p w14:paraId="34A9E691" w14:textId="77777777" w:rsidR="0090344A" w:rsidRPr="008C4BA6" w:rsidRDefault="003A2BEE" w:rsidP="00FE53F0">
      <w:pPr>
        <w:rPr>
          <w:rFonts w:asciiTheme="majorBidi" w:eastAsiaTheme="minorEastAsia" w:hAnsiTheme="majorBidi" w:cstheme="majorBidi"/>
          <w:color w:val="000000" w:themeColor="text1"/>
          <w:sz w:val="28"/>
          <w:szCs w:val="32"/>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r>
          <w:rPr>
            <w:rFonts w:ascii="Cambria Math" w:eastAsiaTheme="minorEastAsia" w:hAnsi="Cambria Math" w:cstheme="majorBidi"/>
            <w:color w:val="000000" w:themeColor="text1"/>
          </w:rPr>
          <m:t xml:space="preserve">: </m:t>
        </m:r>
      </m:oMath>
      <w:r w:rsidR="00FE53F0" w:rsidRPr="008C4BA6">
        <w:rPr>
          <w:rFonts w:asciiTheme="majorBidi" w:eastAsiaTheme="minorEastAsia" w:hAnsiTheme="majorBidi" w:cstheme="majorBidi"/>
          <w:color w:val="000000" w:themeColor="text1"/>
        </w:rPr>
        <w:t>Equivalent diameter (m)</w:t>
      </w:r>
    </w:p>
    <w:p w14:paraId="78F069BD" w14:textId="77777777" w:rsidR="0090344A" w:rsidRPr="008C4BA6" w:rsidRDefault="0090344A" w:rsidP="00826DC2">
      <w:pPr>
        <w:rPr>
          <w:rFonts w:asciiTheme="majorBidi" w:eastAsiaTheme="minorEastAsia" w:hAnsiTheme="majorBidi" w:cstheme="majorBidi"/>
          <w:color w:val="000000" w:themeColor="text1"/>
          <w:szCs w:val="28"/>
        </w:rPr>
      </w:pPr>
    </w:p>
    <w:p w14:paraId="3A155F49" w14:textId="77777777" w:rsidR="004901AB" w:rsidRPr="008C4BA6" w:rsidRDefault="004901AB" w:rsidP="00826DC2">
      <w:pPr>
        <w:rPr>
          <w:color w:val="000000" w:themeColor="text1"/>
          <w:lang w:bidi="ar-JO"/>
        </w:rPr>
      </w:pPr>
    </w:p>
    <w:p w14:paraId="60F55573" w14:textId="77777777" w:rsidR="00FE53F0" w:rsidRPr="008C4BA6" w:rsidRDefault="00B21015" w:rsidP="00B21015">
      <w:pPr>
        <w:pStyle w:val="ListParagraph"/>
        <w:numPr>
          <w:ilvl w:val="0"/>
          <w:numId w:val="26"/>
        </w:numPr>
        <w:rPr>
          <w:rFonts w:asciiTheme="majorBidi" w:hAnsiTheme="majorBidi" w:cstheme="majorBidi"/>
          <w:color w:val="000000" w:themeColor="text1"/>
          <w:sz w:val="24"/>
          <w:szCs w:val="24"/>
          <w:lang w:bidi="ar-JO"/>
        </w:rPr>
      </w:pPr>
      <w:r w:rsidRPr="008C4BA6">
        <w:rPr>
          <w:rFonts w:asciiTheme="majorBidi" w:eastAsiaTheme="minorEastAsia" w:hAnsiTheme="majorBidi" w:cstheme="majorBidi"/>
          <w:b/>
          <w:bCs/>
          <w:color w:val="000000" w:themeColor="text1"/>
          <w:sz w:val="24"/>
          <w:szCs w:val="24"/>
        </w:rPr>
        <w:t>Pressure drop</w:t>
      </w:r>
    </w:p>
    <w:p w14:paraId="3EDC0620" w14:textId="77777777" w:rsidR="004901AB" w:rsidRPr="008C4BA6" w:rsidRDefault="004901AB" w:rsidP="00826DC2">
      <w:pPr>
        <w:rPr>
          <w:color w:val="000000" w:themeColor="text1"/>
          <w:lang w:bidi="ar-JO"/>
        </w:rPr>
      </w:pPr>
    </w:p>
    <w:p w14:paraId="19E3E24D" w14:textId="77777777" w:rsidR="004901AB" w:rsidRPr="008C4BA6" w:rsidRDefault="003A2BEE" w:rsidP="00B21015">
      <w:pPr>
        <w:rPr>
          <w:rFonts w:asciiTheme="majorBidi" w:hAnsiTheme="majorBidi" w:cstheme="majorBidi"/>
          <w:color w:val="000000" w:themeColor="text1"/>
          <w:lang w:bidi="ar-JO"/>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ΔP</m:t>
            </m:r>
          </m:e>
          <m:sub>
            <m:r>
              <w:rPr>
                <w:rFonts w:ascii="Cambria Math" w:eastAsiaTheme="minorEastAsia" w:hAnsi="Cambria Math" w:cstheme="majorBidi"/>
                <w:color w:val="000000" w:themeColor="text1"/>
                <w:szCs w:val="28"/>
              </w:rPr>
              <m:t>s</m:t>
            </m:r>
          </m:sub>
        </m:sSub>
        <m:r>
          <w:rPr>
            <w:rFonts w:ascii="Cambria Math" w:eastAsiaTheme="minorEastAsia" w:hAnsi="Cambria Math" w:cstheme="majorBidi"/>
            <w:color w:val="000000" w:themeColor="text1"/>
            <w:szCs w:val="28"/>
          </w:rPr>
          <m:t>=8×</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j</m:t>
            </m:r>
          </m:e>
          <m:sub>
            <m:r>
              <w:rPr>
                <w:rFonts w:ascii="Cambria Math" w:eastAsiaTheme="minorEastAsia" w:hAnsi="Cambria Math" w:cstheme="majorBidi"/>
                <w:color w:val="000000" w:themeColor="text1"/>
                <w:szCs w:val="28"/>
              </w:rPr>
              <m:t>f</m:t>
            </m:r>
          </m:sub>
        </m:sSub>
        <m:r>
          <w:rPr>
            <w:rFonts w:ascii="Cambria Math" w:eastAsiaTheme="minorEastAsia" w:hAnsi="Cambria Math" w:cstheme="majorBidi"/>
            <w:color w:val="000000" w:themeColor="text1"/>
            <w:szCs w:val="28"/>
          </w:rPr>
          <m:t>×</m:t>
        </m:r>
        <m:d>
          <m:dPr>
            <m:begChr m:val="["/>
            <m:endChr m:val="]"/>
            <m:ctrlPr>
              <w:rPr>
                <w:rFonts w:ascii="Cambria Math" w:eastAsiaTheme="minorEastAsia" w:hAnsi="Cambria Math" w:cstheme="majorBidi"/>
                <w:i/>
                <w:color w:val="000000" w:themeColor="text1"/>
                <w:szCs w:val="28"/>
              </w:rPr>
            </m:ctrlPr>
          </m:dPr>
          <m:e>
            <m:d>
              <m:dPr>
                <m:ctrlPr>
                  <w:rPr>
                    <w:rFonts w:ascii="Cambria Math" w:hAnsi="Cambria Math" w:cstheme="majorBidi"/>
                    <w:color w:val="000000" w:themeColor="text1"/>
                    <w:szCs w:val="28"/>
                  </w:rPr>
                </m:ctrlPr>
              </m:dPr>
              <m:e>
                <m:f>
                  <m:fPr>
                    <m:ctrlPr>
                      <w:rPr>
                        <w:rFonts w:ascii="Cambria Math" w:eastAsiaTheme="minorEastAsia" w:hAnsi="Cambria Math" w:cstheme="majorBidi"/>
                        <w:i/>
                        <w:color w:val="000000" w:themeColor="text1"/>
                        <w:szCs w:val="28"/>
                      </w:rPr>
                    </m:ctrlPr>
                  </m:fPr>
                  <m:num>
                    <m:r>
                      <w:rPr>
                        <w:rFonts w:ascii="Cambria Math" w:eastAsiaTheme="minorEastAsia" w:hAnsi="Cambria Math" w:cstheme="majorBidi"/>
                        <w:color w:val="000000" w:themeColor="text1"/>
                        <w:szCs w:val="28"/>
                      </w:rPr>
                      <m:t>Ds</m:t>
                    </m:r>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d</m:t>
                        </m:r>
                      </m:e>
                      <m:sub>
                        <m:r>
                          <w:rPr>
                            <w:rFonts w:ascii="Cambria Math" w:eastAsiaTheme="minorEastAsia" w:hAnsi="Cambria Math" w:cstheme="majorBidi"/>
                            <w:color w:val="000000" w:themeColor="text1"/>
                            <w:szCs w:val="28"/>
                          </w:rPr>
                          <m:t>e</m:t>
                        </m:r>
                      </m:sub>
                    </m:sSub>
                  </m:den>
                </m:f>
              </m:e>
            </m:d>
            <m:r>
              <m:rPr>
                <m:sty m:val="p"/>
              </m:rPr>
              <w:rPr>
                <w:rFonts w:ascii="Cambria Math" w:hAnsi="Cambria Math" w:cstheme="majorBidi"/>
                <w:color w:val="000000" w:themeColor="text1"/>
                <w:szCs w:val="28"/>
              </w:rPr>
              <m:t>×</m:t>
            </m:r>
            <m:d>
              <m:dPr>
                <m:ctrlPr>
                  <w:rPr>
                    <w:rFonts w:ascii="Cambria Math" w:hAnsi="Cambria Math" w:cstheme="majorBidi"/>
                    <w:color w:val="000000" w:themeColor="text1"/>
                    <w:szCs w:val="28"/>
                  </w:rPr>
                </m:ctrlPr>
              </m:dPr>
              <m:e>
                <m:f>
                  <m:fPr>
                    <m:ctrlPr>
                      <w:rPr>
                        <w:rFonts w:ascii="Cambria Math" w:hAnsi="Cambria Math" w:cstheme="majorBidi"/>
                        <w:color w:val="000000" w:themeColor="text1"/>
                        <w:szCs w:val="28"/>
                      </w:rPr>
                    </m:ctrlPr>
                  </m:fPr>
                  <m:num>
                    <m:r>
                      <w:rPr>
                        <w:rFonts w:ascii="Cambria Math" w:hAnsi="Cambria Math" w:cstheme="majorBidi"/>
                        <w:color w:val="000000" w:themeColor="text1"/>
                        <w:szCs w:val="28"/>
                      </w:rPr>
                      <m:t>L</m:t>
                    </m:r>
                  </m:num>
                  <m:den>
                    <m:sSub>
                      <m:sSubPr>
                        <m:ctrlPr>
                          <w:rPr>
                            <w:rFonts w:ascii="Cambria Math" w:hAnsi="Cambria Math" w:cstheme="majorBidi"/>
                            <w:i/>
                            <w:color w:val="000000" w:themeColor="text1"/>
                            <w:szCs w:val="28"/>
                          </w:rPr>
                        </m:ctrlPr>
                      </m:sSubPr>
                      <m:e>
                        <m:r>
                          <w:rPr>
                            <w:rFonts w:ascii="Cambria Math" w:hAnsi="Cambria Math" w:cstheme="majorBidi"/>
                            <w:color w:val="000000" w:themeColor="text1"/>
                            <w:szCs w:val="28"/>
                          </w:rPr>
                          <m:t>l</m:t>
                        </m:r>
                      </m:e>
                      <m:sub>
                        <m:r>
                          <w:rPr>
                            <w:rFonts w:ascii="Cambria Math" w:hAnsi="Cambria Math" w:cstheme="majorBidi"/>
                            <w:color w:val="000000" w:themeColor="text1"/>
                            <w:szCs w:val="28"/>
                          </w:rPr>
                          <m:t>B</m:t>
                        </m:r>
                      </m:sub>
                    </m:sSub>
                  </m:den>
                </m:f>
              </m:e>
            </m:d>
            <m:r>
              <m:rPr>
                <m:sty m:val="p"/>
              </m:rPr>
              <w:rPr>
                <w:rFonts w:ascii="Cambria Math" w:hAnsi="Cambria Math" w:cstheme="majorBidi"/>
                <w:color w:val="000000" w:themeColor="text1"/>
                <w:szCs w:val="28"/>
              </w:rPr>
              <m:t>×</m:t>
            </m:r>
            <m:sSup>
              <m:sSupPr>
                <m:ctrlPr>
                  <w:rPr>
                    <w:rFonts w:ascii="Cambria Math" w:hAnsi="Cambria Math" w:cstheme="majorBidi"/>
                    <w:color w:val="000000" w:themeColor="text1"/>
                    <w:szCs w:val="28"/>
                  </w:rPr>
                </m:ctrlPr>
              </m:sSupPr>
              <m:e>
                <m:d>
                  <m:dPr>
                    <m:ctrlPr>
                      <w:rPr>
                        <w:rFonts w:ascii="Cambria Math" w:hAnsi="Cambria Math" w:cstheme="majorBidi"/>
                        <w:color w:val="000000" w:themeColor="text1"/>
                        <w:szCs w:val="28"/>
                      </w:rPr>
                    </m:ctrlPr>
                  </m:dPr>
                  <m:e>
                    <m:f>
                      <m:fPr>
                        <m:ctrlPr>
                          <w:rPr>
                            <w:rFonts w:ascii="Cambria Math" w:hAnsi="Cambria Math" w:cstheme="majorBidi"/>
                            <w:color w:val="000000" w:themeColor="text1"/>
                            <w:szCs w:val="28"/>
                          </w:rPr>
                        </m:ctrlPr>
                      </m:fPr>
                      <m:num>
                        <m:r>
                          <w:rPr>
                            <w:rFonts w:ascii="Cambria Math" w:hAnsi="Cambria Math" w:cstheme="majorBidi"/>
                            <w:color w:val="000000" w:themeColor="text1"/>
                            <w:szCs w:val="28"/>
                          </w:rPr>
                          <m:t>μ</m:t>
                        </m:r>
                      </m:num>
                      <m:den>
                        <m:sSub>
                          <m:sSubPr>
                            <m:ctrlPr>
                              <w:rPr>
                                <w:rFonts w:ascii="Cambria Math" w:hAnsi="Cambria Math" w:cstheme="majorBidi"/>
                                <w:i/>
                                <w:color w:val="000000" w:themeColor="text1"/>
                                <w:szCs w:val="28"/>
                              </w:rPr>
                            </m:ctrlPr>
                          </m:sSubPr>
                          <m:e>
                            <m:r>
                              <w:rPr>
                                <w:rFonts w:ascii="Cambria Math" w:hAnsi="Cambria Math" w:cstheme="majorBidi"/>
                                <w:color w:val="000000" w:themeColor="text1"/>
                                <w:szCs w:val="28"/>
                              </w:rPr>
                              <m:t>μ</m:t>
                            </m:r>
                          </m:e>
                          <m:sub>
                            <m:r>
                              <w:rPr>
                                <w:rFonts w:ascii="Cambria Math" w:hAnsi="Cambria Math" w:cstheme="majorBidi"/>
                                <w:color w:val="000000" w:themeColor="text1"/>
                                <w:szCs w:val="28"/>
                              </w:rPr>
                              <m:t>w</m:t>
                            </m:r>
                          </m:sub>
                        </m:sSub>
                      </m:den>
                    </m:f>
                  </m:e>
                </m:d>
              </m:e>
              <m:sup>
                <m:r>
                  <m:rPr>
                    <m:sty m:val="p"/>
                  </m:rPr>
                  <w:rPr>
                    <w:rFonts w:ascii="Cambria Math" w:hAnsi="Cambria Math" w:cstheme="majorBidi"/>
                    <w:color w:val="000000" w:themeColor="text1"/>
                    <w:szCs w:val="28"/>
                  </w:rPr>
                  <m:t>-0.14</m:t>
                </m:r>
              </m:sup>
            </m:sSup>
            <m:r>
              <m:rPr>
                <m:sty m:val="p"/>
              </m:rPr>
              <w:rPr>
                <w:rFonts w:ascii="Cambria Math" w:hAnsi="Cambria Math" w:cstheme="majorBidi"/>
                <w:color w:val="000000" w:themeColor="text1"/>
                <w:szCs w:val="28"/>
              </w:rPr>
              <m:t>×</m:t>
            </m:r>
            <m:f>
              <m:fPr>
                <m:ctrlPr>
                  <w:rPr>
                    <w:rFonts w:ascii="Cambria Math" w:hAnsi="Cambria Math" w:cstheme="majorBidi"/>
                    <w:color w:val="000000" w:themeColor="text1"/>
                    <w:szCs w:val="28"/>
                  </w:rPr>
                </m:ctrlPr>
              </m:fPr>
              <m:num>
                <m:r>
                  <w:rPr>
                    <w:rFonts w:ascii="Cambria Math" w:hAnsi="Cambria Math" w:cstheme="majorBidi"/>
                    <w:color w:val="000000" w:themeColor="text1"/>
                    <w:szCs w:val="28"/>
                  </w:rPr>
                  <m:t>ρ×</m:t>
                </m:r>
                <m:sSup>
                  <m:sSupPr>
                    <m:ctrlPr>
                      <w:rPr>
                        <w:rFonts w:ascii="Cambria Math" w:eastAsiaTheme="minorEastAsia" w:hAnsi="Cambria Math" w:cstheme="majorBidi"/>
                        <w:i/>
                        <w:color w:val="000000" w:themeColor="text1"/>
                        <w:szCs w:val="28"/>
                      </w:rPr>
                    </m:ctrlPr>
                  </m:sSupPr>
                  <m:e>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s</m:t>
                        </m:r>
                      </m:sub>
                    </m:sSub>
                  </m:e>
                  <m:sup>
                    <m:r>
                      <w:rPr>
                        <w:rFonts w:ascii="Cambria Math" w:eastAsiaTheme="minorEastAsia" w:hAnsi="Cambria Math" w:cstheme="majorBidi"/>
                        <w:color w:val="000000" w:themeColor="text1"/>
                        <w:szCs w:val="28"/>
                      </w:rPr>
                      <m:t>2</m:t>
                    </m:r>
                  </m:sup>
                </m:sSup>
              </m:num>
              <m:den>
                <m:r>
                  <w:rPr>
                    <w:rFonts w:ascii="Cambria Math" w:hAnsi="Cambria Math" w:cstheme="majorBidi"/>
                    <w:color w:val="000000" w:themeColor="text1"/>
                    <w:szCs w:val="28"/>
                  </w:rPr>
                  <m:t>2</m:t>
                </m:r>
              </m:den>
            </m:f>
          </m:e>
        </m:d>
      </m:oMath>
      <w:r w:rsidR="00B21015" w:rsidRPr="008C4BA6">
        <w:rPr>
          <w:rFonts w:asciiTheme="majorBidi" w:eastAsiaTheme="minorEastAsia" w:hAnsiTheme="majorBidi" w:cstheme="majorBidi"/>
          <w:color w:val="000000" w:themeColor="text1"/>
        </w:rPr>
        <w:t>……………………………………. (26)</w:t>
      </w:r>
    </w:p>
    <w:p w14:paraId="566D744B" w14:textId="77777777" w:rsidR="004901AB" w:rsidRPr="008C4BA6" w:rsidRDefault="004901AB" w:rsidP="00826DC2">
      <w:pPr>
        <w:rPr>
          <w:color w:val="000000" w:themeColor="text1"/>
          <w:lang w:bidi="ar-JO"/>
        </w:rPr>
      </w:pPr>
    </w:p>
    <w:p w14:paraId="401356A9"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40F05D13"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oMath>
      <w:r w:rsidR="00B21015" w:rsidRPr="008C4BA6">
        <w:rPr>
          <w:rFonts w:asciiTheme="majorBidi" w:eastAsiaTheme="minorEastAsia" w:hAnsiTheme="majorBidi" w:cstheme="majorBidi"/>
          <w:color w:val="000000" w:themeColor="text1"/>
        </w:rPr>
        <w:t>: Shell pressure drop (Pa).</w:t>
      </w:r>
    </w:p>
    <w:p w14:paraId="602F66E9" w14:textId="77777777" w:rsidR="004901AB" w:rsidRPr="008C4BA6" w:rsidRDefault="003A2BEE" w:rsidP="0042715B">
      <w:pPr>
        <w:rPr>
          <w:rFonts w:asciiTheme="majorBidi" w:hAnsiTheme="majorBidi" w:cstheme="majorBidi"/>
          <w:color w:val="000000" w:themeColor="text1"/>
          <w:lang w:bidi="ar-JO"/>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w:rPr>
            <w:rFonts w:ascii="Cambria Math" w:eastAsiaTheme="minorEastAsia"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Fraction factor for shell side</w:t>
      </w:r>
    </w:p>
    <w:p w14:paraId="31C2FD73" w14:textId="77777777" w:rsidR="004901AB" w:rsidRPr="008C4BA6" w:rsidRDefault="004901AB" w:rsidP="00826DC2">
      <w:pPr>
        <w:rPr>
          <w:color w:val="000000" w:themeColor="text1"/>
          <w:lang w:bidi="ar-JO"/>
        </w:rPr>
      </w:pPr>
    </w:p>
    <w:p w14:paraId="2081FDF2" w14:textId="77777777" w:rsidR="004901AB" w:rsidRPr="008C4BA6" w:rsidRDefault="004901AB" w:rsidP="00826DC2">
      <w:pPr>
        <w:rPr>
          <w:color w:val="000000" w:themeColor="text1"/>
          <w:lang w:bidi="ar-JO"/>
        </w:rPr>
      </w:pPr>
    </w:p>
    <w:p w14:paraId="35F7E63C" w14:textId="77777777" w:rsidR="004901AB" w:rsidRPr="008C4BA6" w:rsidRDefault="00B21015" w:rsidP="00B21015">
      <w:pPr>
        <w:pStyle w:val="ListParagraph"/>
        <w:numPr>
          <w:ilvl w:val="0"/>
          <w:numId w:val="26"/>
        </w:numPr>
        <w:rPr>
          <w:rFonts w:asciiTheme="majorBidi" w:hAnsiTheme="majorBidi" w:cstheme="majorBidi"/>
          <w:color w:val="000000" w:themeColor="text1"/>
          <w:sz w:val="24"/>
          <w:szCs w:val="24"/>
          <w:lang w:bidi="ar-JO"/>
        </w:rPr>
      </w:pPr>
      <w:r w:rsidRPr="008C4BA6">
        <w:rPr>
          <w:rFonts w:asciiTheme="majorBidi" w:eastAsiaTheme="minorEastAsia" w:hAnsiTheme="majorBidi" w:cstheme="majorBidi"/>
          <w:b/>
          <w:bCs/>
          <w:color w:val="000000" w:themeColor="text1"/>
          <w:sz w:val="24"/>
          <w:szCs w:val="24"/>
        </w:rPr>
        <w:t>Pumping power</w:t>
      </w:r>
    </w:p>
    <w:p w14:paraId="024863EB" w14:textId="77777777" w:rsidR="004901AB" w:rsidRPr="008C4BA6" w:rsidRDefault="003A2BEE" w:rsidP="00B21015">
      <w:pPr>
        <w:rPr>
          <w:rFonts w:asciiTheme="majorBidi" w:hAnsiTheme="majorBidi" w:cstheme="majorBidi"/>
          <w:color w:val="000000" w:themeColor="text1"/>
          <w:lang w:bidi="ar-JO"/>
        </w:rPr>
      </w:pPr>
      <m:oMath>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P</m:t>
            </m:r>
          </m:e>
          <m:sub>
            <m:r>
              <w:rPr>
                <w:rFonts w:ascii="Cambria Math" w:eastAsiaTheme="minorEastAsia" w:hAnsi="Cambria Math" w:cstheme="majorBidi"/>
                <w:color w:val="000000" w:themeColor="text1"/>
                <w:szCs w:val="28"/>
              </w:rPr>
              <m:t>shell</m:t>
            </m:r>
          </m:sub>
        </m:sSub>
        <m:r>
          <m:rPr>
            <m:sty m:val="p"/>
          </m:rPr>
          <w:rPr>
            <w:rFonts w:ascii="Cambria Math" w:hAnsi="Cambria Math" w:cstheme="majorBidi"/>
            <w:color w:val="000000" w:themeColor="text1"/>
            <w:szCs w:val="28"/>
          </w:rPr>
          <m:t>=</m:t>
        </m:r>
        <m:f>
          <m:fPr>
            <m:ctrlPr>
              <w:rPr>
                <w:rFonts w:ascii="Cambria Math" w:eastAsiaTheme="minorEastAsia" w:hAnsi="Cambria Math" w:cstheme="majorBidi"/>
                <w:i/>
                <w:color w:val="000000" w:themeColor="text1"/>
                <w:szCs w:val="28"/>
              </w:rPr>
            </m:ctrlPr>
          </m:fPr>
          <m:num>
            <m:sSub>
              <m:sSubPr>
                <m:ctrlPr>
                  <w:rPr>
                    <w:rFonts w:ascii="Cambria Math" w:hAnsi="Cambria Math" w:cstheme="majorBidi"/>
                    <w:color w:val="000000" w:themeColor="text1"/>
                    <w:szCs w:val="28"/>
                  </w:rPr>
                </m:ctrlPr>
              </m:sSubPr>
              <m:e>
                <m:r>
                  <w:rPr>
                    <w:rFonts w:ascii="Cambria Math" w:hAnsi="Cambria Math" w:cstheme="majorBidi"/>
                    <w:color w:val="000000" w:themeColor="text1"/>
                    <w:szCs w:val="28"/>
                  </w:rPr>
                  <m:t>ṁ</m:t>
                </m:r>
              </m:e>
              <m:sub>
                <m:r>
                  <w:rPr>
                    <w:rFonts w:ascii="Cambria Math" w:hAnsi="Cambria Math" w:cstheme="majorBidi"/>
                    <w:color w:val="000000" w:themeColor="text1"/>
                    <w:szCs w:val="28"/>
                  </w:rPr>
                  <m:t>s</m:t>
                </m:r>
              </m:sub>
            </m:sSub>
            <m:r>
              <m:rPr>
                <m:sty m:val="p"/>
              </m:rPr>
              <w:rPr>
                <w:rFonts w:ascii="Cambria Math"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ΔP</m:t>
                </m:r>
              </m:e>
              <m:sub>
                <m:r>
                  <w:rPr>
                    <w:rFonts w:ascii="Cambria Math" w:eastAsiaTheme="minorEastAsia" w:hAnsi="Cambria Math" w:cstheme="majorBidi"/>
                    <w:color w:val="000000" w:themeColor="text1"/>
                    <w:szCs w:val="28"/>
                  </w:rPr>
                  <m:t>s</m:t>
                </m:r>
              </m:sub>
            </m:sSub>
          </m:num>
          <m:den>
            <m:r>
              <m:rPr>
                <m:sty m:val="p"/>
              </m:rPr>
              <w:rPr>
                <w:rFonts w:ascii="Cambria Math" w:hAnsi="Cambria Math" w:cstheme="majorBidi"/>
                <w:color w:val="000000" w:themeColor="text1"/>
                <w:szCs w:val="28"/>
              </w:rPr>
              <m:t>ρ×</m:t>
            </m:r>
            <m:r>
              <w:rPr>
                <w:rFonts w:ascii="Cambria Math" w:eastAsiaTheme="minorEastAsia" w:hAnsi="Cambria Math" w:cstheme="majorBidi"/>
                <w:color w:val="000000" w:themeColor="text1"/>
                <w:szCs w:val="28"/>
              </w:rPr>
              <m:t>η</m:t>
            </m:r>
          </m:den>
        </m:f>
      </m:oMath>
      <w:r w:rsidR="00B21015" w:rsidRPr="008C4BA6">
        <w:rPr>
          <w:rFonts w:asciiTheme="majorBidi" w:eastAsiaTheme="minorEastAsia" w:hAnsiTheme="majorBidi" w:cstheme="majorBidi"/>
          <w:color w:val="000000" w:themeColor="text1"/>
        </w:rPr>
        <w:t>……………………………………. (27)</w:t>
      </w:r>
    </w:p>
    <w:p w14:paraId="2E2DD2DD"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2EFF2D5F"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shell</m:t>
            </m:r>
          </m:sub>
        </m:sSub>
      </m:oMath>
      <w:r w:rsidR="00B21015" w:rsidRPr="008C4BA6">
        <w:rPr>
          <w:rFonts w:asciiTheme="majorBidi" w:eastAsiaTheme="minorEastAsia" w:hAnsiTheme="majorBidi" w:cstheme="majorBidi"/>
          <w:color w:val="000000" w:themeColor="text1"/>
        </w:rPr>
        <w:t xml:space="preserve"> : Pumping power in shell (W).</w:t>
      </w:r>
    </w:p>
    <w:p w14:paraId="0E7C7220" w14:textId="77777777" w:rsidR="004901AB" w:rsidRPr="008C4BA6" w:rsidRDefault="004901AB" w:rsidP="00826DC2">
      <w:pPr>
        <w:rPr>
          <w:color w:val="000000" w:themeColor="text1"/>
          <w:lang w:bidi="ar-JO"/>
        </w:rPr>
      </w:pPr>
    </w:p>
    <w:p w14:paraId="5732FC95" w14:textId="77777777" w:rsidR="004901AB" w:rsidRPr="008C4BA6" w:rsidRDefault="004901AB" w:rsidP="00826DC2">
      <w:pPr>
        <w:rPr>
          <w:color w:val="000000" w:themeColor="text1"/>
          <w:lang w:bidi="ar-JO"/>
        </w:rPr>
      </w:pPr>
    </w:p>
    <w:p w14:paraId="5A10BA7E" w14:textId="77777777" w:rsidR="004901AB" w:rsidRPr="008C4BA6" w:rsidRDefault="00B21015" w:rsidP="00B21015">
      <w:pPr>
        <w:pStyle w:val="ListParagraph"/>
        <w:numPr>
          <w:ilvl w:val="0"/>
          <w:numId w:val="26"/>
        </w:numPr>
        <w:rPr>
          <w:rFonts w:asciiTheme="majorBidi" w:hAnsiTheme="majorBidi" w:cstheme="majorBidi"/>
          <w:color w:val="000000" w:themeColor="text1"/>
          <w:sz w:val="24"/>
          <w:szCs w:val="24"/>
          <w:lang w:bidi="ar-JO"/>
        </w:rPr>
      </w:pPr>
      <w:r w:rsidRPr="008C4BA6">
        <w:rPr>
          <w:rFonts w:asciiTheme="majorBidi" w:eastAsiaTheme="minorEastAsia" w:hAnsiTheme="majorBidi" w:cstheme="majorBidi"/>
          <w:b/>
          <w:bCs/>
          <w:color w:val="000000" w:themeColor="text1"/>
          <w:sz w:val="24"/>
          <w:szCs w:val="24"/>
        </w:rPr>
        <w:t>overall heat transfer</w:t>
      </w:r>
    </w:p>
    <w:p w14:paraId="4ECF4FDC" w14:textId="632F6975" w:rsidR="00B21015" w:rsidRPr="008C4BA6" w:rsidRDefault="006332DB"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B21015" w:rsidRPr="008C4BA6">
        <w:rPr>
          <w:rFonts w:asciiTheme="majorBidi" w:eastAsiaTheme="minorEastAsia" w:hAnsiTheme="majorBidi" w:cstheme="majorBidi"/>
          <w:color w:val="000000" w:themeColor="text1"/>
        </w:rPr>
        <w:t>The overall heat transfer coefficient was calculated by:</w:t>
      </w:r>
    </w:p>
    <w:p w14:paraId="02378DD5" w14:textId="77777777" w:rsidR="004901AB" w:rsidRPr="008C4BA6" w:rsidRDefault="003A2BEE" w:rsidP="00B21015">
      <w:pPr>
        <w:rPr>
          <w:color w:val="000000" w:themeColor="text1"/>
          <w:lang w:bidi="ar-JO"/>
        </w:rPr>
      </w:pP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cal</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od</m:t>
                </m:r>
              </m:sub>
            </m:sSub>
          </m:den>
        </m:f>
        <m:r>
          <m:rPr>
            <m:sty m:val="p"/>
          </m:rPr>
          <w:rPr>
            <w:rFonts w:ascii="Cambria Math"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r>
          <w:rPr>
            <w:rFonts w:ascii="Cambria Math" w:eastAsiaTheme="minorEastAsia" w:hAnsi="Cambria Math" w:cstheme="majorBidi"/>
            <w:color w:val="000000" w:themeColor="text1"/>
          </w:rPr>
          <m:t>×</m:t>
        </m:r>
        <m:f>
          <m:fPr>
            <m:ctrlPr>
              <w:rPr>
                <w:rFonts w:ascii="Cambria Math" w:hAnsi="Cambria Math" w:cstheme="majorBidi"/>
                <w:color w:val="000000" w:themeColor="text1"/>
              </w:rPr>
            </m:ctrlPr>
          </m:fPr>
          <m:num>
            <m:r>
              <m:rPr>
                <m:sty m:val="p"/>
              </m:rPr>
              <w:rPr>
                <w:rFonts w:ascii="Cambria Math" w:hAnsi="Cambria Math" w:cstheme="majorBidi"/>
                <w:color w:val="000000" w:themeColor="text1"/>
              </w:rPr>
              <m:t>ln⁡</m:t>
            </m:r>
            <m:r>
              <w:rPr>
                <w:rFonts w:ascii="Cambria Math" w:hAnsi="Cambria Math" w:cstheme="majorBidi"/>
                <w:color w:val="000000" w:themeColor="text1"/>
              </w:rPr>
              <m:t>(</m:t>
            </m:r>
            <m:f>
              <m:fPr>
                <m:ctrlPr>
                  <w:rPr>
                    <w:rFonts w:ascii="Cambria Math"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num>
              <m:den>
                <m:r>
                  <w:rPr>
                    <w:rFonts w:ascii="Cambria Math" w:hAnsi="Cambria Math" w:cstheme="majorBidi"/>
                    <w:color w:val="000000" w:themeColor="text1"/>
                  </w:rPr>
                  <m:t>di</m:t>
                </m:r>
              </m:den>
            </m:f>
            <m:r>
              <w:rPr>
                <w:rFonts w:ascii="Cambria Math" w:hAnsi="Cambria Math" w:cstheme="majorBidi"/>
                <w:color w:val="000000" w:themeColor="text1"/>
              </w:rPr>
              <m:t>)</m:t>
            </m:r>
          </m:num>
          <m:den>
            <m:r>
              <w:rPr>
                <w:rFonts w:ascii="Cambria Math" w:hAnsi="Cambria Math" w:cstheme="majorBidi"/>
                <w:color w:val="000000" w:themeColor="text1"/>
              </w:rPr>
              <m:t>2×</m:t>
            </m:r>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w</m:t>
                </m:r>
              </m:sub>
            </m:sSub>
          </m:den>
        </m:f>
        <m:r>
          <m:rPr>
            <m:sty m:val="p"/>
          </m:rPr>
          <w:rPr>
            <w:rFonts w:ascii="Cambria Math" w:hAnsi="Cambria Math" w:cstheme="majorBidi"/>
            <w:color w:val="000000" w:themeColor="text1"/>
          </w:rPr>
          <m:t>+</m:t>
        </m:r>
        <m:f>
          <m:fPr>
            <m:ctrlPr>
              <w:rPr>
                <w:rFonts w:ascii="Cambria Math"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num>
          <m:den>
            <m:r>
              <w:rPr>
                <w:rFonts w:ascii="Cambria Math" w:hAnsi="Cambria Math" w:cstheme="majorBidi"/>
                <w:color w:val="000000" w:themeColor="text1"/>
              </w:rPr>
              <m:t>di</m:t>
            </m:r>
          </m:den>
        </m:f>
        <m:r>
          <m:rPr>
            <m:sty m:val="p"/>
          </m:rPr>
          <w:rPr>
            <w:rFonts w:ascii="Cambria Math" w:hAnsi="Cambria Math" w:cstheme="majorBidi"/>
            <w:color w:val="000000" w:themeColor="text1"/>
          </w:rPr>
          <m:t>×</m:t>
        </m:r>
        <m:d>
          <m:dPr>
            <m:ctrlPr>
              <w:rPr>
                <w:rFonts w:ascii="Cambria Math" w:hAnsi="Cambria Math" w:cstheme="majorBidi"/>
                <w:i/>
                <w:color w:val="000000" w:themeColor="text1"/>
              </w:rPr>
            </m:ctrlPr>
          </m:dPr>
          <m:e>
            <m:f>
              <m:fPr>
                <m:ctrlPr>
                  <w:rPr>
                    <w:rFonts w:ascii="Cambria Math" w:hAnsi="Cambria Math" w:cstheme="majorBidi"/>
                    <w: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id</m:t>
                    </m:r>
                  </m:sub>
                </m:sSub>
              </m:den>
            </m:f>
          </m:e>
        </m:d>
      </m:oMath>
      <w:r w:rsidR="00B21015" w:rsidRPr="008C4BA6">
        <w:rPr>
          <w:rFonts w:asciiTheme="majorBidi" w:eastAsiaTheme="minorEastAsia" w:hAnsiTheme="majorBidi" w:cstheme="majorBidi"/>
          <w:color w:val="000000" w:themeColor="text1"/>
        </w:rPr>
        <w:t>……………………………………. (28)</w:t>
      </w:r>
    </w:p>
    <w:p w14:paraId="2848CEDD" w14:textId="77777777" w:rsidR="004901AB" w:rsidRPr="008C4BA6" w:rsidRDefault="004901AB" w:rsidP="00826DC2">
      <w:pPr>
        <w:rPr>
          <w:color w:val="000000" w:themeColor="text1"/>
          <w:lang w:bidi="ar-JO"/>
        </w:rPr>
      </w:pPr>
    </w:p>
    <w:p w14:paraId="0C34CDC1"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60C62AF2"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cal</m:t>
            </m:r>
          </m:sub>
        </m:sSub>
        <m:r>
          <w:rPr>
            <w:rFonts w:ascii="Cambria Math" w:eastAsiaTheme="minorEastAsia"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Overall heat transfer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.˚C).</w:t>
      </w:r>
    </w:p>
    <w:p w14:paraId="2D6A6AD8"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m:t>
            </m:r>
          </m:sub>
        </m:sSub>
        <m:r>
          <w:rPr>
            <w:rFonts w:ascii="Cambria Math"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Outside fluid film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 xml:space="preserve">.˚C) and it was equal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s</m:t>
            </m:r>
          </m:sub>
        </m:sSub>
      </m:oMath>
      <w:r w:rsidR="00B21015" w:rsidRPr="008C4BA6">
        <w:rPr>
          <w:rFonts w:asciiTheme="majorBidi" w:eastAsiaTheme="minorEastAsia" w:hAnsiTheme="majorBidi" w:cstheme="majorBidi"/>
          <w:color w:val="000000" w:themeColor="text1"/>
        </w:rPr>
        <w:t xml:space="preserve"> .</w:t>
      </w:r>
    </w:p>
    <w:p w14:paraId="6691ADA5"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m:t>
            </m:r>
          </m:sub>
        </m:sSub>
        <m:r>
          <w:rPr>
            <w:rFonts w:ascii="Cambria Math"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Inside fluid film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 xml:space="preserve">.˚C) and it was equal to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m:t>
            </m:r>
          </m:sub>
        </m:sSub>
      </m:oMath>
      <w:r w:rsidR="00B21015" w:rsidRPr="008C4BA6">
        <w:rPr>
          <w:rFonts w:asciiTheme="majorBidi" w:eastAsiaTheme="minorEastAsia" w:hAnsiTheme="majorBidi" w:cstheme="majorBidi"/>
          <w:color w:val="000000" w:themeColor="text1"/>
        </w:rPr>
        <w:t>.</w:t>
      </w:r>
    </w:p>
    <w:p w14:paraId="7DBF7039" w14:textId="77777777" w:rsidR="00B21015"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od</m:t>
            </m:r>
          </m:sub>
        </m:sSub>
        <m:r>
          <w:rPr>
            <w:rFonts w:ascii="Cambria Math" w:hAnsi="Cambria Math" w:cstheme="majorBidi"/>
            <w:color w:val="000000" w:themeColor="text1"/>
          </w:rPr>
          <m:t>:</m:t>
        </m:r>
      </m:oMath>
      <w:r w:rsidR="00B21015" w:rsidRPr="008C4BA6">
        <w:rPr>
          <w:rFonts w:asciiTheme="majorBidi" w:eastAsiaTheme="minorEastAsia" w:hAnsiTheme="majorBidi" w:cstheme="majorBidi"/>
          <w:color w:val="000000" w:themeColor="text1"/>
        </w:rPr>
        <w:t>Outside dirt coefficient (fouling factor)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.˚C).</w:t>
      </w:r>
    </w:p>
    <w:p w14:paraId="34414061" w14:textId="77777777" w:rsidR="00B21015"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id</m:t>
            </m:r>
          </m:sub>
        </m:sSub>
        <m:r>
          <w:rPr>
            <w:rFonts w:ascii="Cambria Math"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Inside dirt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 xml:space="preserve">.˚C) </w:t>
      </w:r>
      <w:r w:rsidR="0042715B" w:rsidRPr="008C4BA6">
        <w:rPr>
          <w:rFonts w:asciiTheme="majorBidi" w:eastAsiaTheme="minorEastAsia" w:hAnsiTheme="majorBidi" w:cstheme="majorBidi"/>
          <w:color w:val="000000" w:themeColor="text1"/>
        </w:rPr>
        <w:t>.</w:t>
      </w:r>
    </w:p>
    <w:p w14:paraId="464FA4E0" w14:textId="77777777" w:rsidR="00B21015" w:rsidRPr="008C4BA6" w:rsidRDefault="003A2BEE" w:rsidP="0042715B">
      <w:pPr>
        <w:spacing w:line="360" w:lineRule="auto"/>
        <w:jc w:val="both"/>
        <w:rPr>
          <w:rFonts w:asciiTheme="majorBidi" w:eastAsiaTheme="minorEastAsia"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w</m:t>
            </m:r>
          </m:sub>
        </m:sSub>
        <m:r>
          <w:rPr>
            <w:rFonts w:ascii="Cambria Math"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Thermal conductivity of the tube wall material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.˚C).</w:t>
      </w:r>
    </w:p>
    <w:p w14:paraId="787504D5" w14:textId="77777777" w:rsidR="004901AB" w:rsidRPr="008C4BA6" w:rsidRDefault="004901AB" w:rsidP="00826DC2">
      <w:pPr>
        <w:rPr>
          <w:color w:val="000000" w:themeColor="text1"/>
          <w:lang w:bidi="ar-JO"/>
        </w:rPr>
      </w:pPr>
    </w:p>
    <w:p w14:paraId="3C4748F4" w14:textId="77777777" w:rsidR="00B21015" w:rsidRPr="008C4BA6" w:rsidRDefault="00B21015" w:rsidP="00B21015">
      <w:pPr>
        <w:pStyle w:val="ListParagraph"/>
        <w:numPr>
          <w:ilvl w:val="0"/>
          <w:numId w:val="26"/>
        </w:numPr>
        <w:spacing w:line="360" w:lineRule="auto"/>
        <w:jc w:val="both"/>
        <w:rPr>
          <w:rFonts w:asciiTheme="majorBidi" w:eastAsiaTheme="minorEastAsia" w:hAnsiTheme="majorBidi" w:cstheme="majorBidi"/>
          <w:color w:val="000000" w:themeColor="text1"/>
          <w:sz w:val="24"/>
          <w:szCs w:val="24"/>
        </w:rPr>
      </w:pPr>
      <w:r w:rsidRPr="008C4BA6">
        <w:rPr>
          <w:rFonts w:asciiTheme="majorBidi" w:eastAsiaTheme="minorEastAsia" w:hAnsiTheme="majorBidi" w:cstheme="majorBidi"/>
          <w:color w:val="000000" w:themeColor="text1"/>
          <w:sz w:val="24"/>
          <w:szCs w:val="24"/>
        </w:rPr>
        <w:t>Error% was calculated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
        <w:gridCol w:w="8401"/>
      </w:tblGrid>
      <w:tr w:rsidR="00B21015" w:rsidRPr="008C4BA6" w14:paraId="144D4E2B" w14:textId="77777777" w:rsidTr="00B21015">
        <w:tc>
          <w:tcPr>
            <w:tcW w:w="386" w:type="dxa"/>
          </w:tcPr>
          <w:p w14:paraId="15C68FEF" w14:textId="77777777" w:rsidR="00B21015" w:rsidRPr="008C4BA6" w:rsidRDefault="00B21015" w:rsidP="00441692">
            <w:pPr>
              <w:spacing w:line="360" w:lineRule="auto"/>
              <w:jc w:val="both"/>
              <w:rPr>
                <w:rFonts w:ascii="Cambria Math" w:hAnsi="Cambria Math" w:cstheme="majorBidi"/>
                <w:color w:val="000000" w:themeColor="text1"/>
                <w:szCs w:val="28"/>
                <w:oMath/>
              </w:rPr>
            </w:pPr>
          </w:p>
        </w:tc>
        <w:tc>
          <w:tcPr>
            <w:tcW w:w="8401" w:type="dxa"/>
          </w:tcPr>
          <w:p w14:paraId="7D8C8EC0" w14:textId="77777777" w:rsidR="00B21015" w:rsidRPr="008C4BA6" w:rsidRDefault="00B21015" w:rsidP="00B21015">
            <w:pPr>
              <w:spacing w:line="360" w:lineRule="auto"/>
              <w:rPr>
                <w:rFonts w:asciiTheme="majorBidi" w:eastAsiaTheme="minorEastAsia" w:hAnsiTheme="majorBidi" w:cstheme="majorBidi"/>
                <w:color w:val="000000" w:themeColor="text1"/>
                <w:szCs w:val="28"/>
              </w:rPr>
            </w:pPr>
            <m:oMath>
              <m:r>
                <w:rPr>
                  <w:rFonts w:ascii="Cambria Math" w:eastAsiaTheme="minorEastAsia" w:hAnsi="Cambria Math" w:cstheme="majorBidi"/>
                  <w:color w:val="000000" w:themeColor="text1"/>
                  <w:szCs w:val="28"/>
                </w:rPr>
                <m:t>Error%=</m:t>
              </m:r>
              <m:f>
                <m:fPr>
                  <m:ctrlPr>
                    <w:rPr>
                      <w:rFonts w:ascii="Cambria Math" w:eastAsiaTheme="minorEastAsia" w:hAnsi="Cambria Math" w:cstheme="majorBidi"/>
                      <w:i/>
                      <w:color w:val="000000" w:themeColor="text1"/>
                      <w:szCs w:val="28"/>
                    </w:rPr>
                  </m:ctrlPr>
                </m:fPr>
                <m:num>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o, cal</m:t>
                      </m:r>
                    </m:sub>
                  </m:sSub>
                  <m:r>
                    <w:rPr>
                      <w:rFonts w:ascii="Cambria Math" w:eastAsiaTheme="minorEastAsia" w:hAnsi="Cambria Math" w:cstheme="majorBidi"/>
                      <w:color w:val="000000" w:themeColor="text1"/>
                      <w:szCs w:val="28"/>
                    </w:rPr>
                    <m:t>-</m:t>
                  </m:r>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o, assm</m:t>
                      </m:r>
                    </m:sub>
                  </m:sSub>
                </m:num>
                <m:den>
                  <m:sSub>
                    <m:sSubPr>
                      <m:ctrlPr>
                        <w:rPr>
                          <w:rFonts w:ascii="Cambria Math" w:eastAsiaTheme="minorEastAsia" w:hAnsi="Cambria Math" w:cstheme="majorBidi"/>
                          <w:i/>
                          <w:color w:val="000000" w:themeColor="text1"/>
                          <w:szCs w:val="28"/>
                        </w:rPr>
                      </m:ctrlPr>
                    </m:sSubPr>
                    <m:e>
                      <m:r>
                        <w:rPr>
                          <w:rFonts w:ascii="Cambria Math" w:eastAsiaTheme="minorEastAsia" w:hAnsi="Cambria Math" w:cstheme="majorBidi"/>
                          <w:color w:val="000000" w:themeColor="text1"/>
                          <w:szCs w:val="28"/>
                        </w:rPr>
                        <m:t>U</m:t>
                      </m:r>
                    </m:e>
                    <m:sub>
                      <m:r>
                        <w:rPr>
                          <w:rFonts w:ascii="Cambria Math" w:eastAsiaTheme="minorEastAsia" w:hAnsi="Cambria Math" w:cstheme="majorBidi"/>
                          <w:color w:val="000000" w:themeColor="text1"/>
                          <w:szCs w:val="28"/>
                        </w:rPr>
                        <m:t>o, assm</m:t>
                      </m:r>
                    </m:sub>
                  </m:sSub>
                </m:den>
              </m:f>
              <m:r>
                <w:rPr>
                  <w:rFonts w:ascii="Cambria Math" w:eastAsiaTheme="minorEastAsia" w:hAnsi="Cambria Math" w:cstheme="majorBidi"/>
                  <w:color w:val="000000" w:themeColor="text1"/>
                  <w:szCs w:val="28"/>
                </w:rPr>
                <m:t>×100</m:t>
              </m:r>
            </m:oMath>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rPr>
              <w:t>(29)</w:t>
            </w:r>
          </w:p>
        </w:tc>
      </w:tr>
    </w:tbl>
    <w:p w14:paraId="74BC892E"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7FE7A770" w14:textId="77777777" w:rsidR="00B21015" w:rsidRPr="008C4BA6" w:rsidRDefault="003A2BEE" w:rsidP="00B21015">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cal</m:t>
            </m:r>
          </m:sub>
        </m:sSub>
        <m:r>
          <w:rPr>
            <w:rFonts w:ascii="Cambria Math" w:eastAsiaTheme="minorEastAsia"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Calculated overall heat transfer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.˚C).</w:t>
      </w:r>
    </w:p>
    <w:p w14:paraId="750F6C18" w14:textId="77777777" w:rsidR="00C72368" w:rsidRPr="008C4BA6" w:rsidRDefault="003A2BEE" w:rsidP="00532870">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assm</m:t>
            </m:r>
          </m:sub>
        </m:sSub>
        <m:r>
          <w:rPr>
            <w:rFonts w:ascii="Cambria Math" w:eastAsiaTheme="minorEastAsia" w:hAnsi="Cambria Math" w:cstheme="majorBidi"/>
            <w:color w:val="000000" w:themeColor="text1"/>
          </w:rPr>
          <m:t xml:space="preserve">: </m:t>
        </m:r>
      </m:oMath>
      <w:r w:rsidR="00B21015" w:rsidRPr="008C4BA6">
        <w:rPr>
          <w:rFonts w:asciiTheme="majorBidi" w:eastAsiaTheme="minorEastAsia" w:hAnsiTheme="majorBidi" w:cstheme="majorBidi"/>
          <w:color w:val="000000" w:themeColor="text1"/>
        </w:rPr>
        <w:t>Assumed overall heat transfer coefficient (W/m</w:t>
      </w:r>
      <w:r w:rsidR="00B21015" w:rsidRPr="008C4BA6">
        <w:rPr>
          <w:rFonts w:asciiTheme="majorBidi" w:eastAsiaTheme="minorEastAsia" w:hAnsiTheme="majorBidi" w:cstheme="majorBidi"/>
          <w:color w:val="000000" w:themeColor="text1"/>
          <w:vertAlign w:val="superscript"/>
        </w:rPr>
        <w:t>2</w:t>
      </w:r>
      <w:r w:rsidR="00B21015" w:rsidRPr="008C4BA6">
        <w:rPr>
          <w:rFonts w:asciiTheme="majorBidi" w:eastAsiaTheme="minorEastAsia" w:hAnsiTheme="majorBidi" w:cstheme="majorBidi"/>
          <w:color w:val="000000" w:themeColor="text1"/>
        </w:rPr>
        <w:t>.˚C).</w:t>
      </w:r>
    </w:p>
    <w:p w14:paraId="6BB2D106" w14:textId="77777777" w:rsidR="00C72368" w:rsidRPr="008C4BA6" w:rsidRDefault="00C72368" w:rsidP="00B21015">
      <w:pPr>
        <w:spacing w:line="360" w:lineRule="auto"/>
        <w:jc w:val="both"/>
        <w:rPr>
          <w:rFonts w:asciiTheme="majorBidi" w:eastAsiaTheme="minorEastAsia" w:hAnsiTheme="majorBidi" w:cstheme="majorBidi"/>
          <w:color w:val="000000" w:themeColor="text1"/>
        </w:rPr>
      </w:pPr>
    </w:p>
    <w:p w14:paraId="4609BA35" w14:textId="77777777" w:rsidR="004901AB" w:rsidRPr="008C4BA6" w:rsidRDefault="004901AB" w:rsidP="00826DC2">
      <w:pPr>
        <w:rPr>
          <w:color w:val="000000" w:themeColor="text1"/>
          <w:lang w:bidi="ar-JO"/>
        </w:rPr>
      </w:pPr>
    </w:p>
    <w:p w14:paraId="7E3953CC" w14:textId="77777777" w:rsidR="004901AB" w:rsidRPr="008C4BA6" w:rsidRDefault="00B21015" w:rsidP="00B21015">
      <w:pPr>
        <w:pStyle w:val="ListParagraph"/>
        <w:numPr>
          <w:ilvl w:val="0"/>
          <w:numId w:val="27"/>
        </w:numPr>
        <w:rPr>
          <w:rFonts w:asciiTheme="majorBidi" w:hAnsiTheme="majorBidi" w:cstheme="majorBidi"/>
          <w:color w:val="000000" w:themeColor="text1"/>
          <w:sz w:val="28"/>
          <w:szCs w:val="28"/>
          <w:lang w:bidi="ar-JO"/>
        </w:rPr>
      </w:pPr>
      <w:r w:rsidRPr="008C4BA6">
        <w:rPr>
          <w:rFonts w:asciiTheme="majorBidi" w:eastAsiaTheme="minorEastAsia" w:hAnsiTheme="majorBidi" w:cstheme="majorBidi"/>
          <w:b/>
          <w:bCs/>
          <w:color w:val="000000" w:themeColor="text1"/>
          <w:sz w:val="28"/>
          <w:szCs w:val="28"/>
        </w:rPr>
        <w:t xml:space="preserve">Cost calculation </w:t>
      </w:r>
    </w:p>
    <w:p w14:paraId="7850C36D" w14:textId="77777777" w:rsidR="00B21015" w:rsidRPr="008C4BA6" w:rsidRDefault="00B21015" w:rsidP="00B21015">
      <w:pPr>
        <w:rPr>
          <w:rFonts w:asciiTheme="majorBidi" w:hAnsiTheme="majorBidi" w:cstheme="majorBidi"/>
          <w:color w:val="000000" w:themeColor="text1"/>
          <w:sz w:val="28"/>
          <w:szCs w:val="28"/>
          <w:lang w:bidi="ar-JO"/>
        </w:rPr>
      </w:pPr>
    </w:p>
    <w:p w14:paraId="4D66126D" w14:textId="77777777" w:rsidR="00B21015" w:rsidRPr="008C4BA6" w:rsidRDefault="00B21015" w:rsidP="00B21015">
      <w:pPr>
        <w:pStyle w:val="ListParagraph"/>
        <w:numPr>
          <w:ilvl w:val="0"/>
          <w:numId w:val="28"/>
        </w:numPr>
        <w:rPr>
          <w:rFonts w:asciiTheme="majorBidi" w:hAnsiTheme="majorBidi" w:cstheme="majorBidi"/>
          <w:b/>
          <w:bCs/>
          <w:color w:val="000000" w:themeColor="text1"/>
          <w:sz w:val="28"/>
          <w:szCs w:val="28"/>
          <w:lang w:bidi="ar-JO"/>
        </w:rPr>
      </w:pPr>
      <w:r w:rsidRPr="008C4BA6">
        <w:rPr>
          <w:rFonts w:asciiTheme="majorBidi" w:eastAsiaTheme="minorEastAsia" w:hAnsiTheme="majorBidi" w:cstheme="majorBidi"/>
          <w:b/>
          <w:bCs/>
          <w:color w:val="000000" w:themeColor="text1"/>
          <w:sz w:val="24"/>
          <w:szCs w:val="24"/>
        </w:rPr>
        <w:t>Annual operating cost</w:t>
      </w:r>
    </w:p>
    <w:p w14:paraId="5FDDB3BE" w14:textId="77777777" w:rsidR="00B21015" w:rsidRPr="008C4BA6" w:rsidRDefault="00B21015" w:rsidP="00B21015">
      <w:pPr>
        <w:rPr>
          <w:rFonts w:asciiTheme="majorBidi" w:hAnsiTheme="majorBidi" w:cstheme="majorBidi"/>
          <w:color w:val="000000" w:themeColor="text1"/>
          <w:lang w:bidi="ar-JO"/>
        </w:rPr>
      </w:pPr>
      <m:oMath>
        <m:r>
          <w:rPr>
            <w:rFonts w:ascii="Cambria Math" w:eastAsiaTheme="minorEastAsia" w:hAnsi="Cambria Math" w:cstheme="majorBidi"/>
            <w:color w:val="000000" w:themeColor="text1"/>
            <w:szCs w:val="28"/>
          </w:rPr>
          <m:t>AOC=P×attainment×t×K</m:t>
        </m:r>
      </m:oMath>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rPr>
        <w:t>(30)</w:t>
      </w:r>
    </w:p>
    <w:p w14:paraId="57455930" w14:textId="77777777" w:rsidR="004901AB" w:rsidRPr="008C4BA6" w:rsidRDefault="004901AB" w:rsidP="00826DC2">
      <w:pPr>
        <w:rPr>
          <w:color w:val="000000" w:themeColor="text1"/>
          <w:lang w:bidi="ar-JO"/>
        </w:rPr>
      </w:pPr>
    </w:p>
    <w:p w14:paraId="1A7B6620"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0B098B62"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AOC</m:t>
        </m:r>
      </m:oMath>
      <w:r w:rsidRPr="008C4BA6">
        <w:rPr>
          <w:rFonts w:asciiTheme="majorBidi" w:eastAsiaTheme="minorEastAsia" w:hAnsiTheme="majorBidi" w:cstheme="majorBidi"/>
          <w:color w:val="000000" w:themeColor="text1"/>
        </w:rPr>
        <w:t>: Annual operating cost (NIS/yr).</w:t>
      </w:r>
    </w:p>
    <w:p w14:paraId="0834D318"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t</m:t>
        </m:r>
      </m:oMath>
      <w:r w:rsidRPr="008C4BA6">
        <w:rPr>
          <w:rFonts w:asciiTheme="majorBidi" w:eastAsiaTheme="minorEastAsia" w:hAnsiTheme="majorBidi" w:cstheme="majorBidi"/>
          <w:color w:val="000000" w:themeColor="text1"/>
        </w:rPr>
        <w:t>: operating time (year).</w:t>
      </w:r>
    </w:p>
    <w:p w14:paraId="6D9304CD"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P</m:t>
        </m:r>
      </m:oMath>
      <w:r w:rsidRPr="008C4BA6">
        <w:rPr>
          <w:rFonts w:asciiTheme="majorBidi" w:eastAsiaTheme="minorEastAsia" w:hAnsiTheme="majorBidi" w:cstheme="majorBidi"/>
          <w:color w:val="000000" w:themeColor="text1"/>
        </w:rPr>
        <w:t>: pumping power (</w:t>
      </w:r>
      <w:r w:rsidR="009F607D" w:rsidRPr="008C4BA6">
        <w:rPr>
          <w:rFonts w:asciiTheme="majorBidi" w:eastAsiaTheme="minorEastAsia" w:hAnsiTheme="majorBidi" w:cstheme="majorBidi"/>
          <w:color w:val="000000" w:themeColor="text1"/>
        </w:rPr>
        <w:t>K</w:t>
      </w:r>
      <w:r w:rsidRPr="008C4BA6">
        <w:rPr>
          <w:rFonts w:asciiTheme="majorBidi" w:eastAsiaTheme="minorEastAsia" w:hAnsiTheme="majorBidi" w:cstheme="majorBidi"/>
          <w:color w:val="000000" w:themeColor="text1"/>
        </w:rPr>
        <w:t>W).</w:t>
      </w:r>
    </w:p>
    <w:p w14:paraId="3C2C1872"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K</m:t>
        </m:r>
      </m:oMath>
      <w:r w:rsidRPr="008C4BA6">
        <w:rPr>
          <w:rFonts w:asciiTheme="majorBidi" w:eastAsiaTheme="minorEastAsia" w:hAnsiTheme="majorBidi" w:cstheme="majorBidi"/>
          <w:color w:val="000000" w:themeColor="text1"/>
        </w:rPr>
        <w:t>: Cost</w:t>
      </w:r>
      <w:r w:rsidRPr="008C4BA6">
        <w:rPr>
          <w:rFonts w:asciiTheme="majorBidi" w:hAnsiTheme="majorBidi" w:cstheme="majorBidi"/>
          <w:color w:val="000000" w:themeColor="text1"/>
        </w:rPr>
        <w:t xml:space="preserve"> of electrical</w:t>
      </w:r>
      <w:r w:rsidR="009F607D" w:rsidRPr="008C4BA6">
        <w:rPr>
          <w:rFonts w:asciiTheme="majorBidi" w:hAnsiTheme="majorBidi" w:cstheme="majorBidi"/>
          <w:color w:val="000000" w:themeColor="text1"/>
        </w:rPr>
        <w:t xml:space="preserve"> energy and equal 0.574(NIS/kW)</w:t>
      </w:r>
      <w:r w:rsidRPr="008C4BA6">
        <w:rPr>
          <w:rFonts w:asciiTheme="majorBidi" w:hAnsiTheme="majorBidi" w:cstheme="majorBidi"/>
          <w:color w:val="000000" w:themeColor="text1"/>
        </w:rPr>
        <w:t>.</w:t>
      </w:r>
    </w:p>
    <w:p w14:paraId="02B29D84" w14:textId="77777777" w:rsidR="00B21015" w:rsidRPr="008C4BA6" w:rsidRDefault="00B21015" w:rsidP="00B21015">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attainment=0.93</m:t>
          </m:r>
        </m:oMath>
      </m:oMathPara>
    </w:p>
    <w:p w14:paraId="19518B1A" w14:textId="77777777" w:rsidR="004901AB" w:rsidRPr="008C4BA6" w:rsidRDefault="004901AB" w:rsidP="00826DC2">
      <w:pPr>
        <w:rPr>
          <w:color w:val="000000" w:themeColor="text1"/>
          <w:lang w:bidi="ar-JO"/>
        </w:rPr>
      </w:pPr>
    </w:p>
    <w:p w14:paraId="6852161F" w14:textId="77777777" w:rsidR="004901AB" w:rsidRPr="008C4BA6" w:rsidRDefault="004901AB" w:rsidP="00826DC2">
      <w:pPr>
        <w:rPr>
          <w:color w:val="000000" w:themeColor="text1"/>
          <w:lang w:bidi="ar-JO"/>
        </w:rPr>
      </w:pPr>
    </w:p>
    <w:p w14:paraId="3027A484" w14:textId="77777777" w:rsidR="004901AB" w:rsidRPr="008C4BA6" w:rsidRDefault="00B21015" w:rsidP="00B21015">
      <w:pPr>
        <w:pStyle w:val="ListParagraph"/>
        <w:numPr>
          <w:ilvl w:val="0"/>
          <w:numId w:val="28"/>
        </w:numPr>
        <w:rPr>
          <w:rFonts w:asciiTheme="majorBidi" w:hAnsiTheme="majorBidi" w:cstheme="majorBidi"/>
          <w:b/>
          <w:bCs/>
          <w:color w:val="000000" w:themeColor="text1"/>
          <w:sz w:val="24"/>
          <w:szCs w:val="24"/>
          <w:lang w:bidi="ar-JO"/>
        </w:rPr>
      </w:pPr>
      <w:r w:rsidRPr="008C4BA6">
        <w:rPr>
          <w:rFonts w:asciiTheme="majorBidi" w:eastAsiaTheme="minorEastAsia" w:hAnsiTheme="majorBidi" w:cstheme="majorBidi"/>
          <w:b/>
          <w:bCs/>
          <w:color w:val="000000" w:themeColor="text1"/>
          <w:sz w:val="24"/>
          <w:szCs w:val="24"/>
        </w:rPr>
        <w:t>Purchased cost</w:t>
      </w:r>
    </w:p>
    <w:p w14:paraId="7BDF1C17" w14:textId="23D1F3D5" w:rsidR="004901AB" w:rsidRPr="008C4BA6" w:rsidRDefault="00B21015" w:rsidP="00BF2A66">
      <w:pPr>
        <w:rPr>
          <w:rFonts w:asciiTheme="majorBidi" w:eastAsiaTheme="minorEastAsia" w:hAnsiTheme="majorBidi" w:cstheme="majorBidi"/>
          <w:color w:val="000000" w:themeColor="text1"/>
        </w:rPr>
      </w:pPr>
      <m:oMath>
        <m:r>
          <w:rPr>
            <w:rFonts w:ascii="Cambria Math" w:hAnsi="Cambria Math" w:cstheme="majorBidi"/>
            <w:color w:val="000000" w:themeColor="text1"/>
          </w:rPr>
          <m:t>purchased cost 2004=</m:t>
        </m:r>
        <m:r>
          <w:rPr>
            <w:rFonts w:ascii="Cambria Math" w:eastAsiaTheme="minorEastAsia" w:hAnsi="Cambria Math" w:cstheme="majorBidi"/>
            <w:color w:val="000000" w:themeColor="text1"/>
          </w:rPr>
          <m:t>bare cost ×type factor×pressure factor</m:t>
        </m:r>
      </m:oMath>
      <w:r w:rsidR="00BF2A66" w:rsidRPr="008C4BA6">
        <w:rPr>
          <w:rFonts w:asciiTheme="majorBidi" w:eastAsiaTheme="minorEastAsia" w:hAnsiTheme="majorBidi" w:cstheme="majorBidi"/>
          <w:color w:val="000000" w:themeColor="text1"/>
          <w:sz w:val="28"/>
          <w:szCs w:val="28"/>
        </w:rPr>
        <w:t xml:space="preserve">………………. </w:t>
      </w:r>
      <w:r w:rsidR="00BF2A66" w:rsidRPr="008C4BA6">
        <w:rPr>
          <w:rFonts w:asciiTheme="majorBidi" w:eastAsiaTheme="minorEastAsia" w:hAnsiTheme="majorBidi" w:cstheme="majorBidi"/>
          <w:color w:val="000000" w:themeColor="text1"/>
        </w:rPr>
        <w:t>(31)</w:t>
      </w:r>
    </w:p>
    <w:p w14:paraId="4883F9DC" w14:textId="77777777" w:rsidR="006332DB" w:rsidRPr="008C4BA6" w:rsidRDefault="006332DB" w:rsidP="00BF2A66">
      <w:pPr>
        <w:rPr>
          <w:rFonts w:asciiTheme="majorBidi" w:eastAsiaTheme="minorEastAsia" w:hAnsiTheme="majorBidi" w:cstheme="majorBidi"/>
          <w:color w:val="000000" w:themeColor="text1"/>
        </w:rPr>
      </w:pPr>
    </w:p>
    <w:p w14:paraId="39458AC7" w14:textId="77777777" w:rsidR="004901AB" w:rsidRPr="008C4BA6" w:rsidRDefault="004901AB" w:rsidP="00826DC2">
      <w:pPr>
        <w:rPr>
          <w:color w:val="000000" w:themeColor="text1"/>
          <w:lang w:bidi="ar-JO"/>
        </w:rPr>
      </w:pPr>
    </w:p>
    <w:p w14:paraId="3BE9C7D7" w14:textId="77777777" w:rsidR="0042715B" w:rsidRPr="008C4BA6" w:rsidRDefault="00BF2A66" w:rsidP="00532870">
      <w:pPr>
        <w:pStyle w:val="ListParagraph"/>
        <w:numPr>
          <w:ilvl w:val="0"/>
          <w:numId w:val="28"/>
        </w:numPr>
        <w:rPr>
          <w:rFonts w:asciiTheme="majorBidi" w:hAnsiTheme="majorBidi" w:cstheme="majorBidi"/>
          <w:b/>
          <w:bCs/>
          <w:color w:val="000000" w:themeColor="text1"/>
          <w:sz w:val="24"/>
          <w:szCs w:val="24"/>
          <w:lang w:bidi="ar-JO"/>
        </w:rPr>
      </w:pPr>
      <m:oMath>
        <m:r>
          <m:rPr>
            <m:sty m:val="bi"/>
          </m:rPr>
          <w:rPr>
            <w:rFonts w:ascii="Cambria Math" w:hAnsi="Cambria Math" w:cstheme="majorBidi"/>
            <w:color w:val="000000" w:themeColor="text1"/>
            <w:sz w:val="24"/>
            <w:szCs w:val="28"/>
          </w:rPr>
          <m:t>purchased cost 2018=purchased cost 2004×</m:t>
        </m:r>
        <m:f>
          <m:fPr>
            <m:ctrlPr>
              <w:rPr>
                <w:rFonts w:ascii="Cambria Math" w:hAnsi="Cambria Math" w:cstheme="majorBidi"/>
                <w:b/>
                <w:bCs/>
                <w:i/>
                <w:color w:val="000000" w:themeColor="text1"/>
                <w:sz w:val="24"/>
                <w:szCs w:val="28"/>
              </w:rPr>
            </m:ctrlPr>
          </m:fPr>
          <m:num>
            <m:r>
              <m:rPr>
                <m:sty m:val="bi"/>
              </m:rPr>
              <w:rPr>
                <w:rFonts w:ascii="Cambria Math" w:hAnsi="Cambria Math" w:cstheme="majorBidi"/>
                <w:color w:val="000000" w:themeColor="text1"/>
                <w:sz w:val="24"/>
                <w:szCs w:val="28"/>
              </w:rPr>
              <m:t>cost index 2018</m:t>
            </m:r>
          </m:num>
          <m:den>
            <m:r>
              <m:rPr>
                <m:sty m:val="bi"/>
              </m:rPr>
              <w:rPr>
                <w:rFonts w:ascii="Cambria Math" w:hAnsi="Cambria Math" w:cstheme="majorBidi"/>
                <w:color w:val="000000" w:themeColor="text1"/>
                <w:sz w:val="24"/>
                <w:szCs w:val="28"/>
              </w:rPr>
              <m:t>cost index 2004</m:t>
            </m:r>
          </m:den>
        </m:f>
      </m:oMath>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sz w:val="24"/>
          <w:szCs w:val="24"/>
        </w:rPr>
        <w:t>(32)</w:t>
      </w:r>
    </w:p>
    <w:p w14:paraId="12A44AE4" w14:textId="77777777" w:rsidR="0042715B" w:rsidRPr="008C4BA6" w:rsidRDefault="0042715B" w:rsidP="0042715B">
      <w:pPr>
        <w:rPr>
          <w:rFonts w:asciiTheme="majorBidi" w:hAnsiTheme="majorBidi" w:cstheme="majorBidi"/>
          <w:b/>
          <w:bCs/>
          <w:color w:val="000000" w:themeColor="text1"/>
          <w:lang w:bidi="ar-JO"/>
        </w:rPr>
      </w:pPr>
    </w:p>
    <w:p w14:paraId="43D9C0C1" w14:textId="77777777" w:rsidR="00BF2A66" w:rsidRPr="008C4BA6" w:rsidRDefault="00BF2A66" w:rsidP="00BF2A66">
      <w:pPr>
        <w:pStyle w:val="ListParagraph"/>
        <w:numPr>
          <w:ilvl w:val="0"/>
          <w:numId w:val="28"/>
        </w:numPr>
        <w:spacing w:line="360" w:lineRule="auto"/>
        <w:jc w:val="both"/>
        <w:rPr>
          <w:rFonts w:asciiTheme="majorBidi" w:eastAsiaTheme="minorEastAsia" w:hAnsiTheme="majorBidi" w:cstheme="majorBidi"/>
          <w:b/>
          <w:bCs/>
          <w:color w:val="000000" w:themeColor="text1"/>
          <w:sz w:val="24"/>
          <w:szCs w:val="24"/>
        </w:rPr>
      </w:pPr>
      <w:r w:rsidRPr="008C4BA6">
        <w:rPr>
          <w:rFonts w:asciiTheme="majorBidi" w:eastAsiaTheme="minorEastAsia" w:hAnsiTheme="majorBidi" w:cstheme="majorBidi"/>
          <w:b/>
          <w:bCs/>
          <w:color w:val="000000" w:themeColor="text1"/>
          <w:sz w:val="24"/>
          <w:szCs w:val="24"/>
        </w:rPr>
        <w:t>Capital cost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8"/>
        <w:gridCol w:w="7920"/>
        <w:gridCol w:w="648"/>
      </w:tblGrid>
      <w:tr w:rsidR="00BF2A66" w:rsidRPr="008C4BA6" w14:paraId="4C9B9665" w14:textId="77777777" w:rsidTr="00441692">
        <w:tc>
          <w:tcPr>
            <w:tcW w:w="288" w:type="dxa"/>
            <w:vAlign w:val="center"/>
          </w:tcPr>
          <w:p w14:paraId="13C4813C" w14:textId="77777777" w:rsidR="00BF2A66" w:rsidRPr="008C4BA6" w:rsidRDefault="00BF2A66" w:rsidP="00441692">
            <w:pPr>
              <w:spacing w:line="360" w:lineRule="auto"/>
              <w:jc w:val="both"/>
              <w:rPr>
                <w:rFonts w:cstheme="majorBidi"/>
                <w:color w:val="000000" w:themeColor="text1"/>
              </w:rPr>
            </w:pPr>
          </w:p>
        </w:tc>
        <w:tc>
          <w:tcPr>
            <w:tcW w:w="7920" w:type="dxa"/>
            <w:vAlign w:val="center"/>
          </w:tcPr>
          <w:p w14:paraId="749E9B75" w14:textId="77777777" w:rsidR="00BF2A66" w:rsidRPr="008C4BA6" w:rsidRDefault="00BF2A66" w:rsidP="00BF2A66">
            <w:pPr>
              <w:spacing w:line="360" w:lineRule="auto"/>
              <w:jc w:val="both"/>
              <w:rPr>
                <w:rFonts w:eastAsiaTheme="minorEastAsia" w:cstheme="majorBidi"/>
                <w:color w:val="000000" w:themeColor="text1"/>
              </w:rPr>
            </w:pPr>
            <m:oMath>
              <m:r>
                <w:rPr>
                  <w:rFonts w:ascii="Cambria Math" w:hAnsi="Cambria Math" w:cstheme="majorBidi"/>
                  <w:color w:val="000000" w:themeColor="text1"/>
                </w:rPr>
                <m:t xml:space="preserve"> TCC=purchasd cost+installation cost</m:t>
              </m:r>
            </m:oMath>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rPr>
              <w:t>(33)</w:t>
            </w:r>
          </w:p>
          <w:p w14:paraId="03BECE58" w14:textId="77777777" w:rsidR="00BF2A66" w:rsidRPr="008C4BA6" w:rsidRDefault="00BF2A66" w:rsidP="00441692">
            <w:pPr>
              <w:spacing w:line="360" w:lineRule="auto"/>
              <w:jc w:val="both"/>
              <w:rPr>
                <w:rFonts w:cstheme="majorBidi"/>
                <w:color w:val="000000" w:themeColor="text1"/>
              </w:rPr>
            </w:pPr>
          </w:p>
        </w:tc>
        <w:tc>
          <w:tcPr>
            <w:tcW w:w="648" w:type="dxa"/>
            <w:vAlign w:val="center"/>
          </w:tcPr>
          <w:p w14:paraId="49FEBCBE" w14:textId="77777777" w:rsidR="00BF2A66" w:rsidRPr="008C4BA6" w:rsidRDefault="00BF2A66" w:rsidP="00BF2A66">
            <w:pPr>
              <w:spacing w:line="360" w:lineRule="auto"/>
              <w:jc w:val="both"/>
              <w:rPr>
                <w:rFonts w:cstheme="majorBidi"/>
                <w:color w:val="000000" w:themeColor="text1"/>
              </w:rPr>
            </w:pPr>
          </w:p>
        </w:tc>
      </w:tr>
    </w:tbl>
    <w:p w14:paraId="07E58493" w14:textId="746C7703" w:rsidR="00BF2A66" w:rsidRPr="008C4BA6" w:rsidRDefault="006332DB" w:rsidP="006332DB">
      <w:pPr>
        <w:spacing w:line="360" w:lineRule="auto"/>
        <w:jc w:val="both"/>
        <w:rPr>
          <w:rFonts w:eastAsiaTheme="minorEastAsia" w:cstheme="majorBidi"/>
          <w:color w:val="000000" w:themeColor="text1"/>
        </w:rPr>
      </w:pPr>
      <w:r w:rsidRPr="008C4BA6">
        <w:rPr>
          <w:rFonts w:eastAsiaTheme="minorEastAsia" w:cstheme="majorBidi"/>
          <w:color w:val="000000" w:themeColor="text1"/>
        </w:rPr>
        <w:t xml:space="preserve">   </w:t>
      </w:r>
      <w:r w:rsidR="00BF2A66" w:rsidRPr="008C4BA6">
        <w:rPr>
          <w:rFonts w:eastAsiaTheme="minorEastAsia" w:cstheme="majorBidi"/>
          <w:color w:val="000000" w:themeColor="text1"/>
        </w:rPr>
        <w:t>Where:</w:t>
      </w:r>
    </w:p>
    <w:p w14:paraId="0B1BB3C1" w14:textId="77777777" w:rsidR="00BF2A66" w:rsidRPr="008C4BA6" w:rsidRDefault="00BF2A66" w:rsidP="00BF2A66">
      <w:pPr>
        <w:spacing w:line="360" w:lineRule="auto"/>
        <w:ind w:left="142"/>
        <w:jc w:val="both"/>
        <w:rPr>
          <w:rFonts w:eastAsiaTheme="minorEastAsia" w:cstheme="majorBidi"/>
          <w:color w:val="000000" w:themeColor="text1"/>
        </w:rPr>
      </w:pPr>
      <m:oMath>
        <m:r>
          <w:rPr>
            <w:rFonts w:ascii="Cambria Math" w:hAnsi="Cambria Math" w:cstheme="majorBidi"/>
            <w:color w:val="000000" w:themeColor="text1"/>
          </w:rPr>
          <m:t>TCC</m:t>
        </m:r>
      </m:oMath>
      <w:r w:rsidRPr="008C4BA6">
        <w:rPr>
          <w:rFonts w:eastAsiaTheme="minorEastAsia" w:cstheme="majorBidi"/>
          <w:color w:val="000000" w:themeColor="text1"/>
        </w:rPr>
        <w:t>: Total capital cost (NIS).</w:t>
      </w:r>
    </w:p>
    <w:p w14:paraId="40CB9701" w14:textId="77777777" w:rsidR="00BF2A66" w:rsidRPr="008C4BA6" w:rsidRDefault="00BF2A66" w:rsidP="00BF2A66">
      <w:pPr>
        <w:spacing w:line="360" w:lineRule="auto"/>
        <w:ind w:left="142"/>
        <w:jc w:val="both"/>
        <w:rPr>
          <w:rFonts w:eastAsiaTheme="minorEastAsia" w:cstheme="majorBidi"/>
          <w:color w:val="000000" w:themeColor="text1"/>
        </w:rPr>
      </w:pPr>
      <m:oMathPara>
        <m:oMathParaPr>
          <m:jc m:val="left"/>
        </m:oMathParaPr>
        <m:oMath>
          <m:r>
            <w:rPr>
              <w:rFonts w:ascii="Cambria Math" w:hAnsi="Cambria Math" w:cstheme="majorBidi"/>
              <w:color w:val="000000" w:themeColor="text1"/>
            </w:rPr>
            <m:t>installation cost=purchasd cost×0.2</m:t>
          </m:r>
        </m:oMath>
      </m:oMathPara>
    </w:p>
    <w:p w14:paraId="5D6CDB6D" w14:textId="77777777" w:rsidR="00BF2A66" w:rsidRPr="008C4BA6" w:rsidRDefault="00BF2A66" w:rsidP="00BF2A66">
      <w:pPr>
        <w:spacing w:line="360" w:lineRule="auto"/>
        <w:ind w:left="142"/>
        <w:jc w:val="both"/>
        <w:rPr>
          <w:rFonts w:eastAsiaTheme="minorEastAsia" w:cstheme="majorBidi"/>
          <w:color w:val="000000" w:themeColor="text1"/>
        </w:rPr>
      </w:pPr>
      <m:oMathPara>
        <m:oMathParaPr>
          <m:jc m:val="left"/>
        </m:oMathParaPr>
        <m:oMath>
          <m:r>
            <w:rPr>
              <w:rFonts w:ascii="Cambria Math" w:hAnsi="Cambria Math" w:cstheme="majorBidi"/>
              <w:color w:val="000000" w:themeColor="text1"/>
            </w:rPr>
            <m:t>so,  TCC=1.2*purchasd cost</m:t>
          </m:r>
        </m:oMath>
      </m:oMathPara>
    </w:p>
    <w:p w14:paraId="68C14A5F" w14:textId="77777777" w:rsidR="00BF2A66" w:rsidRPr="008C4BA6" w:rsidRDefault="00BF2A66" w:rsidP="006332DB">
      <w:pPr>
        <w:spacing w:line="360" w:lineRule="auto"/>
        <w:jc w:val="both"/>
        <w:rPr>
          <w:rFonts w:eastAsiaTheme="minorEastAsia" w:cstheme="majorBidi"/>
          <w:color w:val="000000" w:themeColor="text1"/>
        </w:rPr>
      </w:pPr>
    </w:p>
    <w:p w14:paraId="5A4F1439" w14:textId="77777777" w:rsidR="00BF2A66" w:rsidRPr="008C4BA6" w:rsidRDefault="00BF2A66" w:rsidP="00BF2A66">
      <w:pPr>
        <w:pStyle w:val="ListParagraph"/>
        <w:numPr>
          <w:ilvl w:val="0"/>
          <w:numId w:val="28"/>
        </w:numPr>
        <w:spacing w:line="360" w:lineRule="auto"/>
        <w:jc w:val="both"/>
        <w:rPr>
          <w:rFonts w:asciiTheme="majorBidi" w:eastAsiaTheme="minorEastAsia" w:hAnsiTheme="majorBidi" w:cstheme="majorBidi"/>
          <w:b/>
          <w:bCs/>
          <w:color w:val="000000" w:themeColor="text1"/>
          <w:sz w:val="24"/>
          <w:szCs w:val="24"/>
        </w:rPr>
      </w:pPr>
      <w:r w:rsidRPr="008C4BA6">
        <w:rPr>
          <w:rFonts w:asciiTheme="majorBidi" w:eastAsiaTheme="minorEastAsia" w:hAnsiTheme="majorBidi" w:cstheme="majorBidi"/>
          <w:b/>
          <w:bCs/>
          <w:color w:val="000000" w:themeColor="text1"/>
          <w:sz w:val="24"/>
          <w:szCs w:val="24"/>
        </w:rPr>
        <w:t>Annual capital cost …</w:t>
      </w:r>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sz w:val="24"/>
          <w:szCs w:val="24"/>
        </w:rPr>
        <w:t>(34)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8"/>
        <w:gridCol w:w="7920"/>
        <w:gridCol w:w="648"/>
      </w:tblGrid>
      <w:tr w:rsidR="00BF2A66" w:rsidRPr="008C4BA6" w14:paraId="6AB23B70" w14:textId="77777777" w:rsidTr="00441692">
        <w:tc>
          <w:tcPr>
            <w:tcW w:w="288" w:type="dxa"/>
            <w:vAlign w:val="center"/>
          </w:tcPr>
          <w:p w14:paraId="26C7B643" w14:textId="77777777" w:rsidR="00BF2A66" w:rsidRPr="008C4BA6" w:rsidRDefault="00BF2A66" w:rsidP="00441692">
            <w:pPr>
              <w:spacing w:line="360" w:lineRule="auto"/>
              <w:jc w:val="both"/>
              <w:rPr>
                <w:rFonts w:cstheme="majorBidi"/>
                <w:color w:val="000000" w:themeColor="text1"/>
              </w:rPr>
            </w:pPr>
          </w:p>
        </w:tc>
        <w:tc>
          <w:tcPr>
            <w:tcW w:w="7920" w:type="dxa"/>
            <w:vAlign w:val="center"/>
          </w:tcPr>
          <w:p w14:paraId="56A7DCDD" w14:textId="77777777" w:rsidR="00BF2A66" w:rsidRPr="008C4BA6" w:rsidRDefault="00BF2A66" w:rsidP="00441692">
            <w:pPr>
              <w:spacing w:line="360" w:lineRule="auto"/>
              <w:jc w:val="both"/>
              <w:rPr>
                <w:rFonts w:asciiTheme="majorBidi" w:hAnsiTheme="majorBidi" w:cstheme="majorBidi"/>
                <w:color w:val="000000" w:themeColor="text1"/>
              </w:rPr>
            </w:pPr>
            <m:oMathPara>
              <m:oMathParaPr>
                <m:jc m:val="left"/>
              </m:oMathParaPr>
              <m:oMath>
                <m:r>
                  <w:rPr>
                    <w:rFonts w:ascii="Cambria Math" w:hAnsi="Cambria Math" w:cstheme="majorBidi"/>
                    <w:color w:val="000000" w:themeColor="text1"/>
                    <w:szCs w:val="28"/>
                  </w:rPr>
                  <m:t xml:space="preserve"> ACC=</m:t>
                </m:r>
                <m:f>
                  <m:fPr>
                    <m:ctrlPr>
                      <w:rPr>
                        <w:rFonts w:ascii="Cambria Math" w:hAnsi="Cambria Math" w:cstheme="majorBidi"/>
                        <w:i/>
                        <w:color w:val="000000" w:themeColor="text1"/>
                        <w:szCs w:val="28"/>
                      </w:rPr>
                    </m:ctrlPr>
                  </m:fPr>
                  <m:num>
                    <m:r>
                      <w:rPr>
                        <w:rFonts w:ascii="Cambria Math" w:hAnsi="Cambria Math" w:cstheme="majorBidi"/>
                        <w:color w:val="000000" w:themeColor="text1"/>
                        <w:szCs w:val="28"/>
                      </w:rPr>
                      <m:t>TCC</m:t>
                    </m:r>
                  </m:num>
                  <m:den>
                    <m:r>
                      <w:rPr>
                        <w:rFonts w:ascii="Cambria Math" w:hAnsi="Cambria Math" w:cstheme="majorBidi"/>
                        <w:color w:val="000000" w:themeColor="text1"/>
                        <w:szCs w:val="28"/>
                      </w:rPr>
                      <m:t>useful life of the project</m:t>
                    </m:r>
                  </m:den>
                </m:f>
              </m:oMath>
            </m:oMathPara>
          </w:p>
        </w:tc>
        <w:tc>
          <w:tcPr>
            <w:tcW w:w="648" w:type="dxa"/>
            <w:vAlign w:val="center"/>
          </w:tcPr>
          <w:p w14:paraId="00D0F0CB" w14:textId="77777777" w:rsidR="00BF2A66" w:rsidRPr="008C4BA6" w:rsidRDefault="00BF2A66" w:rsidP="00441692">
            <w:pPr>
              <w:spacing w:line="360" w:lineRule="auto"/>
              <w:jc w:val="both"/>
              <w:rPr>
                <w:rFonts w:cstheme="majorBidi"/>
                <w:color w:val="000000" w:themeColor="text1"/>
              </w:rPr>
            </w:pPr>
          </w:p>
        </w:tc>
      </w:tr>
    </w:tbl>
    <w:p w14:paraId="529F3185" w14:textId="3C1CC052" w:rsidR="00BF2A66" w:rsidRPr="008C4BA6" w:rsidRDefault="006332DB" w:rsidP="00BF2A66">
      <w:pPr>
        <w:spacing w:line="360" w:lineRule="auto"/>
        <w:ind w:left="142"/>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BF2A66" w:rsidRPr="008C4BA6">
        <w:rPr>
          <w:rFonts w:asciiTheme="majorBidi" w:eastAsiaTheme="minorEastAsia" w:hAnsiTheme="majorBidi" w:cstheme="majorBidi"/>
          <w:color w:val="000000" w:themeColor="text1"/>
        </w:rPr>
        <w:t>Where:</w:t>
      </w:r>
    </w:p>
    <w:p w14:paraId="403BADF5" w14:textId="3BF1F90C" w:rsidR="00BF2A66" w:rsidRPr="008C4BA6" w:rsidRDefault="006332DB" w:rsidP="00BF2A66">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m:oMath>
        <m:r>
          <w:rPr>
            <w:rFonts w:ascii="Cambria Math" w:eastAsiaTheme="minorEastAsia" w:hAnsi="Cambria Math" w:cstheme="majorBidi"/>
            <w:color w:val="000000" w:themeColor="text1"/>
          </w:rPr>
          <m:t>ACC</m:t>
        </m:r>
      </m:oMath>
      <w:r w:rsidR="00BF2A66" w:rsidRPr="008C4BA6">
        <w:rPr>
          <w:rFonts w:asciiTheme="majorBidi" w:eastAsiaTheme="minorEastAsia" w:hAnsiTheme="majorBidi" w:cstheme="majorBidi"/>
          <w:color w:val="000000" w:themeColor="text1"/>
        </w:rPr>
        <w:t>: Annual capital cost (NIS/yr).</w:t>
      </w:r>
    </w:p>
    <w:p w14:paraId="4C8D6665" w14:textId="77777777" w:rsidR="00BF2A66" w:rsidRPr="008C4BA6" w:rsidRDefault="00BF2A66" w:rsidP="00BF2A66">
      <w:pPr>
        <w:spacing w:line="360" w:lineRule="auto"/>
        <w:jc w:val="both"/>
        <w:rPr>
          <w:rFonts w:asciiTheme="majorBidi" w:eastAsiaTheme="minorEastAsia" w:hAnsiTheme="majorBidi" w:cstheme="majorBidi"/>
          <w:color w:val="000000" w:themeColor="text1"/>
        </w:rPr>
      </w:pPr>
    </w:p>
    <w:p w14:paraId="679E1B16" w14:textId="77777777" w:rsidR="00BF2A66" w:rsidRPr="008C4BA6" w:rsidRDefault="00BF2A66" w:rsidP="00BF2A66">
      <w:pPr>
        <w:pStyle w:val="ListParagraph"/>
        <w:numPr>
          <w:ilvl w:val="0"/>
          <w:numId w:val="28"/>
        </w:numPr>
        <w:spacing w:line="360" w:lineRule="auto"/>
        <w:jc w:val="both"/>
        <w:rPr>
          <w:rFonts w:asciiTheme="majorBidi" w:eastAsiaTheme="minorEastAsia" w:hAnsiTheme="majorBidi" w:cstheme="majorBidi"/>
          <w:b/>
          <w:bCs/>
          <w:color w:val="000000" w:themeColor="text1"/>
          <w:sz w:val="24"/>
          <w:szCs w:val="24"/>
        </w:rPr>
      </w:pPr>
      <w:r w:rsidRPr="008C4BA6">
        <w:rPr>
          <w:rFonts w:asciiTheme="majorBidi" w:eastAsiaTheme="minorEastAsia" w:hAnsiTheme="majorBidi" w:cstheme="majorBidi"/>
          <w:b/>
          <w:bCs/>
          <w:color w:val="000000" w:themeColor="text1"/>
          <w:sz w:val="24"/>
          <w:szCs w:val="24"/>
        </w:rPr>
        <w:t>Total annual cost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8"/>
        <w:gridCol w:w="7920"/>
        <w:gridCol w:w="648"/>
      </w:tblGrid>
      <w:tr w:rsidR="00BF2A66" w:rsidRPr="008C4BA6" w14:paraId="5C718C47" w14:textId="77777777" w:rsidTr="00441692">
        <w:tc>
          <w:tcPr>
            <w:tcW w:w="288" w:type="dxa"/>
            <w:vAlign w:val="center"/>
          </w:tcPr>
          <w:p w14:paraId="3782187F" w14:textId="77777777" w:rsidR="00BF2A66" w:rsidRPr="008C4BA6" w:rsidRDefault="00BF2A66" w:rsidP="00441692">
            <w:pPr>
              <w:spacing w:line="360" w:lineRule="auto"/>
              <w:jc w:val="both"/>
              <w:rPr>
                <w:rFonts w:cstheme="majorBidi"/>
                <w:color w:val="000000" w:themeColor="text1"/>
              </w:rPr>
            </w:pPr>
          </w:p>
        </w:tc>
        <w:tc>
          <w:tcPr>
            <w:tcW w:w="7920" w:type="dxa"/>
            <w:vAlign w:val="center"/>
          </w:tcPr>
          <w:p w14:paraId="14F2A37F" w14:textId="77777777" w:rsidR="00BF2A66" w:rsidRPr="008C4BA6" w:rsidRDefault="00BF2A66" w:rsidP="00BF2A66">
            <w:pPr>
              <w:spacing w:line="360" w:lineRule="auto"/>
              <w:jc w:val="both"/>
              <w:rPr>
                <w:rFonts w:asciiTheme="majorBidi" w:hAnsiTheme="majorBidi" w:cstheme="majorBidi"/>
                <w:color w:val="000000" w:themeColor="text1"/>
              </w:rPr>
            </w:pPr>
            <m:oMath>
              <m:r>
                <w:rPr>
                  <w:rFonts w:ascii="Cambria Math" w:hAnsi="Cambria Math" w:cstheme="majorBidi"/>
                  <w:color w:val="000000" w:themeColor="text1"/>
                  <w:szCs w:val="28"/>
                </w:rPr>
                <m:t xml:space="preserve"> TAC=AOC+ACC</m:t>
              </m:r>
            </m:oMath>
            <w:r w:rsidRPr="008C4BA6">
              <w:rPr>
                <w:rFonts w:asciiTheme="majorBidi" w:eastAsiaTheme="minorEastAsia" w:hAnsiTheme="majorBidi" w:cstheme="majorBidi"/>
                <w:color w:val="000000" w:themeColor="text1"/>
                <w:sz w:val="28"/>
                <w:szCs w:val="28"/>
              </w:rPr>
              <w:t xml:space="preserve">……………………………………. </w:t>
            </w:r>
            <w:r w:rsidRPr="008C4BA6">
              <w:rPr>
                <w:rFonts w:asciiTheme="majorBidi" w:eastAsiaTheme="minorEastAsia" w:hAnsiTheme="majorBidi" w:cstheme="majorBidi"/>
                <w:color w:val="000000" w:themeColor="text1"/>
              </w:rPr>
              <w:t>(35)</w:t>
            </w:r>
          </w:p>
        </w:tc>
        <w:tc>
          <w:tcPr>
            <w:tcW w:w="648" w:type="dxa"/>
            <w:vAlign w:val="center"/>
          </w:tcPr>
          <w:p w14:paraId="3B76ED12" w14:textId="77777777" w:rsidR="00BF2A66" w:rsidRPr="008C4BA6" w:rsidRDefault="00BF2A66" w:rsidP="00BF2A66">
            <w:pPr>
              <w:spacing w:line="360" w:lineRule="auto"/>
              <w:jc w:val="both"/>
              <w:rPr>
                <w:rFonts w:cstheme="majorBidi"/>
                <w:color w:val="000000" w:themeColor="text1"/>
              </w:rPr>
            </w:pPr>
          </w:p>
        </w:tc>
      </w:tr>
    </w:tbl>
    <w:p w14:paraId="0B1F573D" w14:textId="77777777" w:rsidR="00BF2A66" w:rsidRPr="008C4BA6" w:rsidRDefault="00BF2A66" w:rsidP="00BF2A66">
      <w:pPr>
        <w:spacing w:line="360" w:lineRule="auto"/>
        <w:ind w:left="142"/>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Where:</w:t>
      </w:r>
    </w:p>
    <w:p w14:paraId="4C6271A9" w14:textId="360AD5EB" w:rsidR="004901AB" w:rsidRPr="008C4BA6" w:rsidRDefault="006332DB" w:rsidP="00BF2A66">
      <w:pPr>
        <w:ind w:left="142"/>
        <w:rPr>
          <w:rFonts w:asciiTheme="majorBidi" w:hAnsiTheme="majorBidi" w:cstheme="majorBidi"/>
          <w:color w:val="000000" w:themeColor="text1"/>
          <w:lang w:bidi="ar-JO"/>
        </w:rPr>
      </w:pPr>
      <m:oMath>
        <m:r>
          <w:rPr>
            <w:rFonts w:ascii="Cambria Math" w:eastAsiaTheme="minorEastAsia" w:hAnsi="Cambria Math" w:cstheme="majorBidi"/>
            <w:color w:val="000000" w:themeColor="text1"/>
          </w:rPr>
          <m:t xml:space="preserve"> TAC</m:t>
        </m:r>
      </m:oMath>
      <w:r w:rsidR="00BF2A66" w:rsidRPr="008C4BA6">
        <w:rPr>
          <w:rFonts w:asciiTheme="majorBidi" w:eastAsiaTheme="minorEastAsia" w:hAnsiTheme="majorBidi" w:cstheme="majorBidi"/>
          <w:color w:val="000000" w:themeColor="text1"/>
        </w:rPr>
        <w:t>: Total annual cost (NIS/yr)</w:t>
      </w:r>
    </w:p>
    <w:p w14:paraId="77AF4A91" w14:textId="1328D1ED" w:rsidR="004901AB" w:rsidRPr="008C4BA6" w:rsidRDefault="006332DB" w:rsidP="009F607D">
      <w:pPr>
        <w:rPr>
          <w:color w:val="000000" w:themeColor="text1"/>
          <w:lang w:bidi="ar-JO"/>
        </w:rPr>
      </w:pPr>
      <w:r w:rsidRPr="008C4BA6">
        <w:rPr>
          <w:rFonts w:asciiTheme="majorBidi" w:hAnsiTheme="majorBidi" w:cstheme="majorBidi"/>
          <w:color w:val="000000" w:themeColor="text1"/>
          <w:szCs w:val="28"/>
        </w:rPr>
        <w:t xml:space="preserve">   </w:t>
      </w:r>
      <m:oMath>
        <m:r>
          <w:rPr>
            <w:rFonts w:ascii="Cambria Math" w:hAnsi="Cambria Math" w:cstheme="majorBidi"/>
            <w:color w:val="000000" w:themeColor="text1"/>
            <w:szCs w:val="28"/>
          </w:rPr>
          <m:t>AOC</m:t>
        </m:r>
        <m:r>
          <w:rPr>
            <w:rFonts w:ascii="Cambria Math" w:hAnsi="Cambria Math"/>
            <w:color w:val="000000" w:themeColor="text1"/>
            <w:lang w:bidi="ar-JO"/>
          </w:rPr>
          <m:t>:annual operating cost</m:t>
        </m:r>
        <m:r>
          <m:rPr>
            <m:sty m:val="p"/>
          </m:rPr>
          <w:rPr>
            <w:rFonts w:ascii="Cambria Math" w:eastAsiaTheme="minorEastAsia" w:hAnsi="Cambria Math" w:cstheme="majorBidi"/>
            <w:color w:val="000000" w:themeColor="text1"/>
          </w:rPr>
          <m:t>(NIS/yr)</m:t>
        </m:r>
        <m:r>
          <w:rPr>
            <w:rFonts w:ascii="Cambria Math" w:hAnsi="Cambria Math"/>
            <w:color w:val="000000" w:themeColor="text1"/>
            <w:lang w:bidi="ar-JO"/>
          </w:rPr>
          <m:t xml:space="preserve"> </m:t>
        </m:r>
      </m:oMath>
    </w:p>
    <w:p w14:paraId="1ACC8547" w14:textId="77777777" w:rsidR="004901AB" w:rsidRPr="008C4BA6" w:rsidRDefault="004901AB" w:rsidP="00826DC2">
      <w:pPr>
        <w:rPr>
          <w:color w:val="000000" w:themeColor="text1"/>
          <w:lang w:bidi="ar-JO"/>
        </w:rPr>
      </w:pPr>
    </w:p>
    <w:p w14:paraId="2416CCE3" w14:textId="77777777" w:rsidR="00C72368" w:rsidRPr="008C4BA6" w:rsidRDefault="00C72368" w:rsidP="00C72368">
      <w:pPr>
        <w:rPr>
          <w:color w:val="000000" w:themeColor="text1"/>
        </w:rPr>
      </w:pPr>
    </w:p>
    <w:p w14:paraId="19BEDBD0" w14:textId="77777777" w:rsidR="00C72368" w:rsidRPr="008C4BA6" w:rsidRDefault="00C72368" w:rsidP="00C72368">
      <w:pPr>
        <w:rPr>
          <w:color w:val="000000" w:themeColor="text1"/>
        </w:rPr>
      </w:pPr>
    </w:p>
    <w:p w14:paraId="4A0368A5" w14:textId="77777777" w:rsidR="00441692" w:rsidRPr="008C4BA6" w:rsidRDefault="00C72368" w:rsidP="00441692">
      <w:pPr>
        <w:pStyle w:val="Heading3"/>
        <w:rPr>
          <w:color w:val="000000" w:themeColor="text1"/>
        </w:rPr>
      </w:pPr>
      <w:bookmarkStart w:id="132" w:name="_Toc31617823"/>
      <w:r w:rsidRPr="008C4BA6">
        <w:rPr>
          <w:color w:val="000000" w:themeColor="text1"/>
        </w:rPr>
        <w:lastRenderedPageBreak/>
        <w:t>5.3.1</w:t>
      </w:r>
      <w:r w:rsidR="00A97017" w:rsidRPr="008C4BA6">
        <w:rPr>
          <w:color w:val="000000" w:themeColor="text1"/>
        </w:rPr>
        <w:t xml:space="preserve"> </w:t>
      </w:r>
      <w:r w:rsidR="00441692" w:rsidRPr="008C4BA6">
        <w:rPr>
          <w:color w:val="000000" w:themeColor="text1"/>
        </w:rPr>
        <w:t>Sample of calculation</w:t>
      </w:r>
      <w:bookmarkEnd w:id="132"/>
    </w:p>
    <w:p w14:paraId="7FD2509D" w14:textId="77777777" w:rsidR="004901AB" w:rsidRPr="008C4BA6" w:rsidRDefault="004901AB" w:rsidP="00826DC2">
      <w:pPr>
        <w:rPr>
          <w:rFonts w:asciiTheme="majorBidi" w:hAnsiTheme="majorBidi" w:cstheme="majorBidi"/>
          <w:color w:val="000000" w:themeColor="text1"/>
          <w:lang w:bidi="ar-JO"/>
        </w:rPr>
      </w:pPr>
    </w:p>
    <w:p w14:paraId="426B8C99" w14:textId="77777777" w:rsidR="00441692" w:rsidRPr="008C4BA6" w:rsidRDefault="00441692" w:rsidP="00441692">
      <w:pPr>
        <w:pStyle w:val="ListParagraph"/>
        <w:numPr>
          <w:ilvl w:val="0"/>
          <w:numId w:val="29"/>
        </w:numPr>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calculation of water was found as follow:</w:t>
      </w:r>
    </w:p>
    <w:p w14:paraId="32FDA346" w14:textId="77777777" w:rsidR="00441692" w:rsidRPr="008C4BA6" w:rsidRDefault="00441692" w:rsidP="00441692">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m:t>
          </m:r>
          <m:f>
            <m:fPr>
              <m:ctrlPr>
                <w:rPr>
                  <w:rFonts w:ascii="Cambria Math" w:hAnsi="Cambria Math" w:cstheme="majorBidi"/>
                  <w:i/>
                  <w:color w:val="000000" w:themeColor="text1"/>
                </w:rPr>
              </m:ctrlPr>
            </m:fPr>
            <m:num>
              <m:sSub>
                <m:sSubPr>
                  <m:ctrlPr>
                    <w:rPr>
                      <w:rFonts w:ascii="Cambria Math" w:hAnsi="Cambria Math" w:cstheme="majorBidi"/>
                      <w:i/>
                      <w:color w:val="000000" w:themeColor="text1"/>
                    </w:rPr>
                  </m:ctrlPr>
                </m:sSubPr>
                <m:e>
                  <m:r>
                    <w:rPr>
                      <w:rFonts w:ascii="Cambria Math" w:hAnsi="Cambria Math" w:cstheme="majorBidi"/>
                      <w:color w:val="000000" w:themeColor="text1"/>
                    </w:rPr>
                    <m:t>T</m:t>
                  </m:r>
                </m:e>
                <m:sub>
                  <m:r>
                    <w:rPr>
                      <w:rFonts w:ascii="Cambria Math" w:hAnsi="Cambria Math" w:cstheme="majorBidi"/>
                      <w:color w:val="000000" w:themeColor="text1"/>
                    </w:rPr>
                    <m:t>c,i</m:t>
                  </m:r>
                </m:sub>
              </m:sSub>
              <m: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T</m:t>
                  </m:r>
                </m:e>
                <m:sub>
                  <m:r>
                    <w:rPr>
                      <w:rFonts w:ascii="Cambria Math" w:hAnsi="Cambria Math" w:cstheme="majorBidi"/>
                      <w:color w:val="000000" w:themeColor="text1"/>
                    </w:rPr>
                    <m:t>h,o</m:t>
                  </m:r>
                </m:sub>
              </m:sSub>
            </m:num>
            <m:den>
              <m:r>
                <w:rPr>
                  <w:rFonts w:ascii="Cambria Math" w:hAnsi="Cambria Math" w:cstheme="majorBidi"/>
                  <w:color w:val="000000" w:themeColor="text1"/>
                </w:rPr>
                <m:t>2</m:t>
              </m:r>
            </m:den>
          </m:f>
        </m:oMath>
      </m:oMathPara>
    </w:p>
    <w:p w14:paraId="476D782A" w14:textId="77777777" w:rsidR="00441692" w:rsidRPr="008C4BA6" w:rsidRDefault="00441692" w:rsidP="00441692">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m:t>
          </m:r>
          <m:f>
            <m:fPr>
              <m:ctrlPr>
                <w:rPr>
                  <w:rFonts w:ascii="Cambria Math" w:hAnsi="Cambria Math" w:cstheme="majorBidi"/>
                  <w:i/>
                  <w:color w:val="000000" w:themeColor="text1"/>
                </w:rPr>
              </m:ctrlPr>
            </m:fPr>
            <m:num>
              <m:r>
                <w:rPr>
                  <w:rFonts w:ascii="Cambria Math" w:hAnsi="Cambria Math" w:cstheme="majorBidi"/>
                  <w:color w:val="000000" w:themeColor="text1"/>
                </w:rPr>
                <m:t>23+30</m:t>
              </m:r>
            </m:num>
            <m:den>
              <m:r>
                <w:rPr>
                  <w:rFonts w:ascii="Cambria Math" w:hAnsi="Cambria Math" w:cstheme="majorBidi"/>
                  <w:color w:val="000000" w:themeColor="text1"/>
                </w:rPr>
                <m:t>2</m:t>
              </m:r>
            </m:den>
          </m:f>
        </m:oMath>
      </m:oMathPara>
    </w:p>
    <w:p w14:paraId="4DA7C4E4" w14:textId="77777777" w:rsidR="00441692" w:rsidRPr="008C4BA6" w:rsidRDefault="00441692" w:rsidP="00441692">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T=26.5 ˚C</m:t>
          </m:r>
        </m:oMath>
      </m:oMathPara>
    </w:p>
    <w:p w14:paraId="38392C4E" w14:textId="77777777" w:rsidR="00441692" w:rsidRPr="008C4BA6" w:rsidRDefault="00441692" w:rsidP="00441692">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T=26.5+273</m:t>
          </m:r>
        </m:oMath>
      </m:oMathPara>
    </w:p>
    <w:p w14:paraId="04657F23" w14:textId="77777777" w:rsidR="00441692" w:rsidRPr="008C4BA6" w:rsidRDefault="00441692" w:rsidP="00441692">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T=299.5 K</m:t>
          </m:r>
        </m:oMath>
      </m:oMathPara>
    </w:p>
    <w:p w14:paraId="44CB0A2D" w14:textId="0C20E521" w:rsidR="00441692" w:rsidRPr="008C4BA6" w:rsidRDefault="006332DB" w:rsidP="00441692">
      <w:pPr>
        <w:spacing w:line="360" w:lineRule="auto"/>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441692" w:rsidRPr="008C4BA6">
        <w:rPr>
          <w:rFonts w:asciiTheme="majorBidi" w:eastAsiaTheme="minorEastAsia" w:hAnsiTheme="majorBidi" w:cstheme="majorBidi"/>
          <w:color w:val="000000" w:themeColor="text1"/>
        </w:rPr>
        <w:t>Some interpolations were made to find properties of water from appendix A-9:</w:t>
      </w:r>
    </w:p>
    <w:p w14:paraId="3C523D7C"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ρ @ 25</m:t>
          </m:r>
          <m:r>
            <w:rPr>
              <w:rFonts w:ascii="Cambria Math" w:hAnsi="Cambria Math" w:cstheme="majorBidi"/>
              <w:color w:val="000000" w:themeColor="text1"/>
            </w:rPr>
            <m:t>˚C</m:t>
          </m:r>
          <m:r>
            <w:rPr>
              <w:rFonts w:ascii="Cambria Math" w:eastAsiaTheme="minorEastAsia" w:hAnsi="Cambria Math" w:cstheme="majorBidi"/>
              <w:color w:val="000000" w:themeColor="text1"/>
            </w:rPr>
            <m:t xml:space="preserve"> =997 kg/</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m</m:t>
              </m:r>
            </m:e>
            <m:sup>
              <m:r>
                <w:rPr>
                  <w:rFonts w:ascii="Cambria Math" w:eastAsiaTheme="minorEastAsia" w:hAnsi="Cambria Math" w:cstheme="majorBidi"/>
                  <w:color w:val="000000" w:themeColor="text1"/>
                </w:rPr>
                <m:t>3</m:t>
              </m:r>
            </m:sup>
          </m:sSup>
        </m:oMath>
      </m:oMathPara>
    </w:p>
    <w:p w14:paraId="3A0D8F6B"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 xml:space="preserve">ρ @ 30 </m:t>
          </m:r>
          <m:r>
            <w:rPr>
              <w:rFonts w:ascii="Cambria Math" w:hAnsi="Cambria Math" w:cstheme="majorBidi"/>
              <w:color w:val="000000" w:themeColor="text1"/>
            </w:rPr>
            <m:t>˚C</m:t>
          </m:r>
          <m:r>
            <w:rPr>
              <w:rFonts w:ascii="Cambria Math" w:eastAsiaTheme="minorEastAsia" w:hAnsi="Cambria Math" w:cstheme="majorBidi"/>
              <w:color w:val="000000" w:themeColor="text1"/>
            </w:rPr>
            <m:t>=996 kg/</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m</m:t>
              </m:r>
            </m:e>
            <m:sup>
              <m:r>
                <w:rPr>
                  <w:rFonts w:ascii="Cambria Math" w:eastAsiaTheme="minorEastAsia" w:hAnsi="Cambria Math" w:cstheme="majorBidi"/>
                  <w:color w:val="000000" w:themeColor="text1"/>
                </w:rPr>
                <m:t>3</m:t>
              </m:r>
            </m:sup>
          </m:sSup>
        </m:oMath>
      </m:oMathPara>
    </w:p>
    <w:p w14:paraId="3543DFC0"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ρ @  26.5</m:t>
          </m:r>
          <m:r>
            <w:rPr>
              <w:rFonts w:ascii="Cambria Math" w:hAnsi="Cambria Math" w:cstheme="majorBidi"/>
              <w:color w:val="000000" w:themeColor="text1"/>
            </w:rPr>
            <m:t>˚C</m:t>
          </m:r>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26.5-25</m:t>
              </m:r>
            </m:num>
            <m:den>
              <m:r>
                <w:rPr>
                  <w:rFonts w:ascii="Cambria Math" w:eastAsiaTheme="minorEastAsia" w:hAnsi="Cambria Math" w:cstheme="majorBidi"/>
                  <w:color w:val="000000" w:themeColor="text1"/>
                </w:rPr>
                <m:t>30-25</m:t>
              </m:r>
            </m:den>
          </m:f>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ρ-997</m:t>
              </m:r>
            </m:num>
            <m:den>
              <m:r>
                <w:rPr>
                  <w:rFonts w:ascii="Cambria Math" w:eastAsiaTheme="minorEastAsia" w:hAnsi="Cambria Math" w:cstheme="majorBidi"/>
                  <w:color w:val="000000" w:themeColor="text1"/>
                </w:rPr>
                <m:t>996-997</m:t>
              </m:r>
            </m:den>
          </m:f>
        </m:oMath>
      </m:oMathPara>
    </w:p>
    <w:p w14:paraId="07EBA777" w14:textId="77777777" w:rsidR="00441692" w:rsidRPr="008C4BA6" w:rsidRDefault="00441692" w:rsidP="00441692">
      <w:pPr>
        <w:tabs>
          <w:tab w:val="left" w:pos="5375"/>
        </w:tabs>
        <w:rPr>
          <w:rFonts w:asciiTheme="majorBidi"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 xml:space="preserve">ρ @ 26.5 </m:t>
          </m:r>
          <m:r>
            <w:rPr>
              <w:rFonts w:ascii="Cambria Math" w:hAnsi="Cambria Math" w:cstheme="majorBidi"/>
              <w:color w:val="000000" w:themeColor="text1"/>
            </w:rPr>
            <m:t>˚C</m:t>
          </m:r>
          <m:r>
            <w:rPr>
              <w:rFonts w:ascii="Cambria Math" w:eastAsiaTheme="minorEastAsia" w:hAnsi="Cambria Math" w:cstheme="majorBidi"/>
              <w:color w:val="000000" w:themeColor="text1"/>
            </w:rPr>
            <m:t>=996.7 kg/m³</m:t>
          </m:r>
        </m:oMath>
      </m:oMathPara>
    </w:p>
    <w:p w14:paraId="7684241E" w14:textId="09E8AF3A" w:rsidR="00441692" w:rsidRPr="008C4BA6" w:rsidRDefault="006332DB" w:rsidP="00441692">
      <w:pPr>
        <w:tabs>
          <w:tab w:val="left" w:pos="5375"/>
        </w:tabs>
        <w:rPr>
          <w:rFonts w:asciiTheme="majorBidi"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441692" w:rsidRPr="008C4BA6">
        <w:rPr>
          <w:rFonts w:asciiTheme="majorBidi" w:eastAsiaTheme="minorEastAsia" w:hAnsiTheme="majorBidi" w:cstheme="majorBidi"/>
          <w:color w:val="000000" w:themeColor="text1"/>
        </w:rPr>
        <w:t>The same calculations and interpolations</w:t>
      </w:r>
      <w:r w:rsidR="00C72368" w:rsidRPr="008C4BA6">
        <w:rPr>
          <w:rFonts w:asciiTheme="majorBidi" w:eastAsiaTheme="minorEastAsia" w:hAnsiTheme="majorBidi" w:cstheme="majorBidi"/>
          <w:color w:val="000000" w:themeColor="text1"/>
        </w:rPr>
        <w:t xml:space="preserve"> </w:t>
      </w:r>
      <w:r w:rsidR="00441692" w:rsidRPr="008C4BA6">
        <w:rPr>
          <w:rFonts w:asciiTheme="majorBidi" w:eastAsiaTheme="minorEastAsia" w:hAnsiTheme="majorBidi" w:cstheme="majorBidi"/>
          <w:color w:val="000000" w:themeColor="text1"/>
        </w:rPr>
        <w:t xml:space="preserve">were done to calculate </w:t>
      </w:r>
      <w:r w:rsidR="00441692" w:rsidRPr="008C4BA6">
        <w:rPr>
          <w:rFonts w:asciiTheme="majorBidi" w:hAnsiTheme="majorBidi" w:cstheme="majorBidi"/>
          <w:color w:val="000000" w:themeColor="text1"/>
        </w:rPr>
        <w:t>all</w:t>
      </w:r>
      <w:r w:rsidR="00441692" w:rsidRPr="008C4BA6">
        <w:rPr>
          <w:rFonts w:asciiTheme="majorBidi" w:eastAsiaTheme="minorEastAsia" w:hAnsiTheme="majorBidi" w:cstheme="majorBidi"/>
          <w:color w:val="000000" w:themeColor="text1"/>
        </w:rPr>
        <w:t xml:space="preserve"> properties of water </w:t>
      </w:r>
      <w:r w:rsidR="00441692" w:rsidRPr="008C4BA6">
        <w:rPr>
          <w:rFonts w:asciiTheme="majorBidi" w:hAnsiTheme="majorBidi" w:cstheme="majorBidi"/>
          <w:color w:val="000000" w:themeColor="text1"/>
        </w:rPr>
        <w:t>so,</w:t>
      </w:r>
    </w:p>
    <w:p w14:paraId="4210971B" w14:textId="77777777" w:rsidR="006332DB" w:rsidRPr="008C4BA6" w:rsidRDefault="006332DB" w:rsidP="00441692">
      <w:pPr>
        <w:spacing w:line="360" w:lineRule="auto"/>
        <w:jc w:val="both"/>
        <w:rPr>
          <w:rFonts w:asciiTheme="majorBidi" w:hAnsiTheme="majorBidi" w:cstheme="majorBidi"/>
          <w:color w:val="000000" w:themeColor="text1"/>
        </w:rPr>
      </w:pPr>
    </w:p>
    <w:p w14:paraId="466A9353" w14:textId="3E970110"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ϻ @ 26.5˚C=.8631×</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10</m:t>
              </m:r>
            </m:e>
            <m:sup>
              <m:r>
                <w:rPr>
                  <w:rFonts w:ascii="Cambria Math" w:eastAsiaTheme="minorEastAsia" w:hAnsi="Cambria Math" w:cstheme="majorBidi"/>
                  <w:color w:val="000000" w:themeColor="text1"/>
                </w:rPr>
                <m:t>-3</m:t>
              </m:r>
            </m:sup>
          </m:sSup>
          <m:r>
            <w:rPr>
              <w:rFonts w:ascii="Cambria Math" w:eastAsiaTheme="minorEastAsia" w:hAnsi="Cambria Math" w:cstheme="majorBidi"/>
              <w:color w:val="000000" w:themeColor="text1"/>
            </w:rPr>
            <m:t xml:space="preserve"> Pa.s</m:t>
          </m:r>
        </m:oMath>
      </m:oMathPara>
    </w:p>
    <w:p w14:paraId="01A2BDE2"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K @ 26.5˚C=0.6094 W/m.˚C</m:t>
          </m:r>
        </m:oMath>
      </m:oMathPara>
    </w:p>
    <w:p w14:paraId="5B5B3BB3"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Pr @ 26.5˚C=5.924</m:t>
          </m:r>
        </m:oMath>
      </m:oMathPara>
    </w:p>
    <w:p w14:paraId="560E2F7F" w14:textId="77777777" w:rsidR="00441692" w:rsidRPr="008C4BA6" w:rsidRDefault="00441692" w:rsidP="0044169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cp @ 26.5˚C=2.673 kJ/kg.˚C</m:t>
          </m:r>
        </m:oMath>
      </m:oMathPara>
    </w:p>
    <w:p w14:paraId="79410EE6" w14:textId="77777777" w:rsidR="00441692" w:rsidRPr="008C4BA6" w:rsidRDefault="00441692" w:rsidP="00826DC2">
      <w:pPr>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See appendix A </w:t>
      </w:r>
    </w:p>
    <w:p w14:paraId="0B07BAA5" w14:textId="77777777" w:rsidR="004901AB" w:rsidRPr="008C4BA6" w:rsidRDefault="004901AB" w:rsidP="00826DC2">
      <w:pPr>
        <w:rPr>
          <w:color w:val="000000" w:themeColor="text1"/>
          <w:lang w:bidi="ar-JO"/>
        </w:rPr>
      </w:pPr>
    </w:p>
    <w:p w14:paraId="428FFA79" w14:textId="77777777" w:rsidR="004901AB" w:rsidRPr="008C4BA6" w:rsidRDefault="004901AB" w:rsidP="00826DC2">
      <w:pPr>
        <w:rPr>
          <w:color w:val="000000" w:themeColor="text1"/>
          <w:lang w:bidi="ar-JO"/>
        </w:rPr>
      </w:pPr>
    </w:p>
    <w:p w14:paraId="2888C615" w14:textId="77777777" w:rsidR="00B97529" w:rsidRPr="008C4BA6" w:rsidRDefault="00B97529" w:rsidP="00B97529">
      <w:pPr>
        <w:pStyle w:val="ListParagraph"/>
        <w:numPr>
          <w:ilvl w:val="0"/>
          <w:numId w:val="29"/>
        </w:numPr>
        <w:tabs>
          <w:tab w:val="left" w:pos="5375"/>
        </w:tabs>
        <w:spacing w:after="0"/>
        <w:rPr>
          <w:rFonts w:asciiTheme="majorBidi" w:hAnsiTheme="majorBidi" w:cstheme="majorBidi"/>
          <w:b/>
          <w:bCs/>
          <w:color w:val="000000" w:themeColor="text1"/>
          <w:sz w:val="24"/>
          <w:szCs w:val="24"/>
        </w:rPr>
      </w:pPr>
      <w:r w:rsidRPr="008C4BA6">
        <w:rPr>
          <w:rFonts w:asciiTheme="majorBidi" w:hAnsiTheme="majorBidi" w:cstheme="majorBidi"/>
          <w:b/>
          <w:bCs/>
          <w:color w:val="000000" w:themeColor="text1"/>
          <w:sz w:val="24"/>
          <w:szCs w:val="24"/>
        </w:rPr>
        <w:t xml:space="preserve">For properties of wet air </w:t>
      </w:r>
    </w:p>
    <w:p w14:paraId="2223CA1B" w14:textId="77777777" w:rsidR="00B97529" w:rsidRPr="008C4BA6" w:rsidRDefault="00B97529" w:rsidP="00B97529">
      <w:pPr>
        <w:tabs>
          <w:tab w:val="left" w:pos="5375"/>
        </w:tabs>
        <w:rPr>
          <w:rFonts w:asciiTheme="majorBidi" w:hAnsiTheme="majorBidi" w:cstheme="majorBidi"/>
          <w:b/>
          <w:bCs/>
          <w:color w:val="000000" w:themeColor="text1"/>
        </w:rPr>
      </w:pPr>
    </w:p>
    <w:p w14:paraId="520D234E" w14:textId="5721EA80" w:rsidR="00B97529" w:rsidRPr="008C4BA6" w:rsidRDefault="006332DB" w:rsidP="00B97529">
      <w:pPr>
        <w:tabs>
          <w:tab w:val="left" w:pos="5375"/>
        </w:tabs>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B97529" w:rsidRPr="008C4BA6">
        <w:rPr>
          <w:rFonts w:asciiTheme="majorBidi" w:hAnsiTheme="majorBidi" w:cstheme="majorBidi"/>
          <w:color w:val="000000" w:themeColor="text1"/>
        </w:rPr>
        <w:t>Find humidity from stoichiometric chart figure 3</w:t>
      </w:r>
      <w:r w:rsidRPr="008C4BA6">
        <w:rPr>
          <w:rFonts w:asciiTheme="majorBidi" w:hAnsiTheme="majorBidi" w:cstheme="majorBidi"/>
          <w:color w:val="000000" w:themeColor="text1"/>
        </w:rPr>
        <w:t>2</w:t>
      </w:r>
      <w:r w:rsidR="00B97529" w:rsidRPr="008C4BA6">
        <w:rPr>
          <w:rFonts w:asciiTheme="majorBidi" w:hAnsiTheme="majorBidi" w:cstheme="majorBidi"/>
          <w:color w:val="000000" w:themeColor="text1"/>
        </w:rPr>
        <w:t xml:space="preserve"> </w:t>
      </w:r>
    </w:p>
    <w:p w14:paraId="5D105BB3" w14:textId="1181CDEA" w:rsidR="00B97529" w:rsidRPr="008C4BA6" w:rsidRDefault="006332DB" w:rsidP="00B97529">
      <w:pPr>
        <w:tabs>
          <w:tab w:val="left" w:pos="5375"/>
        </w:tabs>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B97529" w:rsidRPr="008C4BA6">
        <w:rPr>
          <w:rFonts w:asciiTheme="majorBidi" w:hAnsiTheme="majorBidi" w:cstheme="majorBidi"/>
          <w:color w:val="000000" w:themeColor="text1"/>
        </w:rPr>
        <w:t>H=.05 kg H2O/kg dry air</w:t>
      </w:r>
    </w:p>
    <w:p w14:paraId="579ABF3D" w14:textId="3BC53B16" w:rsidR="00B97529" w:rsidRPr="008C4BA6" w:rsidRDefault="006332DB" w:rsidP="00B97529">
      <w:pPr>
        <w:tabs>
          <w:tab w:val="left" w:pos="5375"/>
        </w:tabs>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B97529" w:rsidRPr="008C4BA6">
        <w:rPr>
          <w:rFonts w:asciiTheme="majorBidi" w:hAnsiTheme="majorBidi" w:cstheme="majorBidi"/>
          <w:color w:val="000000" w:themeColor="text1"/>
        </w:rPr>
        <w:t>Humid heat(</w:t>
      </w:r>
      <m:oMath>
        <m:r>
          <w:rPr>
            <w:rFonts w:ascii="Cambria Math" w:eastAsiaTheme="minorEastAsia" w:hAnsi="Cambria Math" w:cstheme="majorBidi"/>
            <w:color w:val="000000" w:themeColor="text1"/>
          </w:rPr>
          <m:t>Cs</m:t>
        </m:r>
        <m:r>
          <w:rPr>
            <w:rFonts w:ascii="Cambria Math" w:hAnsiTheme="majorBidi" w:cstheme="majorBidi"/>
            <w:color w:val="000000" w:themeColor="text1"/>
          </w:rPr>
          <m:t>)</m:t>
        </m:r>
      </m:oMath>
      <w:r w:rsidR="00B97529" w:rsidRPr="008C4BA6">
        <w:rPr>
          <w:rFonts w:asciiTheme="majorBidi" w:eastAsiaTheme="minorEastAsia" w:hAnsiTheme="majorBidi" w:cstheme="majorBidi"/>
          <w:color w:val="000000" w:themeColor="text1"/>
        </w:rPr>
        <w:t>=1.005+1.88H=</w:t>
      </w:r>
      <w:r w:rsidR="00B97529" w:rsidRPr="008C4BA6">
        <w:rPr>
          <w:rFonts w:asciiTheme="majorBidi" w:hAnsiTheme="majorBidi" w:cstheme="majorBidi"/>
          <w:color w:val="000000" w:themeColor="text1"/>
        </w:rPr>
        <w:t xml:space="preserve">1.099 kj /kg dry air .K </w:t>
      </w:r>
    </w:p>
    <w:p w14:paraId="66A75F80" w14:textId="77777777" w:rsidR="00B97529" w:rsidRPr="008C4BA6" w:rsidRDefault="00B97529" w:rsidP="00B97529">
      <w:pPr>
        <w:tabs>
          <w:tab w:val="left" w:pos="5375"/>
        </w:tabs>
        <w:rPr>
          <w:rFonts w:asciiTheme="majorBidi" w:hAnsiTheme="majorBidi" w:cstheme="majorBidi"/>
          <w:color w:val="000000" w:themeColor="text1"/>
        </w:rPr>
      </w:pPr>
    </w:p>
    <w:p w14:paraId="3E079142" w14:textId="77777777" w:rsidR="00B97529" w:rsidRPr="008C4BA6" w:rsidRDefault="00B97529" w:rsidP="00B97529">
      <w:pPr>
        <w:tabs>
          <w:tab w:val="left" w:pos="5375"/>
        </w:tabs>
        <w:rPr>
          <w:rFonts w:asciiTheme="majorBidi" w:hAnsiTheme="majorBidi" w:cstheme="majorBidi"/>
          <w:color w:val="000000" w:themeColor="text1"/>
        </w:rPr>
      </w:pPr>
      <w:r w:rsidRPr="008C4BA6">
        <w:rPr>
          <w:rFonts w:asciiTheme="majorBidi" w:hAnsiTheme="majorBidi" w:cstheme="majorBidi"/>
          <w:color w:val="000000" w:themeColor="text1"/>
        </w:rPr>
        <w:t>Humid volume (</w:t>
      </w:r>
      <m:oMath>
        <m:r>
          <w:rPr>
            <w:rFonts w:asciiTheme="majorBidi" w:hAnsiTheme="majorBidi" w:cstheme="majorBidi"/>
            <w:color w:val="000000" w:themeColor="text1"/>
          </w:rPr>
          <m:t>ѵ</m:t>
        </m:r>
        <m:r>
          <w:rPr>
            <w:rFonts w:ascii="Cambria Math" w:hAnsiTheme="majorBidi" w:cstheme="majorBidi"/>
            <w:color w:val="000000" w:themeColor="text1"/>
          </w:rPr>
          <m:t>)=</m:t>
        </m:r>
        <m:d>
          <m:dPr>
            <m:ctrlPr>
              <w:rPr>
                <w:rFonts w:ascii="Cambria Math" w:hAnsiTheme="majorBidi" w:cstheme="majorBidi"/>
                <w:i/>
                <w:color w:val="000000" w:themeColor="text1"/>
              </w:rPr>
            </m:ctrlPr>
          </m:dPr>
          <m:e>
            <m:r>
              <w:rPr>
                <w:rFonts w:ascii="Cambria Math" w:hAnsiTheme="majorBidi" w:cstheme="majorBidi"/>
                <w:color w:val="000000" w:themeColor="text1"/>
              </w:rPr>
              <m:t>2.83</m:t>
            </m:r>
            <m:r>
              <w:rPr>
                <w:rFonts w:ascii="Cambria Math" w:hAnsi="Cambria Math" w:cstheme="majorBidi"/>
                <w:color w:val="000000" w:themeColor="text1"/>
              </w:rPr>
              <m:t>*</m:t>
            </m:r>
            <m:sSup>
              <m:sSupPr>
                <m:ctrlPr>
                  <w:rPr>
                    <w:rFonts w:ascii="Cambria Math" w:hAnsiTheme="majorBidi" w:cstheme="majorBidi"/>
                    <w:i/>
                    <w:color w:val="000000" w:themeColor="text1"/>
                  </w:rPr>
                </m:ctrlPr>
              </m:sSupPr>
              <m:e>
                <m:r>
                  <w:rPr>
                    <w:rFonts w:ascii="Cambria Math" w:hAnsiTheme="majorBidi" w:cstheme="majorBidi"/>
                    <w:color w:val="000000" w:themeColor="text1"/>
                  </w:rPr>
                  <m:t>10</m:t>
                </m:r>
              </m:e>
              <m:sup>
                <m:r>
                  <w:rPr>
                    <w:rFonts w:asciiTheme="majorBidi" w:hAnsiTheme="majorBidi" w:cstheme="majorBidi"/>
                    <w:color w:val="000000" w:themeColor="text1"/>
                  </w:rPr>
                  <m:t>-</m:t>
                </m:r>
                <m:r>
                  <w:rPr>
                    <w:rFonts w:ascii="Cambria Math" w:hAnsiTheme="majorBidi" w:cstheme="majorBidi"/>
                    <w:color w:val="000000" w:themeColor="text1"/>
                  </w:rPr>
                  <m:t>3</m:t>
                </m:r>
              </m:sup>
            </m:sSup>
            <m:r>
              <w:rPr>
                <w:rFonts w:ascii="Cambria Math" w:hAnsiTheme="majorBidi" w:cstheme="majorBidi"/>
                <w:color w:val="000000" w:themeColor="text1"/>
              </w:rPr>
              <m:t>+ 4.56</m:t>
            </m:r>
            <m:r>
              <w:rPr>
                <w:rFonts w:ascii="Cambria Math" w:hAnsi="Cambria Math" w:cstheme="majorBidi"/>
                <w:color w:val="000000" w:themeColor="text1"/>
              </w:rPr>
              <m:t>*</m:t>
            </m:r>
            <m:sSup>
              <m:sSupPr>
                <m:ctrlPr>
                  <w:rPr>
                    <w:rFonts w:ascii="Cambria Math" w:hAnsiTheme="majorBidi" w:cstheme="majorBidi"/>
                    <w:i/>
                    <w:color w:val="000000" w:themeColor="text1"/>
                  </w:rPr>
                </m:ctrlPr>
              </m:sSupPr>
              <m:e>
                <m:r>
                  <w:rPr>
                    <w:rFonts w:ascii="Cambria Math" w:hAnsiTheme="majorBidi" w:cstheme="majorBidi"/>
                    <w:color w:val="000000" w:themeColor="text1"/>
                  </w:rPr>
                  <m:t>10</m:t>
                </m:r>
              </m:e>
              <m:sup>
                <m:r>
                  <w:rPr>
                    <w:rFonts w:asciiTheme="majorBidi" w:hAnsiTheme="majorBidi" w:cstheme="majorBidi"/>
                    <w:color w:val="000000" w:themeColor="text1"/>
                  </w:rPr>
                  <m:t>-</m:t>
                </m:r>
                <m:r>
                  <w:rPr>
                    <w:rFonts w:ascii="Cambria Math" w:hAnsiTheme="majorBidi" w:cstheme="majorBidi"/>
                    <w:color w:val="000000" w:themeColor="text1"/>
                  </w:rPr>
                  <m:t>3</m:t>
                </m:r>
              </m:sup>
            </m:sSup>
            <m:r>
              <w:rPr>
                <w:rFonts w:ascii="Cambria Math" w:hAnsi="Cambria Math" w:cstheme="majorBidi"/>
                <w:color w:val="000000" w:themeColor="text1"/>
              </w:rPr>
              <m:t>H</m:t>
            </m:r>
          </m:e>
        </m:d>
        <m:r>
          <w:rPr>
            <w:rFonts w:asciiTheme="majorBidi" w:hAnsi="Cambria Math" w:cstheme="majorBidi"/>
            <w:color w:val="000000" w:themeColor="text1"/>
          </w:rPr>
          <m:t>*</m:t>
        </m:r>
        <m:r>
          <w:rPr>
            <w:rFonts w:ascii="Cambria Math" w:hAnsi="Cambria Math" w:cstheme="majorBidi"/>
            <w:color w:val="000000" w:themeColor="text1"/>
          </w:rPr>
          <m:t>T</m:t>
        </m:r>
        <m:r>
          <w:rPr>
            <w:rFonts w:ascii="Cambria Math" w:hAnsiTheme="majorBidi" w:cstheme="majorBidi"/>
            <w:color w:val="000000" w:themeColor="text1"/>
          </w:rPr>
          <m:t>9(</m:t>
        </m:r>
        <m:r>
          <w:rPr>
            <w:rFonts w:ascii="Cambria Math" w:hAnsi="Cambria Math" w:cstheme="majorBidi"/>
            <w:color w:val="000000" w:themeColor="text1"/>
          </w:rPr>
          <m:t>k</m:t>
        </m:r>
        <m:r>
          <w:rPr>
            <w:rFonts w:ascii="Cambria Math" w:hAnsiTheme="majorBidi" w:cstheme="majorBidi"/>
            <w:color w:val="000000" w:themeColor="text1"/>
          </w:rPr>
          <m:t>)</m:t>
        </m:r>
      </m:oMath>
    </w:p>
    <w:p w14:paraId="435C7010" w14:textId="77777777" w:rsidR="00B97529" w:rsidRPr="008C4BA6" w:rsidRDefault="00B97529" w:rsidP="00B97529">
      <w:pPr>
        <w:tabs>
          <w:tab w:val="left" w:pos="5375"/>
        </w:tabs>
        <w:rPr>
          <w:rFonts w:asciiTheme="majorBidi" w:eastAsiaTheme="minorEastAsia" w:hAnsiTheme="majorBidi" w:cstheme="majorBidi"/>
          <w:color w:val="000000" w:themeColor="text1"/>
        </w:rPr>
      </w:pPr>
      <w:r w:rsidRPr="008C4BA6">
        <w:rPr>
          <w:rFonts w:asciiTheme="majorBidi" w:hAnsiTheme="majorBidi" w:cstheme="majorBidi"/>
          <w:color w:val="000000" w:themeColor="text1"/>
        </w:rPr>
        <w:t xml:space="preserve">=.957 </w:t>
      </w:r>
      <m:oMath>
        <m:f>
          <m:fPr>
            <m:ctrlPr>
              <w:rPr>
                <w:rFonts w:ascii="Cambria Math" w:hAnsiTheme="majorBidi" w:cstheme="majorBidi"/>
                <w:i/>
                <w:color w:val="000000" w:themeColor="text1"/>
              </w:rPr>
            </m:ctrlPr>
          </m:fPr>
          <m:num>
            <m:sSup>
              <m:sSupPr>
                <m:ctrlPr>
                  <w:rPr>
                    <w:rFonts w:ascii="Cambria Math" w:hAnsiTheme="majorBidi" w:cstheme="majorBidi"/>
                    <w:i/>
                    <w:color w:val="000000" w:themeColor="text1"/>
                  </w:rPr>
                </m:ctrlPr>
              </m:sSupPr>
              <m:e>
                <m:r>
                  <w:rPr>
                    <w:rFonts w:ascii="Cambria Math" w:hAnsi="Cambria Math" w:cstheme="majorBidi"/>
                    <w:color w:val="000000" w:themeColor="text1"/>
                  </w:rPr>
                  <m:t>m</m:t>
                </m:r>
              </m:e>
              <m:sup>
                <m:r>
                  <w:rPr>
                    <w:rFonts w:ascii="Cambria Math" w:hAnsiTheme="majorBidi" w:cstheme="majorBidi"/>
                    <w:color w:val="000000" w:themeColor="text1"/>
                  </w:rPr>
                  <m:t>3</m:t>
                </m:r>
              </m:sup>
            </m:sSup>
          </m:num>
          <m:den>
            <m:r>
              <w:rPr>
                <w:rFonts w:ascii="Cambria Math" w:hAnsi="Cambria Math" w:cstheme="majorBidi"/>
                <w:color w:val="000000" w:themeColor="text1"/>
              </w:rPr>
              <m:t>kg</m:t>
            </m:r>
            <m:r>
              <w:rPr>
                <w:rFonts w:ascii="Cambria Math" w:hAnsiTheme="majorBidi" w:cstheme="majorBidi"/>
                <w:color w:val="000000" w:themeColor="text1"/>
              </w:rPr>
              <m:t xml:space="preserve"> </m:t>
            </m:r>
            <m:r>
              <w:rPr>
                <w:rFonts w:ascii="Cambria Math" w:hAnsi="Cambria Math" w:cstheme="majorBidi"/>
                <w:color w:val="000000" w:themeColor="text1"/>
              </w:rPr>
              <m:t>dry</m:t>
            </m:r>
            <m:r>
              <w:rPr>
                <w:rFonts w:ascii="Cambria Math" w:hAnsiTheme="majorBidi" w:cstheme="majorBidi"/>
                <w:color w:val="000000" w:themeColor="text1"/>
              </w:rPr>
              <m:t xml:space="preserve"> </m:t>
            </m:r>
            <m:r>
              <w:rPr>
                <w:rFonts w:ascii="Cambria Math" w:hAnsi="Cambria Math" w:cstheme="majorBidi"/>
                <w:color w:val="000000" w:themeColor="text1"/>
              </w:rPr>
              <m:t>air</m:t>
            </m:r>
          </m:den>
        </m:f>
      </m:oMath>
    </w:p>
    <w:p w14:paraId="4C43DC8B" w14:textId="77777777" w:rsidR="00B97529" w:rsidRPr="008C4BA6" w:rsidRDefault="00B97529" w:rsidP="00B97529">
      <w:pPr>
        <w:tabs>
          <w:tab w:val="left" w:pos="5375"/>
        </w:tabs>
        <w:rPr>
          <w:rFonts w:asciiTheme="majorBidi" w:eastAsiaTheme="minorEastAsia" w:hAnsiTheme="majorBidi" w:cstheme="majorBidi"/>
          <w:color w:val="000000" w:themeColor="text1"/>
        </w:rPr>
      </w:pPr>
    </w:p>
    <w:p w14:paraId="6270AC51" w14:textId="77777777" w:rsidR="00B97529" w:rsidRPr="008C4BA6" w:rsidRDefault="00B97529" w:rsidP="00B97529">
      <w:pPr>
        <w:tabs>
          <w:tab w:val="left" w:pos="5375"/>
        </w:tabs>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Density </w:t>
      </w:r>
      <m:oMath>
        <m:r>
          <w:rPr>
            <w:rFonts w:ascii="Cambria Math" w:eastAsiaTheme="minorEastAsia" w:hAnsi="Cambria Math" w:cstheme="majorBidi"/>
            <w:color w:val="000000" w:themeColor="text1"/>
          </w:rPr>
          <m:t>ρ=</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r>
              <w:rPr>
                <w:rFonts w:ascii="Cambria Math" w:hAnsi="Cambria Math" w:cstheme="majorBidi"/>
                <w:color w:val="000000" w:themeColor="text1"/>
              </w:rPr>
              <m:t>ѵ</m:t>
            </m:r>
            <m:ctrlPr>
              <w:rPr>
                <w:rFonts w:ascii="Cambria Math" w:hAnsi="Cambria Math" w:cstheme="majorBidi"/>
                <w:i/>
                <w:color w:val="000000" w:themeColor="text1"/>
              </w:rPr>
            </m:ctrlPr>
          </m:den>
        </m:f>
      </m:oMath>
    </w:p>
    <w:p w14:paraId="178F87E1" w14:textId="77777777" w:rsidR="00B97529" w:rsidRPr="008C4BA6" w:rsidRDefault="00B97529" w:rsidP="00B97529">
      <w:pPr>
        <w:tabs>
          <w:tab w:val="left" w:pos="5375"/>
        </w:tabs>
        <w:rPr>
          <w:rFonts w:eastAsiaTheme="minorEastAsia" w:cstheme="majorBidi"/>
          <w:color w:val="000000" w:themeColor="text1"/>
        </w:rPr>
      </w:pPr>
      <w:r w:rsidRPr="008C4BA6">
        <w:rPr>
          <w:rFonts w:asciiTheme="majorBidi" w:eastAsiaTheme="minorEastAsia" w:hAnsiTheme="majorBidi" w:cstheme="majorBidi"/>
          <w:color w:val="000000" w:themeColor="text1"/>
        </w:rPr>
        <w:t>= 1.045 kg dry air /m</w:t>
      </w:r>
      <w:r w:rsidRPr="008C4BA6">
        <w:rPr>
          <w:rFonts w:ascii="Calibri" w:eastAsiaTheme="minorEastAsia" w:hAnsi="Calibri" w:cs="Calibri"/>
          <w:color w:val="000000" w:themeColor="text1"/>
        </w:rPr>
        <w:t>³</w:t>
      </w:r>
    </w:p>
    <w:p w14:paraId="785C7E27" w14:textId="77777777" w:rsidR="004901AB" w:rsidRPr="008C4BA6" w:rsidRDefault="004901AB" w:rsidP="00B97529">
      <w:pPr>
        <w:pStyle w:val="ListParagraph"/>
        <w:ind w:left="360"/>
        <w:rPr>
          <w:color w:val="000000" w:themeColor="text1"/>
          <w:lang w:bidi="ar-JO"/>
        </w:rPr>
      </w:pPr>
    </w:p>
    <w:p w14:paraId="0F609FF2" w14:textId="77777777" w:rsidR="004901AB" w:rsidRPr="008C4BA6" w:rsidRDefault="004901AB" w:rsidP="00826DC2">
      <w:pPr>
        <w:rPr>
          <w:color w:val="000000" w:themeColor="text1"/>
          <w:lang w:bidi="ar-JO"/>
        </w:rPr>
      </w:pPr>
    </w:p>
    <w:p w14:paraId="08E4D179" w14:textId="77777777" w:rsidR="00B97529" w:rsidRPr="008C4BA6" w:rsidRDefault="00B97529" w:rsidP="00B97529">
      <w:pPr>
        <w:keepNext/>
        <w:jc w:val="center"/>
        <w:rPr>
          <w:color w:val="000000" w:themeColor="text1"/>
        </w:rPr>
      </w:pPr>
      <w:r w:rsidRPr="008C4BA6">
        <w:rPr>
          <w:rFonts w:eastAsiaTheme="minorEastAsia" w:cstheme="majorBidi"/>
          <w:noProof/>
          <w:color w:val="000000" w:themeColor="text1"/>
        </w:rPr>
        <w:drawing>
          <wp:inline distT="0" distB="0" distL="0" distR="0" wp14:anchorId="3DFE551F" wp14:editId="0D5267CF">
            <wp:extent cx="5268061" cy="3620005"/>
            <wp:effectExtent l="19050" t="0" r="8789" b="0"/>
            <wp:docPr id="154" name="صورة 0" descr="sto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i.PNG"/>
                    <pic:cNvPicPr/>
                  </pic:nvPicPr>
                  <pic:blipFill>
                    <a:blip r:embed="rId146"/>
                    <a:stretch>
                      <a:fillRect/>
                    </a:stretch>
                  </pic:blipFill>
                  <pic:spPr>
                    <a:xfrm>
                      <a:off x="0" y="0"/>
                      <a:ext cx="5268061" cy="3620005"/>
                    </a:xfrm>
                    <a:prstGeom prst="rect">
                      <a:avLst/>
                    </a:prstGeom>
                  </pic:spPr>
                </pic:pic>
              </a:graphicData>
            </a:graphic>
          </wp:inline>
        </w:drawing>
      </w:r>
    </w:p>
    <w:p w14:paraId="4D44B82B" w14:textId="77777777" w:rsidR="004901AB" w:rsidRPr="008C4BA6" w:rsidRDefault="00B97529" w:rsidP="00B97529">
      <w:pPr>
        <w:pStyle w:val="Caption"/>
        <w:jc w:val="center"/>
        <w:rPr>
          <w:rFonts w:asciiTheme="majorBidi" w:hAnsiTheme="majorBidi" w:cstheme="majorBidi"/>
          <w:color w:val="000000" w:themeColor="text1"/>
          <w:sz w:val="20"/>
          <w:szCs w:val="20"/>
          <w:lang w:bidi="ar-JO"/>
        </w:rPr>
      </w:pPr>
      <w:bookmarkStart w:id="133" w:name="_Toc8260093"/>
      <w:bookmarkStart w:id="134" w:name="_Toc31616604"/>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32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:humidity chart</w:t>
      </w:r>
      <w:bookmarkEnd w:id="133"/>
      <w:bookmarkEnd w:id="134"/>
    </w:p>
    <w:p w14:paraId="605A1FB6" w14:textId="77777777" w:rsidR="004901AB" w:rsidRPr="008C4BA6" w:rsidRDefault="004901AB" w:rsidP="00826DC2">
      <w:pPr>
        <w:rPr>
          <w:color w:val="000000" w:themeColor="text1"/>
          <w:lang w:bidi="ar-JO"/>
        </w:rPr>
      </w:pPr>
    </w:p>
    <w:p w14:paraId="7C7F7E01" w14:textId="77777777" w:rsidR="004901AB" w:rsidRPr="008C4BA6" w:rsidRDefault="004901AB" w:rsidP="00826DC2">
      <w:pPr>
        <w:rPr>
          <w:color w:val="000000" w:themeColor="text1"/>
          <w:lang w:bidi="ar-JO"/>
        </w:rPr>
      </w:pPr>
    </w:p>
    <w:p w14:paraId="4211D3FD" w14:textId="77777777" w:rsidR="00B97529" w:rsidRPr="008C4BA6" w:rsidRDefault="00B97529" w:rsidP="00826DC2">
      <w:pPr>
        <w:rPr>
          <w:color w:val="000000" w:themeColor="text1"/>
          <w:lang w:bidi="ar-JO"/>
        </w:rPr>
      </w:pPr>
    </w:p>
    <w:p w14:paraId="40FE72D7" w14:textId="77777777" w:rsidR="00B97529" w:rsidRPr="008C4BA6" w:rsidRDefault="00B97529" w:rsidP="00826DC2">
      <w:pPr>
        <w:rPr>
          <w:color w:val="000000" w:themeColor="text1"/>
          <w:lang w:bidi="ar-JO"/>
        </w:rPr>
      </w:pPr>
    </w:p>
    <w:p w14:paraId="7C888B74" w14:textId="77777777" w:rsidR="00C72368" w:rsidRPr="008C4BA6" w:rsidRDefault="00C72368" w:rsidP="00826DC2">
      <w:pPr>
        <w:rPr>
          <w:color w:val="000000" w:themeColor="text1"/>
          <w:lang w:bidi="ar-JO"/>
        </w:rPr>
      </w:pPr>
    </w:p>
    <w:p w14:paraId="08C2861E" w14:textId="552678DA" w:rsidR="00B97529" w:rsidRPr="008C4BA6" w:rsidRDefault="008531E8" w:rsidP="00B97529">
      <w:pPr>
        <w:tabs>
          <w:tab w:val="left" w:pos="5375"/>
        </w:tabs>
        <w:rPr>
          <w:rFonts w:asciiTheme="majorBidi" w:eastAsiaTheme="minorEastAsia"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Where </w:t>
      </w:r>
      <w:r w:rsidR="00B97529" w:rsidRPr="008C4BA6">
        <w:rPr>
          <w:rFonts w:asciiTheme="majorBidi" w:eastAsiaTheme="minorEastAsia" w:hAnsiTheme="majorBidi" w:cstheme="majorBidi"/>
          <w:b/>
          <w:bCs/>
          <w:color w:val="000000" w:themeColor="text1"/>
        </w:rPr>
        <w:t>There are several factors that must be considered to decide the allocation of the fluid in tube and shell</w:t>
      </w:r>
      <w:r w:rsidRPr="008C4BA6">
        <w:rPr>
          <w:rFonts w:asciiTheme="majorBidi" w:eastAsiaTheme="minorEastAsia" w:hAnsiTheme="majorBidi" w:cstheme="majorBidi"/>
          <w:b/>
          <w:bCs/>
          <w:color w:val="000000" w:themeColor="text1"/>
        </w:rPr>
        <w:t xml:space="preserve"> as shown follow in table3.</w:t>
      </w:r>
    </w:p>
    <w:p w14:paraId="29AD853B" w14:textId="00DCE295" w:rsidR="008531E8" w:rsidRPr="008C4BA6" w:rsidRDefault="008531E8" w:rsidP="00B97529">
      <w:pPr>
        <w:tabs>
          <w:tab w:val="left" w:pos="5375"/>
        </w:tabs>
        <w:rPr>
          <w:rFonts w:asciiTheme="majorBidi" w:eastAsiaTheme="minorEastAsia" w:hAnsiTheme="majorBidi" w:cstheme="majorBidi"/>
          <w:b/>
          <w:bCs/>
          <w:color w:val="000000" w:themeColor="text1"/>
        </w:rPr>
      </w:pPr>
    </w:p>
    <w:p w14:paraId="34ED1FCF" w14:textId="07EA0C17" w:rsidR="008531E8" w:rsidRPr="008C4BA6" w:rsidRDefault="008531E8" w:rsidP="00B97529">
      <w:pPr>
        <w:tabs>
          <w:tab w:val="left" w:pos="5375"/>
        </w:tabs>
        <w:rPr>
          <w:rFonts w:asciiTheme="majorBidi" w:eastAsiaTheme="minorEastAsia" w:hAnsiTheme="majorBidi" w:cstheme="majorBidi"/>
          <w:b/>
          <w:bCs/>
          <w:color w:val="000000" w:themeColor="text1"/>
        </w:rPr>
      </w:pPr>
    </w:p>
    <w:p w14:paraId="38DE7CB3" w14:textId="4A62B2E9" w:rsidR="008531E8" w:rsidRPr="008C4BA6" w:rsidRDefault="008531E8" w:rsidP="00B97529">
      <w:pPr>
        <w:tabs>
          <w:tab w:val="left" w:pos="5375"/>
        </w:tabs>
        <w:rPr>
          <w:rFonts w:asciiTheme="majorBidi" w:eastAsiaTheme="minorEastAsia" w:hAnsiTheme="majorBidi" w:cstheme="majorBidi"/>
          <w:b/>
          <w:bCs/>
          <w:color w:val="000000" w:themeColor="text1"/>
        </w:rPr>
      </w:pPr>
    </w:p>
    <w:p w14:paraId="47766890" w14:textId="249646F0" w:rsidR="008531E8" w:rsidRPr="008C4BA6" w:rsidRDefault="008531E8" w:rsidP="00B97529">
      <w:pPr>
        <w:tabs>
          <w:tab w:val="left" w:pos="5375"/>
        </w:tabs>
        <w:rPr>
          <w:rFonts w:asciiTheme="majorBidi" w:eastAsiaTheme="minorEastAsia" w:hAnsiTheme="majorBidi" w:cstheme="majorBidi"/>
          <w:b/>
          <w:bCs/>
          <w:color w:val="000000" w:themeColor="text1"/>
        </w:rPr>
      </w:pPr>
    </w:p>
    <w:p w14:paraId="342C2ADF" w14:textId="1D758402" w:rsidR="008531E8" w:rsidRPr="008C4BA6" w:rsidRDefault="008531E8" w:rsidP="00B97529">
      <w:pPr>
        <w:tabs>
          <w:tab w:val="left" w:pos="5375"/>
        </w:tabs>
        <w:rPr>
          <w:rFonts w:asciiTheme="majorBidi" w:eastAsiaTheme="minorEastAsia" w:hAnsiTheme="majorBidi" w:cstheme="majorBidi"/>
          <w:b/>
          <w:bCs/>
          <w:color w:val="000000" w:themeColor="text1"/>
        </w:rPr>
      </w:pPr>
    </w:p>
    <w:p w14:paraId="4055EFC8" w14:textId="3BDCA831" w:rsidR="008531E8" w:rsidRPr="008C4BA6" w:rsidRDefault="008531E8" w:rsidP="00B97529">
      <w:pPr>
        <w:tabs>
          <w:tab w:val="left" w:pos="5375"/>
        </w:tabs>
        <w:rPr>
          <w:rFonts w:asciiTheme="majorBidi" w:eastAsiaTheme="minorEastAsia" w:hAnsiTheme="majorBidi" w:cstheme="majorBidi"/>
          <w:b/>
          <w:bCs/>
          <w:color w:val="000000" w:themeColor="text1"/>
        </w:rPr>
      </w:pPr>
    </w:p>
    <w:p w14:paraId="1B2D4628" w14:textId="32E924A7" w:rsidR="008531E8" w:rsidRPr="008C4BA6" w:rsidRDefault="008531E8" w:rsidP="00B97529">
      <w:pPr>
        <w:tabs>
          <w:tab w:val="left" w:pos="5375"/>
        </w:tabs>
        <w:rPr>
          <w:rFonts w:asciiTheme="majorBidi" w:eastAsiaTheme="minorEastAsia" w:hAnsiTheme="majorBidi" w:cstheme="majorBidi"/>
          <w:b/>
          <w:bCs/>
          <w:color w:val="000000" w:themeColor="text1"/>
        </w:rPr>
      </w:pPr>
    </w:p>
    <w:p w14:paraId="352FF662" w14:textId="0C0BCDAB" w:rsidR="008531E8" w:rsidRPr="008C4BA6" w:rsidRDefault="008531E8" w:rsidP="00B97529">
      <w:pPr>
        <w:tabs>
          <w:tab w:val="left" w:pos="5375"/>
        </w:tabs>
        <w:rPr>
          <w:rFonts w:asciiTheme="majorBidi" w:eastAsiaTheme="minorEastAsia" w:hAnsiTheme="majorBidi" w:cstheme="majorBidi"/>
          <w:b/>
          <w:bCs/>
          <w:color w:val="000000" w:themeColor="text1"/>
        </w:rPr>
      </w:pPr>
    </w:p>
    <w:p w14:paraId="3BDDD836" w14:textId="48BC6735" w:rsidR="008531E8" w:rsidRPr="008C4BA6" w:rsidRDefault="008531E8" w:rsidP="00B97529">
      <w:pPr>
        <w:tabs>
          <w:tab w:val="left" w:pos="5375"/>
        </w:tabs>
        <w:rPr>
          <w:rFonts w:asciiTheme="majorBidi" w:eastAsiaTheme="minorEastAsia" w:hAnsiTheme="majorBidi" w:cstheme="majorBidi"/>
          <w:b/>
          <w:bCs/>
          <w:color w:val="000000" w:themeColor="text1"/>
        </w:rPr>
      </w:pPr>
    </w:p>
    <w:p w14:paraId="7ED0430D" w14:textId="16A95205" w:rsidR="008531E8" w:rsidRPr="008C4BA6" w:rsidRDefault="008531E8" w:rsidP="00B97529">
      <w:pPr>
        <w:tabs>
          <w:tab w:val="left" w:pos="5375"/>
        </w:tabs>
        <w:rPr>
          <w:rFonts w:asciiTheme="majorBidi" w:eastAsiaTheme="minorEastAsia" w:hAnsiTheme="majorBidi" w:cstheme="majorBidi"/>
          <w:b/>
          <w:bCs/>
          <w:color w:val="000000" w:themeColor="text1"/>
        </w:rPr>
      </w:pPr>
    </w:p>
    <w:p w14:paraId="78BC4CE0" w14:textId="6ADE1D04" w:rsidR="008531E8" w:rsidRPr="008C4BA6" w:rsidRDefault="008531E8" w:rsidP="00B97529">
      <w:pPr>
        <w:tabs>
          <w:tab w:val="left" w:pos="5375"/>
        </w:tabs>
        <w:rPr>
          <w:rFonts w:asciiTheme="majorBidi" w:eastAsiaTheme="minorEastAsia" w:hAnsiTheme="majorBidi" w:cstheme="majorBidi"/>
          <w:b/>
          <w:bCs/>
          <w:color w:val="000000" w:themeColor="text1"/>
        </w:rPr>
      </w:pPr>
    </w:p>
    <w:p w14:paraId="660C152B" w14:textId="7894F00E" w:rsidR="008531E8" w:rsidRPr="008C4BA6" w:rsidRDefault="008531E8" w:rsidP="00B97529">
      <w:pPr>
        <w:tabs>
          <w:tab w:val="left" w:pos="5375"/>
        </w:tabs>
        <w:rPr>
          <w:rFonts w:asciiTheme="majorBidi" w:eastAsiaTheme="minorEastAsia" w:hAnsiTheme="majorBidi" w:cstheme="majorBidi"/>
          <w:b/>
          <w:bCs/>
          <w:color w:val="000000" w:themeColor="text1"/>
        </w:rPr>
      </w:pPr>
    </w:p>
    <w:p w14:paraId="04CA3656" w14:textId="5C932E6C" w:rsidR="008531E8" w:rsidRPr="008C4BA6" w:rsidRDefault="008531E8" w:rsidP="00B97529">
      <w:pPr>
        <w:tabs>
          <w:tab w:val="left" w:pos="5375"/>
        </w:tabs>
        <w:rPr>
          <w:rFonts w:asciiTheme="majorBidi" w:eastAsiaTheme="minorEastAsia" w:hAnsiTheme="majorBidi" w:cstheme="majorBidi"/>
          <w:b/>
          <w:bCs/>
          <w:color w:val="000000" w:themeColor="text1"/>
        </w:rPr>
      </w:pPr>
    </w:p>
    <w:p w14:paraId="1568D362" w14:textId="77777777" w:rsidR="008531E8" w:rsidRPr="008C4BA6" w:rsidRDefault="008531E8" w:rsidP="00B97529">
      <w:pPr>
        <w:tabs>
          <w:tab w:val="left" w:pos="5375"/>
        </w:tabs>
        <w:rPr>
          <w:rFonts w:asciiTheme="majorBidi" w:eastAsiaTheme="minorEastAsia" w:hAnsiTheme="majorBidi" w:cstheme="majorBidi"/>
          <w:b/>
          <w:bCs/>
          <w:color w:val="000000" w:themeColor="text1"/>
        </w:rPr>
      </w:pPr>
    </w:p>
    <w:p w14:paraId="0749C6A0" w14:textId="77777777" w:rsidR="008531E8" w:rsidRPr="008C4BA6" w:rsidRDefault="008531E8" w:rsidP="00FD4D58">
      <w:pPr>
        <w:pStyle w:val="Caption"/>
        <w:keepNext/>
        <w:spacing w:after="0"/>
        <w:rPr>
          <w:rFonts w:asciiTheme="majorBidi" w:hAnsiTheme="majorBidi" w:cstheme="majorBidi"/>
          <w:color w:val="000000" w:themeColor="text1"/>
          <w:sz w:val="22"/>
          <w:szCs w:val="22"/>
        </w:rPr>
      </w:pPr>
    </w:p>
    <w:p w14:paraId="52CF19A9" w14:textId="77777777" w:rsidR="008531E8" w:rsidRPr="008C4BA6" w:rsidRDefault="008531E8" w:rsidP="00FD4D58">
      <w:pPr>
        <w:pStyle w:val="Caption"/>
        <w:keepNext/>
        <w:spacing w:after="0"/>
        <w:rPr>
          <w:rFonts w:asciiTheme="majorBidi" w:hAnsiTheme="majorBidi" w:cstheme="majorBidi"/>
          <w:color w:val="000000" w:themeColor="text1"/>
          <w:sz w:val="22"/>
          <w:szCs w:val="22"/>
        </w:rPr>
      </w:pPr>
    </w:p>
    <w:p w14:paraId="299FE3E6" w14:textId="650A4469" w:rsidR="00FD4D58" w:rsidRPr="008C4BA6" w:rsidRDefault="00B97529" w:rsidP="00FD4D58">
      <w:pPr>
        <w:pStyle w:val="Caption"/>
        <w:keepNext/>
        <w:spacing w:after="0"/>
        <w:rPr>
          <w:rFonts w:asciiTheme="majorBidi" w:hAnsiTheme="majorBidi" w:cstheme="majorBidi"/>
          <w:color w:val="000000" w:themeColor="text1"/>
          <w:sz w:val="20"/>
          <w:szCs w:val="20"/>
        </w:rPr>
      </w:pPr>
      <w:bookmarkStart w:id="135" w:name="_Toc31616736"/>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:factors that must be considered to decide the allocation of the fluid in tube and shell</w:t>
      </w:r>
      <w:bookmarkEnd w:id="135"/>
    </w:p>
    <w:tbl>
      <w:tblPr>
        <w:tblW w:w="9263" w:type="dxa"/>
        <w:tblLook w:val="04A0" w:firstRow="1" w:lastRow="0" w:firstColumn="1" w:lastColumn="0" w:noHBand="0" w:noVBand="1"/>
      </w:tblPr>
      <w:tblGrid>
        <w:gridCol w:w="1669"/>
        <w:gridCol w:w="1946"/>
        <w:gridCol w:w="2671"/>
        <w:gridCol w:w="2977"/>
      </w:tblGrid>
      <w:tr w:rsidR="00B97529" w:rsidRPr="008C4BA6" w14:paraId="7B2B767B" w14:textId="77777777" w:rsidTr="008531E8">
        <w:trPr>
          <w:trHeight w:val="239"/>
        </w:trPr>
        <w:tc>
          <w:tcPr>
            <w:tcW w:w="1669"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14:paraId="75F6AE77"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Factor</w:t>
            </w:r>
          </w:p>
        </w:tc>
        <w:tc>
          <w:tcPr>
            <w:tcW w:w="1946" w:type="dxa"/>
            <w:tcBorders>
              <w:top w:val="single" w:sz="4" w:space="0" w:color="auto"/>
              <w:left w:val="nil"/>
              <w:bottom w:val="single" w:sz="4" w:space="0" w:color="auto"/>
              <w:right w:val="single" w:sz="4" w:space="0" w:color="auto"/>
            </w:tcBorders>
            <w:shd w:val="clear" w:color="000000" w:fill="C4D79B"/>
            <w:noWrap/>
            <w:vAlign w:val="center"/>
            <w:hideMark/>
          </w:tcPr>
          <w:p w14:paraId="1390091D"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High /Low</w:t>
            </w:r>
          </w:p>
        </w:tc>
        <w:tc>
          <w:tcPr>
            <w:tcW w:w="2671" w:type="dxa"/>
            <w:tcBorders>
              <w:top w:val="single" w:sz="4" w:space="0" w:color="auto"/>
              <w:left w:val="nil"/>
              <w:bottom w:val="single" w:sz="4" w:space="0" w:color="auto"/>
              <w:right w:val="single" w:sz="4" w:space="0" w:color="auto"/>
            </w:tcBorders>
            <w:shd w:val="clear" w:color="000000" w:fill="C4D79B"/>
            <w:noWrap/>
            <w:vAlign w:val="center"/>
            <w:hideMark/>
          </w:tcPr>
          <w:p w14:paraId="17BA5702"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Tube Side</w:t>
            </w:r>
          </w:p>
        </w:tc>
        <w:tc>
          <w:tcPr>
            <w:tcW w:w="2977" w:type="dxa"/>
            <w:tcBorders>
              <w:top w:val="single" w:sz="4" w:space="0" w:color="auto"/>
              <w:left w:val="nil"/>
              <w:bottom w:val="single" w:sz="4" w:space="0" w:color="auto"/>
              <w:right w:val="single" w:sz="4" w:space="0" w:color="auto"/>
            </w:tcBorders>
            <w:shd w:val="clear" w:color="000000" w:fill="C4D79B"/>
            <w:noWrap/>
            <w:vAlign w:val="center"/>
            <w:hideMark/>
          </w:tcPr>
          <w:p w14:paraId="62A8A76A"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Shell Side</w:t>
            </w:r>
          </w:p>
        </w:tc>
      </w:tr>
      <w:tr w:rsidR="00B97529" w:rsidRPr="008C4BA6" w14:paraId="0F31E2EC" w14:textId="77777777" w:rsidTr="008531E8">
        <w:trPr>
          <w:trHeight w:val="458"/>
        </w:trPr>
        <w:tc>
          <w:tcPr>
            <w:tcW w:w="1669" w:type="dxa"/>
            <w:vMerge w:val="restart"/>
            <w:tcBorders>
              <w:top w:val="nil"/>
              <w:left w:val="single" w:sz="4" w:space="0" w:color="auto"/>
              <w:bottom w:val="single" w:sz="4" w:space="0" w:color="auto"/>
              <w:right w:val="single" w:sz="4" w:space="0" w:color="auto"/>
            </w:tcBorders>
            <w:shd w:val="clear" w:color="000000" w:fill="E4DFEC"/>
            <w:noWrap/>
            <w:vAlign w:val="center"/>
            <w:hideMark/>
          </w:tcPr>
          <w:p w14:paraId="4D6D38E1"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Corrosion</w:t>
            </w:r>
          </w:p>
        </w:tc>
        <w:tc>
          <w:tcPr>
            <w:tcW w:w="194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22BF4AA" w14:textId="77777777" w:rsidR="00B97529" w:rsidRPr="008C4BA6" w:rsidRDefault="00B97529" w:rsidP="008531E8">
            <w:pPr>
              <w:jc w:val="center"/>
              <w:rPr>
                <w:rFonts w:cstheme="majorBidi"/>
                <w:color w:val="000000" w:themeColor="text1"/>
              </w:rPr>
            </w:pPr>
            <w:r w:rsidRPr="008C4BA6">
              <w:rPr>
                <w:rFonts w:cstheme="majorBidi"/>
                <w:color w:val="000000" w:themeColor="text1"/>
              </w:rPr>
              <w:t>High corrosion in tube</w:t>
            </w:r>
          </w:p>
          <w:p w14:paraId="1B56114D" w14:textId="0B9C04CC" w:rsidR="00B97529" w:rsidRPr="008C4BA6" w:rsidRDefault="00B97529" w:rsidP="008531E8">
            <w:pPr>
              <w:jc w:val="center"/>
              <w:rPr>
                <w:rFonts w:cstheme="majorBidi"/>
                <w:color w:val="000000" w:themeColor="text1"/>
              </w:rPr>
            </w:pPr>
            <w:r w:rsidRPr="008C4BA6">
              <w:rPr>
                <w:rFonts w:cstheme="majorBidi"/>
                <w:color w:val="000000" w:themeColor="text1"/>
              </w:rPr>
              <w:t>Low corrosion in shell</w:t>
            </w:r>
          </w:p>
        </w:tc>
        <w:tc>
          <w:tcPr>
            <w:tcW w:w="2671" w:type="dxa"/>
            <w:vMerge w:val="restart"/>
            <w:tcBorders>
              <w:top w:val="nil"/>
              <w:left w:val="single" w:sz="4" w:space="0" w:color="auto"/>
              <w:bottom w:val="single" w:sz="4" w:space="0" w:color="auto"/>
              <w:right w:val="single" w:sz="4" w:space="0" w:color="auto"/>
            </w:tcBorders>
            <w:shd w:val="clear" w:color="auto" w:fill="auto"/>
            <w:vAlign w:val="center"/>
            <w:hideMark/>
          </w:tcPr>
          <w:p w14:paraId="4FE26E0B" w14:textId="77777777" w:rsidR="00B97529" w:rsidRPr="008C4BA6" w:rsidRDefault="007514C8" w:rsidP="008531E8">
            <w:pPr>
              <w:jc w:val="center"/>
              <w:rPr>
                <w:rFonts w:cstheme="majorBidi"/>
                <w:color w:val="000000" w:themeColor="text1"/>
              </w:rPr>
            </w:pPr>
            <w:r w:rsidRPr="008C4BA6">
              <w:rPr>
                <w:rFonts w:cstheme="majorBidi"/>
                <w:color w:val="000000" w:themeColor="text1"/>
              </w:rPr>
              <w:t>H</w:t>
            </w:r>
            <w:r w:rsidRPr="008C4BA6">
              <w:rPr>
                <w:rFonts w:cstheme="minorHAnsi"/>
                <w:color w:val="000000" w:themeColor="text1"/>
              </w:rPr>
              <w:t>₂</w:t>
            </w:r>
            <w:r w:rsidR="00B97529" w:rsidRPr="008C4BA6">
              <w:rPr>
                <w:rFonts w:cstheme="majorBidi"/>
                <w:color w:val="000000" w:themeColor="text1"/>
              </w:rPr>
              <w:t>O , high corrosion since the relative humidity was high, also increasing in temperature will improve the corrosion.( fromvol.6)</w:t>
            </w:r>
          </w:p>
        </w:tc>
        <w:tc>
          <w:tcPr>
            <w:tcW w:w="2977" w:type="dxa"/>
            <w:vMerge w:val="restart"/>
            <w:tcBorders>
              <w:top w:val="nil"/>
              <w:left w:val="single" w:sz="4" w:space="0" w:color="auto"/>
              <w:bottom w:val="single" w:sz="4" w:space="0" w:color="auto"/>
              <w:right w:val="single" w:sz="4" w:space="0" w:color="auto"/>
            </w:tcBorders>
            <w:shd w:val="clear" w:color="auto" w:fill="auto"/>
            <w:vAlign w:val="center"/>
            <w:hideMark/>
          </w:tcPr>
          <w:p w14:paraId="3CA4893E" w14:textId="77777777" w:rsidR="00B97529" w:rsidRPr="008C4BA6" w:rsidRDefault="00B97529" w:rsidP="008531E8">
            <w:pPr>
              <w:jc w:val="center"/>
              <w:rPr>
                <w:rFonts w:cstheme="majorBidi"/>
                <w:color w:val="000000" w:themeColor="text1"/>
              </w:rPr>
            </w:pPr>
            <w:r w:rsidRPr="008C4BA6">
              <w:rPr>
                <w:rFonts w:cstheme="majorBidi"/>
                <w:color w:val="000000" w:themeColor="text1"/>
              </w:rPr>
              <w:t>Wet air, low corrosion than H</w:t>
            </w:r>
            <w:r w:rsidR="00273F5D" w:rsidRPr="008C4BA6">
              <w:rPr>
                <w:rFonts w:cstheme="minorHAnsi"/>
                <w:color w:val="000000" w:themeColor="text1"/>
              </w:rPr>
              <w:t>₂</w:t>
            </w:r>
            <w:r w:rsidRPr="008C4BA6">
              <w:rPr>
                <w:rFonts w:cstheme="majorBidi"/>
                <w:color w:val="000000" w:themeColor="text1"/>
              </w:rPr>
              <w:t>O .Decreasing in temperature will decrease the corrosion.</w:t>
            </w:r>
            <w:r w:rsidRPr="008C4BA6">
              <w:rPr>
                <w:rFonts w:cstheme="majorBidi"/>
                <w:color w:val="000000" w:themeColor="text1"/>
                <w:shd w:val="clear" w:color="auto" w:fill="FFFFFF"/>
              </w:rPr>
              <w:t xml:space="preserve"> ( from vol.6)</w:t>
            </w:r>
          </w:p>
        </w:tc>
      </w:tr>
      <w:tr w:rsidR="00B97529" w:rsidRPr="008C4BA6" w14:paraId="7DD291E3" w14:textId="77777777" w:rsidTr="008531E8">
        <w:trPr>
          <w:trHeight w:val="1281"/>
        </w:trPr>
        <w:tc>
          <w:tcPr>
            <w:tcW w:w="1669" w:type="dxa"/>
            <w:vMerge/>
            <w:tcBorders>
              <w:top w:val="nil"/>
              <w:left w:val="single" w:sz="4" w:space="0" w:color="auto"/>
              <w:bottom w:val="single" w:sz="4" w:space="0" w:color="auto"/>
              <w:right w:val="single" w:sz="4" w:space="0" w:color="auto"/>
            </w:tcBorders>
            <w:vAlign w:val="center"/>
            <w:hideMark/>
          </w:tcPr>
          <w:p w14:paraId="07DB3195" w14:textId="77777777" w:rsidR="00B97529" w:rsidRPr="008C4BA6" w:rsidRDefault="00B97529" w:rsidP="008531E8">
            <w:pPr>
              <w:jc w:val="center"/>
              <w:rPr>
                <w:rFonts w:cstheme="majorBidi"/>
                <w:b/>
                <w:bCs/>
                <w:color w:val="000000" w:themeColor="text1"/>
              </w:rPr>
            </w:pPr>
          </w:p>
        </w:tc>
        <w:tc>
          <w:tcPr>
            <w:tcW w:w="1946" w:type="dxa"/>
            <w:vMerge/>
            <w:tcBorders>
              <w:top w:val="nil"/>
              <w:left w:val="single" w:sz="4" w:space="0" w:color="auto"/>
              <w:bottom w:val="single" w:sz="4" w:space="0" w:color="000000"/>
              <w:right w:val="single" w:sz="4" w:space="0" w:color="auto"/>
            </w:tcBorders>
            <w:vAlign w:val="center"/>
            <w:hideMark/>
          </w:tcPr>
          <w:p w14:paraId="7F09DD4B" w14:textId="77777777" w:rsidR="00B97529" w:rsidRPr="008C4BA6" w:rsidRDefault="00B97529" w:rsidP="008531E8">
            <w:pPr>
              <w:jc w:val="center"/>
              <w:rPr>
                <w:rFonts w:cstheme="majorBidi"/>
                <w:color w:val="000000" w:themeColor="text1"/>
              </w:rPr>
            </w:pPr>
          </w:p>
        </w:tc>
        <w:tc>
          <w:tcPr>
            <w:tcW w:w="2671" w:type="dxa"/>
            <w:vMerge/>
            <w:tcBorders>
              <w:top w:val="nil"/>
              <w:left w:val="single" w:sz="4" w:space="0" w:color="auto"/>
              <w:bottom w:val="single" w:sz="4" w:space="0" w:color="auto"/>
              <w:right w:val="single" w:sz="4" w:space="0" w:color="auto"/>
            </w:tcBorders>
            <w:vAlign w:val="center"/>
            <w:hideMark/>
          </w:tcPr>
          <w:p w14:paraId="387B80FB" w14:textId="77777777" w:rsidR="00B97529" w:rsidRPr="008C4BA6" w:rsidRDefault="00B97529" w:rsidP="008531E8">
            <w:pPr>
              <w:jc w:val="center"/>
              <w:rPr>
                <w:rFonts w:cstheme="majorBidi"/>
                <w:color w:val="000000" w:themeColor="text1"/>
              </w:rPr>
            </w:pPr>
          </w:p>
        </w:tc>
        <w:tc>
          <w:tcPr>
            <w:tcW w:w="2977" w:type="dxa"/>
            <w:vMerge/>
            <w:tcBorders>
              <w:top w:val="nil"/>
              <w:left w:val="single" w:sz="4" w:space="0" w:color="auto"/>
              <w:bottom w:val="single" w:sz="4" w:space="0" w:color="auto"/>
              <w:right w:val="single" w:sz="4" w:space="0" w:color="auto"/>
            </w:tcBorders>
            <w:vAlign w:val="center"/>
            <w:hideMark/>
          </w:tcPr>
          <w:p w14:paraId="750FE509" w14:textId="77777777" w:rsidR="00B97529" w:rsidRPr="008C4BA6" w:rsidRDefault="00B97529" w:rsidP="008531E8">
            <w:pPr>
              <w:jc w:val="center"/>
              <w:rPr>
                <w:rFonts w:cstheme="majorBidi"/>
                <w:color w:val="000000" w:themeColor="text1"/>
              </w:rPr>
            </w:pPr>
          </w:p>
        </w:tc>
      </w:tr>
      <w:tr w:rsidR="00B97529" w:rsidRPr="008C4BA6" w14:paraId="13358A8A" w14:textId="77777777" w:rsidTr="008531E8">
        <w:trPr>
          <w:trHeight w:val="458"/>
        </w:trPr>
        <w:tc>
          <w:tcPr>
            <w:tcW w:w="1669" w:type="dxa"/>
            <w:vMerge w:val="restart"/>
            <w:tcBorders>
              <w:top w:val="nil"/>
              <w:left w:val="single" w:sz="4" w:space="0" w:color="auto"/>
              <w:bottom w:val="single" w:sz="4" w:space="0" w:color="auto"/>
              <w:right w:val="single" w:sz="4" w:space="0" w:color="auto"/>
            </w:tcBorders>
            <w:shd w:val="clear" w:color="000000" w:fill="E4DFEC"/>
            <w:noWrap/>
            <w:vAlign w:val="center"/>
            <w:hideMark/>
          </w:tcPr>
          <w:p w14:paraId="1233A8FB"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Fouling factor</w:t>
            </w:r>
          </w:p>
        </w:tc>
        <w:tc>
          <w:tcPr>
            <w:tcW w:w="194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E64DDE" w14:textId="7B70BC0E" w:rsidR="00B97529" w:rsidRPr="008C4BA6" w:rsidRDefault="00B97529" w:rsidP="008531E8">
            <w:pPr>
              <w:jc w:val="center"/>
              <w:rPr>
                <w:rFonts w:cstheme="majorBidi"/>
                <w:color w:val="000000" w:themeColor="text1"/>
              </w:rPr>
            </w:pPr>
            <w:r w:rsidRPr="008C4BA6">
              <w:rPr>
                <w:rFonts w:cstheme="majorBidi"/>
                <w:color w:val="000000" w:themeColor="text1"/>
              </w:rPr>
              <w:t>High fouling factor( coefficient) in tube</w:t>
            </w:r>
          </w:p>
          <w:p w14:paraId="38462FB1" w14:textId="77777777" w:rsidR="00B97529" w:rsidRPr="008C4BA6" w:rsidRDefault="00B97529" w:rsidP="008531E8">
            <w:pPr>
              <w:jc w:val="center"/>
              <w:rPr>
                <w:rFonts w:cstheme="majorBidi"/>
                <w:color w:val="000000" w:themeColor="text1"/>
              </w:rPr>
            </w:pPr>
            <w:r w:rsidRPr="008C4BA6">
              <w:rPr>
                <w:rFonts w:cstheme="majorBidi"/>
                <w:color w:val="000000" w:themeColor="text1"/>
              </w:rPr>
              <w:t>Low fouling factor (coefficient) in shell</w:t>
            </w:r>
          </w:p>
        </w:tc>
        <w:tc>
          <w:tcPr>
            <w:tcW w:w="2671" w:type="dxa"/>
            <w:vMerge w:val="restart"/>
            <w:tcBorders>
              <w:top w:val="nil"/>
              <w:left w:val="single" w:sz="4" w:space="0" w:color="auto"/>
              <w:bottom w:val="single" w:sz="4" w:space="0" w:color="auto"/>
              <w:right w:val="single" w:sz="4" w:space="0" w:color="auto"/>
            </w:tcBorders>
            <w:shd w:val="clear" w:color="auto" w:fill="auto"/>
            <w:vAlign w:val="center"/>
            <w:hideMark/>
          </w:tcPr>
          <w:p w14:paraId="77A05E4F" w14:textId="76D54B55" w:rsidR="00B97529" w:rsidRPr="008C4BA6" w:rsidRDefault="00B97529" w:rsidP="008531E8">
            <w:pPr>
              <w:jc w:val="center"/>
              <w:rPr>
                <w:rFonts w:cstheme="majorBidi"/>
                <w:color w:val="000000" w:themeColor="text1"/>
              </w:rPr>
            </w:pPr>
            <w:r w:rsidRPr="008C4BA6">
              <w:rPr>
                <w:rFonts w:cstheme="majorBidi"/>
                <w:color w:val="000000" w:themeColor="text1"/>
              </w:rPr>
              <w:t>H</w:t>
            </w:r>
            <w:r w:rsidR="00273F5D" w:rsidRPr="008C4BA6">
              <w:rPr>
                <w:rFonts w:cstheme="minorHAnsi"/>
                <w:color w:val="000000" w:themeColor="text1"/>
              </w:rPr>
              <w:t>₂</w:t>
            </w:r>
            <w:r w:rsidRPr="008C4BA6">
              <w:rPr>
                <w:rFonts w:cstheme="majorBidi"/>
                <w:color w:val="000000" w:themeColor="text1"/>
              </w:rPr>
              <w:t xml:space="preserve">O, from </w:t>
            </w:r>
            <w:r w:rsidR="008531E8" w:rsidRPr="008C4BA6">
              <w:rPr>
                <w:rFonts w:cstheme="majorBidi"/>
                <w:color w:val="000000" w:themeColor="text1"/>
              </w:rPr>
              <w:t>table 4,</w:t>
            </w:r>
            <w:r w:rsidRPr="008C4BA6">
              <w:rPr>
                <w:rFonts w:cstheme="majorBidi"/>
                <w:color w:val="000000" w:themeColor="text1"/>
              </w:rPr>
              <w:t xml:space="preserve"> It has a high coefficient than </w:t>
            </w:r>
            <w:r w:rsidR="008531E8" w:rsidRPr="008C4BA6">
              <w:rPr>
                <w:rFonts w:cstheme="majorBidi"/>
                <w:color w:val="000000" w:themeColor="text1"/>
              </w:rPr>
              <w:t>air</w:t>
            </w:r>
            <w:r w:rsidRPr="008C4BA6">
              <w:rPr>
                <w:rFonts w:cstheme="majorBidi"/>
                <w:color w:val="000000" w:themeColor="text1"/>
              </w:rPr>
              <w:t>.  ( 6</w:t>
            </w:r>
            <w:r w:rsidR="00273F5D" w:rsidRPr="008C4BA6">
              <w:rPr>
                <w:rFonts w:cstheme="majorBidi"/>
                <w:color w:val="000000" w:themeColor="text1"/>
              </w:rPr>
              <w:t>000-12000W/ m</w:t>
            </w:r>
            <w:r w:rsidR="00273F5D" w:rsidRPr="008C4BA6">
              <w:rPr>
                <w:rFonts w:cstheme="minorHAnsi"/>
                <w:color w:val="000000" w:themeColor="text1"/>
              </w:rPr>
              <w:t>²</w:t>
            </w:r>
            <w:r w:rsidRPr="008C4BA6">
              <w:rPr>
                <w:rFonts w:cstheme="majorBidi"/>
                <w:color w:val="000000" w:themeColor="text1"/>
              </w:rPr>
              <w:t>.˚C).</w:t>
            </w:r>
          </w:p>
        </w:tc>
        <w:tc>
          <w:tcPr>
            <w:tcW w:w="2977" w:type="dxa"/>
            <w:vMerge w:val="restart"/>
            <w:tcBorders>
              <w:top w:val="nil"/>
              <w:left w:val="single" w:sz="4" w:space="0" w:color="auto"/>
              <w:bottom w:val="single" w:sz="4" w:space="0" w:color="auto"/>
              <w:right w:val="single" w:sz="4" w:space="0" w:color="auto"/>
            </w:tcBorders>
            <w:shd w:val="clear" w:color="auto" w:fill="auto"/>
            <w:vAlign w:val="center"/>
            <w:hideMark/>
          </w:tcPr>
          <w:p w14:paraId="5E4EE1B3" w14:textId="1391BBF1" w:rsidR="00B97529" w:rsidRPr="008C4BA6" w:rsidRDefault="00B97529" w:rsidP="008531E8">
            <w:pPr>
              <w:jc w:val="center"/>
              <w:rPr>
                <w:rFonts w:cstheme="majorBidi"/>
                <w:color w:val="000000" w:themeColor="text1"/>
              </w:rPr>
            </w:pPr>
            <w:r w:rsidRPr="008C4BA6">
              <w:rPr>
                <w:rFonts w:cstheme="majorBidi"/>
                <w:color w:val="000000" w:themeColor="text1"/>
              </w:rPr>
              <w:t>air, from</w:t>
            </w:r>
            <w:r w:rsidR="008531E8" w:rsidRPr="008C4BA6">
              <w:rPr>
                <w:rFonts w:cstheme="majorBidi"/>
                <w:color w:val="000000" w:themeColor="text1"/>
              </w:rPr>
              <w:t xml:space="preserve"> table4</w:t>
            </w:r>
            <w:r w:rsidRPr="008C4BA6">
              <w:rPr>
                <w:rFonts w:cstheme="majorBidi"/>
                <w:color w:val="000000" w:themeColor="text1"/>
              </w:rPr>
              <w:t>, it has a low co</w:t>
            </w:r>
            <w:r w:rsidR="00273F5D" w:rsidRPr="008C4BA6">
              <w:rPr>
                <w:rFonts w:cstheme="majorBidi"/>
                <w:color w:val="000000" w:themeColor="text1"/>
              </w:rPr>
              <w:t>efficient than water (5000 W/ m</w:t>
            </w:r>
            <w:r w:rsidR="00273F5D" w:rsidRPr="008C4BA6">
              <w:rPr>
                <w:rFonts w:cstheme="minorHAnsi"/>
                <w:color w:val="000000" w:themeColor="text1"/>
              </w:rPr>
              <w:t>²</w:t>
            </w:r>
            <w:r w:rsidRPr="008C4BA6">
              <w:rPr>
                <w:rFonts w:cstheme="majorBidi"/>
                <w:color w:val="000000" w:themeColor="text1"/>
              </w:rPr>
              <w:t>.˚C)</w:t>
            </w:r>
          </w:p>
        </w:tc>
      </w:tr>
      <w:tr w:rsidR="00B97529" w:rsidRPr="008C4BA6" w14:paraId="009BF2BE" w14:textId="77777777" w:rsidTr="00901E24">
        <w:trPr>
          <w:trHeight w:val="1281"/>
        </w:trPr>
        <w:tc>
          <w:tcPr>
            <w:tcW w:w="1669" w:type="dxa"/>
            <w:vMerge/>
            <w:tcBorders>
              <w:top w:val="nil"/>
              <w:left w:val="single" w:sz="4" w:space="0" w:color="auto"/>
              <w:bottom w:val="single" w:sz="4" w:space="0" w:color="auto"/>
              <w:right w:val="single" w:sz="4" w:space="0" w:color="auto"/>
            </w:tcBorders>
            <w:vAlign w:val="center"/>
            <w:hideMark/>
          </w:tcPr>
          <w:p w14:paraId="081082F0" w14:textId="77777777" w:rsidR="00B97529" w:rsidRPr="008C4BA6" w:rsidRDefault="00B97529" w:rsidP="00901E24">
            <w:pPr>
              <w:rPr>
                <w:rFonts w:cstheme="majorBidi"/>
                <w:b/>
                <w:bCs/>
                <w:color w:val="000000" w:themeColor="text1"/>
              </w:rPr>
            </w:pPr>
          </w:p>
        </w:tc>
        <w:tc>
          <w:tcPr>
            <w:tcW w:w="1946" w:type="dxa"/>
            <w:vMerge/>
            <w:tcBorders>
              <w:top w:val="nil"/>
              <w:left w:val="single" w:sz="4" w:space="0" w:color="auto"/>
              <w:bottom w:val="single" w:sz="4" w:space="0" w:color="000000"/>
              <w:right w:val="single" w:sz="4" w:space="0" w:color="auto"/>
            </w:tcBorders>
            <w:vAlign w:val="center"/>
            <w:hideMark/>
          </w:tcPr>
          <w:p w14:paraId="7C7BEA81" w14:textId="77777777" w:rsidR="00B97529" w:rsidRPr="008C4BA6" w:rsidRDefault="00B97529" w:rsidP="00901E24">
            <w:pPr>
              <w:rPr>
                <w:rFonts w:cstheme="majorBidi"/>
                <w:color w:val="000000" w:themeColor="text1"/>
              </w:rPr>
            </w:pPr>
          </w:p>
        </w:tc>
        <w:tc>
          <w:tcPr>
            <w:tcW w:w="2671" w:type="dxa"/>
            <w:vMerge/>
            <w:tcBorders>
              <w:top w:val="nil"/>
              <w:left w:val="single" w:sz="4" w:space="0" w:color="auto"/>
              <w:bottom w:val="single" w:sz="4" w:space="0" w:color="auto"/>
              <w:right w:val="single" w:sz="4" w:space="0" w:color="auto"/>
            </w:tcBorders>
            <w:vAlign w:val="center"/>
            <w:hideMark/>
          </w:tcPr>
          <w:p w14:paraId="38E05558" w14:textId="77777777" w:rsidR="00B97529" w:rsidRPr="008C4BA6" w:rsidRDefault="00B97529" w:rsidP="00901E24">
            <w:pPr>
              <w:rPr>
                <w:rFonts w:cstheme="majorBidi"/>
                <w:color w:val="000000" w:themeColor="text1"/>
              </w:rPr>
            </w:pPr>
          </w:p>
        </w:tc>
        <w:tc>
          <w:tcPr>
            <w:tcW w:w="2977" w:type="dxa"/>
            <w:vMerge/>
            <w:tcBorders>
              <w:top w:val="nil"/>
              <w:left w:val="single" w:sz="4" w:space="0" w:color="auto"/>
              <w:bottom w:val="single" w:sz="4" w:space="0" w:color="auto"/>
              <w:right w:val="single" w:sz="4" w:space="0" w:color="auto"/>
            </w:tcBorders>
            <w:vAlign w:val="center"/>
            <w:hideMark/>
          </w:tcPr>
          <w:p w14:paraId="1136DBD3" w14:textId="77777777" w:rsidR="00B97529" w:rsidRPr="008C4BA6" w:rsidRDefault="00B97529" w:rsidP="00901E24">
            <w:pPr>
              <w:rPr>
                <w:rFonts w:cstheme="majorBidi"/>
                <w:color w:val="000000" w:themeColor="text1"/>
              </w:rPr>
            </w:pPr>
          </w:p>
        </w:tc>
      </w:tr>
      <w:tr w:rsidR="00B97529" w:rsidRPr="008C4BA6" w14:paraId="1C1077FF" w14:textId="77777777" w:rsidTr="008531E8">
        <w:trPr>
          <w:trHeight w:val="458"/>
        </w:trPr>
        <w:tc>
          <w:tcPr>
            <w:tcW w:w="1669" w:type="dxa"/>
            <w:vMerge w:val="restart"/>
            <w:tcBorders>
              <w:top w:val="nil"/>
              <w:left w:val="single" w:sz="4" w:space="0" w:color="auto"/>
              <w:bottom w:val="single" w:sz="4" w:space="0" w:color="auto"/>
              <w:right w:val="single" w:sz="4" w:space="0" w:color="auto"/>
            </w:tcBorders>
            <w:shd w:val="clear" w:color="000000" w:fill="E4DFEC"/>
            <w:noWrap/>
            <w:vAlign w:val="center"/>
            <w:hideMark/>
          </w:tcPr>
          <w:p w14:paraId="79BC0244"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Fluid Temperatures</w:t>
            </w:r>
          </w:p>
        </w:tc>
        <w:tc>
          <w:tcPr>
            <w:tcW w:w="194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CAFE117" w14:textId="1657A81E" w:rsidR="00B97529" w:rsidRPr="008C4BA6" w:rsidRDefault="00B97529" w:rsidP="008531E8">
            <w:pPr>
              <w:jc w:val="center"/>
              <w:rPr>
                <w:rFonts w:cstheme="majorBidi"/>
                <w:color w:val="000000" w:themeColor="text1"/>
              </w:rPr>
            </w:pPr>
            <w:r w:rsidRPr="008C4BA6">
              <w:rPr>
                <w:rFonts w:cstheme="majorBidi"/>
                <w:color w:val="000000" w:themeColor="text1"/>
              </w:rPr>
              <w:t>High fluid temperature in tube</w:t>
            </w:r>
          </w:p>
          <w:p w14:paraId="425B146F" w14:textId="77777777" w:rsidR="00B97529" w:rsidRPr="008C4BA6" w:rsidRDefault="00B97529" w:rsidP="008531E8">
            <w:pPr>
              <w:jc w:val="center"/>
              <w:rPr>
                <w:rFonts w:cstheme="majorBidi"/>
                <w:color w:val="000000" w:themeColor="text1"/>
              </w:rPr>
            </w:pPr>
            <w:r w:rsidRPr="008C4BA6">
              <w:rPr>
                <w:rFonts w:cstheme="majorBidi"/>
                <w:color w:val="000000" w:themeColor="text1"/>
              </w:rPr>
              <w:t>Low temperature fluid in shell</w:t>
            </w:r>
          </w:p>
        </w:tc>
        <w:tc>
          <w:tcPr>
            <w:tcW w:w="2671" w:type="dxa"/>
            <w:vMerge w:val="restart"/>
            <w:tcBorders>
              <w:top w:val="nil"/>
              <w:left w:val="single" w:sz="4" w:space="0" w:color="auto"/>
              <w:bottom w:val="single" w:sz="4" w:space="0" w:color="auto"/>
              <w:right w:val="single" w:sz="4" w:space="0" w:color="auto"/>
            </w:tcBorders>
            <w:shd w:val="clear" w:color="auto" w:fill="auto"/>
            <w:vAlign w:val="center"/>
            <w:hideMark/>
          </w:tcPr>
          <w:p w14:paraId="3B2BC170" w14:textId="77777777" w:rsidR="00B97529" w:rsidRPr="008C4BA6" w:rsidRDefault="00B97529" w:rsidP="008531E8">
            <w:pPr>
              <w:jc w:val="center"/>
              <w:rPr>
                <w:rFonts w:cstheme="majorBidi"/>
                <w:color w:val="000000" w:themeColor="text1"/>
              </w:rPr>
            </w:pPr>
            <w:r w:rsidRPr="008C4BA6">
              <w:rPr>
                <w:rFonts w:cstheme="majorBidi"/>
                <w:color w:val="000000" w:themeColor="text1"/>
              </w:rPr>
              <w:t>air, it has the high mean temperature and it was equal 40 ˚C.</w:t>
            </w:r>
          </w:p>
        </w:tc>
        <w:tc>
          <w:tcPr>
            <w:tcW w:w="2977" w:type="dxa"/>
            <w:vMerge w:val="restart"/>
            <w:tcBorders>
              <w:top w:val="nil"/>
              <w:left w:val="single" w:sz="4" w:space="0" w:color="auto"/>
              <w:bottom w:val="single" w:sz="4" w:space="0" w:color="auto"/>
              <w:right w:val="single" w:sz="4" w:space="0" w:color="auto"/>
            </w:tcBorders>
            <w:shd w:val="clear" w:color="auto" w:fill="auto"/>
            <w:vAlign w:val="center"/>
            <w:hideMark/>
          </w:tcPr>
          <w:p w14:paraId="18A8BABC" w14:textId="77777777" w:rsidR="00B97529" w:rsidRPr="008C4BA6" w:rsidRDefault="00B97529" w:rsidP="008531E8">
            <w:pPr>
              <w:jc w:val="center"/>
              <w:rPr>
                <w:rFonts w:cstheme="majorBidi"/>
                <w:color w:val="000000" w:themeColor="text1"/>
              </w:rPr>
            </w:pPr>
            <w:r w:rsidRPr="008C4BA6">
              <w:rPr>
                <w:rFonts w:cstheme="majorBidi"/>
                <w:color w:val="000000" w:themeColor="text1"/>
              </w:rPr>
              <w:t>H</w:t>
            </w:r>
            <w:r w:rsidR="00273F5D" w:rsidRPr="008C4BA6">
              <w:rPr>
                <w:rFonts w:cstheme="minorHAnsi"/>
                <w:color w:val="000000" w:themeColor="text1"/>
              </w:rPr>
              <w:t>₂</w:t>
            </w:r>
            <w:r w:rsidRPr="008C4BA6">
              <w:rPr>
                <w:rFonts w:cstheme="majorBidi"/>
                <w:color w:val="000000" w:themeColor="text1"/>
              </w:rPr>
              <w:t>O, low mean temperature and it was equal 26.5 ˚C.</w:t>
            </w:r>
          </w:p>
        </w:tc>
      </w:tr>
      <w:tr w:rsidR="00B97529" w:rsidRPr="008C4BA6" w14:paraId="7FDE628A" w14:textId="77777777" w:rsidTr="008531E8">
        <w:trPr>
          <w:trHeight w:val="1281"/>
        </w:trPr>
        <w:tc>
          <w:tcPr>
            <w:tcW w:w="1669" w:type="dxa"/>
            <w:vMerge/>
            <w:tcBorders>
              <w:top w:val="nil"/>
              <w:left w:val="single" w:sz="4" w:space="0" w:color="auto"/>
              <w:bottom w:val="single" w:sz="4" w:space="0" w:color="auto"/>
              <w:right w:val="single" w:sz="4" w:space="0" w:color="auto"/>
            </w:tcBorders>
            <w:vAlign w:val="center"/>
            <w:hideMark/>
          </w:tcPr>
          <w:p w14:paraId="3ED81FDE" w14:textId="77777777" w:rsidR="00B97529" w:rsidRPr="008C4BA6" w:rsidRDefault="00B97529" w:rsidP="008531E8">
            <w:pPr>
              <w:jc w:val="center"/>
              <w:rPr>
                <w:rFonts w:cstheme="majorBidi"/>
                <w:b/>
                <w:bCs/>
                <w:color w:val="000000" w:themeColor="text1"/>
              </w:rPr>
            </w:pPr>
          </w:p>
        </w:tc>
        <w:tc>
          <w:tcPr>
            <w:tcW w:w="1946" w:type="dxa"/>
            <w:vMerge/>
            <w:tcBorders>
              <w:top w:val="nil"/>
              <w:left w:val="single" w:sz="4" w:space="0" w:color="auto"/>
              <w:bottom w:val="single" w:sz="4" w:space="0" w:color="000000"/>
              <w:right w:val="single" w:sz="4" w:space="0" w:color="auto"/>
            </w:tcBorders>
            <w:vAlign w:val="center"/>
            <w:hideMark/>
          </w:tcPr>
          <w:p w14:paraId="044B6444" w14:textId="77777777" w:rsidR="00B97529" w:rsidRPr="008C4BA6" w:rsidRDefault="00B97529" w:rsidP="008531E8">
            <w:pPr>
              <w:jc w:val="center"/>
              <w:rPr>
                <w:rFonts w:cstheme="majorBidi"/>
                <w:color w:val="000000" w:themeColor="text1"/>
              </w:rPr>
            </w:pPr>
          </w:p>
        </w:tc>
        <w:tc>
          <w:tcPr>
            <w:tcW w:w="2671" w:type="dxa"/>
            <w:vMerge/>
            <w:tcBorders>
              <w:top w:val="nil"/>
              <w:left w:val="single" w:sz="4" w:space="0" w:color="auto"/>
              <w:bottom w:val="single" w:sz="4" w:space="0" w:color="auto"/>
              <w:right w:val="single" w:sz="4" w:space="0" w:color="auto"/>
            </w:tcBorders>
            <w:vAlign w:val="center"/>
            <w:hideMark/>
          </w:tcPr>
          <w:p w14:paraId="5B52254C" w14:textId="77777777" w:rsidR="00B97529" w:rsidRPr="008C4BA6" w:rsidRDefault="00B97529" w:rsidP="008531E8">
            <w:pPr>
              <w:jc w:val="center"/>
              <w:rPr>
                <w:rFonts w:cstheme="majorBidi"/>
                <w:color w:val="000000" w:themeColor="text1"/>
              </w:rPr>
            </w:pPr>
          </w:p>
        </w:tc>
        <w:tc>
          <w:tcPr>
            <w:tcW w:w="2977" w:type="dxa"/>
            <w:vMerge/>
            <w:tcBorders>
              <w:top w:val="nil"/>
              <w:left w:val="single" w:sz="4" w:space="0" w:color="auto"/>
              <w:bottom w:val="single" w:sz="4" w:space="0" w:color="auto"/>
              <w:right w:val="single" w:sz="4" w:space="0" w:color="auto"/>
            </w:tcBorders>
            <w:vAlign w:val="center"/>
            <w:hideMark/>
          </w:tcPr>
          <w:p w14:paraId="796DAEF8" w14:textId="77777777" w:rsidR="00B97529" w:rsidRPr="008C4BA6" w:rsidRDefault="00B97529" w:rsidP="008531E8">
            <w:pPr>
              <w:jc w:val="center"/>
              <w:rPr>
                <w:rFonts w:cstheme="majorBidi"/>
                <w:color w:val="000000" w:themeColor="text1"/>
              </w:rPr>
            </w:pPr>
          </w:p>
        </w:tc>
      </w:tr>
      <w:tr w:rsidR="00B97529" w:rsidRPr="008C4BA6" w14:paraId="4998CF3C" w14:textId="77777777" w:rsidTr="008531E8">
        <w:trPr>
          <w:trHeight w:val="458"/>
        </w:trPr>
        <w:tc>
          <w:tcPr>
            <w:tcW w:w="1669" w:type="dxa"/>
            <w:vMerge w:val="restart"/>
            <w:tcBorders>
              <w:top w:val="nil"/>
              <w:left w:val="single" w:sz="4" w:space="0" w:color="auto"/>
              <w:bottom w:val="single" w:sz="4" w:space="0" w:color="auto"/>
              <w:right w:val="single" w:sz="4" w:space="0" w:color="auto"/>
            </w:tcBorders>
            <w:shd w:val="clear" w:color="000000" w:fill="E4DFEC"/>
            <w:noWrap/>
            <w:vAlign w:val="center"/>
            <w:hideMark/>
          </w:tcPr>
          <w:p w14:paraId="1177517B"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Viscosity</w:t>
            </w:r>
          </w:p>
        </w:tc>
        <w:tc>
          <w:tcPr>
            <w:tcW w:w="194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7D8D37" w14:textId="3BD94218" w:rsidR="00B97529" w:rsidRPr="008C4BA6" w:rsidRDefault="00B97529" w:rsidP="008531E8">
            <w:pPr>
              <w:jc w:val="center"/>
              <w:rPr>
                <w:rFonts w:cstheme="majorBidi"/>
                <w:color w:val="000000" w:themeColor="text1"/>
              </w:rPr>
            </w:pPr>
            <w:r w:rsidRPr="008C4BA6">
              <w:rPr>
                <w:rFonts w:cstheme="majorBidi"/>
                <w:color w:val="000000" w:themeColor="text1"/>
              </w:rPr>
              <w:t>High viscous fluid in shell</w:t>
            </w:r>
          </w:p>
          <w:p w14:paraId="509F2CEE" w14:textId="77777777" w:rsidR="00B97529" w:rsidRPr="008C4BA6" w:rsidRDefault="00B97529" w:rsidP="008531E8">
            <w:pPr>
              <w:jc w:val="center"/>
              <w:rPr>
                <w:rFonts w:cstheme="majorBidi"/>
                <w:color w:val="000000" w:themeColor="text1"/>
              </w:rPr>
            </w:pPr>
            <w:r w:rsidRPr="008C4BA6">
              <w:rPr>
                <w:rFonts w:cstheme="majorBidi"/>
                <w:color w:val="000000" w:themeColor="text1"/>
              </w:rPr>
              <w:t>Low viscous fluid in tube</w:t>
            </w:r>
          </w:p>
        </w:tc>
        <w:tc>
          <w:tcPr>
            <w:tcW w:w="2671" w:type="dxa"/>
            <w:vMerge w:val="restart"/>
            <w:tcBorders>
              <w:top w:val="nil"/>
              <w:left w:val="single" w:sz="4" w:space="0" w:color="auto"/>
              <w:bottom w:val="single" w:sz="4" w:space="0" w:color="auto"/>
              <w:right w:val="single" w:sz="4" w:space="0" w:color="auto"/>
            </w:tcBorders>
            <w:shd w:val="clear" w:color="auto" w:fill="auto"/>
            <w:vAlign w:val="center"/>
            <w:hideMark/>
          </w:tcPr>
          <w:p w14:paraId="058B77E9" w14:textId="18C9593B" w:rsidR="00B97529" w:rsidRPr="008C4BA6" w:rsidRDefault="00B97529" w:rsidP="008531E8">
            <w:pPr>
              <w:jc w:val="center"/>
              <w:rPr>
                <w:rFonts w:cstheme="majorBidi"/>
                <w:color w:val="000000" w:themeColor="text1"/>
              </w:rPr>
            </w:pPr>
            <w:r w:rsidRPr="008C4BA6">
              <w:rPr>
                <w:rFonts w:cstheme="majorBidi"/>
                <w:color w:val="000000" w:themeColor="text1"/>
              </w:rPr>
              <w:t>air, viscous fluid with a value of</w:t>
            </w:r>
          </w:p>
          <w:p w14:paraId="5283EA21" w14:textId="77777777" w:rsidR="00B97529" w:rsidRPr="008C4BA6" w:rsidRDefault="00B97529" w:rsidP="008531E8">
            <w:pPr>
              <w:jc w:val="center"/>
              <w:rPr>
                <w:rFonts w:ascii="Arial" w:hAnsi="Arial" w:cs="Arial"/>
                <w:color w:val="000000" w:themeColor="text1"/>
              </w:rPr>
            </w:pPr>
            <w:r w:rsidRPr="008C4BA6">
              <w:rPr>
                <w:rFonts w:ascii="Arial" w:hAnsi="Arial" w:cs="Arial"/>
                <w:color w:val="000000" w:themeColor="text1"/>
              </w:rPr>
              <w:t xml:space="preserve">1.70E-05 </w:t>
            </w:r>
            <w:r w:rsidRPr="008C4BA6">
              <w:rPr>
                <w:rFonts w:cstheme="majorBidi"/>
                <w:color w:val="000000" w:themeColor="text1"/>
              </w:rPr>
              <w:t>Pa.s.</w:t>
            </w:r>
          </w:p>
        </w:tc>
        <w:tc>
          <w:tcPr>
            <w:tcW w:w="2977" w:type="dxa"/>
            <w:vMerge w:val="restart"/>
            <w:tcBorders>
              <w:top w:val="nil"/>
              <w:left w:val="single" w:sz="4" w:space="0" w:color="auto"/>
              <w:bottom w:val="single" w:sz="4" w:space="0" w:color="auto"/>
              <w:right w:val="single" w:sz="4" w:space="0" w:color="auto"/>
            </w:tcBorders>
            <w:shd w:val="clear" w:color="auto" w:fill="auto"/>
            <w:vAlign w:val="center"/>
            <w:hideMark/>
          </w:tcPr>
          <w:p w14:paraId="29B9CE94" w14:textId="7F70DCFC" w:rsidR="00B97529" w:rsidRPr="008C4BA6" w:rsidRDefault="00B97529" w:rsidP="008531E8">
            <w:pPr>
              <w:jc w:val="center"/>
              <w:rPr>
                <w:rFonts w:cstheme="majorBidi"/>
                <w:color w:val="000000" w:themeColor="text1"/>
              </w:rPr>
            </w:pPr>
            <w:r w:rsidRPr="008C4BA6">
              <w:rPr>
                <w:rFonts w:cstheme="majorBidi"/>
                <w:color w:val="000000" w:themeColor="text1"/>
              </w:rPr>
              <w:t>H</w:t>
            </w:r>
            <w:r w:rsidR="00273F5D" w:rsidRPr="008C4BA6">
              <w:rPr>
                <w:rFonts w:cstheme="minorHAnsi"/>
                <w:color w:val="000000" w:themeColor="text1"/>
              </w:rPr>
              <w:t>₂</w:t>
            </w:r>
            <w:r w:rsidRPr="008C4BA6">
              <w:rPr>
                <w:rFonts w:cstheme="majorBidi"/>
                <w:color w:val="000000" w:themeColor="text1"/>
              </w:rPr>
              <w:t>O, low viscosity with a value of</w:t>
            </w:r>
          </w:p>
          <w:p w14:paraId="5836CE65" w14:textId="77777777" w:rsidR="00B97529" w:rsidRPr="008C4BA6" w:rsidRDefault="00B97529" w:rsidP="008531E8">
            <w:pPr>
              <w:jc w:val="center"/>
              <w:rPr>
                <w:rFonts w:ascii="Arial" w:hAnsi="Arial" w:cs="Arial"/>
                <w:color w:val="000000" w:themeColor="text1"/>
              </w:rPr>
            </w:pPr>
            <w:r w:rsidRPr="008C4BA6">
              <w:rPr>
                <w:rFonts w:ascii="Arial" w:hAnsi="Arial" w:cs="Arial"/>
                <w:color w:val="000000" w:themeColor="text1"/>
              </w:rPr>
              <w:t xml:space="preserve">8.63E-04 </w:t>
            </w:r>
            <w:r w:rsidRPr="008C4BA6">
              <w:rPr>
                <w:rFonts w:cstheme="majorBidi"/>
                <w:color w:val="000000" w:themeColor="text1"/>
              </w:rPr>
              <w:t>Pa.s.</w:t>
            </w:r>
          </w:p>
        </w:tc>
      </w:tr>
      <w:tr w:rsidR="00B97529" w:rsidRPr="008C4BA6" w14:paraId="694F3D1A" w14:textId="77777777" w:rsidTr="008531E8">
        <w:trPr>
          <w:trHeight w:val="1281"/>
        </w:trPr>
        <w:tc>
          <w:tcPr>
            <w:tcW w:w="1669" w:type="dxa"/>
            <w:vMerge/>
            <w:tcBorders>
              <w:top w:val="nil"/>
              <w:left w:val="single" w:sz="4" w:space="0" w:color="auto"/>
              <w:bottom w:val="single" w:sz="4" w:space="0" w:color="auto"/>
              <w:right w:val="single" w:sz="4" w:space="0" w:color="auto"/>
            </w:tcBorders>
            <w:vAlign w:val="center"/>
            <w:hideMark/>
          </w:tcPr>
          <w:p w14:paraId="065302C6" w14:textId="77777777" w:rsidR="00B97529" w:rsidRPr="008C4BA6" w:rsidRDefault="00B97529" w:rsidP="008531E8">
            <w:pPr>
              <w:jc w:val="center"/>
              <w:rPr>
                <w:rFonts w:cstheme="majorBidi"/>
                <w:b/>
                <w:bCs/>
                <w:color w:val="000000" w:themeColor="text1"/>
              </w:rPr>
            </w:pPr>
          </w:p>
        </w:tc>
        <w:tc>
          <w:tcPr>
            <w:tcW w:w="1946" w:type="dxa"/>
            <w:vMerge/>
            <w:tcBorders>
              <w:top w:val="nil"/>
              <w:left w:val="single" w:sz="4" w:space="0" w:color="auto"/>
              <w:bottom w:val="single" w:sz="4" w:space="0" w:color="000000"/>
              <w:right w:val="single" w:sz="4" w:space="0" w:color="auto"/>
            </w:tcBorders>
            <w:vAlign w:val="center"/>
            <w:hideMark/>
          </w:tcPr>
          <w:p w14:paraId="399E0E77" w14:textId="77777777" w:rsidR="00B97529" w:rsidRPr="008C4BA6" w:rsidRDefault="00B97529" w:rsidP="008531E8">
            <w:pPr>
              <w:jc w:val="center"/>
              <w:rPr>
                <w:rFonts w:cstheme="majorBidi"/>
                <w:color w:val="000000" w:themeColor="text1"/>
              </w:rPr>
            </w:pPr>
          </w:p>
        </w:tc>
        <w:tc>
          <w:tcPr>
            <w:tcW w:w="2671" w:type="dxa"/>
            <w:vMerge/>
            <w:tcBorders>
              <w:top w:val="nil"/>
              <w:left w:val="single" w:sz="4" w:space="0" w:color="auto"/>
              <w:bottom w:val="single" w:sz="4" w:space="0" w:color="auto"/>
              <w:right w:val="single" w:sz="4" w:space="0" w:color="auto"/>
            </w:tcBorders>
            <w:vAlign w:val="center"/>
            <w:hideMark/>
          </w:tcPr>
          <w:p w14:paraId="7F9DCF55" w14:textId="77777777" w:rsidR="00B97529" w:rsidRPr="008C4BA6" w:rsidRDefault="00B97529" w:rsidP="008531E8">
            <w:pPr>
              <w:jc w:val="center"/>
              <w:rPr>
                <w:rFonts w:cstheme="majorBidi"/>
                <w:color w:val="000000" w:themeColor="text1"/>
              </w:rPr>
            </w:pPr>
          </w:p>
        </w:tc>
        <w:tc>
          <w:tcPr>
            <w:tcW w:w="2977" w:type="dxa"/>
            <w:vMerge/>
            <w:tcBorders>
              <w:top w:val="nil"/>
              <w:left w:val="single" w:sz="4" w:space="0" w:color="auto"/>
              <w:bottom w:val="single" w:sz="4" w:space="0" w:color="auto"/>
              <w:right w:val="single" w:sz="4" w:space="0" w:color="auto"/>
            </w:tcBorders>
            <w:vAlign w:val="center"/>
            <w:hideMark/>
          </w:tcPr>
          <w:p w14:paraId="6427E37E" w14:textId="77777777" w:rsidR="00B97529" w:rsidRPr="008C4BA6" w:rsidRDefault="00B97529" w:rsidP="008531E8">
            <w:pPr>
              <w:jc w:val="center"/>
              <w:rPr>
                <w:rFonts w:cstheme="majorBidi"/>
                <w:color w:val="000000" w:themeColor="text1"/>
              </w:rPr>
            </w:pPr>
          </w:p>
        </w:tc>
      </w:tr>
      <w:tr w:rsidR="00B97529" w:rsidRPr="008C4BA6" w14:paraId="6E261842" w14:textId="77777777" w:rsidTr="008531E8">
        <w:trPr>
          <w:trHeight w:val="458"/>
        </w:trPr>
        <w:tc>
          <w:tcPr>
            <w:tcW w:w="1669" w:type="dxa"/>
            <w:vMerge w:val="restart"/>
            <w:tcBorders>
              <w:top w:val="nil"/>
              <w:left w:val="single" w:sz="4" w:space="0" w:color="auto"/>
              <w:bottom w:val="single" w:sz="4" w:space="0" w:color="auto"/>
              <w:right w:val="single" w:sz="4" w:space="0" w:color="auto"/>
            </w:tcBorders>
            <w:shd w:val="clear" w:color="000000" w:fill="E4DFEC"/>
            <w:noWrap/>
            <w:vAlign w:val="center"/>
            <w:hideMark/>
          </w:tcPr>
          <w:p w14:paraId="1FE7F09B" w14:textId="77777777" w:rsidR="00B97529" w:rsidRPr="008C4BA6" w:rsidRDefault="00B97529" w:rsidP="008531E8">
            <w:pPr>
              <w:jc w:val="center"/>
              <w:rPr>
                <w:rFonts w:cstheme="majorBidi"/>
                <w:b/>
                <w:bCs/>
                <w:color w:val="000000" w:themeColor="text1"/>
              </w:rPr>
            </w:pPr>
            <w:r w:rsidRPr="008C4BA6">
              <w:rPr>
                <w:rFonts w:cstheme="majorBidi"/>
                <w:b/>
                <w:bCs/>
                <w:color w:val="000000" w:themeColor="text1"/>
              </w:rPr>
              <w:t>Stream Flow- Rate</w:t>
            </w:r>
          </w:p>
        </w:tc>
        <w:tc>
          <w:tcPr>
            <w:tcW w:w="1946"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0061BD7" w14:textId="77777777" w:rsidR="00B97529" w:rsidRPr="008C4BA6" w:rsidRDefault="00B97529" w:rsidP="008531E8">
            <w:pPr>
              <w:jc w:val="center"/>
              <w:rPr>
                <w:rFonts w:cstheme="majorBidi"/>
                <w:color w:val="000000" w:themeColor="text1"/>
              </w:rPr>
            </w:pPr>
            <w:r w:rsidRPr="008C4BA6">
              <w:rPr>
                <w:rFonts w:cstheme="majorBidi"/>
                <w:color w:val="000000" w:themeColor="text1"/>
              </w:rPr>
              <w:t>High stream flow rate in tube</w:t>
            </w:r>
          </w:p>
          <w:p w14:paraId="2566BD0E" w14:textId="27DAA45D" w:rsidR="00B97529" w:rsidRPr="008C4BA6" w:rsidRDefault="00B97529" w:rsidP="008531E8">
            <w:pPr>
              <w:jc w:val="center"/>
              <w:rPr>
                <w:rFonts w:cstheme="majorBidi"/>
                <w:color w:val="000000" w:themeColor="text1"/>
              </w:rPr>
            </w:pPr>
            <w:r w:rsidRPr="008C4BA6">
              <w:rPr>
                <w:rFonts w:cstheme="majorBidi"/>
                <w:color w:val="000000" w:themeColor="text1"/>
              </w:rPr>
              <w:t>Low flow rate in shell</w:t>
            </w:r>
          </w:p>
        </w:tc>
        <w:tc>
          <w:tcPr>
            <w:tcW w:w="2671" w:type="dxa"/>
            <w:vMerge w:val="restart"/>
            <w:tcBorders>
              <w:top w:val="nil"/>
              <w:left w:val="single" w:sz="4" w:space="0" w:color="auto"/>
              <w:bottom w:val="single" w:sz="4" w:space="0" w:color="auto"/>
              <w:right w:val="single" w:sz="4" w:space="0" w:color="auto"/>
            </w:tcBorders>
            <w:shd w:val="clear" w:color="auto" w:fill="auto"/>
            <w:vAlign w:val="center"/>
            <w:hideMark/>
          </w:tcPr>
          <w:p w14:paraId="716F9388" w14:textId="77777777" w:rsidR="00B97529" w:rsidRPr="008C4BA6" w:rsidRDefault="00B97529" w:rsidP="008531E8">
            <w:pPr>
              <w:jc w:val="center"/>
              <w:rPr>
                <w:rFonts w:cstheme="majorBidi"/>
                <w:color w:val="000000" w:themeColor="text1"/>
              </w:rPr>
            </w:pPr>
            <w:r w:rsidRPr="008C4BA6">
              <w:rPr>
                <w:rFonts w:cstheme="majorBidi"/>
                <w:color w:val="000000" w:themeColor="text1"/>
              </w:rPr>
              <w:t>H</w:t>
            </w:r>
            <w:r w:rsidR="00273F5D" w:rsidRPr="008C4BA6">
              <w:rPr>
                <w:rFonts w:cstheme="minorHAnsi"/>
                <w:color w:val="000000" w:themeColor="text1"/>
              </w:rPr>
              <w:t>₂</w:t>
            </w:r>
            <w:r w:rsidRPr="008C4BA6">
              <w:rPr>
                <w:rFonts w:cstheme="majorBidi"/>
                <w:color w:val="000000" w:themeColor="text1"/>
              </w:rPr>
              <w:t>O, higher flow rate (</w:t>
            </w:r>
          </w:p>
          <w:p w14:paraId="607BB341" w14:textId="77777777" w:rsidR="00B97529" w:rsidRPr="008C4BA6" w:rsidRDefault="00B97529" w:rsidP="008531E8">
            <w:pPr>
              <w:jc w:val="center"/>
              <w:rPr>
                <w:rFonts w:ascii="Arial" w:hAnsi="Arial" w:cs="Arial"/>
                <w:color w:val="000000" w:themeColor="text1"/>
              </w:rPr>
            </w:pPr>
            <w:r w:rsidRPr="008C4BA6">
              <w:rPr>
                <w:rFonts w:ascii="Arial" w:hAnsi="Arial" w:cs="Arial"/>
                <w:color w:val="000000" w:themeColor="text1"/>
              </w:rPr>
              <w:t>86.174682</w:t>
            </w:r>
            <w:r w:rsidRPr="008C4BA6">
              <w:rPr>
                <w:rFonts w:cstheme="majorBidi"/>
                <w:color w:val="000000" w:themeColor="text1"/>
              </w:rPr>
              <w:t xml:space="preserve"> kg/s), (by calculation and it was illustrated in the sample of calculation).</w:t>
            </w:r>
          </w:p>
        </w:tc>
        <w:tc>
          <w:tcPr>
            <w:tcW w:w="2977" w:type="dxa"/>
            <w:vMerge w:val="restart"/>
            <w:tcBorders>
              <w:top w:val="nil"/>
              <w:left w:val="single" w:sz="4" w:space="0" w:color="auto"/>
              <w:bottom w:val="single" w:sz="4" w:space="0" w:color="auto"/>
              <w:right w:val="single" w:sz="4" w:space="0" w:color="auto"/>
            </w:tcBorders>
            <w:shd w:val="clear" w:color="auto" w:fill="auto"/>
            <w:vAlign w:val="center"/>
            <w:hideMark/>
          </w:tcPr>
          <w:p w14:paraId="04989F5B" w14:textId="77777777" w:rsidR="00B97529" w:rsidRPr="008C4BA6" w:rsidRDefault="00B97529" w:rsidP="008531E8">
            <w:pPr>
              <w:jc w:val="center"/>
              <w:rPr>
                <w:rFonts w:cstheme="majorBidi"/>
                <w:color w:val="000000" w:themeColor="text1"/>
              </w:rPr>
            </w:pPr>
            <w:r w:rsidRPr="008C4BA6">
              <w:rPr>
                <w:rFonts w:cstheme="majorBidi"/>
                <w:color w:val="000000" w:themeColor="text1"/>
              </w:rPr>
              <w:t>air, lower flow rate than H2O (1  KG/S,.</w:t>
            </w:r>
          </w:p>
        </w:tc>
      </w:tr>
      <w:tr w:rsidR="00B97529" w:rsidRPr="008C4BA6" w14:paraId="2A0213A2" w14:textId="77777777" w:rsidTr="00901E24">
        <w:trPr>
          <w:trHeight w:val="1281"/>
        </w:trPr>
        <w:tc>
          <w:tcPr>
            <w:tcW w:w="1669" w:type="dxa"/>
            <w:vMerge/>
            <w:tcBorders>
              <w:top w:val="nil"/>
              <w:left w:val="single" w:sz="4" w:space="0" w:color="auto"/>
              <w:bottom w:val="single" w:sz="4" w:space="0" w:color="auto"/>
              <w:right w:val="single" w:sz="4" w:space="0" w:color="auto"/>
            </w:tcBorders>
            <w:vAlign w:val="center"/>
            <w:hideMark/>
          </w:tcPr>
          <w:p w14:paraId="467D90A4" w14:textId="77777777" w:rsidR="00B97529" w:rsidRPr="008C4BA6" w:rsidRDefault="00B97529" w:rsidP="00901E24">
            <w:pPr>
              <w:rPr>
                <w:rFonts w:cstheme="majorBidi"/>
                <w:color w:val="000000" w:themeColor="text1"/>
              </w:rPr>
            </w:pPr>
          </w:p>
        </w:tc>
        <w:tc>
          <w:tcPr>
            <w:tcW w:w="1946" w:type="dxa"/>
            <w:vMerge/>
            <w:tcBorders>
              <w:top w:val="nil"/>
              <w:left w:val="single" w:sz="4" w:space="0" w:color="auto"/>
              <w:bottom w:val="single" w:sz="4" w:space="0" w:color="000000"/>
              <w:right w:val="single" w:sz="4" w:space="0" w:color="auto"/>
            </w:tcBorders>
            <w:vAlign w:val="center"/>
            <w:hideMark/>
          </w:tcPr>
          <w:p w14:paraId="5A22B65F" w14:textId="77777777" w:rsidR="00B97529" w:rsidRPr="008C4BA6" w:rsidRDefault="00B97529" w:rsidP="00901E24">
            <w:pPr>
              <w:rPr>
                <w:rFonts w:cstheme="majorBidi"/>
                <w:color w:val="000000" w:themeColor="text1"/>
              </w:rPr>
            </w:pPr>
          </w:p>
        </w:tc>
        <w:tc>
          <w:tcPr>
            <w:tcW w:w="2671" w:type="dxa"/>
            <w:vMerge/>
            <w:tcBorders>
              <w:top w:val="nil"/>
              <w:left w:val="single" w:sz="4" w:space="0" w:color="auto"/>
              <w:bottom w:val="single" w:sz="4" w:space="0" w:color="auto"/>
              <w:right w:val="single" w:sz="4" w:space="0" w:color="auto"/>
            </w:tcBorders>
            <w:vAlign w:val="center"/>
            <w:hideMark/>
          </w:tcPr>
          <w:p w14:paraId="00BB4FB4" w14:textId="77777777" w:rsidR="00B97529" w:rsidRPr="008C4BA6" w:rsidRDefault="00B97529" w:rsidP="00901E24">
            <w:pPr>
              <w:rPr>
                <w:rFonts w:cstheme="majorBidi"/>
                <w:color w:val="000000" w:themeColor="text1"/>
              </w:rPr>
            </w:pPr>
          </w:p>
        </w:tc>
        <w:tc>
          <w:tcPr>
            <w:tcW w:w="2977" w:type="dxa"/>
            <w:vMerge/>
            <w:tcBorders>
              <w:top w:val="nil"/>
              <w:left w:val="single" w:sz="4" w:space="0" w:color="auto"/>
              <w:bottom w:val="single" w:sz="4" w:space="0" w:color="auto"/>
              <w:right w:val="single" w:sz="4" w:space="0" w:color="auto"/>
            </w:tcBorders>
            <w:vAlign w:val="center"/>
            <w:hideMark/>
          </w:tcPr>
          <w:p w14:paraId="2CED632A" w14:textId="77777777" w:rsidR="00B97529" w:rsidRPr="008C4BA6" w:rsidRDefault="00B97529" w:rsidP="00901E24">
            <w:pPr>
              <w:rPr>
                <w:rFonts w:cstheme="majorBidi"/>
                <w:color w:val="000000" w:themeColor="text1"/>
              </w:rPr>
            </w:pPr>
          </w:p>
        </w:tc>
      </w:tr>
    </w:tbl>
    <w:p w14:paraId="2CB7F6DF" w14:textId="77777777" w:rsidR="00B97529" w:rsidRPr="008C4BA6" w:rsidRDefault="00B97529" w:rsidP="00B97529">
      <w:pPr>
        <w:tabs>
          <w:tab w:val="left" w:pos="5375"/>
        </w:tabs>
        <w:rPr>
          <w:rFonts w:eastAsiaTheme="minorEastAsia" w:cstheme="majorBidi"/>
          <w:color w:val="000000" w:themeColor="text1"/>
        </w:rPr>
      </w:pPr>
    </w:p>
    <w:p w14:paraId="28869002" w14:textId="77777777" w:rsidR="00B97529" w:rsidRPr="008C4BA6" w:rsidRDefault="00B97529" w:rsidP="00B97529">
      <w:pPr>
        <w:tabs>
          <w:tab w:val="left" w:pos="5375"/>
        </w:tabs>
        <w:rPr>
          <w:rFonts w:eastAsiaTheme="minorEastAsia" w:cstheme="majorBidi"/>
          <w:color w:val="000000" w:themeColor="text1"/>
        </w:rPr>
      </w:pPr>
    </w:p>
    <w:p w14:paraId="4D4F6764" w14:textId="77777777" w:rsidR="00B97529" w:rsidRPr="008C4BA6" w:rsidRDefault="00B97529" w:rsidP="00B97529">
      <w:pPr>
        <w:rPr>
          <w:rFonts w:eastAsiaTheme="minorEastAsia" w:cstheme="majorBidi"/>
          <w:color w:val="000000" w:themeColor="text1"/>
        </w:rPr>
      </w:pPr>
    </w:p>
    <w:p w14:paraId="7A3E5488" w14:textId="77777777" w:rsidR="00532870" w:rsidRPr="008C4BA6" w:rsidRDefault="00532870" w:rsidP="00B97529">
      <w:pPr>
        <w:rPr>
          <w:rFonts w:eastAsiaTheme="minorEastAsia" w:cstheme="majorBidi"/>
          <w:color w:val="000000" w:themeColor="text1"/>
        </w:rPr>
      </w:pPr>
    </w:p>
    <w:p w14:paraId="443DEED3" w14:textId="77777777" w:rsidR="00532870" w:rsidRPr="008C4BA6" w:rsidRDefault="00532870" w:rsidP="00B97529">
      <w:pPr>
        <w:rPr>
          <w:rFonts w:eastAsiaTheme="minorEastAsia" w:cstheme="majorBidi"/>
          <w:color w:val="000000" w:themeColor="text1"/>
        </w:rPr>
      </w:pPr>
    </w:p>
    <w:p w14:paraId="16FFF397" w14:textId="77777777" w:rsidR="00532870" w:rsidRPr="008C4BA6" w:rsidRDefault="00532870" w:rsidP="00B97529">
      <w:pPr>
        <w:rPr>
          <w:rFonts w:eastAsiaTheme="minorEastAsia" w:cstheme="majorBidi"/>
          <w:color w:val="000000" w:themeColor="text1"/>
        </w:rPr>
      </w:pPr>
    </w:p>
    <w:p w14:paraId="7430A0A6" w14:textId="77777777" w:rsidR="00532870" w:rsidRPr="008C4BA6" w:rsidRDefault="00532870" w:rsidP="00B97529">
      <w:pPr>
        <w:rPr>
          <w:rFonts w:eastAsiaTheme="minorEastAsia" w:cstheme="majorBidi"/>
          <w:color w:val="000000" w:themeColor="text1"/>
        </w:rPr>
      </w:pPr>
    </w:p>
    <w:p w14:paraId="088FF45F" w14:textId="77777777" w:rsidR="00B97529" w:rsidRPr="008C4BA6" w:rsidRDefault="00B97529" w:rsidP="00826DC2">
      <w:pPr>
        <w:rPr>
          <w:b/>
          <w:bCs/>
          <w:color w:val="000000" w:themeColor="text1"/>
          <w:lang w:bidi="ar-JO"/>
        </w:rPr>
      </w:pPr>
    </w:p>
    <w:p w14:paraId="159EA1ED" w14:textId="77777777" w:rsidR="004901AB" w:rsidRPr="008C4BA6" w:rsidRDefault="004901AB" w:rsidP="00826DC2">
      <w:pPr>
        <w:rPr>
          <w:color w:val="000000" w:themeColor="text1"/>
          <w:lang w:bidi="ar-JO"/>
        </w:rPr>
      </w:pPr>
    </w:p>
    <w:p w14:paraId="01B6CA88" w14:textId="77777777" w:rsidR="00532870" w:rsidRPr="008C4BA6" w:rsidRDefault="00532870" w:rsidP="00826DC2">
      <w:pPr>
        <w:rPr>
          <w:color w:val="000000" w:themeColor="text1"/>
          <w:lang w:bidi="ar-JO"/>
        </w:rPr>
      </w:pPr>
    </w:p>
    <w:p w14:paraId="5C84772E" w14:textId="298E22B0" w:rsidR="00532870" w:rsidRPr="008C4BA6" w:rsidRDefault="00532870" w:rsidP="00532870">
      <w:pPr>
        <w:pStyle w:val="Caption"/>
        <w:rPr>
          <w:rFonts w:asciiTheme="majorBidi" w:hAnsiTheme="majorBidi" w:cstheme="majorBidi"/>
          <w:color w:val="000000" w:themeColor="text1"/>
          <w:sz w:val="20"/>
          <w:szCs w:val="20"/>
          <w:lang w:bidi="ar-JO"/>
        </w:rPr>
      </w:pPr>
      <w:bookmarkStart w:id="136" w:name="_Toc31616737"/>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lang w:bidi="ar-JO"/>
        </w:rPr>
        <w:fldChar w:fldCharType="begin"/>
      </w:r>
      <w:r w:rsidRPr="008C4BA6">
        <w:rPr>
          <w:rFonts w:asciiTheme="majorBidi" w:hAnsiTheme="majorBidi" w:cstheme="majorBidi"/>
          <w:color w:val="000000" w:themeColor="text1"/>
          <w:sz w:val="20"/>
          <w:szCs w:val="20"/>
          <w:lang w:bidi="ar-JO"/>
        </w:rPr>
        <w:instrText xml:space="preserve"> SEQ Table \* ARABIC </w:instrText>
      </w:r>
      <w:r w:rsidRPr="008C4BA6">
        <w:rPr>
          <w:rFonts w:asciiTheme="majorBidi" w:hAnsiTheme="majorBidi" w:cstheme="majorBidi"/>
          <w:color w:val="000000" w:themeColor="text1"/>
          <w:sz w:val="20"/>
          <w:szCs w:val="20"/>
          <w:lang w:bidi="ar-JO"/>
        </w:rPr>
        <w:fldChar w:fldCharType="separate"/>
      </w:r>
      <w:r w:rsidR="000F4256" w:rsidRPr="008C4BA6">
        <w:rPr>
          <w:rFonts w:asciiTheme="majorBidi" w:hAnsiTheme="majorBidi" w:cstheme="majorBidi"/>
          <w:noProof/>
          <w:color w:val="000000" w:themeColor="text1"/>
          <w:sz w:val="20"/>
          <w:szCs w:val="20"/>
          <w:lang w:bidi="ar-JO"/>
        </w:rPr>
        <w:t>4</w:t>
      </w:r>
      <w:r w:rsidRPr="008C4BA6">
        <w:rPr>
          <w:rFonts w:asciiTheme="majorBidi" w:hAnsiTheme="majorBidi" w:cstheme="majorBidi"/>
          <w:color w:val="000000" w:themeColor="text1"/>
          <w:sz w:val="20"/>
          <w:szCs w:val="20"/>
          <w:lang w:bidi="ar-JO"/>
        </w:rPr>
        <w:fldChar w:fldCharType="end"/>
      </w:r>
      <w:r w:rsidRPr="008C4BA6">
        <w:rPr>
          <w:rFonts w:asciiTheme="majorBidi" w:hAnsiTheme="majorBidi" w:cstheme="majorBidi"/>
          <w:color w:val="000000" w:themeColor="text1"/>
          <w:sz w:val="20"/>
          <w:szCs w:val="20"/>
        </w:rPr>
        <w:t xml:space="preserve">: </w:t>
      </w:r>
      <w:r w:rsidR="008531E8" w:rsidRPr="008C4BA6">
        <w:rPr>
          <w:rFonts w:asciiTheme="majorBidi" w:hAnsiTheme="majorBidi" w:cstheme="majorBidi"/>
          <w:color w:val="000000" w:themeColor="text1"/>
          <w:sz w:val="20"/>
          <w:szCs w:val="20"/>
        </w:rPr>
        <w:t>fouling factor</w:t>
      </w:r>
      <w:bookmarkEnd w:id="136"/>
    </w:p>
    <w:p w14:paraId="60DD0D42" w14:textId="77777777" w:rsidR="00532870" w:rsidRPr="008C4BA6" w:rsidRDefault="00532870" w:rsidP="00826DC2">
      <w:pPr>
        <w:rPr>
          <w:color w:val="000000" w:themeColor="text1"/>
          <w:lang w:bidi="ar-JO"/>
        </w:rPr>
      </w:pPr>
    </w:p>
    <w:p w14:paraId="1B527CE3" w14:textId="77777777" w:rsidR="00B1077B" w:rsidRPr="008C4BA6" w:rsidRDefault="00B1077B" w:rsidP="00B1077B">
      <w:pPr>
        <w:keepNext/>
        <w:rPr>
          <w:color w:val="000000" w:themeColor="text1"/>
        </w:rPr>
      </w:pPr>
      <w:r w:rsidRPr="008C4BA6">
        <w:rPr>
          <w:rFonts w:eastAsiaTheme="minorEastAsia" w:cstheme="majorBidi"/>
          <w:noProof/>
          <w:color w:val="000000" w:themeColor="text1"/>
        </w:rPr>
        <w:drawing>
          <wp:inline distT="0" distB="0" distL="0" distR="0" wp14:anchorId="65E5950C" wp14:editId="2D6538E2">
            <wp:extent cx="4956711" cy="2933205"/>
            <wp:effectExtent l="19050" t="0" r="0" b="0"/>
            <wp:docPr id="155" name="صورة 2" descr="foul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uling.PNG"/>
                    <pic:cNvPicPr/>
                  </pic:nvPicPr>
                  <pic:blipFill>
                    <a:blip r:embed="rId147"/>
                    <a:srcRect t="5364"/>
                    <a:stretch>
                      <a:fillRect/>
                    </a:stretch>
                  </pic:blipFill>
                  <pic:spPr>
                    <a:xfrm>
                      <a:off x="0" y="0"/>
                      <a:ext cx="4956711" cy="2933205"/>
                    </a:xfrm>
                    <a:prstGeom prst="rect">
                      <a:avLst/>
                    </a:prstGeom>
                  </pic:spPr>
                </pic:pic>
              </a:graphicData>
            </a:graphic>
          </wp:inline>
        </w:drawing>
      </w:r>
    </w:p>
    <w:p w14:paraId="468DD71F" w14:textId="77777777" w:rsidR="004901AB" w:rsidRPr="008C4BA6" w:rsidRDefault="004901AB" w:rsidP="00826DC2">
      <w:pPr>
        <w:rPr>
          <w:color w:val="000000" w:themeColor="text1"/>
          <w:lang w:bidi="ar-JO"/>
        </w:rPr>
      </w:pPr>
    </w:p>
    <w:p w14:paraId="4A82A51D" w14:textId="77777777" w:rsidR="004901AB" w:rsidRPr="008C4BA6" w:rsidRDefault="004901AB" w:rsidP="00826DC2">
      <w:pPr>
        <w:rPr>
          <w:color w:val="000000" w:themeColor="text1"/>
          <w:lang w:bidi="ar-JO"/>
        </w:rPr>
      </w:pPr>
    </w:p>
    <w:p w14:paraId="1105361C" w14:textId="77777777" w:rsidR="004901AB" w:rsidRPr="008C4BA6" w:rsidRDefault="004901AB" w:rsidP="00826DC2">
      <w:pPr>
        <w:rPr>
          <w:color w:val="000000" w:themeColor="text1"/>
          <w:lang w:bidi="ar-JO"/>
        </w:rPr>
      </w:pPr>
    </w:p>
    <w:p w14:paraId="0FF98B38" w14:textId="77777777" w:rsidR="004901AB" w:rsidRPr="008C4BA6" w:rsidRDefault="004901AB" w:rsidP="00826DC2">
      <w:pPr>
        <w:rPr>
          <w:color w:val="000000" w:themeColor="text1"/>
          <w:lang w:bidi="ar-JO"/>
        </w:rPr>
      </w:pPr>
    </w:p>
    <w:p w14:paraId="735E9BE9" w14:textId="09E03E28" w:rsidR="00FD4D58" w:rsidRPr="008C4BA6" w:rsidRDefault="00FD4D58" w:rsidP="00FD4D58">
      <w:pPr>
        <w:tabs>
          <w:tab w:val="left" w:pos="1758"/>
        </w:tabs>
        <w:rPr>
          <w:rFonts w:asciiTheme="majorBidi" w:eastAsiaTheme="minorEastAsia" w:hAnsiTheme="majorBidi" w:cstheme="majorBidi"/>
          <w:b/>
          <w:bCs/>
          <w:color w:val="000000" w:themeColor="text1"/>
        </w:rPr>
      </w:pPr>
      <m:oMathPara>
        <m:oMathParaPr>
          <m:jc m:val="left"/>
        </m:oMathParaPr>
        <m:oMath>
          <m:r>
            <m:rPr>
              <m:sty m:val="bi"/>
            </m:rPr>
            <w:rPr>
              <w:rFonts w:ascii="Cambria Math" w:eastAsiaTheme="minorEastAsia" w:hAnsi="Cambria Math" w:cstheme="majorBidi"/>
              <w:color w:val="000000" w:themeColor="text1"/>
            </w:rPr>
            <m:t xml:space="preserve">3.  Q = </m:t>
          </m:r>
          <m:acc>
            <m:accPr>
              <m:chr m:val="̇"/>
              <m:ctrlPr>
                <w:rPr>
                  <w:rFonts w:ascii="Cambria Math" w:eastAsiaTheme="minorEastAsia" w:hAnsi="Cambria Math" w:cstheme="majorBidi"/>
                  <w:b/>
                  <w:bCs/>
                  <w:i/>
                  <w:color w:val="000000" w:themeColor="text1"/>
                </w:rPr>
              </m:ctrlPr>
            </m:accPr>
            <m:e>
              <m:r>
                <m:rPr>
                  <m:sty m:val="bi"/>
                </m:rPr>
                <w:rPr>
                  <w:rFonts w:ascii="Cambria Math" w:eastAsiaTheme="minorEastAsia" w:hAnsi="Cambria Math" w:cstheme="majorBidi"/>
                  <w:color w:val="000000" w:themeColor="text1"/>
                </w:rPr>
                <m:t>m</m:t>
              </m:r>
            </m:e>
          </m:acc>
          <m:r>
            <m:rPr>
              <m:sty m:val="bi"/>
            </m:rPr>
            <w:rPr>
              <w:rFonts w:ascii="Cambria Math" w:eastAsiaTheme="minorEastAsia" w:hAnsi="Cambria Math" w:cstheme="majorBidi"/>
              <w:color w:val="000000" w:themeColor="text1"/>
            </w:rPr>
            <m:t xml:space="preserve">λ </m:t>
          </m:r>
          <m:d>
            <m:dPr>
              <m:ctrlPr>
                <w:rPr>
                  <w:rFonts w:ascii="Cambria Math" w:eastAsiaTheme="minorEastAsia" w:hAnsi="Cambria Math" w:cstheme="majorBidi"/>
                  <w:b/>
                  <w:bCs/>
                  <w:i/>
                  <w:color w:val="000000" w:themeColor="text1"/>
                </w:rPr>
              </m:ctrlPr>
            </m:dPr>
            <m:e>
              <m:r>
                <m:rPr>
                  <m:sty m:val="bi"/>
                </m:rPr>
                <w:rPr>
                  <w:rFonts w:ascii="Cambria Math" w:eastAsiaTheme="minorEastAsia" w:hAnsi="Cambria Math" w:cstheme="majorBidi"/>
                  <w:color w:val="000000" w:themeColor="text1"/>
                </w:rPr>
                <m:t>latent heat</m:t>
              </m:r>
            </m:e>
          </m:d>
          <m:r>
            <m:rPr>
              <m:sty m:val="bi"/>
            </m:rPr>
            <w:rPr>
              <w:rFonts w:ascii="Cambria Math" w:eastAsiaTheme="minorEastAsia" w:hAnsi="Cambria Math" w:cstheme="majorBidi"/>
              <w:color w:val="000000" w:themeColor="text1"/>
            </w:rPr>
            <m:t xml:space="preserve"> from figure</m:t>
          </m:r>
        </m:oMath>
      </m:oMathPara>
    </w:p>
    <w:p w14:paraId="0F903F2C" w14:textId="16B580BE" w:rsidR="00FD4D58" w:rsidRPr="008C4BA6" w:rsidRDefault="008531E8" w:rsidP="00FD4D58">
      <w:pPr>
        <w:rPr>
          <w:rFonts w:asciiTheme="majorBidi" w:hAnsiTheme="majorBidi" w:cstheme="majorBidi"/>
          <w:b/>
          <w:bCs/>
          <w:color w:val="000000" w:themeColor="text1"/>
        </w:rPr>
      </w:pPr>
      <w:r w:rsidRPr="008C4BA6">
        <w:rPr>
          <w:rFonts w:asciiTheme="majorBidi" w:eastAsiaTheme="minorEastAsia" w:hAnsiTheme="majorBidi" w:cstheme="majorBidi"/>
          <w:b/>
          <w:bCs/>
          <w:color w:val="000000" w:themeColor="text1"/>
        </w:rPr>
        <w:t xml:space="preserve">          </w:t>
      </w:r>
      <w:r w:rsidR="00FD4D58" w:rsidRPr="008C4BA6">
        <w:rPr>
          <w:rFonts w:asciiTheme="majorBidi" w:eastAsiaTheme="minorEastAsia" w:hAnsiTheme="majorBidi" w:cstheme="majorBidi"/>
          <w:b/>
          <w:bCs/>
          <w:color w:val="000000" w:themeColor="text1"/>
        </w:rPr>
        <w:t xml:space="preserve">=1* </w:t>
      </w:r>
      <w:r w:rsidR="00FD4D58" w:rsidRPr="008C4BA6">
        <w:rPr>
          <w:rFonts w:asciiTheme="majorBidi" w:hAnsiTheme="majorBidi" w:cstheme="majorBidi"/>
          <w:b/>
          <w:bCs/>
          <w:color w:val="000000" w:themeColor="text1"/>
        </w:rPr>
        <w:t xml:space="preserve">2409.3 = 2409.3 </w:t>
      </w:r>
      <w:r w:rsidRPr="008C4BA6">
        <w:rPr>
          <w:rFonts w:asciiTheme="majorBidi" w:hAnsiTheme="majorBidi" w:cstheme="majorBidi"/>
          <w:b/>
          <w:bCs/>
          <w:color w:val="000000" w:themeColor="text1"/>
        </w:rPr>
        <w:t>kJ</w:t>
      </w:r>
      <w:r w:rsidR="00FD4D58" w:rsidRPr="008C4BA6">
        <w:rPr>
          <w:rFonts w:asciiTheme="majorBidi" w:hAnsiTheme="majorBidi" w:cstheme="majorBidi"/>
          <w:b/>
          <w:bCs/>
          <w:color w:val="000000" w:themeColor="text1"/>
        </w:rPr>
        <w:t>/s</w:t>
      </w:r>
    </w:p>
    <w:p w14:paraId="2BD42279" w14:textId="77777777" w:rsidR="00FD4D58" w:rsidRPr="008C4BA6" w:rsidRDefault="00FD4D58" w:rsidP="00FD4D58">
      <w:pPr>
        <w:rPr>
          <w:rFonts w:asciiTheme="majorBidi" w:hAnsiTheme="majorBidi" w:cstheme="majorBidi"/>
          <w:b/>
          <w:bCs/>
          <w:color w:val="000000" w:themeColor="text1"/>
        </w:rPr>
      </w:pPr>
    </w:p>
    <w:p w14:paraId="043B4B3C" w14:textId="77777777" w:rsidR="00FD4D58" w:rsidRPr="008C4BA6" w:rsidRDefault="00FD4D58" w:rsidP="00FD4D58">
      <w:pPr>
        <w:rPr>
          <w:rFonts w:asciiTheme="majorBidi" w:hAnsiTheme="majorBidi" w:cstheme="majorBidi"/>
          <w:b/>
          <w:bCs/>
          <w:color w:val="000000" w:themeColor="text1"/>
        </w:rPr>
      </w:pPr>
    </w:p>
    <w:p w14:paraId="71C1F703" w14:textId="77777777" w:rsidR="00FD4D58" w:rsidRPr="008C4BA6" w:rsidRDefault="003A2BEE" w:rsidP="00FD4D58">
      <w:pPr>
        <w:spacing w:line="360" w:lineRule="auto"/>
        <w:rPr>
          <w:rFonts w:asciiTheme="majorBidi" w:eastAsiaTheme="minorEastAsia" w:hAnsiTheme="majorBidi" w:cstheme="majorBidi"/>
          <w:b/>
          <w:bCs/>
          <w:color w:val="000000" w:themeColor="text1"/>
        </w:rPr>
      </w:pPr>
      <m:oMathPara>
        <m:oMathParaPr>
          <m:jc m:val="left"/>
        </m:oMathParaPr>
        <m:oMath>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4.    ∆T</m:t>
              </m:r>
            </m:e>
            <m:sub>
              <m:r>
                <m:rPr>
                  <m:sty m:val="bi"/>
                </m:rPr>
                <w:rPr>
                  <w:rFonts w:ascii="Cambria Math" w:eastAsiaTheme="minorEastAsia" w:hAnsi="Cambria Math" w:cstheme="majorBidi"/>
                  <w:color w:val="000000" w:themeColor="text1"/>
                </w:rPr>
                <m:t>lm</m:t>
              </m:r>
            </m:sub>
          </m:sSub>
          <m:r>
            <m:rPr>
              <m:sty m:val="bi"/>
            </m:rPr>
            <w:rPr>
              <w:rFonts w:ascii="Cambria Math" w:eastAsiaTheme="minorEastAsia" w:hAnsi="Cambria Math" w:cstheme="majorBidi"/>
              <w:color w:val="000000" w:themeColor="text1"/>
            </w:rPr>
            <m:t>=</m:t>
          </m:r>
          <m:f>
            <m:fPr>
              <m:ctrlPr>
                <w:rPr>
                  <w:rFonts w:ascii="Cambria Math" w:eastAsiaTheme="minorEastAsia" w:hAnsi="Cambria Math" w:cstheme="majorBidi"/>
                  <w:b/>
                  <w:bCs/>
                  <w:i/>
                  <w:color w:val="000000" w:themeColor="text1"/>
                </w:rPr>
              </m:ctrlPr>
            </m:fPr>
            <m:num>
              <m:d>
                <m:dPr>
                  <m:ctrlPr>
                    <w:rPr>
                      <w:rFonts w:ascii="Cambria Math" w:eastAsiaTheme="minorEastAsia" w:hAnsi="Cambria Math" w:cstheme="majorBidi"/>
                      <w:b/>
                      <w:bCs/>
                      <w:i/>
                      <w:color w:val="000000" w:themeColor="text1"/>
                    </w:rPr>
                  </m:ctrlPr>
                </m:dPr>
                <m:e>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h,i</m:t>
                      </m:r>
                    </m:sub>
                  </m:sSub>
                  <m:r>
                    <m:rPr>
                      <m:sty m:val="bi"/>
                    </m:rPr>
                    <w:rPr>
                      <w:rFonts w:ascii="Cambria Math" w:eastAsiaTheme="minorEastAsia" w:hAnsi="Cambria Math" w:cstheme="majorBidi"/>
                      <w:color w:val="000000" w:themeColor="text1"/>
                    </w:rPr>
                    <m:t>-</m:t>
                  </m:r>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c,o</m:t>
                      </m:r>
                    </m:sub>
                  </m:sSub>
                </m:e>
              </m:d>
              <m:r>
                <m:rPr>
                  <m:sty m:val="bi"/>
                </m:rPr>
                <w:rPr>
                  <w:rFonts w:ascii="Cambria Math" w:eastAsiaTheme="minorEastAsia" w:hAnsi="Cambria Math" w:cstheme="majorBidi"/>
                  <w:color w:val="000000" w:themeColor="text1"/>
                </w:rPr>
                <m:t>-</m:t>
              </m:r>
              <m:d>
                <m:dPr>
                  <m:ctrlPr>
                    <w:rPr>
                      <w:rFonts w:ascii="Cambria Math" w:eastAsiaTheme="minorEastAsia" w:hAnsi="Cambria Math" w:cstheme="majorBidi"/>
                      <w:b/>
                      <w:bCs/>
                      <w:i/>
                      <w:color w:val="000000" w:themeColor="text1"/>
                    </w:rPr>
                  </m:ctrlPr>
                </m:dPr>
                <m:e>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h,o</m:t>
                      </m:r>
                    </m:sub>
                  </m:sSub>
                  <m:r>
                    <m:rPr>
                      <m:sty m:val="bi"/>
                    </m:rPr>
                    <w:rPr>
                      <w:rFonts w:ascii="Cambria Math" w:eastAsiaTheme="minorEastAsia" w:hAnsi="Cambria Math" w:cstheme="majorBidi"/>
                      <w:color w:val="000000" w:themeColor="text1"/>
                    </w:rPr>
                    <m:t>-</m:t>
                  </m:r>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c,i</m:t>
                      </m:r>
                    </m:sub>
                  </m:sSub>
                </m:e>
              </m:d>
            </m:num>
            <m:den>
              <m:func>
                <m:funcPr>
                  <m:ctrlPr>
                    <w:rPr>
                      <w:rFonts w:ascii="Cambria Math" w:eastAsiaTheme="minorEastAsia" w:hAnsi="Cambria Math" w:cstheme="majorBidi"/>
                      <w:b/>
                      <w:bCs/>
                      <w:color w:val="000000" w:themeColor="text1"/>
                    </w:rPr>
                  </m:ctrlPr>
                </m:funcPr>
                <m:fName>
                  <m:r>
                    <m:rPr>
                      <m:sty m:val="b"/>
                    </m:rPr>
                    <w:rPr>
                      <w:rFonts w:ascii="Cambria Math" w:eastAsiaTheme="minorEastAsia" w:hAnsi="Cambria Math" w:cstheme="majorBidi"/>
                      <w:color w:val="000000" w:themeColor="text1"/>
                    </w:rPr>
                    <m:t>ln</m:t>
                  </m:r>
                </m:fName>
                <m:e>
                  <m:d>
                    <m:dPr>
                      <m:ctrlPr>
                        <w:rPr>
                          <w:rFonts w:ascii="Cambria Math" w:eastAsiaTheme="minorEastAsia" w:hAnsi="Cambria Math" w:cstheme="majorBidi"/>
                          <w:b/>
                          <w:bCs/>
                          <w:i/>
                          <w:color w:val="000000" w:themeColor="text1"/>
                        </w:rPr>
                      </m:ctrlPr>
                    </m:dPr>
                    <m:e>
                      <m:f>
                        <m:fPr>
                          <m:ctrlPr>
                            <w:rPr>
                              <w:rFonts w:ascii="Cambria Math" w:eastAsiaTheme="minorEastAsia" w:hAnsi="Cambria Math" w:cstheme="majorBidi"/>
                              <w:b/>
                              <w:bCs/>
                              <w:i/>
                              <w:color w:val="000000" w:themeColor="text1"/>
                            </w:rPr>
                          </m:ctrlPr>
                        </m:fPr>
                        <m:num>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h,i</m:t>
                              </m:r>
                            </m:sub>
                          </m:sSub>
                          <m:r>
                            <m:rPr>
                              <m:sty m:val="bi"/>
                            </m:rPr>
                            <w:rPr>
                              <w:rFonts w:ascii="Cambria Math" w:eastAsiaTheme="minorEastAsia" w:hAnsi="Cambria Math" w:cstheme="majorBidi"/>
                              <w:color w:val="000000" w:themeColor="text1"/>
                            </w:rPr>
                            <m:t>-</m:t>
                          </m:r>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c,o</m:t>
                              </m:r>
                            </m:sub>
                          </m:sSub>
                        </m:num>
                        <m:den>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h,o</m:t>
                              </m:r>
                            </m:sub>
                          </m:sSub>
                          <m:r>
                            <m:rPr>
                              <m:sty m:val="bi"/>
                            </m:rPr>
                            <w:rPr>
                              <w:rFonts w:ascii="Cambria Math" w:eastAsiaTheme="minorEastAsia" w:hAnsi="Cambria Math" w:cstheme="majorBidi"/>
                              <w:color w:val="000000" w:themeColor="text1"/>
                            </w:rPr>
                            <m:t>-</m:t>
                          </m:r>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c,i</m:t>
                              </m:r>
                            </m:sub>
                          </m:sSub>
                        </m:den>
                      </m:f>
                    </m:e>
                  </m:d>
                </m:e>
              </m:func>
            </m:den>
          </m:f>
        </m:oMath>
      </m:oMathPara>
    </w:p>
    <w:p w14:paraId="392E3377" w14:textId="77777777" w:rsidR="00FD4D58" w:rsidRPr="008C4BA6" w:rsidRDefault="00FD4D58" w:rsidP="00FD4D58">
      <w:pPr>
        <w:rPr>
          <w:rFonts w:asciiTheme="majorBidi" w:hAnsiTheme="majorBidi" w:cstheme="majorBidi"/>
          <w:b/>
          <w:bCs/>
          <w:color w:val="000000" w:themeColor="text1"/>
        </w:rPr>
      </w:pPr>
    </w:p>
    <w:p w14:paraId="3C791BFF" w14:textId="77777777" w:rsidR="00FD4D58" w:rsidRPr="008C4BA6" w:rsidRDefault="003A2BEE" w:rsidP="00FD4D58">
      <w:pPr>
        <w:spacing w:line="360" w:lineRule="auto"/>
        <w:rPr>
          <w:rFonts w:asciiTheme="majorBidi" w:eastAsiaTheme="minorEastAsia" w:hAnsiTheme="majorBidi" w:cstheme="majorBidi"/>
          <w:b/>
          <w:bCs/>
          <w:color w:val="000000" w:themeColor="text1"/>
        </w:rPr>
      </w:pPr>
      <m:oMathPara>
        <m:oMathParaPr>
          <m:jc m:val="left"/>
        </m:oMathParaPr>
        <m:oMath>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lm</m:t>
              </m:r>
            </m:sub>
          </m:sSub>
          <m:r>
            <m:rPr>
              <m:sty m:val="bi"/>
            </m:rPr>
            <w:rPr>
              <w:rFonts w:ascii="Cambria Math" w:eastAsiaTheme="minorEastAsia" w:hAnsi="Cambria Math" w:cstheme="majorBidi"/>
              <w:color w:val="000000" w:themeColor="text1"/>
            </w:rPr>
            <m:t>=</m:t>
          </m:r>
          <m:f>
            <m:fPr>
              <m:ctrlPr>
                <w:rPr>
                  <w:rFonts w:ascii="Cambria Math" w:eastAsiaTheme="minorEastAsia" w:hAnsi="Cambria Math" w:cstheme="majorBidi"/>
                  <w:b/>
                  <w:bCs/>
                  <w:i/>
                  <w:color w:val="000000" w:themeColor="text1"/>
                </w:rPr>
              </m:ctrlPr>
            </m:fPr>
            <m:num>
              <m:d>
                <m:dPr>
                  <m:ctrlPr>
                    <w:rPr>
                      <w:rFonts w:ascii="Cambria Math" w:eastAsiaTheme="minorEastAsia" w:hAnsi="Cambria Math" w:cstheme="majorBidi"/>
                      <w:b/>
                      <w:bCs/>
                      <w:i/>
                      <w:color w:val="000000" w:themeColor="text1"/>
                    </w:rPr>
                  </m:ctrlPr>
                </m:dPr>
                <m:e>
                  <m:r>
                    <m:rPr>
                      <m:sty m:val="bi"/>
                    </m:rPr>
                    <w:rPr>
                      <w:rFonts w:ascii="Cambria Math" w:eastAsiaTheme="minorEastAsia" w:hAnsi="Cambria Math" w:cstheme="majorBidi"/>
                      <w:color w:val="000000" w:themeColor="text1"/>
                    </w:rPr>
                    <m:t>40-30</m:t>
                  </m:r>
                </m:e>
              </m:d>
              <m:r>
                <m:rPr>
                  <m:sty m:val="bi"/>
                </m:rPr>
                <w:rPr>
                  <w:rFonts w:ascii="Cambria Math" w:eastAsiaTheme="minorEastAsia" w:hAnsi="Cambria Math" w:cstheme="majorBidi"/>
                  <w:color w:val="000000" w:themeColor="text1"/>
                </w:rPr>
                <m:t>-(40-23)</m:t>
              </m:r>
            </m:num>
            <m:den>
              <m:r>
                <m:rPr>
                  <m:sty m:val="bi"/>
                </m:rPr>
                <w:rPr>
                  <w:rFonts w:ascii="Cambria Math" w:eastAsiaTheme="minorEastAsia" w:hAnsi="Cambria Math" w:cstheme="majorBidi"/>
                  <w:color w:val="000000" w:themeColor="text1"/>
                </w:rPr>
                <m:t>ln</m:t>
              </m:r>
              <m:d>
                <m:dPr>
                  <m:ctrlPr>
                    <w:rPr>
                      <w:rFonts w:ascii="Cambria Math" w:eastAsiaTheme="minorEastAsia" w:hAnsi="Cambria Math" w:cstheme="majorBidi"/>
                      <w:b/>
                      <w:bCs/>
                      <w:i/>
                      <w:color w:val="000000" w:themeColor="text1"/>
                    </w:rPr>
                  </m:ctrlPr>
                </m:dPr>
                <m:e>
                  <m:f>
                    <m:fPr>
                      <m:ctrlPr>
                        <w:rPr>
                          <w:rFonts w:ascii="Cambria Math" w:eastAsiaTheme="minorEastAsia" w:hAnsi="Cambria Math" w:cstheme="majorBidi"/>
                          <w:b/>
                          <w:bCs/>
                          <w:i/>
                          <w:color w:val="000000" w:themeColor="text1"/>
                        </w:rPr>
                      </m:ctrlPr>
                    </m:fPr>
                    <m:num>
                      <m:r>
                        <m:rPr>
                          <m:sty m:val="bi"/>
                        </m:rPr>
                        <w:rPr>
                          <w:rFonts w:ascii="Cambria Math" w:eastAsiaTheme="minorEastAsia" w:hAnsi="Cambria Math" w:cstheme="majorBidi"/>
                          <w:color w:val="000000" w:themeColor="text1"/>
                        </w:rPr>
                        <m:t>40-30</m:t>
                      </m:r>
                    </m:num>
                    <m:den>
                      <m:r>
                        <m:rPr>
                          <m:sty m:val="bi"/>
                        </m:rPr>
                        <w:rPr>
                          <w:rFonts w:ascii="Cambria Math" w:eastAsiaTheme="minorEastAsia" w:hAnsi="Cambria Math" w:cstheme="majorBidi"/>
                          <w:color w:val="000000" w:themeColor="text1"/>
                        </w:rPr>
                        <m:t>40-23</m:t>
                      </m:r>
                    </m:den>
                  </m:f>
                </m:e>
              </m:d>
            </m:den>
          </m:f>
        </m:oMath>
      </m:oMathPara>
    </w:p>
    <w:p w14:paraId="0D33CF38" w14:textId="77777777" w:rsidR="00FD4D58" w:rsidRPr="008C4BA6" w:rsidRDefault="003A2BEE" w:rsidP="00FD4D58">
      <w:pPr>
        <w:rPr>
          <w:rFonts w:ascii="Arial" w:hAnsi="Arial" w:cs="Arial"/>
          <w:color w:val="000000" w:themeColor="text1"/>
        </w:rPr>
      </w:pPr>
      <m:oMath>
        <m:sSub>
          <m:sSubPr>
            <m:ctrlPr>
              <w:rPr>
                <w:rFonts w:ascii="Cambria Math" w:eastAsiaTheme="minorEastAsia" w:hAnsi="Cambria Math" w:cstheme="majorBidi"/>
                <w:b/>
                <w:bCs/>
                <w:i/>
                <w:color w:val="000000" w:themeColor="text1"/>
              </w:rPr>
            </m:ctrlPr>
          </m:sSubPr>
          <m:e>
            <m:r>
              <m:rPr>
                <m:sty m:val="bi"/>
              </m:rPr>
              <w:rPr>
                <w:rFonts w:ascii="Cambria Math" w:eastAsiaTheme="minorEastAsia" w:hAnsi="Cambria Math" w:cstheme="majorBidi"/>
                <w:color w:val="000000" w:themeColor="text1"/>
              </w:rPr>
              <m:t>∆T</m:t>
            </m:r>
          </m:e>
          <m:sub>
            <m:r>
              <m:rPr>
                <m:sty m:val="bi"/>
              </m:rPr>
              <w:rPr>
                <w:rFonts w:ascii="Cambria Math" w:eastAsiaTheme="minorEastAsia" w:hAnsi="Cambria Math" w:cstheme="majorBidi"/>
                <w:color w:val="000000" w:themeColor="text1"/>
              </w:rPr>
              <m:t>lm</m:t>
            </m:r>
          </m:sub>
        </m:sSub>
        <m:r>
          <m:rPr>
            <m:sty m:val="bi"/>
          </m:rPr>
          <w:rPr>
            <w:rFonts w:ascii="Cambria Math" w:eastAsiaTheme="minorEastAsia" w:hAnsi="Cambria Math" w:cstheme="majorBidi"/>
            <w:color w:val="000000" w:themeColor="text1"/>
          </w:rPr>
          <m:t>=</m:t>
        </m:r>
      </m:oMath>
      <w:r w:rsidR="00FD4D58" w:rsidRPr="008C4BA6">
        <w:rPr>
          <w:rFonts w:asciiTheme="majorBidi" w:hAnsiTheme="majorBidi" w:cstheme="majorBidi"/>
          <w:b/>
          <w:bCs/>
          <w:color w:val="000000" w:themeColor="text1"/>
        </w:rPr>
        <w:t>13</w:t>
      </w:r>
      <w:r w:rsidR="00F307A4" w:rsidRPr="008C4BA6">
        <w:rPr>
          <w:rFonts w:asciiTheme="majorBidi" w:hAnsiTheme="majorBidi" w:cstheme="majorBidi"/>
          <w:b/>
          <w:bCs/>
          <w:color w:val="000000" w:themeColor="text1"/>
        </w:rPr>
        <w:t xml:space="preserve"> </w:t>
      </w:r>
      <m:oMath>
        <m:r>
          <m:rPr>
            <m:sty m:val="bi"/>
          </m:rPr>
          <w:rPr>
            <w:rFonts w:ascii="Cambria Math" w:hAnsi="Cambria Math" w:cstheme="majorBidi"/>
            <w:color w:val="000000" w:themeColor="text1"/>
          </w:rPr>
          <m:t>˚</m:t>
        </m:r>
        <m:r>
          <w:rPr>
            <w:rFonts w:ascii="Cambria Math" w:hAnsi="Cambria Math" w:cstheme="majorBidi"/>
            <w:color w:val="000000" w:themeColor="text1"/>
          </w:rPr>
          <m:t>C</m:t>
        </m:r>
      </m:oMath>
    </w:p>
    <w:p w14:paraId="17A1590F" w14:textId="77777777" w:rsidR="00C72368" w:rsidRPr="008C4BA6" w:rsidRDefault="00C72368" w:rsidP="00FD4D58">
      <w:pPr>
        <w:rPr>
          <w:color w:val="000000" w:themeColor="text1"/>
          <w:lang w:bidi="ar-JO"/>
        </w:rPr>
      </w:pPr>
    </w:p>
    <w:p w14:paraId="23E25364" w14:textId="77777777" w:rsidR="00C72368" w:rsidRPr="008C4BA6" w:rsidRDefault="00C72368" w:rsidP="00FD4D58">
      <w:pPr>
        <w:rPr>
          <w:color w:val="000000" w:themeColor="text1"/>
          <w:lang w:bidi="ar-JO"/>
        </w:rPr>
      </w:pPr>
    </w:p>
    <w:p w14:paraId="3CA5ECFC" w14:textId="77777777" w:rsidR="00C72368" w:rsidRPr="008C4BA6" w:rsidRDefault="00C72368" w:rsidP="00FD4D58">
      <w:pPr>
        <w:rPr>
          <w:color w:val="000000" w:themeColor="text1"/>
          <w:lang w:bidi="ar-JO"/>
        </w:rPr>
      </w:pPr>
    </w:p>
    <w:p w14:paraId="67909014" w14:textId="77777777" w:rsidR="00C72368" w:rsidRPr="008C4BA6" w:rsidRDefault="00C72368" w:rsidP="00FD4D58">
      <w:pPr>
        <w:rPr>
          <w:color w:val="000000" w:themeColor="text1"/>
          <w:lang w:bidi="ar-JO"/>
        </w:rPr>
      </w:pPr>
    </w:p>
    <w:p w14:paraId="2FF44F8B" w14:textId="77777777" w:rsidR="00C72368" w:rsidRPr="008C4BA6" w:rsidRDefault="00C72368" w:rsidP="00FD4D58">
      <w:pPr>
        <w:rPr>
          <w:color w:val="000000" w:themeColor="text1"/>
          <w:lang w:bidi="ar-JO"/>
        </w:rPr>
      </w:pPr>
    </w:p>
    <w:p w14:paraId="4A9C6023" w14:textId="69B57B23" w:rsidR="00FD4D58" w:rsidRPr="008C4BA6" w:rsidRDefault="00FD4D58" w:rsidP="00FD4D58">
      <w:pPr>
        <w:rPr>
          <w:rFonts w:asciiTheme="majorBidi" w:hAnsiTheme="majorBidi" w:cstheme="majorBidi"/>
          <w:b/>
          <w:bCs/>
          <w:color w:val="000000" w:themeColor="text1"/>
        </w:rPr>
      </w:pPr>
      <w:r w:rsidRPr="008C4BA6">
        <w:rPr>
          <w:rFonts w:asciiTheme="majorBidi" w:hAnsiTheme="majorBidi" w:cstheme="majorBidi"/>
          <w:b/>
          <w:bCs/>
          <w:color w:val="000000" w:themeColor="text1"/>
        </w:rPr>
        <w:t>For tube side</w:t>
      </w:r>
      <w:r w:rsidR="008531E8" w:rsidRPr="008C4BA6">
        <w:rPr>
          <w:rFonts w:asciiTheme="majorBidi" w:hAnsiTheme="majorBidi" w:cstheme="majorBidi"/>
          <w:b/>
          <w:bCs/>
          <w:color w:val="000000" w:themeColor="text1"/>
        </w:rPr>
        <w:t>:</w:t>
      </w:r>
    </w:p>
    <w:p w14:paraId="7241CC7F" w14:textId="614F1BB8" w:rsidR="008531E8" w:rsidRPr="008C4BA6" w:rsidRDefault="008531E8" w:rsidP="00FD4D58">
      <w:pPr>
        <w:rPr>
          <w:rFonts w:asciiTheme="majorBidi" w:hAnsiTheme="majorBidi" w:cstheme="majorBidi"/>
          <w:b/>
          <w:bCs/>
          <w:color w:val="000000" w:themeColor="text1"/>
        </w:rPr>
      </w:pPr>
    </w:p>
    <w:p w14:paraId="32E75E27" w14:textId="77777777" w:rsidR="008531E8" w:rsidRPr="008C4BA6" w:rsidRDefault="008531E8" w:rsidP="00FD4D58">
      <w:pPr>
        <w:rPr>
          <w:rFonts w:asciiTheme="majorBidi" w:hAnsiTheme="majorBidi" w:cstheme="majorBidi"/>
          <w:b/>
          <w:bCs/>
          <w:color w:val="000000" w:themeColor="text1"/>
          <w:sz w:val="20"/>
          <w:szCs w:val="20"/>
        </w:rPr>
      </w:pPr>
    </w:p>
    <w:p w14:paraId="6C20F3FB" w14:textId="7C8EB336" w:rsidR="00A969E2" w:rsidRPr="008C4BA6" w:rsidRDefault="00A969E2" w:rsidP="00A969E2">
      <w:pPr>
        <w:pStyle w:val="Caption"/>
        <w:keepNext/>
        <w:bidi/>
        <w:jc w:val="right"/>
        <w:rPr>
          <w:rFonts w:asciiTheme="majorBidi" w:hAnsiTheme="majorBidi" w:cstheme="majorBidi"/>
          <w:color w:val="000000" w:themeColor="text1"/>
          <w:sz w:val="20"/>
          <w:szCs w:val="20"/>
        </w:rPr>
      </w:pPr>
      <w:bookmarkStart w:id="137" w:name="_Toc31616738"/>
      <w:r w:rsidRPr="008C4BA6">
        <w:rPr>
          <w:rFonts w:asciiTheme="majorBidi" w:hAnsiTheme="majorBidi" w:cstheme="majorBidi"/>
          <w:color w:val="000000" w:themeColor="text1"/>
          <w:sz w:val="20"/>
          <w:szCs w:val="20"/>
        </w:rPr>
        <w:lastRenderedPageBreak/>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5</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:Tube side(steam)</w:t>
      </w:r>
      <w:bookmarkEnd w:id="137"/>
      <w:r w:rsidR="008531E8" w:rsidRPr="008C4BA6">
        <w:rPr>
          <w:rFonts w:asciiTheme="majorBidi" w:hAnsiTheme="majorBidi" w:cstheme="majorBidi"/>
          <w:color w:val="000000" w:themeColor="text1"/>
          <w:sz w:val="20"/>
          <w:szCs w:val="20"/>
        </w:rPr>
        <w:t xml:space="preserve">  </w:t>
      </w:r>
    </w:p>
    <w:tbl>
      <w:tblPr>
        <w:tblStyle w:val="TableGridLight2"/>
        <w:bidiVisual/>
        <w:tblW w:w="9140" w:type="dxa"/>
        <w:tblLook w:val="04A0" w:firstRow="1" w:lastRow="0" w:firstColumn="1" w:lastColumn="0" w:noHBand="0" w:noVBand="1"/>
      </w:tblPr>
      <w:tblGrid>
        <w:gridCol w:w="1627"/>
        <w:gridCol w:w="7513"/>
      </w:tblGrid>
      <w:tr w:rsidR="00FD4D58" w:rsidRPr="008C4BA6" w14:paraId="04634F1D" w14:textId="77777777" w:rsidTr="008531E8">
        <w:trPr>
          <w:trHeight w:val="315"/>
        </w:trPr>
        <w:tc>
          <w:tcPr>
            <w:tcW w:w="9140" w:type="dxa"/>
            <w:gridSpan w:val="2"/>
            <w:noWrap/>
            <w:hideMark/>
          </w:tcPr>
          <w:p w14:paraId="473CD926" w14:textId="77777777" w:rsidR="00FD4D58" w:rsidRPr="008C4BA6" w:rsidRDefault="00FD4D5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Tube side(steam)</w:t>
            </w:r>
          </w:p>
        </w:tc>
      </w:tr>
      <w:tr w:rsidR="008531E8" w:rsidRPr="008C4BA6" w14:paraId="6FDCB773" w14:textId="77777777" w:rsidTr="008531E8">
        <w:trPr>
          <w:trHeight w:val="315"/>
        </w:trPr>
        <w:tc>
          <w:tcPr>
            <w:tcW w:w="1627" w:type="dxa"/>
            <w:noWrap/>
            <w:hideMark/>
          </w:tcPr>
          <w:p w14:paraId="70DEC9DF" w14:textId="43310F88"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w:t>
            </w:r>
          </w:p>
        </w:tc>
        <w:tc>
          <w:tcPr>
            <w:tcW w:w="7513" w:type="dxa"/>
            <w:noWrap/>
            <w:hideMark/>
          </w:tcPr>
          <w:p w14:paraId="2DF37503" w14:textId="115CC339"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Passes</w:t>
            </w:r>
          </w:p>
        </w:tc>
      </w:tr>
      <w:tr w:rsidR="008531E8" w:rsidRPr="008C4BA6" w14:paraId="0C20F42A" w14:textId="77777777" w:rsidTr="008531E8">
        <w:trPr>
          <w:trHeight w:val="315"/>
        </w:trPr>
        <w:tc>
          <w:tcPr>
            <w:tcW w:w="1627" w:type="dxa"/>
            <w:noWrap/>
            <w:hideMark/>
          </w:tcPr>
          <w:p w14:paraId="01769BEF" w14:textId="354F8C4A"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w:t>
            </w:r>
          </w:p>
        </w:tc>
        <w:tc>
          <w:tcPr>
            <w:tcW w:w="7513" w:type="dxa"/>
            <w:noWrap/>
            <w:hideMark/>
          </w:tcPr>
          <w:p w14:paraId="3E48DBB1" w14:textId="0757A8E5"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tube per pass</w:t>
            </w:r>
          </w:p>
        </w:tc>
      </w:tr>
      <w:tr w:rsidR="008531E8" w:rsidRPr="008C4BA6" w14:paraId="5D604E29" w14:textId="77777777" w:rsidTr="008531E8">
        <w:trPr>
          <w:trHeight w:val="315"/>
        </w:trPr>
        <w:tc>
          <w:tcPr>
            <w:tcW w:w="1627" w:type="dxa"/>
            <w:noWrap/>
            <w:hideMark/>
          </w:tcPr>
          <w:p w14:paraId="6743AC8C" w14:textId="4A0F5DE3"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0.0660</w:t>
            </w:r>
          </w:p>
        </w:tc>
        <w:tc>
          <w:tcPr>
            <w:tcW w:w="7513" w:type="dxa"/>
            <w:noWrap/>
            <w:hideMark/>
          </w:tcPr>
          <w:p w14:paraId="2A3F6707" w14:textId="4F819BE1"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total flow area (m²)</w:t>
            </w:r>
          </w:p>
        </w:tc>
      </w:tr>
      <w:tr w:rsidR="008531E8" w:rsidRPr="008C4BA6" w14:paraId="0697E9CD" w14:textId="77777777" w:rsidTr="008531E8">
        <w:trPr>
          <w:trHeight w:val="315"/>
        </w:trPr>
        <w:tc>
          <w:tcPr>
            <w:tcW w:w="1627" w:type="dxa"/>
            <w:noWrap/>
            <w:hideMark/>
          </w:tcPr>
          <w:p w14:paraId="52A353D5" w14:textId="27BC68CF"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1305.3111</w:t>
            </w:r>
          </w:p>
        </w:tc>
        <w:tc>
          <w:tcPr>
            <w:tcW w:w="7513" w:type="dxa"/>
            <w:noWrap/>
            <w:hideMark/>
          </w:tcPr>
          <w:p w14:paraId="5ED40385" w14:textId="5C2511F9"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water mass velocity (kg/s.m²)</w:t>
            </w:r>
          </w:p>
        </w:tc>
      </w:tr>
      <w:tr w:rsidR="008531E8" w:rsidRPr="008C4BA6" w14:paraId="3FC8542D" w14:textId="77777777" w:rsidTr="008531E8">
        <w:trPr>
          <w:trHeight w:val="315"/>
        </w:trPr>
        <w:tc>
          <w:tcPr>
            <w:tcW w:w="1627" w:type="dxa"/>
            <w:noWrap/>
            <w:hideMark/>
          </w:tcPr>
          <w:p w14:paraId="0CF100D8" w14:textId="577961A6"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1.3096</w:t>
            </w:r>
          </w:p>
        </w:tc>
        <w:tc>
          <w:tcPr>
            <w:tcW w:w="7513" w:type="dxa"/>
            <w:noWrap/>
            <w:hideMark/>
          </w:tcPr>
          <w:p w14:paraId="14BA07C2" w14:textId="3E217786"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water linear velocity (m/s)</w:t>
            </w:r>
          </w:p>
        </w:tc>
      </w:tr>
      <w:tr w:rsidR="008531E8" w:rsidRPr="008C4BA6" w14:paraId="4B42E916" w14:textId="77777777" w:rsidTr="008531E8">
        <w:trPr>
          <w:trHeight w:val="315"/>
        </w:trPr>
        <w:tc>
          <w:tcPr>
            <w:tcW w:w="1627" w:type="dxa"/>
            <w:noWrap/>
            <w:hideMark/>
          </w:tcPr>
          <w:p w14:paraId="03520CC1" w14:textId="1F13EA6C"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 </w:t>
            </w:r>
          </w:p>
        </w:tc>
        <w:tc>
          <w:tcPr>
            <w:tcW w:w="7513" w:type="dxa"/>
            <w:noWrap/>
            <w:hideMark/>
          </w:tcPr>
          <w:p w14:paraId="7DC009BF" w14:textId="7176CAAE"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 </w:t>
            </w:r>
          </w:p>
        </w:tc>
      </w:tr>
      <w:tr w:rsidR="008531E8" w:rsidRPr="008C4BA6" w14:paraId="11DA7327" w14:textId="77777777" w:rsidTr="008531E8">
        <w:trPr>
          <w:trHeight w:val="315"/>
        </w:trPr>
        <w:tc>
          <w:tcPr>
            <w:tcW w:w="1627" w:type="dxa"/>
            <w:noWrap/>
            <w:hideMark/>
          </w:tcPr>
          <w:p w14:paraId="60F4D5C5" w14:textId="41961723"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4.39E+05</w:t>
            </w:r>
          </w:p>
        </w:tc>
        <w:tc>
          <w:tcPr>
            <w:tcW w:w="7513" w:type="dxa"/>
            <w:hideMark/>
          </w:tcPr>
          <w:p w14:paraId="2BB9CC2C" w14:textId="18E98B4F"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Re</w:t>
            </w:r>
          </w:p>
        </w:tc>
      </w:tr>
      <w:tr w:rsidR="008531E8" w:rsidRPr="008C4BA6" w14:paraId="2108508A" w14:textId="77777777" w:rsidTr="008531E8">
        <w:trPr>
          <w:trHeight w:val="315"/>
        </w:trPr>
        <w:tc>
          <w:tcPr>
            <w:tcW w:w="1627" w:type="dxa"/>
            <w:noWrap/>
            <w:hideMark/>
          </w:tcPr>
          <w:p w14:paraId="0480575E" w14:textId="4AD52E39"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287.2489</w:t>
            </w:r>
          </w:p>
        </w:tc>
        <w:tc>
          <w:tcPr>
            <w:tcW w:w="7513" w:type="dxa"/>
            <w:noWrap/>
            <w:hideMark/>
          </w:tcPr>
          <w:p w14:paraId="4AA46D77" w14:textId="13B78E50" w:rsidR="008531E8" w:rsidRPr="008C4BA6" w:rsidRDefault="008531E8" w:rsidP="00901E24">
            <w:pPr>
              <w:jc w:val="center"/>
              <w:rPr>
                <w:rFonts w:asciiTheme="majorBidi" w:hAnsiTheme="majorBidi" w:cstheme="majorBidi"/>
                <w:b/>
                <w:bCs/>
                <w:color w:val="000000" w:themeColor="text1"/>
              </w:rPr>
            </w:pPr>
            <w:r w:rsidRPr="008C4BA6">
              <w:rPr>
                <w:rFonts w:ascii="Tahoma" w:hAnsi="Tahoma" w:cs="Tahoma"/>
                <w:b/>
                <w:bCs/>
                <w:color w:val="000000" w:themeColor="text1"/>
              </w:rPr>
              <w:t>Ꞅ</w:t>
            </w:r>
            <w:r w:rsidRPr="008C4BA6">
              <w:rPr>
                <w:rFonts w:asciiTheme="majorBidi" w:hAnsiTheme="majorBidi" w:cstheme="majorBidi"/>
                <w:b/>
                <w:bCs/>
                <w:color w:val="000000" w:themeColor="text1"/>
              </w:rPr>
              <w:t>v out(condensate rate per unit tube perimeter)(kg/m.s)</w:t>
            </w:r>
          </w:p>
        </w:tc>
      </w:tr>
      <w:tr w:rsidR="008531E8" w:rsidRPr="008C4BA6" w14:paraId="272A1ADE" w14:textId="77777777" w:rsidTr="008531E8">
        <w:trPr>
          <w:trHeight w:val="630"/>
        </w:trPr>
        <w:tc>
          <w:tcPr>
            <w:tcW w:w="1627" w:type="dxa"/>
            <w:noWrap/>
            <w:hideMark/>
          </w:tcPr>
          <w:p w14:paraId="57067D99" w14:textId="0EB7E79A"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1.33E+06</w:t>
            </w:r>
          </w:p>
        </w:tc>
        <w:tc>
          <w:tcPr>
            <w:tcW w:w="7513" w:type="dxa"/>
            <w:noWrap/>
            <w:hideMark/>
          </w:tcPr>
          <w:p w14:paraId="2F0D2AA7" w14:textId="729E7607"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Rec</w:t>
            </w:r>
          </w:p>
        </w:tc>
      </w:tr>
      <w:tr w:rsidR="008531E8" w:rsidRPr="008C4BA6" w14:paraId="3DB38375" w14:textId="77777777" w:rsidTr="008531E8">
        <w:trPr>
          <w:trHeight w:val="390"/>
        </w:trPr>
        <w:tc>
          <w:tcPr>
            <w:tcW w:w="1627" w:type="dxa"/>
            <w:noWrap/>
            <w:hideMark/>
          </w:tcPr>
          <w:p w14:paraId="15557418" w14:textId="0622265A"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0.09</w:t>
            </w:r>
          </w:p>
        </w:tc>
        <w:tc>
          <w:tcPr>
            <w:tcW w:w="7513" w:type="dxa"/>
            <w:noWrap/>
            <w:hideMark/>
          </w:tcPr>
          <w:p w14:paraId="0A536E1A" w14:textId="35E862ED"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From Figure 12.43</w:t>
            </w:r>
          </w:p>
        </w:tc>
      </w:tr>
      <w:tr w:rsidR="008531E8" w:rsidRPr="008C4BA6" w14:paraId="363F7730" w14:textId="77777777" w:rsidTr="008531E8">
        <w:trPr>
          <w:trHeight w:val="315"/>
        </w:trPr>
        <w:tc>
          <w:tcPr>
            <w:tcW w:w="1627" w:type="dxa"/>
            <w:noWrap/>
            <w:hideMark/>
          </w:tcPr>
          <w:p w14:paraId="2AC6F932" w14:textId="2B56E440"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1291.9684</w:t>
            </w:r>
          </w:p>
        </w:tc>
        <w:tc>
          <w:tcPr>
            <w:tcW w:w="7513" w:type="dxa"/>
            <w:noWrap/>
            <w:hideMark/>
          </w:tcPr>
          <w:p w14:paraId="2E52B6E7" w14:textId="0C93A2AF"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hc (W/m².C)</w:t>
            </w:r>
          </w:p>
        </w:tc>
      </w:tr>
      <w:tr w:rsidR="008531E8" w:rsidRPr="008C4BA6" w14:paraId="57B0E5A9" w14:textId="77777777" w:rsidTr="008531E8">
        <w:trPr>
          <w:trHeight w:val="600"/>
        </w:trPr>
        <w:tc>
          <w:tcPr>
            <w:tcW w:w="1627" w:type="dxa"/>
            <w:noWrap/>
            <w:hideMark/>
          </w:tcPr>
          <w:p w14:paraId="3BCC39EA" w14:textId="7B5DF578"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284.0706</w:t>
            </w:r>
          </w:p>
        </w:tc>
        <w:tc>
          <w:tcPr>
            <w:tcW w:w="7513" w:type="dxa"/>
            <w:hideMark/>
          </w:tcPr>
          <w:p w14:paraId="24D698CE" w14:textId="148B8D7A" w:rsidR="008531E8" w:rsidRPr="008C4BA6" w:rsidRDefault="008531E8" w:rsidP="00901E24">
            <w:pPr>
              <w:jc w:val="center"/>
              <w:rPr>
                <w:rFonts w:asciiTheme="majorBidi" w:hAnsiTheme="majorBidi" w:cstheme="majorBidi"/>
                <w:b/>
                <w:bCs/>
                <w:color w:val="000000" w:themeColor="text1"/>
              </w:rPr>
            </w:pPr>
            <w:r w:rsidRPr="008C4BA6">
              <w:rPr>
                <w:rFonts w:ascii="Tahoma" w:hAnsi="Tahoma" w:cs="Tahoma"/>
                <w:b/>
                <w:bCs/>
                <w:color w:val="000000" w:themeColor="text1"/>
              </w:rPr>
              <w:t>Ꞅ</w:t>
            </w:r>
            <w:r w:rsidRPr="008C4BA6">
              <w:rPr>
                <w:rFonts w:asciiTheme="majorBidi" w:hAnsiTheme="majorBidi" w:cstheme="majorBidi"/>
                <w:b/>
                <w:bCs/>
                <w:color w:val="000000" w:themeColor="text1"/>
              </w:rPr>
              <w:t>v in(condensate rate per unit tube perimeter)(kg/m.s)</w:t>
            </w:r>
          </w:p>
        </w:tc>
      </w:tr>
      <w:tr w:rsidR="008531E8" w:rsidRPr="008C4BA6" w14:paraId="5E6E092C" w14:textId="77777777" w:rsidTr="008531E8">
        <w:trPr>
          <w:trHeight w:val="315"/>
        </w:trPr>
        <w:tc>
          <w:tcPr>
            <w:tcW w:w="1627" w:type="dxa"/>
            <w:noWrap/>
            <w:hideMark/>
          </w:tcPr>
          <w:p w14:paraId="38676188" w14:textId="6C225337"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1.32E+06</w:t>
            </w:r>
          </w:p>
        </w:tc>
        <w:tc>
          <w:tcPr>
            <w:tcW w:w="7513" w:type="dxa"/>
            <w:noWrap/>
            <w:hideMark/>
          </w:tcPr>
          <w:p w14:paraId="71156FC7" w14:textId="43B273D3"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Rce</w:t>
            </w:r>
          </w:p>
        </w:tc>
      </w:tr>
      <w:tr w:rsidR="008531E8" w:rsidRPr="008C4BA6" w14:paraId="26E42C54" w14:textId="77777777" w:rsidTr="008531E8">
        <w:trPr>
          <w:trHeight w:val="315"/>
        </w:trPr>
        <w:tc>
          <w:tcPr>
            <w:tcW w:w="1627" w:type="dxa"/>
            <w:noWrap/>
            <w:hideMark/>
          </w:tcPr>
          <w:p w14:paraId="3E62BBC5" w14:textId="475413DC"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0.01</w:t>
            </w:r>
          </w:p>
        </w:tc>
        <w:tc>
          <w:tcPr>
            <w:tcW w:w="7513" w:type="dxa"/>
            <w:noWrap/>
            <w:hideMark/>
          </w:tcPr>
          <w:p w14:paraId="6CCA45C9" w14:textId="06F32D1F"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From Figure 37</w:t>
            </w:r>
          </w:p>
        </w:tc>
      </w:tr>
      <w:tr w:rsidR="008531E8" w:rsidRPr="008C4BA6" w14:paraId="0C0FD410" w14:textId="77777777" w:rsidTr="008531E8">
        <w:trPr>
          <w:trHeight w:val="315"/>
        </w:trPr>
        <w:tc>
          <w:tcPr>
            <w:tcW w:w="1627" w:type="dxa"/>
            <w:noWrap/>
            <w:hideMark/>
          </w:tcPr>
          <w:p w14:paraId="1A85532E" w14:textId="12827EC9"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143.5520</w:t>
            </w:r>
          </w:p>
        </w:tc>
        <w:tc>
          <w:tcPr>
            <w:tcW w:w="7513" w:type="dxa"/>
            <w:noWrap/>
            <w:hideMark/>
          </w:tcPr>
          <w:p w14:paraId="07D4DC30" w14:textId="3740C734" w:rsidR="008531E8" w:rsidRPr="008C4BA6" w:rsidRDefault="008531E8" w:rsidP="005D642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hc (W/m².C)</w:t>
            </w:r>
          </w:p>
        </w:tc>
      </w:tr>
      <w:tr w:rsidR="008531E8" w:rsidRPr="008C4BA6" w14:paraId="211648B0" w14:textId="77777777" w:rsidTr="008531E8">
        <w:trPr>
          <w:trHeight w:val="600"/>
        </w:trPr>
        <w:tc>
          <w:tcPr>
            <w:tcW w:w="1627" w:type="dxa"/>
            <w:noWrap/>
            <w:hideMark/>
          </w:tcPr>
          <w:p w14:paraId="56472D3F" w14:textId="30D01EB5"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3094.7759</w:t>
            </w:r>
          </w:p>
        </w:tc>
        <w:tc>
          <w:tcPr>
            <w:tcW w:w="7513" w:type="dxa"/>
            <w:hideMark/>
          </w:tcPr>
          <w:p w14:paraId="039FB603" w14:textId="43C7D4E8"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hi՝(W/m².C)</w:t>
            </w:r>
          </w:p>
        </w:tc>
      </w:tr>
      <w:tr w:rsidR="008531E8" w:rsidRPr="008C4BA6" w14:paraId="66161595" w14:textId="77777777" w:rsidTr="008531E8">
        <w:trPr>
          <w:trHeight w:val="705"/>
        </w:trPr>
        <w:tc>
          <w:tcPr>
            <w:tcW w:w="1627" w:type="dxa"/>
            <w:noWrap/>
            <w:hideMark/>
          </w:tcPr>
          <w:p w14:paraId="6EEF593B" w14:textId="794F4484" w:rsidR="008531E8" w:rsidRPr="008C4BA6" w:rsidRDefault="008531E8" w:rsidP="00901E24">
            <w:pPr>
              <w:jc w:val="center"/>
              <w:rPr>
                <w:rFonts w:asciiTheme="majorBidi" w:hAnsiTheme="majorBidi" w:cstheme="majorBidi"/>
                <w:color w:val="000000" w:themeColor="text1"/>
              </w:rPr>
            </w:pPr>
            <w:r w:rsidRPr="008C4BA6">
              <w:rPr>
                <w:rFonts w:asciiTheme="majorBidi" w:hAnsiTheme="majorBidi" w:cstheme="majorBidi"/>
                <w:color w:val="000000" w:themeColor="text1"/>
              </w:rPr>
              <w:t>49341.2749</w:t>
            </w:r>
          </w:p>
        </w:tc>
        <w:tc>
          <w:tcPr>
            <w:tcW w:w="7513" w:type="dxa"/>
            <w:noWrap/>
            <w:hideMark/>
          </w:tcPr>
          <w:p w14:paraId="6F3F2FB5" w14:textId="523EB1BF" w:rsidR="008531E8" w:rsidRPr="008C4BA6" w:rsidRDefault="008531E8" w:rsidP="00901E24">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hc(W/m².C)</w:t>
            </w:r>
          </w:p>
        </w:tc>
      </w:tr>
    </w:tbl>
    <w:p w14:paraId="151CC305" w14:textId="77777777" w:rsidR="004901AB" w:rsidRPr="008C4BA6" w:rsidRDefault="004901AB" w:rsidP="00826DC2">
      <w:pPr>
        <w:rPr>
          <w:color w:val="000000" w:themeColor="text1"/>
          <w:lang w:bidi="ar-JO"/>
        </w:rPr>
      </w:pPr>
    </w:p>
    <w:p w14:paraId="0B7245A6" w14:textId="77777777" w:rsidR="004901AB" w:rsidRPr="008C4BA6" w:rsidRDefault="004901AB" w:rsidP="00826DC2">
      <w:pPr>
        <w:rPr>
          <w:color w:val="000000" w:themeColor="text1"/>
          <w:lang w:bidi="ar-JO"/>
        </w:rPr>
      </w:pPr>
    </w:p>
    <w:p w14:paraId="39E6B8F0" w14:textId="1D4D7AB4" w:rsidR="00FD4D58" w:rsidRPr="008C4BA6" w:rsidRDefault="00532870" w:rsidP="00FD4D58">
      <w:pPr>
        <w:rPr>
          <w:rFonts w:asciiTheme="majorBidi" w:hAnsiTheme="majorBidi" w:cstheme="majorBidi"/>
          <w:color w:val="000000" w:themeColor="text1"/>
        </w:rPr>
      </w:pPr>
      <w:r w:rsidRPr="008C4BA6">
        <w:rPr>
          <w:rStyle w:val="ls1f"/>
          <w:rFonts w:asciiTheme="majorBidi" w:hAnsiTheme="majorBidi" w:cstheme="majorBidi"/>
          <w:color w:val="000000" w:themeColor="text1"/>
        </w:rPr>
        <w:t xml:space="preserve">  </w:t>
      </w:r>
      <w:r w:rsidR="008531E8" w:rsidRPr="008C4BA6">
        <w:rPr>
          <w:rStyle w:val="ls1f"/>
          <w:rFonts w:asciiTheme="majorBidi" w:hAnsiTheme="majorBidi" w:cstheme="majorBidi"/>
          <w:color w:val="000000" w:themeColor="text1"/>
        </w:rPr>
        <w:t xml:space="preserve">     </w:t>
      </w:r>
      <w:r w:rsidR="00FD4D58" w:rsidRPr="008C4BA6">
        <w:rPr>
          <w:rStyle w:val="ls1f"/>
          <w:rFonts w:asciiTheme="majorBidi" w:hAnsiTheme="majorBidi" w:cstheme="majorBidi"/>
          <w:color w:val="000000" w:themeColor="text1"/>
        </w:rPr>
        <w:t>Assume overall heat transfer coefficien</w:t>
      </w:r>
      <w:r w:rsidR="00FD4D58" w:rsidRPr="008C4BA6">
        <w:rPr>
          <w:rStyle w:val="lse"/>
          <w:rFonts w:asciiTheme="majorBidi" w:hAnsiTheme="majorBidi" w:cstheme="majorBidi"/>
          <w:color w:val="000000" w:themeColor="text1"/>
        </w:rPr>
        <w:t>t from figure-36 for hot fluid (wet air) and cold fluid (water)</w:t>
      </w:r>
    </w:p>
    <w:p w14:paraId="63519B8A" w14:textId="77777777" w:rsidR="00FD4D58" w:rsidRPr="008C4BA6" w:rsidRDefault="00FD4D58" w:rsidP="00FD4D58">
      <w:pPr>
        <w:rPr>
          <w:rFonts w:ascii="Arial" w:hAnsi="Arial" w:cs="Arial"/>
          <w:color w:val="000000" w:themeColor="text1"/>
        </w:rPr>
      </w:pPr>
      <m:oMathPara>
        <m:oMath>
          <m:r>
            <w:rPr>
              <w:rFonts w:ascii="Cambria Math" w:eastAsiaTheme="minorEastAsia" w:hAnsi="Cambria Math"/>
              <w:color w:val="000000" w:themeColor="text1"/>
            </w:rPr>
            <m:t>30&lt;U&lt;60</m:t>
          </m:r>
        </m:oMath>
      </m:oMathPara>
    </w:p>
    <w:p w14:paraId="4CC8DA7E" w14:textId="4068FF77" w:rsidR="00FD4D58" w:rsidRPr="008C4BA6" w:rsidRDefault="00FD4D58" w:rsidP="00FD4D58">
      <w:pPr>
        <w:rPr>
          <w:rFonts w:ascii="Arial" w:hAnsi="Arial" w:cs="Arial"/>
          <w:color w:val="000000" w:themeColor="text1"/>
        </w:rPr>
      </w:pPr>
      <w:r w:rsidRPr="008C4BA6">
        <w:rPr>
          <w:rFonts w:eastAsiaTheme="minorEastAsia" w:cstheme="majorBidi"/>
          <w:color w:val="000000" w:themeColor="text1"/>
        </w:rPr>
        <w:t>as initial guess</w:t>
      </w:r>
      <m:oMath>
        <m:r>
          <w:rPr>
            <w:rFonts w:ascii="Cambria Math" w:eastAsiaTheme="minorEastAsia" w:hAnsi="Cambria Math" w:cstheme="majorBidi"/>
            <w:color w:val="000000" w:themeColor="text1"/>
          </w:rPr>
          <m:t xml:space="preserve"> </m:t>
        </m:r>
        <m:r>
          <w:rPr>
            <w:rFonts w:ascii="Cambria Math" w:eastAsiaTheme="minorEastAsia" w:hAnsi="Cambria Math"/>
            <w:color w:val="000000" w:themeColor="text1"/>
          </w:rPr>
          <m:t xml:space="preserve">U=60 </m:t>
        </m:r>
        <m:sSup>
          <m:sSupPr>
            <m:ctrlPr>
              <w:rPr>
                <w:rFonts w:ascii="Cambria Math" w:eastAsiaTheme="minorEastAsia" w:hAnsi="Cambria Math"/>
                <w:i/>
                <w:color w:val="000000" w:themeColor="text1"/>
              </w:rPr>
            </m:ctrlPr>
          </m:sSupPr>
          <m:e>
            <m:r>
              <w:rPr>
                <w:rFonts w:ascii="Cambria Math" w:eastAsiaTheme="minorEastAsia" w:hAnsi="Cambria Math"/>
                <w:color w:val="000000" w:themeColor="text1"/>
              </w:rPr>
              <m:t>m</m:t>
            </m:r>
          </m:e>
          <m:sup>
            <m:r>
              <w:rPr>
                <w:rFonts w:ascii="Cambria Math" w:eastAsiaTheme="minorEastAsia" w:hAnsi="Cambria Math"/>
                <w:color w:val="000000" w:themeColor="text1"/>
              </w:rPr>
              <m:t>2</m:t>
            </m:r>
          </m:sup>
        </m:sSup>
        <m:r>
          <w:rPr>
            <w:rFonts w:ascii="Cambria Math" w:eastAsiaTheme="minorEastAsia" w:hAnsi="Cambria Math"/>
            <w:color w:val="000000" w:themeColor="text1"/>
          </w:rPr>
          <m:t>.</m:t>
        </m:r>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C</m:t>
            </m:r>
          </m:num>
          <m:den>
            <m:r>
              <w:rPr>
                <w:rFonts w:ascii="Cambria Math" w:hAnsi="Cambria Math"/>
                <w:color w:val="000000" w:themeColor="text1"/>
              </w:rPr>
              <m:t>W</m:t>
            </m:r>
          </m:den>
        </m:f>
      </m:oMath>
      <w:r w:rsidRPr="008C4BA6">
        <w:rPr>
          <w:rFonts w:ascii="Cambria Math" w:eastAsiaTheme="minorEastAsia" w:hAnsi="Cambria Math"/>
          <w:color w:val="000000" w:themeColor="text1"/>
        </w:rPr>
        <w:br/>
      </w:r>
      <w:r w:rsidRPr="008C4BA6">
        <w:rPr>
          <w:rFonts w:ascii="Cambria Math" w:eastAsiaTheme="minorEastAsia" w:hAnsi="Cambria Math" w:cstheme="majorBidi"/>
          <w:color w:val="000000" w:themeColor="text1"/>
        </w:rPr>
        <w:br/>
      </w:r>
    </w:p>
    <w:p w14:paraId="5072FA0D" w14:textId="64182539" w:rsidR="00FD4D58" w:rsidRPr="008C4BA6" w:rsidRDefault="00532870" w:rsidP="00532870">
      <w:pPr>
        <w:pStyle w:val="Caption"/>
        <w:rPr>
          <w:rFonts w:asciiTheme="majorBidi" w:hAnsiTheme="majorBidi" w:cstheme="majorBidi"/>
          <w:noProof/>
          <w:color w:val="000000" w:themeColor="text1"/>
          <w:sz w:val="20"/>
          <w:szCs w:val="20"/>
        </w:rPr>
      </w:pPr>
      <w:bookmarkStart w:id="138" w:name="_Toc31616739"/>
      <w:r w:rsidRPr="008C4BA6">
        <w:rPr>
          <w:rFonts w:asciiTheme="majorBidi" w:hAnsiTheme="majorBidi" w:cstheme="majorBidi"/>
          <w:color w:val="000000" w:themeColor="text1"/>
          <w:sz w:val="20"/>
          <w:szCs w:val="20"/>
        </w:rPr>
        <w:lastRenderedPageBreak/>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6</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noProof/>
          <w:color w:val="000000" w:themeColor="text1"/>
          <w:sz w:val="20"/>
          <w:szCs w:val="20"/>
        </w:rPr>
        <w:t>: Type of heat exchanger</w:t>
      </w:r>
      <w:bookmarkEnd w:id="138"/>
    </w:p>
    <w:p w14:paraId="65EF9C3D" w14:textId="77777777" w:rsidR="00FD4D58" w:rsidRPr="008C4BA6" w:rsidRDefault="00FD4D58" w:rsidP="00FD4D58">
      <w:pPr>
        <w:keepNext/>
        <w:jc w:val="center"/>
        <w:rPr>
          <w:color w:val="000000" w:themeColor="text1"/>
        </w:rPr>
      </w:pPr>
      <w:r w:rsidRPr="008C4BA6">
        <w:rPr>
          <w:rFonts w:ascii="Arial" w:hAnsi="Arial" w:cs="Arial"/>
          <w:noProof/>
          <w:color w:val="000000" w:themeColor="text1"/>
        </w:rPr>
        <w:drawing>
          <wp:inline distT="0" distB="0" distL="0" distR="0" wp14:anchorId="48DA6F5A" wp14:editId="1F43F0EC">
            <wp:extent cx="4667250" cy="3189218"/>
            <wp:effectExtent l="0" t="0" r="0" b="0"/>
            <wp:docPr id="156" name="صورة 5" descr="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NG"/>
                    <pic:cNvPicPr/>
                  </pic:nvPicPr>
                  <pic:blipFill rotWithShape="1">
                    <a:blip r:embed="rId148"/>
                    <a:srcRect t="13481"/>
                    <a:stretch/>
                  </pic:blipFill>
                  <pic:spPr bwMode="auto">
                    <a:xfrm>
                      <a:off x="0" y="0"/>
                      <a:ext cx="4667902" cy="3189664"/>
                    </a:xfrm>
                    <a:prstGeom prst="rect">
                      <a:avLst/>
                    </a:prstGeom>
                    <a:ln>
                      <a:noFill/>
                    </a:ln>
                    <a:extLst>
                      <a:ext uri="{53640926-AAD7-44D8-BBD7-CCE9431645EC}">
                        <a14:shadowObscured xmlns:a14="http://schemas.microsoft.com/office/drawing/2010/main"/>
                      </a:ext>
                    </a:extLst>
                  </pic:spPr>
                </pic:pic>
              </a:graphicData>
            </a:graphic>
          </wp:inline>
        </w:drawing>
      </w:r>
    </w:p>
    <w:p w14:paraId="09F18954" w14:textId="77777777" w:rsidR="004901AB" w:rsidRPr="008C4BA6" w:rsidRDefault="004901AB" w:rsidP="00826DC2">
      <w:pPr>
        <w:rPr>
          <w:color w:val="000000" w:themeColor="text1"/>
          <w:lang w:bidi="ar-JO"/>
        </w:rPr>
      </w:pPr>
    </w:p>
    <w:p w14:paraId="122E1E21" w14:textId="77777777" w:rsidR="004901AB" w:rsidRPr="008C4BA6" w:rsidRDefault="004901AB" w:rsidP="00826DC2">
      <w:pPr>
        <w:rPr>
          <w:color w:val="000000" w:themeColor="text1"/>
          <w:lang w:bidi="ar-JO"/>
        </w:rPr>
      </w:pPr>
    </w:p>
    <w:p w14:paraId="0E469DD3" w14:textId="77777777" w:rsidR="004901AB" w:rsidRPr="008C4BA6" w:rsidRDefault="004901AB" w:rsidP="00826DC2">
      <w:pPr>
        <w:rPr>
          <w:color w:val="000000" w:themeColor="text1"/>
          <w:lang w:bidi="ar-JO"/>
        </w:rPr>
      </w:pPr>
    </w:p>
    <w:p w14:paraId="6B613903" w14:textId="77777777" w:rsidR="008531E8" w:rsidRPr="008C4BA6" w:rsidRDefault="00FD4D58" w:rsidP="005D6422">
      <w:pPr>
        <w:pStyle w:val="ListParagraph"/>
        <w:numPr>
          <w:ilvl w:val="0"/>
          <w:numId w:val="30"/>
        </w:numPr>
        <w:spacing w:line="360" w:lineRule="auto"/>
        <w:rPr>
          <w:rFonts w:eastAsiaTheme="minorEastAsia" w:cstheme="majorBidi"/>
          <w:color w:val="000000" w:themeColor="text1"/>
        </w:rPr>
      </w:pPr>
      <w:r w:rsidRPr="008C4BA6">
        <w:rPr>
          <w:rFonts w:asciiTheme="majorBidi" w:eastAsiaTheme="minorEastAsia" w:hAnsiTheme="majorBidi" w:cstheme="majorBidi"/>
          <w:b/>
          <w:bCs/>
          <w:color w:val="000000" w:themeColor="text1"/>
          <w:sz w:val="24"/>
          <w:szCs w:val="24"/>
        </w:rPr>
        <w:t>To find provisional area</w:t>
      </w:r>
    </w:p>
    <w:p w14:paraId="46216638" w14:textId="623376CB" w:rsidR="00FD4D58" w:rsidRPr="008C4BA6" w:rsidRDefault="003A2BEE" w:rsidP="008531E8">
      <w:pPr>
        <w:pStyle w:val="ListParagraph"/>
        <w:spacing w:line="360" w:lineRule="auto"/>
        <w:rPr>
          <w:rFonts w:eastAsiaTheme="minorEastAsia" w:cstheme="majorBidi"/>
          <w:color w:val="000000" w:themeColor="text1"/>
        </w:rPr>
      </w:pPr>
      <m:oMathPara>
        <m:oMathParaPr>
          <m:jc m:val="left"/>
        </m:oMathParaPr>
        <m:oMath>
          <m:sSub>
            <m:sSubPr>
              <m:ctrlPr>
                <w:rPr>
                  <w:rFonts w:ascii="Cambria Math" w:hAnsi="Cambria Math" w:cstheme="majorBidi"/>
                  <w:i/>
                  <w:color w:val="000000" w:themeColor="text1"/>
                </w:rPr>
              </m:ctrlPr>
            </m:sSubPr>
            <m:e>
              <m:r>
                <w:rPr>
                  <w:rFonts w:ascii="Cambria Math" w:hAnsi="Cambria Math" w:cstheme="majorBidi"/>
                  <w:color w:val="000000" w:themeColor="text1"/>
                </w:rPr>
                <m:t>A</m:t>
              </m:r>
            </m:e>
            <m:sub>
              <m:r>
                <w:rPr>
                  <w:rFonts w:ascii="Cambria Math" w:hAnsi="Cambria Math" w:cstheme="majorBidi"/>
                  <w:color w:val="000000" w:themeColor="text1"/>
                </w:rPr>
                <m:t>pro</m:t>
              </m:r>
            </m:sub>
          </m:sSub>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Q</m:t>
              </m:r>
            </m:num>
            <m:den>
              <m:r>
                <w:rPr>
                  <w:rFonts w:ascii="Cambria Math" w:hAnsi="Cambria Math" w:cstheme="majorBidi"/>
                  <w:color w:val="000000" w:themeColor="text1"/>
                </w:rPr>
                <m:t>U×∆</m:t>
              </m:r>
              <m:sSub>
                <m:sSubPr>
                  <m:ctrlPr>
                    <w:rPr>
                      <w:rFonts w:ascii="Cambria Math" w:hAnsi="Cambria Math" w:cstheme="majorBidi"/>
                      <w:i/>
                      <w:color w:val="000000" w:themeColor="text1"/>
                    </w:rPr>
                  </m:ctrlPr>
                </m:sSubPr>
                <m:e>
                  <m:r>
                    <w:rPr>
                      <w:rFonts w:ascii="Cambria Math" w:hAnsi="Cambria Math" w:cstheme="majorBidi"/>
                      <w:color w:val="000000" w:themeColor="text1"/>
                    </w:rPr>
                    <m:t>T</m:t>
                  </m:r>
                </m:e>
                <m:sub>
                  <m:r>
                    <w:rPr>
                      <w:rFonts w:ascii="Cambria Math" w:hAnsi="Cambria Math" w:cstheme="majorBidi"/>
                      <w:color w:val="000000" w:themeColor="text1"/>
                    </w:rPr>
                    <m:t>m</m:t>
                  </m:r>
                </m:sub>
              </m:sSub>
            </m:den>
          </m:f>
        </m:oMath>
      </m:oMathPara>
    </w:p>
    <w:p w14:paraId="0A5B3F86"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hAnsi="Cambria Math" w:cstheme="majorBidi"/>
                  <w:i/>
                  <w:color w:val="000000" w:themeColor="text1"/>
                </w:rPr>
              </m:ctrlPr>
            </m:sSubPr>
            <m:e>
              <m:r>
                <w:rPr>
                  <w:rFonts w:ascii="Cambria Math" w:hAnsi="Cambria Math" w:cstheme="majorBidi"/>
                  <w:color w:val="000000" w:themeColor="text1"/>
                </w:rPr>
                <m:t>A</m:t>
              </m:r>
            </m:e>
            <m:sub>
              <m:r>
                <w:rPr>
                  <w:rFonts w:ascii="Cambria Math" w:hAnsi="Cambria Math" w:cstheme="majorBidi"/>
                  <w:color w:val="000000" w:themeColor="text1"/>
                </w:rPr>
                <m:t>pro</m:t>
              </m:r>
            </m:sub>
          </m:sSub>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2409.3</m:t>
              </m:r>
            </m:num>
            <m:den>
              <m:r>
                <w:rPr>
                  <w:rFonts w:ascii="Cambria Math" w:hAnsi="Cambria Math" w:cstheme="majorBidi"/>
                  <w:color w:val="000000" w:themeColor="text1"/>
                </w:rPr>
                <m:t>60×13.1919</m:t>
              </m:r>
            </m:den>
          </m:f>
        </m:oMath>
      </m:oMathPara>
    </w:p>
    <w:p w14:paraId="69A0AE9A" w14:textId="77777777" w:rsidR="00FD4D58" w:rsidRPr="008C4BA6" w:rsidRDefault="003A2BEE" w:rsidP="00FD4D58">
      <w:pPr>
        <w:rPr>
          <w:rFonts w:ascii="Arial" w:hAnsi="Arial" w:cs="Arial"/>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A</m:t>
            </m:r>
          </m:e>
          <m:sub>
            <m:r>
              <w:rPr>
                <w:rFonts w:ascii="Cambria Math" w:hAnsi="Cambria Math" w:cstheme="majorBidi"/>
                <w:color w:val="000000" w:themeColor="text1"/>
              </w:rPr>
              <m:t>pro</m:t>
            </m:r>
          </m:sub>
        </m:sSub>
        <m:r>
          <w:rPr>
            <w:rFonts w:ascii="Cambria Math" w:hAnsi="Cambria Math" w:cstheme="majorBidi"/>
            <w:color w:val="000000" w:themeColor="text1"/>
          </w:rPr>
          <m:t>=</m:t>
        </m:r>
      </m:oMath>
      <w:r w:rsidR="00FD4D58" w:rsidRPr="008C4BA6">
        <w:rPr>
          <w:rFonts w:ascii="Arial" w:hAnsi="Arial" w:cs="Arial"/>
          <w:color w:val="000000" w:themeColor="text1"/>
        </w:rPr>
        <w:t>3.0439</w:t>
      </w:r>
      <m:oMath>
        <m:sSup>
          <m:sSupPr>
            <m:ctrlPr>
              <w:rPr>
                <w:rFonts w:ascii="Cambria Math" w:hAnsi="Cambria Math" w:cstheme="majorBidi"/>
                <w:i/>
                <w:color w:val="000000" w:themeColor="text1"/>
              </w:rPr>
            </m:ctrlPr>
          </m:sSupPr>
          <m:e>
            <m:r>
              <w:rPr>
                <w:rFonts w:ascii="Cambria Math" w:hAnsi="Cambria Math" w:cstheme="majorBidi"/>
                <w:color w:val="000000" w:themeColor="text1"/>
              </w:rPr>
              <m:t>m</m:t>
            </m:r>
          </m:e>
          <m:sup>
            <m:r>
              <w:rPr>
                <w:rFonts w:ascii="Cambria Math" w:hAnsi="Cambria Math" w:cstheme="majorBidi"/>
                <w:color w:val="000000" w:themeColor="text1"/>
              </w:rPr>
              <m:t>2</m:t>
            </m:r>
          </m:sup>
        </m:sSup>
        <m:r>
          <m:rPr>
            <m:sty m:val="p"/>
          </m:rPr>
          <w:rPr>
            <w:rFonts w:ascii="Cambria Math" w:hAnsi="Cambria Math" w:cstheme="majorBidi"/>
            <w:color w:val="000000" w:themeColor="text1"/>
          </w:rPr>
          <w:br/>
        </m:r>
      </m:oMath>
    </w:p>
    <w:p w14:paraId="54572941" w14:textId="57EB6EF0" w:rsidR="00FD4D58" w:rsidRPr="008C4BA6" w:rsidRDefault="008531E8" w:rsidP="00FD4D58">
      <w:pPr>
        <w:spacing w:line="360" w:lineRule="auto"/>
        <w:rPr>
          <w:rFonts w:cstheme="majorBidi"/>
          <w:color w:val="000000" w:themeColor="text1"/>
        </w:rPr>
      </w:pPr>
      <w:r w:rsidRPr="008C4BA6">
        <w:rPr>
          <w:rFonts w:cstheme="majorBidi"/>
          <w:color w:val="000000" w:themeColor="text1"/>
        </w:rPr>
        <w:t xml:space="preserve">    </w:t>
      </w:r>
      <w:r w:rsidR="00FD4D58" w:rsidRPr="008C4BA6">
        <w:rPr>
          <w:rFonts w:cstheme="majorBidi"/>
          <w:color w:val="000000" w:themeColor="text1"/>
        </w:rPr>
        <w:t xml:space="preserve">Assume tube inside &amp; outside </w:t>
      </w:r>
      <w:r w:rsidRPr="008C4BA6">
        <w:rPr>
          <w:rFonts w:cstheme="majorBidi"/>
          <w:color w:val="000000" w:themeColor="text1"/>
        </w:rPr>
        <w:t>diameter, and</w:t>
      </w:r>
    </w:p>
    <w:p w14:paraId="2ED67E41" w14:textId="77777777" w:rsidR="00FD4D58" w:rsidRPr="008C4BA6" w:rsidRDefault="00FD4D58" w:rsidP="00FD4D58">
      <w:pPr>
        <w:spacing w:line="360" w:lineRule="auto"/>
        <w:rPr>
          <w:rFonts w:cstheme="majorBidi"/>
          <w:color w:val="000000" w:themeColor="text1"/>
        </w:rPr>
      </w:pPr>
      <w:r w:rsidRPr="008C4BA6">
        <w:rPr>
          <w:rFonts w:cstheme="majorBidi"/>
          <w:color w:val="000000" w:themeColor="text1"/>
        </w:rPr>
        <w:t>tube length L=area of tube/(3.14*Do)</w:t>
      </w:r>
    </w:p>
    <w:p w14:paraId="75B63CB5" w14:textId="3ABA0E73" w:rsidR="00FD4D58" w:rsidRPr="008C4BA6" w:rsidRDefault="008531E8" w:rsidP="00FD4D58">
      <w:pPr>
        <w:spacing w:line="360" w:lineRule="auto"/>
        <w:rPr>
          <w:rFonts w:cstheme="majorBidi"/>
          <w:color w:val="000000" w:themeColor="text1"/>
        </w:rPr>
      </w:pPr>
      <w:r w:rsidRPr="008C4BA6">
        <w:rPr>
          <w:rFonts w:cstheme="majorBidi"/>
          <w:color w:val="000000" w:themeColor="text1"/>
        </w:rPr>
        <w:t xml:space="preserve">                     </w:t>
      </w:r>
      <w:r w:rsidR="00FD4D58" w:rsidRPr="008C4BA6">
        <w:rPr>
          <w:rFonts w:cstheme="majorBidi"/>
          <w:color w:val="000000" w:themeColor="text1"/>
        </w:rPr>
        <w:t>=3.23m</w:t>
      </w:r>
    </w:p>
    <w:p w14:paraId="1EE99684" w14:textId="77777777" w:rsidR="008531E8" w:rsidRPr="008C4BA6" w:rsidRDefault="008531E8" w:rsidP="008531E8">
      <w:pPr>
        <w:spacing w:line="360" w:lineRule="auto"/>
        <w:rPr>
          <w:rFonts w:eastAsiaTheme="minorEastAsia" w:cstheme="majorBidi"/>
          <w:color w:val="000000" w:themeColor="text1"/>
        </w:rPr>
      </w:pPr>
      <w:r w:rsidRPr="008C4BA6">
        <w:rPr>
          <w:rFonts w:eastAsiaTheme="minorEastAsia" w:cstheme="majorBidi"/>
          <w:color w:val="000000" w:themeColor="text1"/>
        </w:rPr>
        <w:t xml:space="preserve">   </w:t>
      </w:r>
    </w:p>
    <w:p w14:paraId="135CDB93" w14:textId="4863275B" w:rsidR="008531E8" w:rsidRPr="008C4BA6" w:rsidRDefault="008531E8" w:rsidP="008531E8">
      <w:pPr>
        <w:spacing w:line="360" w:lineRule="auto"/>
        <w:rPr>
          <w:rFonts w:eastAsiaTheme="minorEastAsia" w:cstheme="majorBidi"/>
          <w:color w:val="000000" w:themeColor="text1"/>
        </w:rPr>
      </w:pPr>
      <w:r w:rsidRPr="008C4BA6">
        <w:rPr>
          <w:rFonts w:eastAsiaTheme="minorEastAsia" w:cstheme="majorBidi"/>
          <w:color w:val="000000" w:themeColor="text1"/>
        </w:rPr>
        <w:t xml:space="preserve"> </w:t>
      </w:r>
      <w:r w:rsidR="00FD4D58" w:rsidRPr="008C4BA6">
        <w:rPr>
          <w:rFonts w:eastAsiaTheme="minorEastAsia" w:cstheme="majorBidi"/>
          <w:color w:val="000000" w:themeColor="text1"/>
        </w:rPr>
        <w:t>Area of one tube</w:t>
      </w:r>
    </w:p>
    <w:p w14:paraId="245BCECF" w14:textId="77777777" w:rsidR="00FD4D58" w:rsidRPr="008C4BA6" w:rsidRDefault="003A2BEE" w:rsidP="00FD4D58">
      <w:pPr>
        <w:spacing w:line="360" w:lineRule="auto"/>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m:t>
            </m:r>
          </m:sub>
        </m:sSub>
        <m:r>
          <w:rPr>
            <w:rFonts w:ascii="Cambria Math" w:eastAsiaTheme="minorEastAsia" w:hAnsi="Cambria Math" w:cstheme="majorBidi"/>
            <w:color w:val="000000" w:themeColor="text1"/>
          </w:rPr>
          <m:t>= π×</m:t>
        </m:r>
        <m:sSub>
          <m:sSubPr>
            <m:ctrlPr>
              <w:rPr>
                <w:rFonts w:ascii="Cambria Math" w:hAnsi="Cambria Math" w:cstheme="majorBidi"/>
                <w:color w:val="000000" w:themeColor="text1"/>
              </w:rPr>
            </m:ctrlPr>
          </m:sSubPr>
          <m:e>
            <m:r>
              <w:rPr>
                <w:rFonts w:ascii="Cambria Math" w:hAnsi="Cambria Math" w:cstheme="majorBidi"/>
                <w:color w:val="000000" w:themeColor="text1"/>
              </w:rPr>
              <m:t>d</m:t>
            </m:r>
          </m:e>
          <m:sub>
            <m:r>
              <w:rPr>
                <w:rFonts w:ascii="Cambria Math" w:hAnsi="Cambria Math" w:cstheme="majorBidi"/>
                <w:color w:val="000000" w:themeColor="text1"/>
              </w:rPr>
              <m:t>°</m:t>
            </m:r>
          </m:sub>
        </m:sSub>
        <m:r>
          <w:rPr>
            <w:rFonts w:ascii="Cambria Math" w:hAnsi="Cambria Math" w:cstheme="majorBidi"/>
            <w:color w:val="000000" w:themeColor="text1"/>
          </w:rPr>
          <m:t>× L</m:t>
        </m:r>
      </m:oMath>
      <w:r w:rsidR="00FD4D58" w:rsidRPr="008C4BA6">
        <w:rPr>
          <w:rFonts w:eastAsiaTheme="minorEastAsia" w:cstheme="majorBidi"/>
          <w:color w:val="000000" w:themeColor="text1"/>
        </w:rPr>
        <w:t xml:space="preserve">= </w:t>
      </w:r>
      <m:oMath>
        <m:sSub>
          <m:sSubPr>
            <m:ctrlPr>
              <w:rPr>
                <w:rFonts w:ascii="Cambria Math" w:hAnsi="Cambria Math" w:cstheme="majorBidi"/>
                <w:i/>
                <w:color w:val="000000" w:themeColor="text1"/>
              </w:rPr>
            </m:ctrlPr>
          </m:sSubPr>
          <m:e>
            <m:r>
              <w:rPr>
                <w:rFonts w:ascii="Cambria Math" w:hAnsi="Cambria Math" w:cstheme="majorBidi"/>
                <w:color w:val="000000" w:themeColor="text1"/>
              </w:rPr>
              <m:t>A</m:t>
            </m:r>
          </m:e>
          <m:sub>
            <m:r>
              <w:rPr>
                <w:rFonts w:ascii="Cambria Math" w:hAnsi="Cambria Math" w:cstheme="majorBidi"/>
                <w:color w:val="000000" w:themeColor="text1"/>
              </w:rPr>
              <m:t>pro</m:t>
            </m:r>
          </m:sub>
        </m:sSub>
        <m:r>
          <w:rPr>
            <w:rFonts w:ascii="Cambria Math" w:hAnsi="Cambria Math" w:cstheme="majorBidi"/>
            <w:color w:val="000000" w:themeColor="text1"/>
          </w:rPr>
          <m:t>=</m:t>
        </m:r>
      </m:oMath>
      <w:r w:rsidR="00FD4D58" w:rsidRPr="008C4BA6">
        <w:rPr>
          <w:rFonts w:ascii="Arial" w:hAnsi="Arial" w:cs="Arial"/>
          <w:color w:val="000000" w:themeColor="text1"/>
        </w:rPr>
        <w:t>3.0439</w:t>
      </w:r>
      <m:oMath>
        <m:sSup>
          <m:sSupPr>
            <m:ctrlPr>
              <w:rPr>
                <w:rFonts w:ascii="Cambria Math" w:hAnsi="Cambria Math" w:cstheme="majorBidi"/>
                <w:i/>
                <w:color w:val="000000" w:themeColor="text1"/>
              </w:rPr>
            </m:ctrlPr>
          </m:sSupPr>
          <m:e>
            <m:r>
              <w:rPr>
                <w:rFonts w:ascii="Cambria Math" w:hAnsi="Cambria Math" w:cstheme="majorBidi"/>
                <w:color w:val="000000" w:themeColor="text1"/>
              </w:rPr>
              <m:t>m</m:t>
            </m:r>
          </m:e>
          <m:sup>
            <m:r>
              <w:rPr>
                <w:rFonts w:ascii="Cambria Math" w:hAnsi="Cambria Math" w:cstheme="majorBidi"/>
                <w:color w:val="000000" w:themeColor="text1"/>
              </w:rPr>
              <m:t>2</m:t>
            </m:r>
          </m:sup>
        </m:sSup>
      </m:oMath>
    </w:p>
    <w:p w14:paraId="7119A633" w14:textId="77777777" w:rsidR="00FD4D58" w:rsidRPr="008C4BA6" w:rsidRDefault="003A2BEE" w:rsidP="00FD4D58">
      <w:pPr>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pro</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m:t>
                  </m:r>
                </m:sub>
              </m:sSub>
            </m:den>
          </m:f>
          <m:r>
            <w:rPr>
              <w:rFonts w:ascii="Cambria Math" w:hAnsi="Cambria Math" w:cs="Arial"/>
              <w:color w:val="000000" w:themeColor="text1"/>
            </w:rPr>
            <m:t>=1</m:t>
          </m:r>
        </m:oMath>
      </m:oMathPara>
    </w:p>
    <w:p w14:paraId="0009EBEA"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c</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π</m:t>
              </m:r>
            </m:num>
            <m:den>
              <m:r>
                <w:rPr>
                  <w:rFonts w:ascii="Cambria Math" w:eastAsiaTheme="minorEastAsia" w:hAnsi="Cambria Math" w:cstheme="majorBidi"/>
                  <w:color w:val="000000" w:themeColor="text1"/>
                </w:rPr>
                <m:t>4</m:t>
              </m:r>
            </m:den>
          </m:f>
          <m:r>
            <m:rPr>
              <m:sty m:val="p"/>
            </m:rPr>
            <w:rPr>
              <w:rFonts w:ascii="Cambria Math"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d</m:t>
              </m:r>
            </m:e>
            <m:sub>
              <m:r>
                <w:rPr>
                  <w:rFonts w:ascii="Cambria Math" w:hAnsi="Cambria Math" w:cstheme="majorBidi"/>
                  <w:color w:val="000000" w:themeColor="text1"/>
                </w:rPr>
                <m:t>i</m:t>
              </m:r>
            </m:sub>
          </m:sSub>
          <m:r>
            <w:rPr>
              <w:rFonts w:ascii="Cambria Math" w:eastAsiaTheme="minorEastAsia" w:hAnsi="Cambria Math" w:cs="Calibri"/>
              <w:color w:val="000000" w:themeColor="text1"/>
            </w:rPr>
            <m:t>²</m:t>
          </m:r>
        </m:oMath>
      </m:oMathPara>
    </w:p>
    <w:p w14:paraId="17AC2D60"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c</m:t>
              </m:r>
            </m:sub>
          </m:sSub>
          <m: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π</m:t>
              </m:r>
            </m:num>
            <m:den>
              <m:r>
                <w:rPr>
                  <w:rFonts w:ascii="Cambria Math" w:eastAsiaTheme="minorEastAsia" w:hAnsi="Cambria Math" w:cstheme="majorBidi"/>
                  <w:color w:val="000000" w:themeColor="text1"/>
                </w:rPr>
                <m:t>4</m:t>
              </m:r>
            </m:den>
          </m:f>
          <m:r>
            <m:rPr>
              <m:sty m:val="p"/>
            </m:rPr>
            <w:rPr>
              <w:rFonts w:ascii="Cambria Math" w:hAnsi="Cambria Math" w:cstheme="majorBidi"/>
              <w:color w:val="000000" w:themeColor="text1"/>
            </w:rPr>
            <m:t>×0.024948</m:t>
          </m:r>
          <m:r>
            <w:rPr>
              <w:rFonts w:ascii="Cambria Math" w:eastAsiaTheme="minorEastAsia" w:hAnsi="Cambria Math" w:cs="Calibri"/>
              <w:color w:val="000000" w:themeColor="text1"/>
            </w:rPr>
            <m:t>²</m:t>
          </m:r>
        </m:oMath>
      </m:oMathPara>
    </w:p>
    <w:p w14:paraId="43558CA6" w14:textId="77777777" w:rsidR="00FD4D58" w:rsidRPr="008C4BA6" w:rsidRDefault="003A2BEE" w:rsidP="00FD4D58">
      <w:pPr>
        <w:rPr>
          <w:rFonts w:ascii="Arial" w:hAnsi="Arial" w:cs="Arial"/>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c</m:t>
            </m:r>
          </m:sub>
        </m:sSub>
        <m:r>
          <w:rPr>
            <w:rFonts w:ascii="Cambria Math" w:hAnsi="Cambria Math" w:cstheme="majorBidi"/>
            <w:color w:val="000000" w:themeColor="text1"/>
          </w:rPr>
          <m:t>=</m:t>
        </m:r>
      </m:oMath>
      <w:r w:rsidR="00FD4D58" w:rsidRPr="008C4BA6">
        <w:rPr>
          <w:rFonts w:cstheme="majorBidi"/>
          <w:color w:val="000000" w:themeColor="text1"/>
        </w:rPr>
        <w:t>0.066</w:t>
      </w:r>
      <m:oMath>
        <m:sSup>
          <m:sSupPr>
            <m:ctrlPr>
              <w:rPr>
                <w:rFonts w:ascii="Cambria Math" w:hAnsi="Cambria Math" w:cstheme="majorBidi"/>
                <w:i/>
                <w:color w:val="000000" w:themeColor="text1"/>
              </w:rPr>
            </m:ctrlPr>
          </m:sSupPr>
          <m:e>
            <m:r>
              <w:rPr>
                <w:rFonts w:ascii="Cambria Math" w:hAnsi="Cambria Math" w:cstheme="majorBidi"/>
                <w:color w:val="000000" w:themeColor="text1"/>
              </w:rPr>
              <m:t>m</m:t>
            </m:r>
          </m:e>
          <m:sup>
            <m:r>
              <w:rPr>
                <w:rFonts w:ascii="Cambria Math" w:hAnsi="Cambria Math" w:cstheme="majorBidi"/>
                <w:color w:val="000000" w:themeColor="text1"/>
              </w:rPr>
              <m:t>2</m:t>
            </m:r>
          </m:sup>
        </m:sSup>
      </m:oMath>
    </w:p>
    <w:p w14:paraId="44019C75"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m˙</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t</m:t>
                  </m:r>
                </m:sub>
              </m:sSub>
            </m:den>
          </m:f>
        </m:oMath>
      </m:oMathPara>
    </w:p>
    <w:p w14:paraId="0CDC0834"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cstheme="majorBidi"/>
              <w:color w:val="000000" w:themeColor="text1"/>
            </w:rPr>
            <m:t>=</m:t>
          </m:r>
          <m:f>
            <m:fPr>
              <m:ctrlPr>
                <w:rPr>
                  <w:rFonts w:ascii="Cambria Math" w:hAnsi="Cambria Math" w:cstheme="majorBidi"/>
                  <w:i/>
                  <w:color w:val="000000" w:themeColor="text1"/>
                </w:rPr>
              </m:ctrlPr>
            </m:fPr>
            <m:num>
              <m:r>
                <w:rPr>
                  <w:rFonts w:ascii="Cambria Math" w:cstheme="majorBidi"/>
                  <w:color w:val="000000" w:themeColor="text1"/>
                </w:rPr>
                <m:t>86.17</m:t>
              </m:r>
            </m:num>
            <m:den>
              <m:r>
                <m:rPr>
                  <m:sty m:val="p"/>
                </m:rPr>
                <w:rPr>
                  <w:rFonts w:ascii="Cambria Math" w:cstheme="majorBidi"/>
                  <w:color w:val="000000" w:themeColor="text1"/>
                </w:rPr>
                <m:t>0.066</m:t>
              </m:r>
            </m:den>
          </m:f>
        </m:oMath>
      </m:oMathPara>
    </w:p>
    <w:p w14:paraId="7033623E" w14:textId="77777777" w:rsidR="00FD4D58" w:rsidRPr="008C4BA6" w:rsidRDefault="00FD4D58" w:rsidP="00FD4D58">
      <w:pPr>
        <w:rPr>
          <w:rFonts w:ascii="Arial" w:hAnsi="Arial" w:cs="Arial"/>
          <w:color w:val="000000" w:themeColor="text1"/>
        </w:rPr>
      </w:pPr>
      <m:oMath>
        <m:r>
          <w:rPr>
            <w:rFonts w:ascii="Cambria Math" w:hAnsi="Cambria Math" w:cstheme="majorBidi"/>
            <w:color w:val="000000" w:themeColor="text1"/>
          </w:rPr>
          <m:t>=</m:t>
        </m:r>
      </m:oMath>
      <w:r w:rsidRPr="008C4BA6">
        <w:rPr>
          <w:rFonts w:ascii="Arial" w:hAnsi="Arial" w:cs="Arial"/>
          <w:color w:val="000000" w:themeColor="text1"/>
        </w:rPr>
        <w:t>1305.3111</w:t>
      </w:r>
      <m:oMath>
        <m:f>
          <m:fPr>
            <m:ctrlPr>
              <w:rPr>
                <w:rFonts w:ascii="Cambria Math" w:hAnsi="Cambria Math" w:cstheme="majorBidi"/>
                <w:i/>
                <w:color w:val="000000" w:themeColor="text1"/>
              </w:rPr>
            </m:ctrlPr>
          </m:fPr>
          <m:num>
            <m:r>
              <w:rPr>
                <w:rFonts w:ascii="Cambria Math" w:hAnsi="Cambria Math" w:cstheme="majorBidi"/>
                <w:color w:val="000000" w:themeColor="text1"/>
              </w:rPr>
              <m:t>kg</m:t>
            </m:r>
          </m:num>
          <m:den>
            <m:sSup>
              <m:sSupPr>
                <m:ctrlPr>
                  <w:rPr>
                    <w:rFonts w:ascii="Cambria Math" w:hAnsi="Cambria Math" w:cstheme="majorBidi"/>
                    <w:i/>
                    <w:color w:val="000000" w:themeColor="text1"/>
                  </w:rPr>
                </m:ctrlPr>
              </m:sSupPr>
              <m:e>
                <m:r>
                  <w:rPr>
                    <w:rFonts w:ascii="Cambria Math" w:hAnsi="Cambria Math" w:cstheme="majorBidi"/>
                    <w:color w:val="000000" w:themeColor="text1"/>
                  </w:rPr>
                  <m:t>m</m:t>
                </m:r>
              </m:e>
              <m:sup>
                <m:r>
                  <w:rPr>
                    <w:rFonts w:ascii="Cambria Math" w:hAnsi="Cambria Math" w:cstheme="majorBidi"/>
                    <w:color w:val="000000" w:themeColor="text1"/>
                  </w:rPr>
                  <m:t>2</m:t>
                </m:r>
              </m:sup>
            </m:sSup>
            <m:r>
              <w:rPr>
                <w:rFonts w:ascii="Cambria Math" w:hAnsi="Cambria Math" w:cstheme="majorBidi"/>
                <w:color w:val="000000" w:themeColor="text1"/>
              </w:rPr>
              <m:t>.s</m:t>
            </m:r>
          </m:den>
        </m:f>
      </m:oMath>
    </w:p>
    <w:p w14:paraId="7E4CDCEE"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num>
            <m:den>
              <m:r>
                <w:rPr>
                  <w:rFonts w:ascii="Cambria Math" w:eastAsiaTheme="minorEastAsia" w:hAnsi="Cambria Math" w:cstheme="majorBidi"/>
                  <w:color w:val="000000" w:themeColor="text1"/>
                </w:rPr>
                <m:t>ρ</m:t>
              </m:r>
            </m:den>
          </m:f>
        </m:oMath>
      </m:oMathPara>
    </w:p>
    <w:p w14:paraId="65C492C4" w14:textId="77777777" w:rsidR="00FD4D58" w:rsidRPr="008C4BA6" w:rsidRDefault="003A2BEE" w:rsidP="00FD4D58">
      <w:pPr>
        <w:spacing w:line="360" w:lineRule="auto"/>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1305.311</m:t>
              </m:r>
            </m:num>
            <m:den>
              <m:r>
                <m:rPr>
                  <m:sty m:val="p"/>
                </m:rPr>
                <w:rPr>
                  <w:rFonts w:ascii="Cambria Math" w:hAnsi="Cambria Math" w:cstheme="majorBidi"/>
                  <w:color w:val="000000" w:themeColor="text1"/>
                </w:rPr>
                <m:t>996.7</m:t>
              </m:r>
            </m:den>
          </m:f>
        </m:oMath>
      </m:oMathPara>
    </w:p>
    <w:p w14:paraId="413F503B" w14:textId="77777777" w:rsidR="00FD4D58" w:rsidRPr="008C4BA6" w:rsidRDefault="003A2BEE" w:rsidP="00FD4D58">
      <w:pPr>
        <w:rPr>
          <w:rFonts w:eastAsiaTheme="minorEastAsia"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r>
          <w:rPr>
            <w:rFonts w:ascii="Cambria Math" w:hAnsi="Cambria Math" w:cstheme="majorBidi"/>
            <w:color w:val="000000" w:themeColor="text1"/>
          </w:rPr>
          <m:t>=1.31</m:t>
        </m:r>
        <m:f>
          <m:fPr>
            <m:ctrlPr>
              <w:rPr>
                <w:rFonts w:ascii="Cambria Math" w:hAnsi="Cambria Math" w:cstheme="majorBidi"/>
                <w:i/>
                <w:color w:val="000000" w:themeColor="text1"/>
              </w:rPr>
            </m:ctrlPr>
          </m:fPr>
          <m:num>
            <m:r>
              <w:rPr>
                <w:rFonts w:ascii="Cambria Math" w:hAnsi="Cambria Math" w:cstheme="majorBidi"/>
                <w:color w:val="000000" w:themeColor="text1"/>
              </w:rPr>
              <m:t>m</m:t>
            </m:r>
          </m:num>
          <m:den>
            <m:r>
              <w:rPr>
                <w:rFonts w:ascii="Cambria Math" w:hAnsi="Cambria Math" w:cstheme="majorBidi"/>
                <w:color w:val="000000" w:themeColor="text1"/>
              </w:rPr>
              <m:t>s</m:t>
            </m:r>
          </m:den>
        </m:f>
      </m:oMath>
      <w:r w:rsidR="00FD4D58" w:rsidRPr="008C4BA6">
        <w:rPr>
          <w:rFonts w:eastAsiaTheme="minorEastAsia" w:cstheme="majorBidi"/>
          <w:color w:val="000000" w:themeColor="text1"/>
        </w:rPr>
        <w:t>, it was within the range of tube side</w:t>
      </w:r>
    </w:p>
    <w:p w14:paraId="34F5B7E8" w14:textId="77777777" w:rsidR="004901AB" w:rsidRPr="008C4BA6" w:rsidRDefault="004901AB" w:rsidP="00826DC2">
      <w:pPr>
        <w:rPr>
          <w:color w:val="000000" w:themeColor="text1"/>
          <w:lang w:bidi="ar-JO"/>
        </w:rPr>
      </w:pPr>
    </w:p>
    <w:p w14:paraId="519D1C44" w14:textId="77777777" w:rsidR="004901AB" w:rsidRPr="008C4BA6" w:rsidRDefault="004901AB" w:rsidP="005D6422">
      <w:pPr>
        <w:rPr>
          <w:color w:val="000000" w:themeColor="text1"/>
          <w:lang w:bidi="ar-JO"/>
        </w:rPr>
      </w:pPr>
    </w:p>
    <w:p w14:paraId="13524681" w14:textId="77777777" w:rsidR="005D6422" w:rsidRPr="008C4BA6" w:rsidRDefault="005D6422" w:rsidP="005D6422">
      <w:pPr>
        <w:rPr>
          <w:color w:val="000000" w:themeColor="text1"/>
          <w:lang w:bidi="ar-JO"/>
        </w:rPr>
      </w:pPr>
    </w:p>
    <w:p w14:paraId="5667889F" w14:textId="77777777" w:rsidR="005D6422" w:rsidRPr="008C4BA6" w:rsidRDefault="005D6422" w:rsidP="005D6422">
      <w:pPr>
        <w:pStyle w:val="ListParagraph"/>
        <w:numPr>
          <w:ilvl w:val="0"/>
          <w:numId w:val="30"/>
        </w:numPr>
        <w:spacing w:line="360" w:lineRule="auto"/>
        <w:rPr>
          <w:rFonts w:asciiTheme="majorBidi" w:eastAsiaTheme="minorEastAsia" w:hAnsiTheme="majorBidi" w:cstheme="majorBidi"/>
          <w:b/>
          <w:bCs/>
          <w:color w:val="000000" w:themeColor="text1"/>
          <w:sz w:val="24"/>
          <w:szCs w:val="24"/>
        </w:rPr>
      </w:pPr>
      <w:r w:rsidRPr="008C4BA6">
        <w:rPr>
          <w:rFonts w:asciiTheme="majorBidi" w:hAnsiTheme="majorBidi" w:cstheme="majorBidi"/>
          <w:b/>
          <w:bCs/>
          <w:color w:val="000000" w:themeColor="text1"/>
          <w:sz w:val="24"/>
          <w:szCs w:val="24"/>
        </w:rPr>
        <w:t xml:space="preserve">To find </w:t>
      </w:r>
      <w:r w:rsidRPr="008C4BA6">
        <w:rPr>
          <w:rFonts w:asciiTheme="majorBidi" w:eastAsiaTheme="minorEastAsia" w:hAnsiTheme="majorBidi" w:cstheme="majorBidi"/>
          <w:b/>
          <w:bCs/>
          <w:color w:val="000000" w:themeColor="text1"/>
          <w:sz w:val="24"/>
          <w:szCs w:val="24"/>
        </w:rPr>
        <w:t>heat transfer coefficient for water</w:t>
      </w:r>
    </w:p>
    <w:p w14:paraId="5CF119B8" w14:textId="3886B5A4" w:rsidR="005D6422" w:rsidRPr="008C4BA6" w:rsidRDefault="008531E8" w:rsidP="005D6422">
      <w:pPr>
        <w:spacing w:line="360" w:lineRule="auto"/>
        <w:jc w:val="both"/>
        <w:rPr>
          <w:rFonts w:eastAsiaTheme="minorEastAsia" w:cstheme="majorBidi"/>
          <w:b/>
          <w:bCs/>
          <w:color w:val="000000" w:themeColor="text1"/>
        </w:rPr>
      </w:pPr>
      <w:r w:rsidRPr="008C4BA6">
        <w:rPr>
          <w:rFonts w:eastAsiaTheme="minorEastAsia" w:cstheme="majorBidi"/>
          <w:b/>
          <w:bCs/>
          <w:color w:val="000000" w:themeColor="text1"/>
        </w:rPr>
        <w:t xml:space="preserve">       </w:t>
      </w:r>
      <w:r w:rsidR="005D6422" w:rsidRPr="008C4BA6">
        <w:rPr>
          <w:rFonts w:eastAsiaTheme="minorEastAsia" w:cstheme="majorBidi"/>
          <w:b/>
          <w:bCs/>
          <w:color w:val="000000" w:themeColor="text1"/>
        </w:rPr>
        <w:t>For condensation inside and outside vertical tubes the Nusselt model gives: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
        <w:gridCol w:w="7666"/>
        <w:gridCol w:w="489"/>
      </w:tblGrid>
      <w:tr w:rsidR="005D6422" w:rsidRPr="008C4BA6" w14:paraId="4B0E6C6E" w14:textId="77777777" w:rsidTr="00901E24">
        <w:tc>
          <w:tcPr>
            <w:tcW w:w="367" w:type="dxa"/>
          </w:tcPr>
          <w:p w14:paraId="28749F82" w14:textId="77777777" w:rsidR="005D6422" w:rsidRPr="008C4BA6" w:rsidRDefault="005D6422" w:rsidP="00901E24">
            <w:pPr>
              <w:spacing w:line="360" w:lineRule="auto"/>
              <w:jc w:val="both"/>
              <w:rPr>
                <w:rFonts w:ascii="Cambria Math" w:hAnsi="Cambria Math" w:cstheme="majorBidi"/>
                <w:color w:val="000000" w:themeColor="text1"/>
                <w:oMath/>
              </w:rPr>
            </w:pPr>
          </w:p>
        </w:tc>
        <w:tc>
          <w:tcPr>
            <w:tcW w:w="7666" w:type="dxa"/>
          </w:tcPr>
          <w:p w14:paraId="1D17F4C7" w14:textId="77777777" w:rsidR="005D6422" w:rsidRPr="008C4BA6" w:rsidRDefault="003A2BEE" w:rsidP="00901E24">
            <w:pPr>
              <w:spacing w:line="360" w:lineRule="auto"/>
              <w:jc w:val="both"/>
              <w:rPr>
                <w:rFonts w:eastAsiaTheme="minorEastAsia"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c i/o</m:t>
                    </m:r>
                  </m:sub>
                </m:sSub>
                <m:r>
                  <w:rPr>
                    <w:rFonts w:ascii="Cambria Math" w:eastAsiaTheme="minorEastAsia" w:hAnsi="Cambria Math" w:cstheme="majorBidi"/>
                    <w:color w:val="000000" w:themeColor="text1"/>
                  </w:rPr>
                  <m:t>=Fc×Kl×</m:t>
                </m:r>
                <m:sSup>
                  <m:sSupPr>
                    <m:ctrlPr>
                      <w:rPr>
                        <w:rFonts w:ascii="Cambria Math" w:hAnsi="Cambria Math" w:cstheme="majorBidi"/>
                        <w:color w:val="000000" w:themeColor="text1"/>
                      </w:rPr>
                    </m:ctrlPr>
                  </m:sSupPr>
                  <m:e>
                    <m:d>
                      <m:dPr>
                        <m:ctrlPr>
                          <w:rPr>
                            <w:rFonts w:ascii="Cambria Math" w:eastAsiaTheme="minorEastAsia" w:hAnsi="Cambria Math" w:cstheme="majorBidi"/>
                            <w:i/>
                            <w:color w:val="000000" w:themeColor="text1"/>
                          </w:rPr>
                        </m:ctrlPr>
                      </m:dPr>
                      <m:e>
                        <m:f>
                          <m:fPr>
                            <m:ctrlPr>
                              <w:rPr>
                                <w:rFonts w:ascii="Cambria Math" w:eastAsiaTheme="minorEastAsia" w:hAnsi="Cambria Math" w:cstheme="majorBidi"/>
                                <w:i/>
                                <w:color w:val="000000" w:themeColor="text1"/>
                              </w:rPr>
                            </m:ctrlPr>
                          </m:fPr>
                          <m:num>
                            <m:sSup>
                              <m:sSupPr>
                                <m:ctrlPr>
                                  <w:rPr>
                                    <w:rFonts w:ascii="Cambria Math" w:hAnsi="Cambria Math" w:cs="Calibri"/>
                                    <w:i/>
                                    <w:color w:val="000000" w:themeColor="text1"/>
                                  </w:rPr>
                                </m:ctrlPr>
                              </m:sSupPr>
                              <m:e>
                                <m:r>
                                  <w:rPr>
                                    <w:rFonts w:ascii="Cambria Math" w:hAnsi="Cambria Math" w:cstheme="majorBidi"/>
                                    <w:color w:val="000000" w:themeColor="text1"/>
                                  </w:rPr>
                                  <m:t>μ</m:t>
                                </m:r>
                                <m:ctrlPr>
                                  <w:rPr>
                                    <w:rFonts w:ascii="Cambria Math" w:hAnsi="Cambria Math" w:cstheme="majorBidi"/>
                                    <w:i/>
                                    <w:color w:val="000000" w:themeColor="text1"/>
                                  </w:rPr>
                                </m:ctrlPr>
                              </m:e>
                              <m:sup>
                                <m:r>
                                  <w:rPr>
                                    <w:rFonts w:ascii="Cambria Math" w:hAnsi="Cambria Math" w:cs="Calibri"/>
                                    <w:color w:val="000000" w:themeColor="text1"/>
                                  </w:rPr>
                                  <m:t>2</m:t>
                                </m:r>
                              </m:sup>
                            </m:sSup>
                          </m:num>
                          <m:den>
                            <m:r>
                              <w:rPr>
                                <w:rFonts w:ascii="Cambria Math" w:hAnsi="Cambria Math" w:cstheme="majorBidi"/>
                                <w:color w:val="000000" w:themeColor="text1"/>
                              </w:rPr>
                              <m:t>ρ</m:t>
                            </m:r>
                            <m:r>
                              <w:rPr>
                                <w:rFonts w:ascii="Cambria Math" w:eastAsiaTheme="minorEastAsia" w:hAnsi="Cambria Math" w:cstheme="majorBidi"/>
                                <w:color w:val="000000" w:themeColor="text1"/>
                              </w:rPr>
                              <m:t>l</m:t>
                            </m:r>
                            <m:d>
                              <m:dPr>
                                <m:ctrlPr>
                                  <w:rPr>
                                    <w:rFonts w:ascii="Cambria Math" w:eastAsiaTheme="minorEastAsia" w:hAnsi="Cambria Math" w:cstheme="majorBidi"/>
                                    <w:i/>
                                    <w:color w:val="000000" w:themeColor="text1"/>
                                  </w:rPr>
                                </m:ctrlPr>
                              </m:dPr>
                              <m:e>
                                <m:r>
                                  <w:rPr>
                                    <w:rFonts w:ascii="Cambria Math" w:hAnsi="Cambria Math" w:cstheme="majorBidi"/>
                                    <w:color w:val="000000" w:themeColor="text1"/>
                                  </w:rPr>
                                  <m:t>ρl-ρv</m:t>
                                </m:r>
                                <m:ctrlPr>
                                  <w:rPr>
                                    <w:rFonts w:ascii="Cambria Math" w:hAnsi="Cambria Math" w:cstheme="majorBidi"/>
                                    <w:i/>
                                    <w:color w:val="000000" w:themeColor="text1"/>
                                  </w:rPr>
                                </m:ctrlPr>
                              </m:e>
                            </m:d>
                            <m:r>
                              <w:rPr>
                                <w:rFonts w:ascii="Cambria Math" w:hAnsi="Cambria Math" w:cstheme="majorBidi"/>
                                <w:color w:val="000000" w:themeColor="text1"/>
                              </w:rPr>
                              <m:t>g</m:t>
                            </m:r>
                          </m:den>
                        </m:f>
                        <m:ctrlPr>
                          <w:rPr>
                            <w:rFonts w:ascii="Cambria Math" w:hAnsi="Cambria Math" w:cstheme="majorBidi"/>
                            <w:color w:val="000000" w:themeColor="text1"/>
                          </w:rPr>
                        </m:ctrlPr>
                      </m:e>
                    </m:d>
                  </m:e>
                  <m:sup>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m:rPr>
                            <m:sty m:val="p"/>
                          </m:rPr>
                          <w:rPr>
                            <w:rFonts w:ascii="Cambria Math" w:hAnsi="Cambria Math" w:cstheme="majorBidi"/>
                            <w:color w:val="000000" w:themeColor="text1"/>
                          </w:rPr>
                          <m:t>1</m:t>
                        </m:r>
                      </m:num>
                      <m:den>
                        <m:r>
                          <m:rPr>
                            <m:sty m:val="p"/>
                          </m:rPr>
                          <w:rPr>
                            <w:rFonts w:ascii="Cambria Math" w:hAnsi="Cambria Math" w:cstheme="majorBidi"/>
                            <w:color w:val="000000" w:themeColor="text1"/>
                          </w:rPr>
                          <m:t>3</m:t>
                        </m:r>
                      </m:den>
                    </m:f>
                    <m:ctrlPr>
                      <w:rPr>
                        <w:rFonts w:ascii="Cambria Math" w:eastAsiaTheme="minorEastAsia" w:hAnsi="Cambria Math" w:cstheme="majorBidi"/>
                        <w:i/>
                        <w:color w:val="000000" w:themeColor="text1"/>
                      </w:rPr>
                    </m:ctrlPr>
                  </m:sup>
                </m:sSup>
              </m:oMath>
            </m:oMathPara>
          </w:p>
          <w:p w14:paraId="3B1632C3" w14:textId="77777777" w:rsidR="005D6422" w:rsidRPr="008C4BA6" w:rsidRDefault="005D6422" w:rsidP="00901E24">
            <w:pPr>
              <w:spacing w:line="360" w:lineRule="auto"/>
              <w:jc w:val="both"/>
              <w:rPr>
                <w:rFonts w:eastAsiaTheme="minorEastAsia" w:cstheme="majorBidi"/>
                <w:color w:val="000000" w:themeColor="text1"/>
              </w:rPr>
            </w:pPr>
          </w:p>
        </w:tc>
        <w:tc>
          <w:tcPr>
            <w:tcW w:w="489" w:type="dxa"/>
          </w:tcPr>
          <w:p w14:paraId="5DA62CB8" w14:textId="77777777" w:rsidR="005D6422" w:rsidRPr="008C4BA6" w:rsidRDefault="005D6422" w:rsidP="00901E24">
            <w:pPr>
              <w:spacing w:line="360" w:lineRule="auto"/>
              <w:jc w:val="both"/>
              <w:rPr>
                <w:rFonts w:ascii="Cambria Math" w:hAnsi="Cambria Math" w:cstheme="majorBidi"/>
                <w:color w:val="000000" w:themeColor="text1"/>
                <w:oMath/>
              </w:rPr>
            </w:pPr>
          </w:p>
        </w:tc>
      </w:tr>
    </w:tbl>
    <w:p w14:paraId="03628CC9" w14:textId="77777777" w:rsidR="005D6422" w:rsidRPr="008C4BA6" w:rsidRDefault="005D6422" w:rsidP="005D6422">
      <w:pPr>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Ꞅv out(condensate rate per unit tube perimeter)(kg/m.s)</w:t>
      </w:r>
    </w:p>
    <w:p w14:paraId="76BF9FCE" w14:textId="77777777" w:rsidR="005D6422" w:rsidRPr="008C4BA6" w:rsidRDefault="005D6422" w:rsidP="005D6422">
      <w:pPr>
        <w:spacing w:line="360" w:lineRule="auto"/>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┌v</m:t>
        </m:r>
      </m:oMath>
      <w:r w:rsidRPr="008C4BA6">
        <w:rPr>
          <w:rFonts w:asciiTheme="majorBidi" w:eastAsiaTheme="minorEastAsia" w:hAnsiTheme="majorBidi" w:cstheme="majorBidi"/>
          <w:color w:val="000000" w:themeColor="text1"/>
        </w:rPr>
        <w:t>=</w:t>
      </w: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m∙</m:t>
            </m:r>
          </m:num>
          <m:den>
            <m:r>
              <w:rPr>
                <w:rFonts w:ascii="Cambria Math" w:eastAsiaTheme="minorEastAsia" w:hAnsi="Cambria Math" w:cstheme="majorBidi"/>
                <w:color w:val="000000" w:themeColor="text1"/>
              </w:rPr>
              <m:t>Di or o</m:t>
            </m:r>
          </m:den>
        </m:f>
      </m:oMath>
    </w:p>
    <w:p w14:paraId="3062A928" w14:textId="77777777" w:rsidR="005D6422" w:rsidRPr="008C4BA6" w:rsidRDefault="005D6422" w:rsidP="005D6422">
      <w:pPr>
        <w:rPr>
          <w:rFonts w:asciiTheme="majorBidi" w:hAnsiTheme="majorBidi" w:cstheme="majorBidi"/>
          <w:color w:val="000000" w:themeColor="text1"/>
        </w:rPr>
      </w:pPr>
      <w:r w:rsidRPr="008C4BA6">
        <w:rPr>
          <w:rFonts w:asciiTheme="majorBidi" w:eastAsiaTheme="minorEastAsia" w:hAnsiTheme="majorBidi" w:cstheme="majorBidi"/>
          <w:color w:val="000000" w:themeColor="text1"/>
        </w:rPr>
        <w:t xml:space="preserve">Ꞅvo = </w:t>
      </w:r>
      <w:r w:rsidR="008165E6" w:rsidRPr="008C4BA6">
        <w:rPr>
          <w:rFonts w:asciiTheme="majorBidi" w:hAnsiTheme="majorBidi" w:cstheme="majorBidi"/>
          <w:color w:val="000000" w:themeColor="text1"/>
        </w:rPr>
        <w:t>287.2489</w:t>
      </w:r>
    </w:p>
    <w:p w14:paraId="54003F2B" w14:textId="77777777" w:rsidR="005D6422" w:rsidRPr="008C4BA6" w:rsidRDefault="005D6422" w:rsidP="005D6422">
      <w:pPr>
        <w:rPr>
          <w:rFonts w:asciiTheme="majorBidi" w:hAnsiTheme="majorBidi" w:cstheme="majorBidi"/>
          <w:color w:val="000000" w:themeColor="text1"/>
        </w:rPr>
      </w:pPr>
      <w:r w:rsidRPr="008C4BA6">
        <w:rPr>
          <w:rFonts w:asciiTheme="majorBidi" w:eastAsiaTheme="minorEastAsia" w:hAnsiTheme="majorBidi" w:cstheme="majorBidi"/>
          <w:color w:val="000000" w:themeColor="text1"/>
        </w:rPr>
        <w:t xml:space="preserve">Ꞅvo = </w:t>
      </w:r>
      <w:r w:rsidR="008165E6" w:rsidRPr="008C4BA6">
        <w:rPr>
          <w:rFonts w:asciiTheme="majorBidi" w:hAnsiTheme="majorBidi" w:cstheme="majorBidi"/>
          <w:color w:val="000000" w:themeColor="text1"/>
        </w:rPr>
        <w:t>284.0706</w:t>
      </w:r>
    </w:p>
    <w:p w14:paraId="28843415" w14:textId="77777777" w:rsidR="005D6422" w:rsidRPr="008C4BA6" w:rsidRDefault="005D6422" w:rsidP="005D6422">
      <w:pPr>
        <w:spacing w:line="360" w:lineRule="auto"/>
        <w:jc w:val="both"/>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Rec i,o=</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4×┌v</m:t>
              </m:r>
            </m:num>
            <m:den>
              <m:r>
                <w:rPr>
                  <w:rFonts w:ascii="Cambria Math" w:eastAsiaTheme="minorEastAsia" w:hAnsi="Cambria Math" w:cstheme="majorBidi"/>
                  <w:color w:val="000000" w:themeColor="text1"/>
                </w:rPr>
                <m:t>μl</m:t>
              </m:r>
            </m:den>
          </m:f>
        </m:oMath>
      </m:oMathPara>
    </w:p>
    <w:p w14:paraId="72CECCD6" w14:textId="7777777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R</w:t>
      </w:r>
      <w:r w:rsidRPr="008C4BA6">
        <w:rPr>
          <w:rFonts w:asciiTheme="majorBidi" w:hAnsiTheme="majorBidi" w:cstheme="majorBidi"/>
          <w:color w:val="000000" w:themeColor="text1"/>
          <w:vertAlign w:val="subscript"/>
        </w:rPr>
        <w:t>eci</w:t>
      </w:r>
      <w:r w:rsidRPr="008C4BA6">
        <w:rPr>
          <w:rFonts w:asciiTheme="majorBidi" w:hAnsiTheme="majorBidi" w:cstheme="majorBidi"/>
          <w:color w:val="000000" w:themeColor="text1"/>
        </w:rPr>
        <w:t>= 1.33E+06</w:t>
      </w:r>
    </w:p>
    <w:p w14:paraId="02952B53" w14:textId="3AB8C69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Fc=.09 from figure 3</w:t>
      </w:r>
      <w:r w:rsidR="008531E8" w:rsidRPr="008C4BA6">
        <w:rPr>
          <w:rFonts w:asciiTheme="majorBidi" w:hAnsiTheme="majorBidi" w:cstheme="majorBidi"/>
          <w:color w:val="000000" w:themeColor="text1"/>
        </w:rPr>
        <w:t>3</w:t>
      </w:r>
      <w:r w:rsidRPr="008C4BA6">
        <w:rPr>
          <w:rFonts w:asciiTheme="majorBidi" w:hAnsiTheme="majorBidi" w:cstheme="majorBidi"/>
          <w:color w:val="000000" w:themeColor="text1"/>
        </w:rPr>
        <w:t xml:space="preserve"> </w:t>
      </w:r>
    </w:p>
    <w:p w14:paraId="2FABD31D" w14:textId="7777777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R</w:t>
      </w:r>
      <w:r w:rsidRPr="008C4BA6">
        <w:rPr>
          <w:rFonts w:asciiTheme="majorBidi" w:hAnsiTheme="majorBidi" w:cstheme="majorBidi"/>
          <w:color w:val="000000" w:themeColor="text1"/>
          <w:vertAlign w:val="subscript"/>
        </w:rPr>
        <w:t>eco</w:t>
      </w:r>
      <w:r w:rsidRPr="008C4BA6">
        <w:rPr>
          <w:rFonts w:asciiTheme="majorBidi" w:hAnsiTheme="majorBidi" w:cstheme="majorBidi"/>
          <w:color w:val="000000" w:themeColor="text1"/>
        </w:rPr>
        <w:t>=1.32E+06</w:t>
      </w:r>
    </w:p>
    <w:p w14:paraId="6DCECFB5" w14:textId="7777777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 xml:space="preserve">Fc=.01  </w:t>
      </w:r>
    </w:p>
    <w:p w14:paraId="3203513C" w14:textId="77777777" w:rsidR="005D6422" w:rsidRPr="008C4BA6" w:rsidRDefault="005D6422" w:rsidP="005D6422">
      <w:pPr>
        <w:rPr>
          <w:color w:val="000000" w:themeColor="text1"/>
          <w:lang w:bidi="ar-JO"/>
        </w:rPr>
      </w:pPr>
    </w:p>
    <w:p w14:paraId="445035A6" w14:textId="77777777" w:rsidR="005D6422" w:rsidRPr="008C4BA6" w:rsidRDefault="005D6422" w:rsidP="005D6422">
      <w:pPr>
        <w:keepNext/>
        <w:rPr>
          <w:rFonts w:ascii="Arial" w:hAnsi="Arial" w:cs="Arial"/>
          <w:noProof/>
          <w:color w:val="000000" w:themeColor="text1"/>
        </w:rPr>
      </w:pPr>
    </w:p>
    <w:p w14:paraId="54270CC0" w14:textId="77777777" w:rsidR="005D6422" w:rsidRPr="008C4BA6" w:rsidRDefault="005D6422" w:rsidP="005D6422">
      <w:pPr>
        <w:keepNext/>
        <w:rPr>
          <w:color w:val="000000" w:themeColor="text1"/>
        </w:rPr>
      </w:pPr>
      <w:r w:rsidRPr="008C4BA6">
        <w:rPr>
          <w:rFonts w:ascii="Arial" w:hAnsi="Arial" w:cs="Arial"/>
          <w:noProof/>
          <w:color w:val="000000" w:themeColor="text1"/>
        </w:rPr>
        <w:drawing>
          <wp:inline distT="0" distB="0" distL="0" distR="0" wp14:anchorId="25DC3394" wp14:editId="0C7E57C4">
            <wp:extent cx="5274310" cy="2335696"/>
            <wp:effectExtent l="0" t="0" r="2540" b="7620"/>
            <wp:docPr id="157" name="صورة 6" descr="Re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PNG"/>
                    <pic:cNvPicPr/>
                  </pic:nvPicPr>
                  <pic:blipFill rotWithShape="1">
                    <a:blip r:embed="rId149"/>
                    <a:srcRect b="11132"/>
                    <a:stretch/>
                  </pic:blipFill>
                  <pic:spPr bwMode="auto">
                    <a:xfrm>
                      <a:off x="0" y="0"/>
                      <a:ext cx="5274310" cy="2335696"/>
                    </a:xfrm>
                    <a:prstGeom prst="rect">
                      <a:avLst/>
                    </a:prstGeom>
                    <a:ln>
                      <a:noFill/>
                    </a:ln>
                    <a:extLst>
                      <a:ext uri="{53640926-AAD7-44D8-BBD7-CCE9431645EC}">
                        <a14:shadowObscured xmlns:a14="http://schemas.microsoft.com/office/drawing/2010/main"/>
                      </a:ext>
                    </a:extLst>
                  </pic:spPr>
                </pic:pic>
              </a:graphicData>
            </a:graphic>
          </wp:inline>
        </w:drawing>
      </w:r>
    </w:p>
    <w:p w14:paraId="79210DB8" w14:textId="51C63072" w:rsidR="004901AB" w:rsidRPr="008C4BA6" w:rsidRDefault="005D6422" w:rsidP="005D6422">
      <w:pPr>
        <w:pStyle w:val="Caption"/>
        <w:jc w:val="center"/>
        <w:rPr>
          <w:rFonts w:asciiTheme="majorBidi" w:hAnsiTheme="majorBidi" w:cstheme="majorBidi"/>
          <w:color w:val="000000" w:themeColor="text1"/>
          <w:sz w:val="20"/>
          <w:szCs w:val="20"/>
          <w:lang w:bidi="ar-JO"/>
        </w:rPr>
      </w:pPr>
      <w:bookmarkStart w:id="139" w:name="_Toc8260096"/>
      <w:bookmarkStart w:id="140" w:name="_Toc3161660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8531E8" w:rsidRPr="008C4BA6">
        <w:rPr>
          <w:rFonts w:asciiTheme="majorBidi" w:hAnsiTheme="majorBidi" w:cstheme="majorBidi"/>
          <w:noProof/>
          <w:color w:val="000000" w:themeColor="text1"/>
          <w:sz w:val="20"/>
          <w:szCs w:val="20"/>
        </w:rPr>
        <w:t>33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condensation coefficient for vertical l tubes</w:t>
      </w:r>
      <w:bookmarkEnd w:id="139"/>
      <w:bookmarkEnd w:id="140"/>
    </w:p>
    <w:p w14:paraId="0418423C" w14:textId="77777777" w:rsidR="004901AB" w:rsidRPr="008C4BA6" w:rsidRDefault="004901AB" w:rsidP="00826DC2">
      <w:pPr>
        <w:rPr>
          <w:color w:val="000000" w:themeColor="text1"/>
          <w:sz w:val="20"/>
          <w:szCs w:val="20"/>
          <w:lang w:bidi="ar-JO"/>
        </w:rPr>
      </w:pPr>
    </w:p>
    <w:p w14:paraId="31B1AAF9" w14:textId="77777777" w:rsidR="004901AB" w:rsidRPr="008C4BA6" w:rsidRDefault="004901AB" w:rsidP="005D6422">
      <w:pPr>
        <w:rPr>
          <w:rFonts w:asciiTheme="majorBidi" w:hAnsiTheme="majorBidi" w:cstheme="majorBidi"/>
          <w:color w:val="000000" w:themeColor="text1"/>
          <w:lang w:bidi="ar-JO"/>
        </w:rPr>
      </w:pPr>
    </w:p>
    <w:p w14:paraId="07F8EE9F" w14:textId="77777777" w:rsidR="005D6422" w:rsidRPr="008C4BA6" w:rsidRDefault="003A2BEE" w:rsidP="005D6422">
      <w:pPr>
        <w:rPr>
          <w:rFonts w:asciiTheme="majorBidi" w:eastAsiaTheme="minorEastAsia" w:hAnsiTheme="majorBidi" w:cstheme="majorBidi"/>
          <w:color w:val="000000" w:themeColor="text1"/>
          <w:sz w:val="28"/>
          <w:szCs w:val="28"/>
        </w:rPr>
      </w:pPr>
      <m:oMathPara>
        <m:oMathParaPr>
          <m:jc m:val="left"/>
        </m:oMathParaPr>
        <m:oMath>
          <m:sSub>
            <m:sSubPr>
              <m:ctrlPr>
                <w:rPr>
                  <w:rFonts w:ascii="Cambria Math" w:eastAsiaTheme="minorEastAsia" w:hAnsi="Cambria Math" w:cstheme="majorBidi"/>
                  <w:i/>
                  <w:color w:val="000000" w:themeColor="text1"/>
                  <w:sz w:val="28"/>
                  <w:szCs w:val="28"/>
                </w:rPr>
              </m:ctrlPr>
            </m:sSubPr>
            <m:e/>
            <m:sub>
              <m:eqArr>
                <m:eqArrPr>
                  <m:ctrlPr>
                    <w:rPr>
                      <w:rFonts w:ascii="Cambria Math" w:eastAsiaTheme="minorEastAsia" w:hAnsi="Cambria Math" w:cstheme="majorBidi"/>
                      <w:i/>
                      <w:color w:val="000000" w:themeColor="text1"/>
                      <w:sz w:val="28"/>
                      <w:szCs w:val="28"/>
                    </w:rPr>
                  </m:ctrlPr>
                </m:eqArrPr>
                <m:e>
                  <m:r>
                    <w:rPr>
                      <w:rFonts w:ascii="Cambria Math" w:eastAsiaTheme="minorEastAsia" w:hAnsi="Cambria Math" w:cstheme="majorBidi"/>
                      <w:color w:val="000000" w:themeColor="text1"/>
                      <w:sz w:val="28"/>
                      <w:szCs w:val="28"/>
                    </w:rPr>
                    <m:t>hc i=</m:t>
                  </m:r>
                  <m:d>
                    <m:dPr>
                      <m:ctrlPr>
                        <w:rPr>
                          <w:rFonts w:ascii="Cambria Math" w:eastAsiaTheme="minorEastAsia" w:hAnsi="Cambria Math" w:cstheme="majorBidi"/>
                          <w:i/>
                          <w:color w:val="000000" w:themeColor="text1"/>
                          <w:sz w:val="28"/>
                          <w:szCs w:val="28"/>
                        </w:rPr>
                      </m:ctrlPr>
                    </m:dPr>
                    <m:e>
                      <m:r>
                        <w:rPr>
                          <w:rFonts w:ascii="Cambria Math" w:eastAsiaTheme="minorEastAsia" w:hAnsi="Cambria Math" w:cstheme="majorBidi"/>
                          <w:color w:val="000000" w:themeColor="text1"/>
                          <w:sz w:val="28"/>
                          <w:szCs w:val="28"/>
                        </w:rPr>
                        <m:t>.09*.6094</m:t>
                      </m:r>
                    </m:e>
                  </m:d>
                  <m:r>
                    <w:rPr>
                      <w:rFonts w:ascii="Cambria Math" w:eastAsiaTheme="minorEastAsia" w:hAnsi="Cambria Math" w:cstheme="majorBidi"/>
                      <w:color w:val="000000" w:themeColor="text1"/>
                      <w:sz w:val="28"/>
                      <w:szCs w:val="28"/>
                    </w:rPr>
                    <m:t>*</m:t>
                  </m:r>
                  <m:sSup>
                    <m:sSupPr>
                      <m:ctrlPr>
                        <w:rPr>
                          <w:rFonts w:ascii="Cambria Math" w:eastAsiaTheme="minorEastAsia" w:hAnsi="Cambria Math" w:cstheme="majorBidi"/>
                          <w:i/>
                          <w:color w:val="000000" w:themeColor="text1"/>
                          <w:sz w:val="28"/>
                          <w:szCs w:val="28"/>
                        </w:rPr>
                      </m:ctrlPr>
                    </m:sSupPr>
                    <m:e>
                      <m:d>
                        <m:dPr>
                          <m:ctrlPr>
                            <w:rPr>
                              <w:rFonts w:ascii="Cambria Math" w:eastAsiaTheme="minorEastAsia" w:hAnsi="Cambria Math" w:cstheme="majorBidi"/>
                              <w:i/>
                              <w:color w:val="000000" w:themeColor="text1"/>
                              <w:sz w:val="28"/>
                              <w:szCs w:val="28"/>
                            </w:rPr>
                          </m:ctrlPr>
                        </m:dPr>
                        <m:e>
                          <m:f>
                            <m:fPr>
                              <m:ctrlPr>
                                <w:rPr>
                                  <w:rFonts w:ascii="Cambria Math" w:eastAsiaTheme="minorEastAsia" w:hAnsi="Cambria Math" w:cstheme="majorBidi"/>
                                  <w:i/>
                                  <w:color w:val="000000" w:themeColor="text1"/>
                                  <w:sz w:val="28"/>
                                  <w:szCs w:val="28"/>
                                </w:rPr>
                              </m:ctrlPr>
                            </m:fPr>
                            <m:num>
                              <m:sSup>
                                <m:sSupPr>
                                  <m:ctrlPr>
                                    <w:rPr>
                                      <w:rFonts w:ascii="Cambria Math" w:eastAsiaTheme="minorEastAsia" w:hAnsi="Cambria Math" w:cstheme="majorBidi"/>
                                      <w:i/>
                                      <w:color w:val="000000" w:themeColor="text1"/>
                                      <w:sz w:val="28"/>
                                      <w:szCs w:val="28"/>
                                    </w:rPr>
                                  </m:ctrlPr>
                                </m:sSupPr>
                                <m:e>
                                  <m:d>
                                    <m:dPr>
                                      <m:ctrlPr>
                                        <w:rPr>
                                          <w:rFonts w:ascii="Cambria Math" w:eastAsiaTheme="minorEastAsia" w:hAnsi="Cambria Math" w:cstheme="majorBidi"/>
                                          <w:i/>
                                          <w:color w:val="000000" w:themeColor="text1"/>
                                          <w:sz w:val="28"/>
                                          <w:szCs w:val="28"/>
                                        </w:rPr>
                                      </m:ctrlPr>
                                    </m:dPr>
                                    <m:e>
                                      <m:r>
                                        <w:rPr>
                                          <w:rFonts w:ascii="Cambria Math" w:eastAsiaTheme="minorEastAsia" w:hAnsi="Cambria Math" w:cstheme="majorBidi"/>
                                          <w:color w:val="000000" w:themeColor="text1"/>
                                          <w:sz w:val="28"/>
                                          <w:szCs w:val="28"/>
                                        </w:rPr>
                                        <m:t>8.6*</m:t>
                                      </m:r>
                                      <m:sSup>
                                        <m:sSupPr>
                                          <m:ctrlPr>
                                            <w:rPr>
                                              <w:rFonts w:ascii="Cambria Math" w:eastAsiaTheme="minorEastAsia" w:hAnsi="Cambria Math" w:cstheme="majorBidi"/>
                                              <w:i/>
                                              <w:color w:val="000000" w:themeColor="text1"/>
                                              <w:sz w:val="28"/>
                                              <w:szCs w:val="28"/>
                                            </w:rPr>
                                          </m:ctrlPr>
                                        </m:sSupPr>
                                        <m:e>
                                          <m:r>
                                            <w:rPr>
                                              <w:rFonts w:ascii="Cambria Math" w:eastAsiaTheme="minorEastAsia" w:hAnsi="Cambria Math" w:cstheme="majorBidi"/>
                                              <w:color w:val="000000" w:themeColor="text1"/>
                                              <w:sz w:val="28"/>
                                              <w:szCs w:val="28"/>
                                            </w:rPr>
                                            <m:t>10</m:t>
                                          </m:r>
                                        </m:e>
                                        <m:sup>
                                          <m:r>
                                            <w:rPr>
                                              <w:rFonts w:ascii="Cambria Math" w:eastAsiaTheme="minorEastAsia" w:hAnsi="Cambria Math" w:cstheme="majorBidi"/>
                                              <w:color w:val="000000" w:themeColor="text1"/>
                                              <w:sz w:val="28"/>
                                              <w:szCs w:val="28"/>
                                            </w:rPr>
                                            <m:t>-4</m:t>
                                          </m:r>
                                        </m:sup>
                                      </m:sSup>
                                    </m:e>
                                  </m:d>
                                </m:e>
                                <m:sup>
                                  <m:sSup>
                                    <m:sSupPr>
                                      <m:ctrlPr>
                                        <w:rPr>
                                          <w:rFonts w:ascii="Cambria Math" w:eastAsiaTheme="minorEastAsia" w:hAnsi="Cambria Math" w:cstheme="majorBidi"/>
                                          <w:i/>
                                          <w:color w:val="000000" w:themeColor="text1"/>
                                          <w:sz w:val="28"/>
                                          <w:szCs w:val="28"/>
                                        </w:rPr>
                                      </m:ctrlPr>
                                    </m:sSupPr>
                                    <m:e/>
                                    <m:sup>
                                      <m:r>
                                        <w:rPr>
                                          <w:rFonts w:ascii="Cambria Math" w:eastAsiaTheme="minorEastAsia" w:hAnsi="Cambria Math" w:cstheme="majorBidi"/>
                                          <w:color w:val="000000" w:themeColor="text1"/>
                                          <w:sz w:val="28"/>
                                          <w:szCs w:val="28"/>
                                        </w:rPr>
                                        <m:t>2</m:t>
                                      </m:r>
                                    </m:sup>
                                  </m:sSup>
                                </m:sup>
                              </m:sSup>
                            </m:num>
                            <m:den>
                              <m:r>
                                <w:rPr>
                                  <w:rFonts w:ascii="Cambria Math" w:eastAsiaTheme="minorEastAsia" w:hAnsi="Cambria Math" w:cstheme="majorBidi"/>
                                  <w:color w:val="000000" w:themeColor="text1"/>
                                  <w:sz w:val="28"/>
                                  <w:szCs w:val="28"/>
                                </w:rPr>
                                <m:t>996.7*</m:t>
                              </m:r>
                              <m:d>
                                <m:dPr>
                                  <m:ctrlPr>
                                    <w:rPr>
                                      <w:rFonts w:ascii="Cambria Math" w:eastAsiaTheme="minorEastAsia" w:hAnsi="Cambria Math" w:cstheme="majorBidi"/>
                                      <w:i/>
                                      <w:color w:val="000000" w:themeColor="text1"/>
                                      <w:sz w:val="28"/>
                                      <w:szCs w:val="28"/>
                                    </w:rPr>
                                  </m:ctrlPr>
                                </m:dPr>
                                <m:e>
                                  <m:r>
                                    <w:rPr>
                                      <w:rFonts w:ascii="Cambria Math" w:eastAsiaTheme="minorEastAsia" w:hAnsi="Cambria Math" w:cstheme="majorBidi"/>
                                      <w:color w:val="000000" w:themeColor="text1"/>
                                      <w:sz w:val="28"/>
                                      <w:szCs w:val="28"/>
                                    </w:rPr>
                                    <m:t>996.7-1.0477</m:t>
                                  </m:r>
                                </m:e>
                              </m:d>
                              <m:r>
                                <w:rPr>
                                  <w:rFonts w:ascii="Cambria Math" w:eastAsiaTheme="minorEastAsia" w:hAnsi="Cambria Math" w:cstheme="majorBidi"/>
                                  <w:color w:val="000000" w:themeColor="text1"/>
                                  <w:sz w:val="28"/>
                                  <w:szCs w:val="28"/>
                                </w:rPr>
                                <m:t>*9.81</m:t>
                              </m:r>
                            </m:den>
                          </m:f>
                        </m:e>
                      </m:d>
                    </m:e>
                    <m:sup>
                      <m:r>
                        <w:rPr>
                          <w:rFonts w:ascii="Cambria Math" w:eastAsiaTheme="minorEastAsia" w:hAnsi="Cambria Math" w:cstheme="majorBidi"/>
                          <w:color w:val="000000" w:themeColor="text1"/>
                          <w:sz w:val="28"/>
                          <w:szCs w:val="28"/>
                        </w:rPr>
                        <m:t>-</m:t>
                      </m:r>
                      <m:f>
                        <m:fPr>
                          <m:ctrlPr>
                            <w:rPr>
                              <w:rFonts w:ascii="Cambria Math" w:eastAsiaTheme="minorEastAsia" w:hAnsi="Cambria Math" w:cstheme="majorBidi"/>
                              <w:i/>
                              <w:color w:val="000000" w:themeColor="text1"/>
                              <w:sz w:val="28"/>
                              <w:szCs w:val="28"/>
                            </w:rPr>
                          </m:ctrlPr>
                        </m:fPr>
                        <m:num>
                          <m:r>
                            <w:rPr>
                              <w:rFonts w:ascii="Cambria Math" w:eastAsiaTheme="minorEastAsia" w:hAnsi="Cambria Math" w:cstheme="majorBidi"/>
                              <w:color w:val="000000" w:themeColor="text1"/>
                              <w:sz w:val="28"/>
                              <w:szCs w:val="28"/>
                            </w:rPr>
                            <m:t>1</m:t>
                          </m:r>
                        </m:num>
                        <m:den>
                          <m:r>
                            <w:rPr>
                              <w:rFonts w:ascii="Cambria Math" w:eastAsiaTheme="minorEastAsia" w:hAnsi="Cambria Math" w:cstheme="majorBidi"/>
                              <w:color w:val="000000" w:themeColor="text1"/>
                              <w:sz w:val="28"/>
                              <w:szCs w:val="28"/>
                            </w:rPr>
                            <m:t>3</m:t>
                          </m:r>
                        </m:den>
                      </m:f>
                    </m:sup>
                  </m:sSup>
                </m:e>
                <m:e/>
              </m:eqArr>
            </m:sub>
          </m:sSub>
        </m:oMath>
      </m:oMathPara>
    </w:p>
    <w:p w14:paraId="73E70D45" w14:textId="77777777" w:rsidR="005D6422" w:rsidRPr="008C4BA6" w:rsidRDefault="005D6422" w:rsidP="005D6422">
      <w:pPr>
        <w:rPr>
          <w:rFonts w:asciiTheme="majorBidi" w:eastAsiaTheme="minorEastAsia" w:hAnsiTheme="majorBidi" w:cstheme="majorBidi"/>
          <w:color w:val="000000" w:themeColor="text1"/>
        </w:rPr>
      </w:pPr>
    </w:p>
    <w:p w14:paraId="01F50329" w14:textId="77777777" w:rsidR="005D6422" w:rsidRPr="008C4BA6" w:rsidRDefault="005D6422" w:rsidP="005D6422">
      <w:pPr>
        <w:rPr>
          <w:rFonts w:asciiTheme="majorBidi" w:hAnsiTheme="majorBidi" w:cstheme="majorBidi"/>
          <w:color w:val="000000" w:themeColor="text1"/>
        </w:rPr>
      </w:pPr>
      <w:r w:rsidRPr="008C4BA6">
        <w:rPr>
          <w:rFonts w:asciiTheme="majorBidi" w:eastAsiaTheme="minorEastAsia" w:hAnsiTheme="majorBidi" w:cstheme="majorBidi"/>
          <w:color w:val="000000" w:themeColor="text1"/>
        </w:rPr>
        <w:t xml:space="preserve">hci= </w:t>
      </w:r>
      <w:r w:rsidR="00AF2973" w:rsidRPr="008C4BA6">
        <w:rPr>
          <w:rFonts w:asciiTheme="majorBidi" w:hAnsiTheme="majorBidi" w:cstheme="majorBidi"/>
          <w:color w:val="000000" w:themeColor="text1"/>
        </w:rPr>
        <w:t>1291.9684</w:t>
      </w:r>
      <w:r w:rsidRPr="008C4BA6">
        <w:rPr>
          <w:rFonts w:asciiTheme="majorBidi" w:hAnsiTheme="majorBidi" w:cstheme="majorBidi"/>
          <w:color w:val="000000" w:themeColor="text1"/>
        </w:rPr>
        <w:t>(W/m².C)</w:t>
      </w:r>
    </w:p>
    <w:p w14:paraId="2F86EF5F" w14:textId="77777777" w:rsidR="005D6422" w:rsidRPr="008C4BA6" w:rsidRDefault="00AF2973" w:rsidP="005D6422">
      <w:pPr>
        <w:rPr>
          <w:rFonts w:asciiTheme="majorBidi" w:hAnsiTheme="majorBidi" w:cstheme="majorBidi"/>
          <w:color w:val="000000" w:themeColor="text1"/>
        </w:rPr>
      </w:pPr>
      <w:r w:rsidRPr="008C4BA6">
        <w:rPr>
          <w:rFonts w:asciiTheme="majorBidi" w:hAnsiTheme="majorBidi" w:cstheme="majorBidi"/>
          <w:color w:val="000000" w:themeColor="text1"/>
        </w:rPr>
        <w:t>hco= 143.552</w:t>
      </w:r>
      <w:r w:rsidR="005D6422" w:rsidRPr="008C4BA6">
        <w:rPr>
          <w:rFonts w:asciiTheme="majorBidi" w:hAnsiTheme="majorBidi" w:cstheme="majorBidi"/>
          <w:color w:val="000000" w:themeColor="text1"/>
        </w:rPr>
        <w:t xml:space="preserve"> (W/m².C)</w:t>
      </w:r>
    </w:p>
    <w:p w14:paraId="6699E12F" w14:textId="77777777" w:rsidR="005D6422" w:rsidRPr="008C4BA6" w:rsidRDefault="005D6422" w:rsidP="005D6422">
      <w:pPr>
        <w:rPr>
          <w:rFonts w:asciiTheme="majorBidi" w:hAnsiTheme="majorBidi" w:cstheme="majorBidi"/>
          <w:color w:val="000000" w:themeColor="text1"/>
        </w:rPr>
      </w:pPr>
    </w:p>
    <w:p w14:paraId="3860B878" w14:textId="77777777" w:rsidR="005D6422" w:rsidRPr="008C4BA6" w:rsidRDefault="003A2BEE" w:rsidP="005D6422">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p</m:t>
              </m:r>
            </m:sub>
          </m:sSub>
          <m:r>
            <w:rPr>
              <w:rFonts w:ascii="Cambria Math" w:eastAsiaTheme="minorEastAsia" w:hAnsi="Cambria Math" w:cstheme="majorBidi"/>
              <w:color w:val="000000" w:themeColor="text1"/>
            </w:rPr>
            <m:t>×</m:t>
          </m:r>
          <m:d>
            <m:dPr>
              <m:begChr m:val="["/>
              <m:endChr m:val="]"/>
              <m:ctrlPr>
                <w:rPr>
                  <w:rFonts w:ascii="Cambria Math" w:eastAsiaTheme="minorEastAsia" w:hAnsi="Cambria Math" w:cstheme="majorBidi"/>
                  <w:i/>
                  <w:color w:val="000000" w:themeColor="text1"/>
                </w:rPr>
              </m:ctrlPr>
            </m:dPr>
            <m:e>
              <m:r>
                <w:rPr>
                  <w:rFonts w:ascii="Cambria Math" w:eastAsiaTheme="minorEastAsia" w:hAnsi="Cambria Math" w:cstheme="majorBidi"/>
                  <w:color w:val="000000" w:themeColor="text1"/>
                </w:rPr>
                <m:t>8×</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L</m:t>
                  </m:r>
                </m:num>
                <m:den>
                  <m:r>
                    <w:rPr>
                      <w:rFonts w:ascii="Cambria Math" w:hAnsi="Cambria Math" w:cstheme="majorBidi"/>
                      <w:color w:val="000000" w:themeColor="text1"/>
                    </w:rPr>
                    <m:t>di</m:t>
                  </m:r>
                </m:den>
              </m:f>
              <m:r>
                <m:rPr>
                  <m:sty m:val="p"/>
                </m:rPr>
                <w:rPr>
                  <w:rFonts w:ascii="Cambria Math"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hAnsi="Cambria Math" w:cstheme="majorBidi"/>
                          <w:color w:val="000000" w:themeColor="text1"/>
                        </w:rPr>
                      </m:ctrlPr>
                    </m:dPr>
                    <m:e>
                      <m:f>
                        <m:fPr>
                          <m:ctrlPr>
                            <w:rPr>
                              <w:rFonts w:ascii="Cambria Math" w:hAnsi="Cambria Math" w:cstheme="majorBidi"/>
                              <w:color w:val="000000" w:themeColor="text1"/>
                            </w:rPr>
                          </m:ctrlPr>
                        </m:fPr>
                        <m:num>
                          <m:r>
                            <w:rPr>
                              <w:rFonts w:ascii="Cambria Math" w:hAnsi="Cambria Math" w:cstheme="majorBidi"/>
                              <w:color w:val="000000" w:themeColor="text1"/>
                            </w:rPr>
                            <m:t>μ</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μ</m:t>
                              </m:r>
                            </m:e>
                            <m:sub>
                              <m:r>
                                <w:rPr>
                                  <w:rFonts w:ascii="Cambria Math" w:hAnsi="Cambria Math" w:cstheme="majorBidi"/>
                                  <w:color w:val="000000" w:themeColor="text1"/>
                                </w:rPr>
                                <m:t>w</m:t>
                              </m:r>
                            </m:sub>
                          </m:sSub>
                        </m:den>
                      </m:f>
                    </m:e>
                  </m:d>
                </m:e>
                <m:sup>
                  <m:r>
                    <m:rPr>
                      <m:sty m:val="p"/>
                    </m:rPr>
                    <w:rPr>
                      <w:rFonts w:ascii="Cambria Math" w:hAnsi="Cambria Math" w:cstheme="majorBidi"/>
                      <w:color w:val="000000" w:themeColor="text1"/>
                    </w:rPr>
                    <m:t>-m</m:t>
                  </m:r>
                </m:sup>
              </m:sSup>
              <m:r>
                <m:rPr>
                  <m:sty m:val="p"/>
                </m:rPr>
                <w:rPr>
                  <w:rFonts w:ascii="Cambria Math" w:hAnsi="Cambria Math" w:cstheme="majorBidi"/>
                  <w:color w:val="000000" w:themeColor="text1"/>
                </w:rPr>
                <m:t>+2.5</m:t>
              </m:r>
              <m:ctrlPr>
                <w:rPr>
                  <w:rFonts w:ascii="Cambria Math" w:hAnsi="Cambria Math" w:cstheme="majorBidi"/>
                  <w:color w:val="000000" w:themeColor="text1"/>
                </w:rPr>
              </m:ctrlPr>
            </m:e>
          </m:d>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ρ×</m:t>
              </m:r>
              <m:sSup>
                <m:sSupPr>
                  <m:ctrlPr>
                    <w:rPr>
                      <w:rFonts w:ascii="Cambria Math" w:eastAsiaTheme="minorEastAsia" w:hAnsi="Cambria Math" w:cstheme="majorBidi"/>
                      <w:i/>
                      <w:color w:val="000000" w:themeColor="text1"/>
                    </w:rPr>
                  </m:ctrlPr>
                </m:sSup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t</m:t>
                      </m:r>
                    </m:sub>
                  </m:sSub>
                </m:e>
                <m:sup>
                  <m:r>
                    <w:rPr>
                      <w:rFonts w:ascii="Cambria Math" w:eastAsiaTheme="minorEastAsia" w:hAnsi="Cambria Math" w:cstheme="majorBidi"/>
                      <w:color w:val="000000" w:themeColor="text1"/>
                    </w:rPr>
                    <m:t>2</m:t>
                  </m:r>
                </m:sup>
              </m:sSup>
            </m:num>
            <m:den>
              <m:r>
                <w:rPr>
                  <w:rFonts w:ascii="Cambria Math" w:hAnsi="Cambria Math" w:cstheme="majorBidi"/>
                  <w:color w:val="000000" w:themeColor="text1"/>
                </w:rPr>
                <m:t>2</m:t>
              </m:r>
            </m:den>
          </m:f>
        </m:oMath>
      </m:oMathPara>
    </w:p>
    <w:p w14:paraId="719198C0" w14:textId="77777777" w:rsidR="005D6422" w:rsidRPr="008C4BA6" w:rsidRDefault="005D6422" w:rsidP="005D6422">
      <w:pPr>
        <w:rPr>
          <w:rFonts w:asciiTheme="majorBidi" w:hAnsiTheme="majorBidi" w:cstheme="majorBidi"/>
          <w:color w:val="000000" w:themeColor="text1"/>
        </w:rPr>
      </w:pPr>
    </w:p>
    <w:p w14:paraId="799DF0B0" w14:textId="35207D7D"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Jf= .0035 (tube side) (figure 3</w:t>
      </w:r>
      <w:r w:rsidR="008531E8" w:rsidRPr="008C4BA6">
        <w:rPr>
          <w:rFonts w:asciiTheme="majorBidi" w:hAnsiTheme="majorBidi" w:cstheme="majorBidi"/>
          <w:color w:val="000000" w:themeColor="text1"/>
        </w:rPr>
        <w:t>4</w:t>
      </w:r>
      <w:r w:rsidRPr="008C4BA6">
        <w:rPr>
          <w:rFonts w:asciiTheme="majorBidi" w:hAnsiTheme="majorBidi" w:cstheme="majorBidi"/>
          <w:color w:val="000000" w:themeColor="text1"/>
        </w:rPr>
        <w:t>)</w:t>
      </w:r>
    </w:p>
    <w:p w14:paraId="3B27825B" w14:textId="77777777" w:rsidR="004901AB" w:rsidRPr="008C4BA6" w:rsidRDefault="004901AB" w:rsidP="005D6422">
      <w:pPr>
        <w:rPr>
          <w:rFonts w:asciiTheme="majorBidi" w:hAnsiTheme="majorBidi" w:cstheme="majorBidi"/>
          <w:color w:val="000000" w:themeColor="text1"/>
          <w:lang w:bidi="ar-JO"/>
        </w:rPr>
      </w:pPr>
    </w:p>
    <w:p w14:paraId="75C09E9E" w14:textId="77777777" w:rsidR="004901AB" w:rsidRPr="008C4BA6" w:rsidRDefault="004901AB" w:rsidP="005D6422">
      <w:pPr>
        <w:rPr>
          <w:rFonts w:asciiTheme="majorBidi" w:hAnsiTheme="majorBidi" w:cstheme="majorBidi"/>
          <w:color w:val="000000" w:themeColor="text1"/>
          <w:lang w:bidi="ar-JO"/>
        </w:rPr>
      </w:pPr>
    </w:p>
    <w:p w14:paraId="79921120" w14:textId="77777777" w:rsidR="005D6422" w:rsidRPr="008C4BA6" w:rsidRDefault="005D6422" w:rsidP="005D6422">
      <w:pPr>
        <w:keepNext/>
        <w:rPr>
          <w:color w:val="000000" w:themeColor="text1"/>
        </w:rPr>
      </w:pPr>
      <w:r w:rsidRPr="008C4BA6">
        <w:rPr>
          <w:rFonts w:ascii="Arial" w:hAnsi="Arial" w:cs="Arial"/>
          <w:noProof/>
          <w:color w:val="000000" w:themeColor="text1"/>
        </w:rPr>
        <w:lastRenderedPageBreak/>
        <w:drawing>
          <wp:inline distT="0" distB="0" distL="0" distR="0" wp14:anchorId="0244A40E" wp14:editId="65F9BF5C">
            <wp:extent cx="5274310" cy="3314700"/>
            <wp:effectExtent l="0" t="0" r="2540" b="0"/>
            <wp:docPr id="158" name="صورة 7" descr="jf 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f t.PNG"/>
                    <pic:cNvPicPr/>
                  </pic:nvPicPr>
                  <pic:blipFill rotWithShape="1">
                    <a:blip r:embed="rId150"/>
                    <a:srcRect b="4238"/>
                    <a:stretch/>
                  </pic:blipFill>
                  <pic:spPr bwMode="auto">
                    <a:xfrm>
                      <a:off x="0" y="0"/>
                      <a:ext cx="5274310" cy="3314700"/>
                    </a:xfrm>
                    <a:prstGeom prst="rect">
                      <a:avLst/>
                    </a:prstGeom>
                    <a:ln>
                      <a:noFill/>
                    </a:ln>
                    <a:extLst>
                      <a:ext uri="{53640926-AAD7-44D8-BBD7-CCE9431645EC}">
                        <a14:shadowObscured xmlns:a14="http://schemas.microsoft.com/office/drawing/2010/main"/>
                      </a:ext>
                    </a:extLst>
                  </pic:spPr>
                </pic:pic>
              </a:graphicData>
            </a:graphic>
          </wp:inline>
        </w:drawing>
      </w:r>
    </w:p>
    <w:p w14:paraId="73A7F108" w14:textId="20216B84" w:rsidR="004901AB" w:rsidRPr="008C4BA6" w:rsidRDefault="005D6422" w:rsidP="005D6422">
      <w:pPr>
        <w:pStyle w:val="Caption"/>
        <w:jc w:val="center"/>
        <w:rPr>
          <w:rFonts w:asciiTheme="majorBidi" w:hAnsiTheme="majorBidi" w:cstheme="majorBidi"/>
          <w:color w:val="000000" w:themeColor="text1"/>
          <w:sz w:val="20"/>
          <w:szCs w:val="20"/>
          <w:lang w:bidi="ar-JO"/>
        </w:rPr>
      </w:pPr>
      <w:bookmarkStart w:id="141" w:name="_Toc8260097"/>
      <w:bookmarkStart w:id="142" w:name="_Toc3161660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8531E8" w:rsidRPr="008C4BA6">
        <w:rPr>
          <w:rFonts w:asciiTheme="majorBidi" w:hAnsiTheme="majorBidi" w:cstheme="majorBidi"/>
          <w:noProof/>
          <w:color w:val="000000" w:themeColor="text1"/>
          <w:sz w:val="20"/>
          <w:szCs w:val="20"/>
        </w:rPr>
        <w:t>34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:tube -side fraction factor</w:t>
      </w:r>
      <w:bookmarkEnd w:id="141"/>
      <w:bookmarkEnd w:id="142"/>
    </w:p>
    <w:p w14:paraId="0CD6BC37" w14:textId="77777777" w:rsidR="004901AB" w:rsidRPr="008C4BA6" w:rsidRDefault="004901AB" w:rsidP="00826DC2">
      <w:pPr>
        <w:rPr>
          <w:color w:val="000000" w:themeColor="text1"/>
          <w:lang w:bidi="ar-JO"/>
        </w:rPr>
      </w:pPr>
    </w:p>
    <w:p w14:paraId="24FF4AA5" w14:textId="77777777" w:rsidR="004901AB" w:rsidRPr="008C4BA6" w:rsidRDefault="004901AB" w:rsidP="00826DC2">
      <w:pPr>
        <w:rPr>
          <w:color w:val="000000" w:themeColor="text1"/>
          <w:lang w:bidi="ar-JO"/>
        </w:rPr>
      </w:pPr>
    </w:p>
    <w:p w14:paraId="70DF6C69" w14:textId="77777777" w:rsidR="005D6422" w:rsidRPr="008C4BA6" w:rsidRDefault="003A2BEE" w:rsidP="005D6422">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t</m:t>
              </m:r>
            </m:sub>
          </m:sSub>
          <m:r>
            <w:rPr>
              <w:rFonts w:ascii="Cambria Math" w:hAnsi="Cambria Math" w:cstheme="majorBidi"/>
              <w:color w:val="000000" w:themeColor="text1"/>
            </w:rPr>
            <m:t>=</m:t>
          </m:r>
          <m:d>
            <m:dPr>
              <m:ctrlPr>
                <w:rPr>
                  <w:rFonts w:ascii="Cambria Math" w:hAnsi="Cambria Math" w:cstheme="majorBidi"/>
                  <w:i/>
                  <w:color w:val="000000" w:themeColor="text1"/>
                </w:rPr>
              </m:ctrlPr>
            </m:dPr>
            <m:e>
              <m:r>
                <w:rPr>
                  <w:rFonts w:ascii="Cambria Math" w:hAnsi="Cambria Math" w:cstheme="majorBidi"/>
                  <w:color w:val="000000" w:themeColor="text1"/>
                </w:rPr>
                <m:t>1*996.7*</m:t>
              </m:r>
              <m:f>
                <m:fPr>
                  <m:ctrlPr>
                    <w:rPr>
                      <w:rFonts w:ascii="Cambria Math" w:hAnsi="Cambria Math" w:cstheme="majorBidi"/>
                      <w:i/>
                      <w:color w:val="000000" w:themeColor="text1"/>
                    </w:rPr>
                  </m:ctrlPr>
                </m:fPr>
                <m:num>
                  <m:sSup>
                    <m:sSupPr>
                      <m:ctrlPr>
                        <w:rPr>
                          <w:rFonts w:ascii="Cambria Math" w:hAnsi="Cambria Math" w:cstheme="majorBidi"/>
                          <w:i/>
                          <w:color w:val="000000" w:themeColor="text1"/>
                        </w:rPr>
                      </m:ctrlPr>
                    </m:sSupPr>
                    <m:e>
                      <m:r>
                        <w:rPr>
                          <w:rFonts w:ascii="Cambria Math" w:hAnsi="Cambria Math" w:cstheme="majorBidi"/>
                          <w:color w:val="000000" w:themeColor="text1"/>
                        </w:rPr>
                        <m:t>1.31</m:t>
                      </m:r>
                    </m:e>
                    <m:sup>
                      <m:r>
                        <w:rPr>
                          <w:rFonts w:ascii="Cambria Math" w:hAnsi="Cambria Math" w:cstheme="majorBidi"/>
                          <w:color w:val="000000" w:themeColor="text1"/>
                        </w:rPr>
                        <m:t>2</m:t>
                      </m:r>
                    </m:sup>
                  </m:sSup>
                </m:num>
                <m:den>
                  <m:r>
                    <w:rPr>
                      <w:rFonts w:ascii="Cambria Math" w:hAnsi="Cambria Math" w:cstheme="majorBidi"/>
                      <w:color w:val="000000" w:themeColor="text1"/>
                    </w:rPr>
                    <m:t>2</m:t>
                  </m:r>
                </m:den>
              </m:f>
            </m:e>
          </m:d>
          <m:r>
            <w:rPr>
              <w:rFonts w:ascii="Cambria Math" w:hAnsi="Cambria Math" w:cstheme="majorBidi"/>
              <w:color w:val="000000" w:themeColor="text1"/>
            </w:rPr>
            <m:t>*</m:t>
          </m:r>
          <m:d>
            <m:dPr>
              <m:ctrlPr>
                <w:rPr>
                  <w:rFonts w:ascii="Cambria Math" w:hAnsi="Cambria Math" w:cstheme="majorBidi"/>
                  <w:i/>
                  <w:color w:val="000000" w:themeColor="text1"/>
                </w:rPr>
              </m:ctrlPr>
            </m:dPr>
            <m:e>
              <m:d>
                <m:dPr>
                  <m:ctrlPr>
                    <w:rPr>
                      <w:rFonts w:ascii="Cambria Math" w:hAnsi="Cambria Math" w:cstheme="majorBidi"/>
                      <w:i/>
                      <w:color w:val="000000" w:themeColor="text1"/>
                    </w:rPr>
                  </m:ctrlPr>
                </m:dPr>
                <m:e>
                  <m:r>
                    <w:rPr>
                      <w:rFonts w:ascii="Cambria Math" w:hAnsi="Cambria Math" w:cstheme="majorBidi"/>
                      <w:color w:val="000000" w:themeColor="text1"/>
                    </w:rPr>
                    <m:t>8*.0035*</m:t>
                  </m:r>
                  <m:f>
                    <m:fPr>
                      <m:ctrlPr>
                        <w:rPr>
                          <w:rFonts w:ascii="Cambria Math" w:hAnsi="Cambria Math" w:cstheme="majorBidi"/>
                          <w:i/>
                          <w:color w:val="000000" w:themeColor="text1"/>
                        </w:rPr>
                      </m:ctrlPr>
                    </m:fPr>
                    <m:num>
                      <m:r>
                        <w:rPr>
                          <w:rFonts w:ascii="Cambria Math" w:hAnsi="Cambria Math" w:cstheme="majorBidi"/>
                          <w:color w:val="000000" w:themeColor="text1"/>
                        </w:rPr>
                        <m:t>3.2</m:t>
                      </m:r>
                    </m:num>
                    <m:den>
                      <m:r>
                        <w:rPr>
                          <w:rFonts w:ascii="Cambria Math" w:hAnsi="Cambria Math" w:cstheme="majorBidi"/>
                          <w:color w:val="000000" w:themeColor="text1"/>
                        </w:rPr>
                        <m:t>.29</m:t>
                      </m:r>
                    </m:den>
                  </m:f>
                  <m:r>
                    <w:rPr>
                      <w:rFonts w:ascii="Cambria Math" w:hAnsi="Cambria Math" w:cstheme="majorBidi"/>
                      <w:color w:val="000000" w:themeColor="text1"/>
                    </w:rPr>
                    <m:t>*</m:t>
                  </m:r>
                  <m:sSup>
                    <m:sSupPr>
                      <m:ctrlPr>
                        <w:rPr>
                          <w:rFonts w:ascii="Cambria Math" w:hAnsi="Cambria Math" w:cstheme="majorBidi"/>
                          <w:color w:val="000000" w:themeColor="text1"/>
                        </w:rPr>
                      </m:ctrlPr>
                    </m:sSupPr>
                    <m:e>
                      <m:r>
                        <m:rPr>
                          <m:sty m:val="p"/>
                        </m:rPr>
                        <w:rPr>
                          <w:rFonts w:ascii="Cambria Math" w:hAnsi="Cambria Math" w:cstheme="majorBidi"/>
                          <w:color w:val="000000" w:themeColor="text1"/>
                        </w:rPr>
                        <m:t>1.14</m:t>
                      </m:r>
                    </m:e>
                    <m:sup>
                      <m:r>
                        <m:rPr>
                          <m:sty m:val="p"/>
                        </m:rPr>
                        <w:rPr>
                          <w:rFonts w:ascii="Cambria Math" w:hAnsi="Cambria Math" w:cstheme="majorBidi"/>
                          <w:color w:val="000000" w:themeColor="text1"/>
                        </w:rPr>
                        <m:t>-</m:t>
                      </m:r>
                    </m:sup>
                  </m:sSup>
                  <m:r>
                    <m:rPr>
                      <m:sty m:val="p"/>
                    </m:rPr>
                    <w:rPr>
                      <w:rFonts w:ascii="Cambria Math" w:hAnsi="Cambria Math" w:cstheme="majorBidi"/>
                      <w:color w:val="000000" w:themeColor="text1"/>
                    </w:rPr>
                    <m:t>.14</m:t>
                  </m:r>
                  <m:ctrlPr>
                    <w:rPr>
                      <w:rFonts w:ascii="Cambria Math" w:hAnsi="Cambria Math" w:cstheme="majorBidi"/>
                      <w:color w:val="000000" w:themeColor="text1"/>
                    </w:rPr>
                  </m:ctrlPr>
                </m:e>
              </m:d>
              <m:r>
                <m:rPr>
                  <m:sty m:val="p"/>
                </m:rPr>
                <w:rPr>
                  <w:rFonts w:ascii="Cambria Math" w:hAnsi="Cambria Math" w:cstheme="majorBidi"/>
                  <w:color w:val="000000" w:themeColor="text1"/>
                </w:rPr>
                <m:t>+2.5</m:t>
              </m:r>
              <m:ctrlPr>
                <w:rPr>
                  <w:rFonts w:ascii="Cambria Math" w:hAnsi="Cambria Math" w:cstheme="majorBidi"/>
                  <w:color w:val="000000" w:themeColor="text1"/>
                </w:rPr>
              </m:ctrlPr>
            </m:e>
          </m:d>
        </m:oMath>
      </m:oMathPara>
    </w:p>
    <w:p w14:paraId="464EFB7E" w14:textId="7777777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w:t>
      </w:r>
      <w:r w:rsidR="00AF2973" w:rsidRPr="008C4BA6">
        <w:rPr>
          <w:rFonts w:asciiTheme="majorBidi" w:hAnsiTheme="majorBidi" w:cstheme="majorBidi"/>
          <w:color w:val="000000" w:themeColor="text1"/>
        </w:rPr>
        <w:t>2398.5781</w:t>
      </w:r>
      <w:r w:rsidRPr="008C4BA6">
        <w:rPr>
          <w:rFonts w:asciiTheme="majorBidi" w:hAnsiTheme="majorBidi" w:cstheme="majorBidi"/>
          <w:color w:val="000000" w:themeColor="text1"/>
        </w:rPr>
        <w:t xml:space="preserve"> pa</w:t>
      </w:r>
    </w:p>
    <w:p w14:paraId="5F12FAA5" w14:textId="77777777" w:rsidR="005D6422" w:rsidRPr="008C4BA6" w:rsidRDefault="005D6422" w:rsidP="005D6422">
      <w:pPr>
        <w:rPr>
          <w:rFonts w:asciiTheme="majorBidi" w:hAnsiTheme="majorBidi" w:cstheme="majorBidi"/>
          <w:color w:val="000000" w:themeColor="text1"/>
        </w:rPr>
      </w:pPr>
      <w:r w:rsidRPr="008C4BA6">
        <w:rPr>
          <w:rFonts w:asciiTheme="majorBidi" w:hAnsiTheme="majorBidi" w:cstheme="majorBidi"/>
          <w:color w:val="000000" w:themeColor="text1"/>
        </w:rPr>
        <w:t>=2.39 kpa</w:t>
      </w:r>
    </w:p>
    <w:p w14:paraId="76267F07" w14:textId="77777777" w:rsidR="004901AB" w:rsidRPr="008C4BA6" w:rsidRDefault="004901AB" w:rsidP="00826DC2">
      <w:pPr>
        <w:rPr>
          <w:color w:val="000000" w:themeColor="text1"/>
          <w:lang w:bidi="ar-JO"/>
        </w:rPr>
      </w:pPr>
    </w:p>
    <w:p w14:paraId="3DE42FBF" w14:textId="77777777" w:rsidR="004901AB" w:rsidRPr="008C4BA6" w:rsidRDefault="004901AB" w:rsidP="00826DC2">
      <w:pPr>
        <w:rPr>
          <w:color w:val="000000" w:themeColor="text1"/>
          <w:lang w:bidi="ar-JO"/>
        </w:rPr>
      </w:pPr>
    </w:p>
    <w:p w14:paraId="76088421" w14:textId="77777777" w:rsidR="004901AB" w:rsidRPr="008C4BA6" w:rsidRDefault="004901AB" w:rsidP="00826DC2">
      <w:pPr>
        <w:rPr>
          <w:color w:val="000000" w:themeColor="text1"/>
          <w:lang w:bidi="ar-JO"/>
        </w:rPr>
      </w:pPr>
    </w:p>
    <w:p w14:paraId="3FC1ECB6" w14:textId="77777777" w:rsidR="004901AB" w:rsidRPr="008C4BA6" w:rsidRDefault="004901AB" w:rsidP="00826DC2">
      <w:pPr>
        <w:rPr>
          <w:color w:val="000000" w:themeColor="text1"/>
          <w:lang w:bidi="ar-JO"/>
        </w:rPr>
      </w:pPr>
    </w:p>
    <w:p w14:paraId="0DA2CC60" w14:textId="77777777" w:rsidR="005D6422" w:rsidRPr="008C4BA6" w:rsidRDefault="005D6422" w:rsidP="00826DC2">
      <w:pPr>
        <w:rPr>
          <w:color w:val="000000" w:themeColor="text1"/>
          <w:lang w:bidi="ar-JO"/>
        </w:rPr>
      </w:pPr>
    </w:p>
    <w:p w14:paraId="39873294" w14:textId="77777777" w:rsidR="00C72368" w:rsidRPr="008C4BA6" w:rsidRDefault="00C72368" w:rsidP="00826DC2">
      <w:pPr>
        <w:rPr>
          <w:color w:val="000000" w:themeColor="text1"/>
          <w:lang w:bidi="ar-JO"/>
        </w:rPr>
      </w:pPr>
    </w:p>
    <w:p w14:paraId="12AC17FB" w14:textId="77777777" w:rsidR="00C72368" w:rsidRPr="008C4BA6" w:rsidRDefault="00C72368" w:rsidP="00826DC2">
      <w:pPr>
        <w:rPr>
          <w:color w:val="000000" w:themeColor="text1"/>
          <w:lang w:bidi="ar-JO"/>
        </w:rPr>
      </w:pPr>
    </w:p>
    <w:p w14:paraId="6F20C535" w14:textId="77777777" w:rsidR="00C72368" w:rsidRPr="008C4BA6" w:rsidRDefault="00C72368" w:rsidP="00826DC2">
      <w:pPr>
        <w:rPr>
          <w:color w:val="000000" w:themeColor="text1"/>
          <w:lang w:bidi="ar-JO"/>
        </w:rPr>
      </w:pPr>
    </w:p>
    <w:p w14:paraId="573A77F7" w14:textId="77777777" w:rsidR="00C72368" w:rsidRPr="008C4BA6" w:rsidRDefault="00C72368" w:rsidP="00826DC2">
      <w:pPr>
        <w:rPr>
          <w:color w:val="000000" w:themeColor="text1"/>
          <w:lang w:bidi="ar-JO"/>
        </w:rPr>
      </w:pPr>
    </w:p>
    <w:p w14:paraId="7919265A" w14:textId="77777777" w:rsidR="00C72368" w:rsidRPr="008C4BA6" w:rsidRDefault="00C72368" w:rsidP="00826DC2">
      <w:pPr>
        <w:rPr>
          <w:color w:val="000000" w:themeColor="text1"/>
          <w:lang w:bidi="ar-JO"/>
        </w:rPr>
      </w:pPr>
    </w:p>
    <w:p w14:paraId="54E152EA" w14:textId="77777777" w:rsidR="00C72368" w:rsidRPr="008C4BA6" w:rsidRDefault="00C72368" w:rsidP="00826DC2">
      <w:pPr>
        <w:rPr>
          <w:color w:val="000000" w:themeColor="text1"/>
          <w:lang w:bidi="ar-JO"/>
        </w:rPr>
      </w:pPr>
    </w:p>
    <w:p w14:paraId="6336BD89" w14:textId="77777777" w:rsidR="00C72368" w:rsidRPr="008C4BA6" w:rsidRDefault="00C72368" w:rsidP="00826DC2">
      <w:pPr>
        <w:rPr>
          <w:color w:val="000000" w:themeColor="text1"/>
          <w:lang w:bidi="ar-JO"/>
        </w:rPr>
      </w:pPr>
    </w:p>
    <w:p w14:paraId="46122B81" w14:textId="77777777" w:rsidR="00C72368" w:rsidRPr="008C4BA6" w:rsidRDefault="00C72368" w:rsidP="00826DC2">
      <w:pPr>
        <w:rPr>
          <w:color w:val="000000" w:themeColor="text1"/>
          <w:lang w:bidi="ar-JO"/>
        </w:rPr>
      </w:pPr>
    </w:p>
    <w:p w14:paraId="421BBB92" w14:textId="77777777" w:rsidR="00C72368" w:rsidRPr="008C4BA6" w:rsidRDefault="00C72368" w:rsidP="00826DC2">
      <w:pPr>
        <w:rPr>
          <w:color w:val="000000" w:themeColor="text1"/>
          <w:lang w:bidi="ar-JO"/>
        </w:rPr>
      </w:pPr>
    </w:p>
    <w:p w14:paraId="3CF7A35C" w14:textId="77777777" w:rsidR="00C72368" w:rsidRPr="008C4BA6" w:rsidRDefault="00C72368" w:rsidP="00826DC2">
      <w:pPr>
        <w:rPr>
          <w:color w:val="000000" w:themeColor="text1"/>
          <w:lang w:bidi="ar-JO"/>
        </w:rPr>
      </w:pPr>
    </w:p>
    <w:p w14:paraId="0342D9AA" w14:textId="77777777" w:rsidR="00C72368" w:rsidRPr="008C4BA6" w:rsidRDefault="00C72368" w:rsidP="00826DC2">
      <w:pPr>
        <w:rPr>
          <w:color w:val="000000" w:themeColor="text1"/>
          <w:lang w:bidi="ar-JO"/>
        </w:rPr>
      </w:pPr>
    </w:p>
    <w:p w14:paraId="36A50F0C" w14:textId="77777777" w:rsidR="00C72368" w:rsidRPr="008C4BA6" w:rsidRDefault="00C72368" w:rsidP="00826DC2">
      <w:pPr>
        <w:rPr>
          <w:color w:val="000000" w:themeColor="text1"/>
          <w:lang w:bidi="ar-JO"/>
        </w:rPr>
      </w:pPr>
    </w:p>
    <w:p w14:paraId="753F135A" w14:textId="77777777" w:rsidR="00C72368" w:rsidRPr="008C4BA6" w:rsidRDefault="00C72368" w:rsidP="00826DC2">
      <w:pPr>
        <w:rPr>
          <w:color w:val="000000" w:themeColor="text1"/>
          <w:lang w:bidi="ar-JO"/>
        </w:rPr>
      </w:pPr>
    </w:p>
    <w:p w14:paraId="0FD66C4B" w14:textId="77777777" w:rsidR="00A969E2" w:rsidRPr="008C4BA6" w:rsidRDefault="00A969E2" w:rsidP="00A969E2">
      <w:pPr>
        <w:ind w:firstLine="720"/>
        <w:rPr>
          <w:rFonts w:ascii="Arial" w:hAnsi="Arial" w:cs="Arial"/>
          <w:color w:val="000000" w:themeColor="text1"/>
        </w:rPr>
      </w:pPr>
    </w:p>
    <w:p w14:paraId="22DE529D" w14:textId="77777777" w:rsidR="00FF7129" w:rsidRPr="008C4BA6" w:rsidRDefault="00FF7129" w:rsidP="00A969E2">
      <w:pPr>
        <w:spacing w:line="360" w:lineRule="auto"/>
        <w:jc w:val="both"/>
        <w:rPr>
          <w:rFonts w:asciiTheme="majorBidi" w:eastAsiaTheme="minorEastAsia" w:hAnsiTheme="majorBidi" w:cstheme="majorBidi"/>
          <w:b/>
          <w:bCs/>
          <w:color w:val="000000" w:themeColor="text1"/>
          <w:sz w:val="28"/>
          <w:szCs w:val="28"/>
        </w:rPr>
      </w:pPr>
    </w:p>
    <w:p w14:paraId="300531D1" w14:textId="08C25909" w:rsidR="00A969E2" w:rsidRPr="008C4BA6" w:rsidRDefault="00A969E2" w:rsidP="00A969E2">
      <w:pPr>
        <w:spacing w:line="360" w:lineRule="auto"/>
        <w:jc w:val="both"/>
        <w:rPr>
          <w:rFonts w:asciiTheme="majorBidi" w:eastAsiaTheme="minorEastAsia" w:hAnsiTheme="majorBidi" w:cstheme="majorBidi"/>
          <w:b/>
          <w:bCs/>
          <w:color w:val="000000" w:themeColor="text1"/>
          <w:sz w:val="28"/>
          <w:szCs w:val="28"/>
        </w:rPr>
      </w:pPr>
      <w:r w:rsidRPr="008C4BA6">
        <w:rPr>
          <w:rFonts w:asciiTheme="majorBidi" w:eastAsiaTheme="minorEastAsia" w:hAnsiTheme="majorBidi" w:cstheme="majorBidi"/>
          <w:b/>
          <w:bCs/>
          <w:color w:val="000000" w:themeColor="text1"/>
          <w:sz w:val="28"/>
          <w:szCs w:val="28"/>
        </w:rPr>
        <w:t xml:space="preserve">For shell side </w:t>
      </w:r>
    </w:p>
    <w:p w14:paraId="5254FE15" w14:textId="77777777" w:rsidR="00A969E2" w:rsidRPr="008C4BA6" w:rsidRDefault="00A969E2" w:rsidP="00A969E2">
      <w:pPr>
        <w:jc w:val="center"/>
        <w:rPr>
          <w:color w:val="000000" w:themeColor="text1"/>
          <w:lang w:bidi="ar-JO"/>
        </w:rPr>
      </w:pPr>
    </w:p>
    <w:p w14:paraId="21A45FB2" w14:textId="68F823C2" w:rsidR="00A969E2" w:rsidRPr="008C4BA6" w:rsidRDefault="00A969E2" w:rsidP="00A969E2">
      <w:pPr>
        <w:pStyle w:val="Caption"/>
        <w:keepNext/>
        <w:bidi/>
        <w:spacing w:after="0"/>
        <w:jc w:val="center"/>
        <w:rPr>
          <w:rFonts w:asciiTheme="majorBidi" w:hAnsiTheme="majorBidi" w:cstheme="majorBidi"/>
          <w:color w:val="000000" w:themeColor="text1"/>
          <w:sz w:val="20"/>
          <w:szCs w:val="20"/>
          <w:rtl/>
        </w:rPr>
      </w:pPr>
      <w:bookmarkStart w:id="143" w:name="_Toc31616740"/>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:Shell side(water)</w:t>
      </w:r>
      <w:bookmarkEnd w:id="143"/>
    </w:p>
    <w:tbl>
      <w:tblPr>
        <w:tblStyle w:val="TableGridLight2"/>
        <w:bidiVisual/>
        <w:tblW w:w="8160" w:type="dxa"/>
        <w:tblLook w:val="04A0" w:firstRow="1" w:lastRow="0" w:firstColumn="1" w:lastColumn="0" w:noHBand="0" w:noVBand="1"/>
      </w:tblPr>
      <w:tblGrid>
        <w:gridCol w:w="2457"/>
        <w:gridCol w:w="5703"/>
      </w:tblGrid>
      <w:tr w:rsidR="00A969E2" w:rsidRPr="008C4BA6" w14:paraId="77E575D2" w14:textId="77777777" w:rsidTr="009B7278">
        <w:trPr>
          <w:trHeight w:val="315"/>
        </w:trPr>
        <w:tc>
          <w:tcPr>
            <w:tcW w:w="8160" w:type="dxa"/>
            <w:gridSpan w:val="2"/>
            <w:noWrap/>
            <w:hideMark/>
          </w:tcPr>
          <w:p w14:paraId="39F7F101"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Shell side(water)</w:t>
            </w:r>
          </w:p>
        </w:tc>
      </w:tr>
      <w:tr w:rsidR="00A969E2" w:rsidRPr="008C4BA6" w14:paraId="50D99E18" w14:textId="77777777" w:rsidTr="009B7278">
        <w:trPr>
          <w:trHeight w:val="315"/>
        </w:trPr>
        <w:tc>
          <w:tcPr>
            <w:tcW w:w="2457" w:type="dxa"/>
            <w:noWrap/>
            <w:hideMark/>
          </w:tcPr>
          <w:p w14:paraId="38E5FDEA"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0.1237</w:t>
            </w:r>
          </w:p>
        </w:tc>
        <w:tc>
          <w:tcPr>
            <w:tcW w:w="5703" w:type="dxa"/>
            <w:noWrap/>
            <w:hideMark/>
          </w:tcPr>
          <w:p w14:paraId="6A4AC0F6"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baffle space (m)</w:t>
            </w:r>
          </w:p>
        </w:tc>
      </w:tr>
      <w:tr w:rsidR="00A969E2" w:rsidRPr="008C4BA6" w14:paraId="3BF390DF" w14:textId="77777777" w:rsidTr="009B7278">
        <w:trPr>
          <w:trHeight w:val="315"/>
        </w:trPr>
        <w:tc>
          <w:tcPr>
            <w:tcW w:w="2457" w:type="dxa"/>
            <w:noWrap/>
            <w:hideMark/>
          </w:tcPr>
          <w:p w14:paraId="4792DACE"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0.375</w:t>
            </w:r>
          </w:p>
        </w:tc>
        <w:tc>
          <w:tcPr>
            <w:tcW w:w="5703" w:type="dxa"/>
            <w:noWrap/>
            <w:hideMark/>
          </w:tcPr>
          <w:p w14:paraId="67E0F3BD"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tube pitch(m)</w:t>
            </w:r>
          </w:p>
        </w:tc>
      </w:tr>
      <w:tr w:rsidR="00A969E2" w:rsidRPr="008C4BA6" w14:paraId="73854C95" w14:textId="77777777" w:rsidTr="009B7278">
        <w:trPr>
          <w:trHeight w:val="315"/>
        </w:trPr>
        <w:tc>
          <w:tcPr>
            <w:tcW w:w="2457" w:type="dxa"/>
            <w:noWrap/>
            <w:hideMark/>
          </w:tcPr>
          <w:p w14:paraId="0A09947B"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0.0153</w:t>
            </w:r>
          </w:p>
        </w:tc>
        <w:tc>
          <w:tcPr>
            <w:tcW w:w="5703" w:type="dxa"/>
            <w:noWrap/>
            <w:hideMark/>
          </w:tcPr>
          <w:p w14:paraId="2C91E184"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As (m²)</w:t>
            </w:r>
          </w:p>
        </w:tc>
      </w:tr>
      <w:tr w:rsidR="00A969E2" w:rsidRPr="008C4BA6" w14:paraId="4DBA6C2A" w14:textId="77777777" w:rsidTr="009B7278">
        <w:trPr>
          <w:trHeight w:val="315"/>
        </w:trPr>
        <w:tc>
          <w:tcPr>
            <w:tcW w:w="2457" w:type="dxa"/>
            <w:noWrap/>
            <w:hideMark/>
          </w:tcPr>
          <w:p w14:paraId="5BD7E2D8"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1.7996</w:t>
            </w:r>
          </w:p>
        </w:tc>
        <w:tc>
          <w:tcPr>
            <w:tcW w:w="5703" w:type="dxa"/>
            <w:noWrap/>
            <w:hideMark/>
          </w:tcPr>
          <w:p w14:paraId="042655E9" w14:textId="04A21E6F"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mass velocity,</w:t>
            </w:r>
            <w:r w:rsidR="00FF7129"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Gs (kg/s.m²)</w:t>
            </w:r>
          </w:p>
        </w:tc>
      </w:tr>
      <w:tr w:rsidR="00A969E2" w:rsidRPr="008C4BA6" w14:paraId="0643ABE9" w14:textId="77777777" w:rsidTr="009B7278">
        <w:trPr>
          <w:trHeight w:val="315"/>
        </w:trPr>
        <w:tc>
          <w:tcPr>
            <w:tcW w:w="2457" w:type="dxa"/>
            <w:noWrap/>
            <w:hideMark/>
          </w:tcPr>
          <w:p w14:paraId="03D45AA8"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0.213</w:t>
            </w:r>
          </w:p>
        </w:tc>
        <w:tc>
          <w:tcPr>
            <w:tcW w:w="5703" w:type="dxa"/>
            <w:noWrap/>
            <w:hideMark/>
          </w:tcPr>
          <w:p w14:paraId="04A698E1"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de (m)</w:t>
            </w:r>
          </w:p>
        </w:tc>
      </w:tr>
      <w:tr w:rsidR="00A969E2" w:rsidRPr="008C4BA6" w14:paraId="65EBBB45" w14:textId="77777777" w:rsidTr="009B7278">
        <w:trPr>
          <w:trHeight w:val="315"/>
        </w:trPr>
        <w:tc>
          <w:tcPr>
            <w:tcW w:w="2457" w:type="dxa"/>
            <w:noWrap/>
            <w:hideMark/>
          </w:tcPr>
          <w:p w14:paraId="6D26B7A6"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1.7225</w:t>
            </w:r>
          </w:p>
        </w:tc>
        <w:tc>
          <w:tcPr>
            <w:tcW w:w="5703" w:type="dxa"/>
            <w:noWrap/>
            <w:hideMark/>
          </w:tcPr>
          <w:p w14:paraId="01604961"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Shell velocity (m/s)</w:t>
            </w:r>
          </w:p>
        </w:tc>
      </w:tr>
      <w:tr w:rsidR="00A969E2" w:rsidRPr="008C4BA6" w14:paraId="2708D6F4" w14:textId="77777777" w:rsidTr="009B7278">
        <w:trPr>
          <w:trHeight w:val="315"/>
        </w:trPr>
        <w:tc>
          <w:tcPr>
            <w:tcW w:w="2457" w:type="dxa"/>
            <w:noWrap/>
            <w:hideMark/>
          </w:tcPr>
          <w:p w14:paraId="1F7C2647"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2.25E+04</w:t>
            </w:r>
          </w:p>
        </w:tc>
        <w:tc>
          <w:tcPr>
            <w:tcW w:w="5703" w:type="dxa"/>
            <w:noWrap/>
            <w:hideMark/>
          </w:tcPr>
          <w:p w14:paraId="78D5396C"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Re</w:t>
            </w:r>
          </w:p>
        </w:tc>
      </w:tr>
      <w:tr w:rsidR="00A969E2" w:rsidRPr="008C4BA6" w14:paraId="30BF372E" w14:textId="77777777" w:rsidTr="009B7278">
        <w:trPr>
          <w:trHeight w:val="315"/>
        </w:trPr>
        <w:tc>
          <w:tcPr>
            <w:tcW w:w="2457" w:type="dxa"/>
            <w:noWrap/>
            <w:hideMark/>
          </w:tcPr>
          <w:p w14:paraId="192B05B7"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0.7255</w:t>
            </w:r>
          </w:p>
        </w:tc>
        <w:tc>
          <w:tcPr>
            <w:tcW w:w="5703" w:type="dxa"/>
            <w:noWrap/>
            <w:hideMark/>
          </w:tcPr>
          <w:p w14:paraId="2287045D"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Pr</w:t>
            </w:r>
          </w:p>
        </w:tc>
      </w:tr>
      <w:tr w:rsidR="00A969E2" w:rsidRPr="008C4BA6" w14:paraId="614B7E49" w14:textId="77777777" w:rsidTr="009B7278">
        <w:trPr>
          <w:trHeight w:val="630"/>
        </w:trPr>
        <w:tc>
          <w:tcPr>
            <w:tcW w:w="2457" w:type="dxa"/>
            <w:noWrap/>
            <w:hideMark/>
          </w:tcPr>
          <w:p w14:paraId="32B4BFEC"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0.015</w:t>
            </w:r>
          </w:p>
        </w:tc>
        <w:tc>
          <w:tcPr>
            <w:tcW w:w="5703" w:type="dxa"/>
            <w:noWrap/>
            <w:hideMark/>
          </w:tcPr>
          <w:p w14:paraId="5B337CE7" w14:textId="418AE00A"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jh (figure </w:t>
            </w:r>
            <w:r w:rsidR="00FF7129" w:rsidRPr="008C4BA6">
              <w:rPr>
                <w:rFonts w:asciiTheme="majorBidi" w:hAnsiTheme="majorBidi" w:cstheme="majorBidi"/>
                <w:b/>
                <w:bCs/>
                <w:color w:val="000000" w:themeColor="text1"/>
              </w:rPr>
              <w:t>3</w:t>
            </w:r>
            <w:r w:rsidR="006335D2" w:rsidRPr="008C4BA6">
              <w:rPr>
                <w:rFonts w:asciiTheme="majorBidi" w:hAnsiTheme="majorBidi" w:cstheme="majorBidi"/>
                <w:b/>
                <w:bCs/>
                <w:color w:val="000000" w:themeColor="text1"/>
              </w:rPr>
              <w:t>6</w:t>
            </w:r>
            <w:r w:rsidRPr="008C4BA6">
              <w:rPr>
                <w:rFonts w:asciiTheme="majorBidi" w:hAnsiTheme="majorBidi" w:cstheme="majorBidi"/>
                <w:b/>
                <w:bCs/>
                <w:color w:val="000000" w:themeColor="text1"/>
              </w:rPr>
              <w:t>)</w:t>
            </w:r>
          </w:p>
        </w:tc>
      </w:tr>
      <w:tr w:rsidR="00A969E2" w:rsidRPr="008C4BA6" w14:paraId="7BB97F95" w14:textId="77777777" w:rsidTr="009B7278">
        <w:trPr>
          <w:trHeight w:val="390"/>
        </w:trPr>
        <w:tc>
          <w:tcPr>
            <w:tcW w:w="2457" w:type="dxa"/>
            <w:noWrap/>
            <w:hideMark/>
          </w:tcPr>
          <w:p w14:paraId="2838A497" w14:textId="77777777" w:rsidR="00A969E2" w:rsidRPr="008C4BA6" w:rsidRDefault="00A969E2" w:rsidP="009B7278">
            <w:pPr>
              <w:jc w:val="center"/>
              <w:rPr>
                <w:rFonts w:asciiTheme="majorBidi" w:hAnsiTheme="majorBidi" w:cstheme="majorBidi"/>
                <w:color w:val="000000" w:themeColor="text1"/>
              </w:rPr>
            </w:pPr>
            <w:r w:rsidRPr="008C4BA6">
              <w:rPr>
                <w:rFonts w:asciiTheme="majorBidi" w:hAnsiTheme="majorBidi" w:cstheme="majorBidi"/>
                <w:color w:val="000000" w:themeColor="text1"/>
              </w:rPr>
              <w:t>63.9776</w:t>
            </w:r>
          </w:p>
        </w:tc>
        <w:tc>
          <w:tcPr>
            <w:tcW w:w="5703" w:type="dxa"/>
            <w:noWrap/>
            <w:hideMark/>
          </w:tcPr>
          <w:p w14:paraId="200F082E" w14:textId="77777777" w:rsidR="00A969E2" w:rsidRPr="008C4BA6" w:rsidRDefault="00A969E2" w:rsidP="009B7278">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hc (W/m².C)</w:t>
            </w:r>
          </w:p>
        </w:tc>
      </w:tr>
    </w:tbl>
    <w:p w14:paraId="16608426" w14:textId="77777777" w:rsidR="004901AB" w:rsidRPr="008C4BA6" w:rsidRDefault="004901AB" w:rsidP="00826DC2">
      <w:pPr>
        <w:rPr>
          <w:color w:val="000000" w:themeColor="text1"/>
          <w:lang w:bidi="ar-JO"/>
        </w:rPr>
      </w:pPr>
    </w:p>
    <w:p w14:paraId="0FBA5397" w14:textId="77777777" w:rsidR="00A969E2" w:rsidRPr="008C4BA6" w:rsidRDefault="00A969E2" w:rsidP="00826DC2">
      <w:pPr>
        <w:rPr>
          <w:color w:val="000000" w:themeColor="text1"/>
          <w:lang w:bidi="ar-JO"/>
        </w:rPr>
      </w:pPr>
    </w:p>
    <w:p w14:paraId="7A257AA7" w14:textId="77777777" w:rsidR="00A969E2" w:rsidRPr="008C4BA6" w:rsidRDefault="00A969E2" w:rsidP="00826DC2">
      <w:pPr>
        <w:rPr>
          <w:color w:val="000000" w:themeColor="text1"/>
          <w:lang w:bidi="ar-JO"/>
        </w:rPr>
      </w:pPr>
    </w:p>
    <w:p w14:paraId="0ADF5EB8" w14:textId="77777777" w:rsidR="00A969E2" w:rsidRPr="008C4BA6" w:rsidRDefault="003A2BEE" w:rsidP="00A969E2">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b</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m:t>
              </m:r>
            </m:sub>
          </m:sSub>
          <m:r>
            <w:rPr>
              <w:rFonts w:ascii="Cambria Math" w:eastAsiaTheme="minorEastAsia"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eastAsiaTheme="minorEastAsia" w:hAnsi="Cambria Math" w:cstheme="majorBidi"/>
                      <w:i/>
                      <w:color w:val="000000" w:themeColor="text1"/>
                    </w:rPr>
                  </m:ctrlPr>
                </m:dPr>
                <m:e>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N</m:t>
                          </m:r>
                        </m:e>
                        <m:sub>
                          <m:r>
                            <w:rPr>
                              <w:rFonts w:ascii="Cambria Math" w:eastAsiaTheme="minorEastAsia" w:hAnsi="Cambria Math" w:cstheme="majorBidi"/>
                              <w:color w:val="000000" w:themeColor="text1"/>
                            </w:rPr>
                            <m:t>t</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k</m:t>
                          </m:r>
                        </m:e>
                        <m:sub>
                          <m:r>
                            <w:rPr>
                              <w:rFonts w:ascii="Cambria Math" w:eastAsiaTheme="minorEastAsia" w:hAnsi="Cambria Math" w:cstheme="majorBidi"/>
                              <w:color w:val="000000" w:themeColor="text1"/>
                            </w:rPr>
                            <m:t>1</m:t>
                          </m:r>
                        </m:sub>
                      </m:sSub>
                    </m:den>
                  </m:f>
                  <m:ctrlPr>
                    <w:rPr>
                      <w:rFonts w:ascii="Cambria Math" w:hAnsi="Cambria Math" w:cstheme="majorBidi"/>
                      <w:color w:val="000000" w:themeColor="text1"/>
                    </w:rPr>
                  </m:ctrlPr>
                </m:e>
              </m:d>
              <m:ctrlPr>
                <w:rPr>
                  <w:rFonts w:ascii="Cambria Math" w:hAnsi="Cambria Math" w:cstheme="majorBidi"/>
                  <w:i/>
                  <w:color w:val="000000" w:themeColor="text1"/>
                </w:rPr>
              </m:ctrlPr>
            </m:e>
            <m:sup>
              <m:f>
                <m:fPr>
                  <m:ctrlPr>
                    <w:rPr>
                      <w:rFonts w:ascii="Cambria Math" w:hAnsi="Cambria Math" w:cstheme="majorBidi"/>
                      <w:color w:val="000000" w:themeColor="text1"/>
                    </w:rPr>
                  </m:ctrlPr>
                </m:fPr>
                <m:num>
                  <m:r>
                    <m:rPr>
                      <m:sty m:val="p"/>
                    </m:rPr>
                    <w:rPr>
                      <w:rFonts w:ascii="Cambria Math" w:hAnsi="Cambria Math" w:cstheme="majorBidi"/>
                      <w:color w:val="000000" w:themeColor="text1"/>
                    </w:rPr>
                    <m:t>1</m:t>
                  </m:r>
                </m:num>
                <m:den>
                  <m:sSub>
                    <m:sSubPr>
                      <m:ctrlPr>
                        <w:rPr>
                          <w:rFonts w:ascii="Cambria Math" w:hAnsi="Cambria Math" w:cstheme="majorBidi"/>
                          <w:color w:val="000000" w:themeColor="text1"/>
                        </w:rPr>
                      </m:ctrlPr>
                    </m:sSubPr>
                    <m:e>
                      <m:r>
                        <w:rPr>
                          <w:rFonts w:ascii="Cambria Math" w:hAnsi="Cambria Math" w:cstheme="majorBidi"/>
                          <w:color w:val="000000" w:themeColor="text1"/>
                        </w:rPr>
                        <m:t>n</m:t>
                      </m:r>
                    </m:e>
                    <m:sub>
                      <m:r>
                        <w:rPr>
                          <w:rFonts w:ascii="Cambria Math" w:hAnsi="Cambria Math" w:cstheme="majorBidi"/>
                          <w:color w:val="000000" w:themeColor="text1"/>
                        </w:rPr>
                        <m:t>1</m:t>
                      </m:r>
                    </m:sub>
                  </m:sSub>
                </m:den>
              </m:f>
            </m:sup>
          </m:sSup>
        </m:oMath>
      </m:oMathPara>
    </w:p>
    <w:p w14:paraId="36416AAC" w14:textId="77777777" w:rsidR="00A969E2" w:rsidRPr="008C4BA6" w:rsidRDefault="00A969E2" w:rsidP="00A969E2">
      <w:pPr>
        <w:rPr>
          <w:rFonts w:asciiTheme="majorBidi" w:hAnsiTheme="majorBidi" w:cstheme="majorBidi"/>
          <w:color w:val="000000" w:themeColor="text1"/>
        </w:rPr>
      </w:pPr>
      <w:r w:rsidRPr="008C4BA6">
        <w:rPr>
          <w:rFonts w:asciiTheme="majorBidi" w:hAnsiTheme="majorBidi" w:cstheme="majorBidi"/>
          <w:color w:val="000000" w:themeColor="text1"/>
        </w:rPr>
        <w:t>=.3*(1/0.215)^1/2.207</w:t>
      </w:r>
    </w:p>
    <w:p w14:paraId="06A61A4F" w14:textId="77777777" w:rsidR="00A969E2" w:rsidRPr="008C4BA6" w:rsidRDefault="00AF2973" w:rsidP="00A969E2">
      <w:pPr>
        <w:rPr>
          <w:rFonts w:asciiTheme="majorBidi" w:hAnsiTheme="majorBidi" w:cstheme="majorBidi"/>
          <w:color w:val="000000" w:themeColor="text1"/>
        </w:rPr>
      </w:pPr>
      <w:r w:rsidRPr="008C4BA6">
        <w:rPr>
          <w:rFonts w:asciiTheme="majorBidi" w:hAnsiTheme="majorBidi" w:cstheme="majorBidi"/>
          <w:color w:val="000000" w:themeColor="text1"/>
        </w:rPr>
        <w:t>=0.6019</w:t>
      </w:r>
      <w:r w:rsidR="00A969E2" w:rsidRPr="008C4BA6">
        <w:rPr>
          <w:rFonts w:asciiTheme="majorBidi" w:hAnsiTheme="majorBidi" w:cstheme="majorBidi"/>
          <w:color w:val="000000" w:themeColor="text1"/>
        </w:rPr>
        <w:t>m</w:t>
      </w:r>
    </w:p>
    <w:p w14:paraId="2D4C09AA" w14:textId="36B28990" w:rsidR="00A969E2" w:rsidRPr="008C4BA6" w:rsidRDefault="00A969E2" w:rsidP="00A969E2">
      <w:pPr>
        <w:rPr>
          <w:rFonts w:asciiTheme="majorBidi" w:hAnsiTheme="majorBidi" w:cstheme="majorBidi"/>
          <w:color w:val="000000" w:themeColor="text1"/>
        </w:rPr>
      </w:pPr>
      <m:oMath>
        <m:r>
          <w:rPr>
            <w:rFonts w:ascii="Cambria Math" w:eastAsiaTheme="minorEastAsia" w:hAnsi="Cambria Math" w:cstheme="majorBidi"/>
            <w:color w:val="000000" w:themeColor="text1"/>
          </w:rPr>
          <m:t>clearnce=</m:t>
        </m:r>
      </m:oMath>
      <w:r w:rsidRPr="008C4BA6">
        <w:rPr>
          <w:rFonts w:asciiTheme="majorBidi" w:hAnsiTheme="majorBidi" w:cstheme="majorBidi"/>
          <w:color w:val="000000" w:themeColor="text1"/>
        </w:rPr>
        <w:t>0.017</w:t>
      </w:r>
      <m:oMath>
        <m:r>
          <w:rPr>
            <w:rFonts w:ascii="Cambria Math" w:eastAsiaTheme="minorEastAsia" w:hAnsi="Cambria Math" w:cstheme="majorBidi"/>
            <w:color w:val="000000" w:themeColor="text1"/>
          </w:rPr>
          <m:t>m</m:t>
        </m:r>
      </m:oMath>
      <w:r w:rsidRPr="008C4BA6">
        <w:rPr>
          <w:rFonts w:asciiTheme="majorBidi" w:hAnsiTheme="majorBidi" w:cstheme="majorBidi"/>
          <w:color w:val="000000" w:themeColor="text1"/>
        </w:rPr>
        <w:t xml:space="preserve"> , from figure</w:t>
      </w:r>
      <w:r w:rsidR="00FF7129" w:rsidRPr="008C4BA6">
        <w:rPr>
          <w:rFonts w:asciiTheme="majorBidi" w:hAnsiTheme="majorBidi" w:cstheme="majorBidi"/>
          <w:color w:val="000000" w:themeColor="text1"/>
        </w:rPr>
        <w:t>35</w:t>
      </w:r>
    </w:p>
    <w:p w14:paraId="591B84BD" w14:textId="77777777" w:rsidR="00A969E2" w:rsidRPr="008C4BA6" w:rsidRDefault="00A969E2" w:rsidP="00826DC2">
      <w:pPr>
        <w:rPr>
          <w:color w:val="000000" w:themeColor="text1"/>
          <w:lang w:bidi="ar-JO"/>
        </w:rPr>
      </w:pPr>
    </w:p>
    <w:p w14:paraId="0FC03987" w14:textId="77777777" w:rsidR="00A969E2" w:rsidRPr="008C4BA6" w:rsidRDefault="00A969E2" w:rsidP="00826DC2">
      <w:pPr>
        <w:rPr>
          <w:color w:val="000000" w:themeColor="text1"/>
          <w:lang w:bidi="ar-JO"/>
        </w:rPr>
      </w:pPr>
    </w:p>
    <w:p w14:paraId="5C6BB4FA" w14:textId="77777777" w:rsidR="00A969E2" w:rsidRPr="008C4BA6" w:rsidRDefault="00A969E2" w:rsidP="00A969E2">
      <w:pPr>
        <w:keepNext/>
        <w:rPr>
          <w:rFonts w:ascii="Arial" w:hAnsi="Arial" w:cs="Arial"/>
          <w:noProof/>
          <w:color w:val="000000" w:themeColor="text1"/>
        </w:rPr>
      </w:pPr>
    </w:p>
    <w:p w14:paraId="2B0AB8DB" w14:textId="77777777" w:rsidR="00A969E2" w:rsidRPr="008C4BA6" w:rsidRDefault="00A969E2" w:rsidP="00A969E2">
      <w:pPr>
        <w:keepNext/>
        <w:jc w:val="center"/>
        <w:rPr>
          <w:color w:val="000000" w:themeColor="text1"/>
        </w:rPr>
      </w:pPr>
      <w:r w:rsidRPr="008C4BA6">
        <w:rPr>
          <w:rFonts w:ascii="Arial" w:hAnsi="Arial" w:cs="Arial"/>
          <w:noProof/>
          <w:color w:val="000000" w:themeColor="text1"/>
        </w:rPr>
        <w:drawing>
          <wp:inline distT="0" distB="0" distL="0" distR="0" wp14:anchorId="71141962" wp14:editId="392F1F5D">
            <wp:extent cx="4696460" cy="4462670"/>
            <wp:effectExtent l="0" t="0" r="8890" b="0"/>
            <wp:docPr id="159" name="صورة 8" descr="cl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ear.PNG"/>
                    <pic:cNvPicPr/>
                  </pic:nvPicPr>
                  <pic:blipFill rotWithShape="1">
                    <a:blip r:embed="rId151"/>
                    <a:srcRect b="4785"/>
                    <a:stretch/>
                  </pic:blipFill>
                  <pic:spPr bwMode="auto">
                    <a:xfrm>
                      <a:off x="0" y="0"/>
                      <a:ext cx="4696481" cy="4462690"/>
                    </a:xfrm>
                    <a:prstGeom prst="rect">
                      <a:avLst/>
                    </a:prstGeom>
                    <a:ln>
                      <a:noFill/>
                    </a:ln>
                    <a:extLst>
                      <a:ext uri="{53640926-AAD7-44D8-BBD7-CCE9431645EC}">
                        <a14:shadowObscured xmlns:a14="http://schemas.microsoft.com/office/drawing/2010/main"/>
                      </a:ext>
                    </a:extLst>
                  </pic:spPr>
                </pic:pic>
              </a:graphicData>
            </a:graphic>
          </wp:inline>
        </w:drawing>
      </w:r>
    </w:p>
    <w:p w14:paraId="556281D3" w14:textId="79236365" w:rsidR="00A969E2" w:rsidRPr="008C4BA6" w:rsidRDefault="00A969E2" w:rsidP="00A969E2">
      <w:pPr>
        <w:pStyle w:val="Caption"/>
        <w:jc w:val="center"/>
        <w:rPr>
          <w:rFonts w:asciiTheme="majorBidi" w:hAnsiTheme="majorBidi" w:cstheme="majorBidi"/>
          <w:color w:val="000000" w:themeColor="text1"/>
          <w:sz w:val="20"/>
          <w:szCs w:val="20"/>
          <w:lang w:bidi="ar-JO"/>
        </w:rPr>
      </w:pPr>
      <w:bookmarkStart w:id="144" w:name="_Toc8260098"/>
      <w:bookmarkStart w:id="145" w:name="_Toc3161660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FF7129" w:rsidRPr="008C4BA6">
        <w:rPr>
          <w:rFonts w:asciiTheme="majorBidi" w:hAnsiTheme="majorBidi" w:cstheme="majorBidi"/>
          <w:noProof/>
          <w:color w:val="000000" w:themeColor="text1"/>
          <w:sz w:val="20"/>
          <w:szCs w:val="20"/>
        </w:rPr>
        <w:t>35</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shell-bundle clearance</w:t>
      </w:r>
      <w:bookmarkEnd w:id="144"/>
      <w:bookmarkEnd w:id="145"/>
    </w:p>
    <w:p w14:paraId="3F1B5471" w14:textId="77777777" w:rsidR="00A969E2" w:rsidRPr="008C4BA6" w:rsidRDefault="00A969E2" w:rsidP="00826DC2">
      <w:pPr>
        <w:rPr>
          <w:color w:val="000000" w:themeColor="text1"/>
          <w:lang w:bidi="ar-JO"/>
        </w:rPr>
      </w:pPr>
    </w:p>
    <w:p w14:paraId="16835642" w14:textId="77777777" w:rsidR="00A969E2" w:rsidRPr="008C4BA6" w:rsidRDefault="00A969E2" w:rsidP="00826DC2">
      <w:pPr>
        <w:rPr>
          <w:rFonts w:asciiTheme="majorBidi" w:hAnsiTheme="majorBidi" w:cstheme="majorBidi"/>
          <w:color w:val="000000" w:themeColor="text1"/>
          <w:lang w:bidi="ar-JO"/>
        </w:rPr>
      </w:pPr>
    </w:p>
    <w:p w14:paraId="4790E856" w14:textId="77777777" w:rsidR="00A969E2" w:rsidRPr="008C4BA6" w:rsidRDefault="003A2BEE" w:rsidP="00A969E2">
      <w:pPr>
        <w:spacing w:line="360" w:lineRule="auto"/>
        <w:jc w:val="both"/>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r>
            <m:rPr>
              <m:sty m:val="p"/>
            </m:rPr>
            <w:rPr>
              <w:rFonts w:ascii="Cambria Math" w:hAnsi="Cambria Math" w:cstheme="majorBidi"/>
              <w:color w:val="000000" w:themeColor="text1"/>
            </w:rPr>
            <m:t>0.6019</m:t>
          </m:r>
          <m:r>
            <w:rPr>
              <w:rFonts w:ascii="Cambria Math" w:eastAsiaTheme="minorEastAsia" w:hAnsi="Cambria Math" w:cstheme="majorBidi"/>
              <w:color w:val="000000" w:themeColor="text1"/>
            </w:rPr>
            <m:t>+0</m:t>
          </m:r>
          <m:r>
            <m:rPr>
              <m:sty m:val="p"/>
            </m:rPr>
            <w:rPr>
              <w:rFonts w:ascii="Cambria Math" w:hAnsi="Cambria Math" w:cstheme="majorBidi"/>
              <w:color w:val="000000" w:themeColor="text1"/>
            </w:rPr>
            <m:t>.017</m:t>
          </m:r>
        </m:oMath>
      </m:oMathPara>
    </w:p>
    <w:p w14:paraId="1D2DF43A" w14:textId="77777777" w:rsidR="00A969E2" w:rsidRPr="008C4BA6" w:rsidRDefault="00A969E2" w:rsidP="00A969E2">
      <w:pPr>
        <w:rPr>
          <w:rFonts w:asciiTheme="majorBidi" w:hAnsiTheme="majorBidi" w:cstheme="majorBidi"/>
          <w:color w:val="000000" w:themeColor="text1"/>
        </w:rPr>
      </w:pPr>
      <w:r w:rsidRPr="008C4BA6">
        <w:rPr>
          <w:rFonts w:asciiTheme="majorBidi" w:hAnsiTheme="majorBidi" w:cstheme="majorBidi"/>
          <w:color w:val="000000" w:themeColor="text1"/>
        </w:rPr>
        <w:t xml:space="preserve">Ds= </w:t>
      </w:r>
      <w:r w:rsidR="00AF2973" w:rsidRPr="008C4BA6">
        <w:rPr>
          <w:rFonts w:asciiTheme="majorBidi" w:hAnsiTheme="majorBidi" w:cstheme="majorBidi"/>
          <w:color w:val="000000" w:themeColor="text1"/>
        </w:rPr>
        <w:t>0.6189</w:t>
      </w:r>
      <w:r w:rsidRPr="008C4BA6">
        <w:rPr>
          <w:rFonts w:asciiTheme="majorBidi" w:hAnsiTheme="majorBidi" w:cstheme="majorBidi"/>
          <w:color w:val="000000" w:themeColor="text1"/>
        </w:rPr>
        <w:t>m</w:t>
      </w:r>
    </w:p>
    <w:p w14:paraId="06FF0567" w14:textId="77777777" w:rsidR="00A969E2" w:rsidRPr="008C4BA6" w:rsidRDefault="003A2BEE" w:rsidP="00A969E2">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=1.25×</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m:t>
              </m:r>
            </m:sub>
          </m:sSub>
        </m:oMath>
      </m:oMathPara>
    </w:p>
    <w:p w14:paraId="007EF9F8" w14:textId="77777777" w:rsidR="00A969E2" w:rsidRPr="008C4BA6" w:rsidRDefault="003A2BEE" w:rsidP="00A969E2">
      <w:pPr>
        <w:spacing w:line="360" w:lineRule="auto"/>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=1.25×0.3</m:t>
        </m:r>
      </m:oMath>
      <w:r w:rsidR="00A969E2" w:rsidRPr="008C4BA6">
        <w:rPr>
          <w:rFonts w:asciiTheme="majorBidi" w:eastAsiaTheme="minorEastAsia" w:hAnsiTheme="majorBidi" w:cstheme="majorBidi"/>
          <w:color w:val="000000" w:themeColor="text1"/>
        </w:rPr>
        <w:t>.</w:t>
      </w:r>
    </w:p>
    <w:p w14:paraId="22483F64" w14:textId="77777777" w:rsidR="00A969E2" w:rsidRPr="008C4BA6" w:rsidRDefault="003A2BEE" w:rsidP="00A969E2">
      <w:pPr>
        <w:jc w:val="both"/>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oMath>
      <w:r w:rsidR="00A969E2" w:rsidRPr="008C4BA6">
        <w:rPr>
          <w:rFonts w:asciiTheme="majorBidi" w:hAnsiTheme="majorBidi" w:cstheme="majorBidi"/>
          <w:color w:val="000000" w:themeColor="text1"/>
        </w:rPr>
        <w:t>0.375</w:t>
      </w:r>
      <m:oMath>
        <m:r>
          <w:rPr>
            <w:rFonts w:ascii="Cambria Math" w:eastAsiaTheme="minorEastAsia" w:hAnsi="Cambria Math" w:cstheme="majorBidi"/>
            <w:color w:val="000000" w:themeColor="text1"/>
          </w:rPr>
          <m:t xml:space="preserve"> m</m:t>
        </m:r>
      </m:oMath>
    </w:p>
    <w:p w14:paraId="48B49DD2" w14:textId="77777777" w:rsidR="00A969E2" w:rsidRPr="008C4BA6" w:rsidRDefault="003A2BEE" w:rsidP="00A969E2">
      <w:pPr>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l</m:t>
              </m:r>
            </m:e>
            <m:sub>
              <m:r>
                <w:rPr>
                  <w:rFonts w:ascii="Cambria Math" w:eastAsiaTheme="minorEastAsia" w:hAnsi="Cambria Math" w:cstheme="majorBidi"/>
                  <w:color w:val="000000" w:themeColor="text1"/>
                </w:rPr>
                <m:t>B</m:t>
              </m:r>
            </m:sub>
          </m:sSub>
          <m:r>
            <w:rPr>
              <w:rFonts w:ascii="Cambria Math" w:eastAsiaTheme="minorEastAsia" w:hAnsi="Cambria Math" w:cstheme="majorBidi"/>
              <w:color w:val="000000" w:themeColor="text1"/>
            </w:rPr>
            <m:t>=factor×</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s</m:t>
              </m:r>
            </m:sub>
          </m:sSub>
        </m:oMath>
      </m:oMathPara>
    </w:p>
    <w:p w14:paraId="541752FF"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l</m:t>
              </m:r>
            </m:e>
            <m:sub>
              <m:r>
                <w:rPr>
                  <w:rFonts w:ascii="Cambria Math" w:eastAsiaTheme="minorEastAsia" w:hAnsi="Cambria Math" w:cstheme="majorBidi"/>
                  <w:color w:val="000000" w:themeColor="text1"/>
                </w:rPr>
                <m:t>B</m:t>
              </m:r>
            </m:sub>
          </m:sSub>
          <m:r>
            <w:rPr>
              <w:rFonts w:ascii="Cambria Math" w:eastAsiaTheme="minorEastAsia" w:hAnsi="Cambria Math" w:cstheme="majorBidi"/>
              <w:color w:val="000000" w:themeColor="text1"/>
            </w:rPr>
            <m:t>=.2×0.6189</m:t>
          </m:r>
        </m:oMath>
      </m:oMathPara>
    </w:p>
    <w:p w14:paraId="1DD7F0BB" w14:textId="77777777" w:rsidR="00A969E2" w:rsidRPr="008C4BA6" w:rsidRDefault="003A2BEE" w:rsidP="00A969E2">
      <w:pPr>
        <w:jc w:val="both"/>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l</m:t>
            </m:r>
          </m:e>
          <m:sub>
            <m:r>
              <w:rPr>
                <w:rFonts w:ascii="Cambria Math" w:eastAsiaTheme="minorEastAsia" w:hAnsi="Cambria Math" w:cstheme="majorBidi"/>
                <w:color w:val="000000" w:themeColor="text1"/>
              </w:rPr>
              <m:t>B</m:t>
            </m:r>
          </m:sub>
        </m:sSub>
        <m:r>
          <w:rPr>
            <w:rFonts w:ascii="Cambria Math" w:eastAsiaTheme="minorEastAsia" w:hAnsi="Cambria Math" w:cstheme="majorBidi"/>
            <w:color w:val="000000" w:themeColor="text1"/>
          </w:rPr>
          <m:t>=</m:t>
        </m:r>
      </m:oMath>
      <w:r w:rsidR="00AF2973" w:rsidRPr="008C4BA6">
        <w:rPr>
          <w:rFonts w:asciiTheme="majorBidi" w:hAnsiTheme="majorBidi" w:cstheme="majorBidi"/>
          <w:color w:val="000000" w:themeColor="text1"/>
        </w:rPr>
        <w:t>0.1237</w:t>
      </w:r>
      <w:r w:rsidR="00A969E2" w:rsidRPr="008C4BA6">
        <w:rPr>
          <w:rFonts w:asciiTheme="majorBidi" w:hAnsiTheme="majorBidi" w:cstheme="majorBidi"/>
          <w:color w:val="000000" w:themeColor="text1"/>
        </w:rPr>
        <w:t>m</w:t>
      </w:r>
      <w:r w:rsidR="00A969E2" w:rsidRPr="008C4BA6">
        <w:rPr>
          <w:rFonts w:asciiTheme="majorBidi" w:hAnsiTheme="majorBidi" w:cstheme="majorBidi"/>
          <w:color w:val="000000" w:themeColor="text1"/>
        </w:rPr>
        <w:tab/>
      </w:r>
      <w:r w:rsidR="00A969E2" w:rsidRPr="008C4BA6">
        <w:rPr>
          <w:rFonts w:asciiTheme="majorBidi" w:eastAsiaTheme="minorEastAsia" w:hAnsiTheme="majorBidi" w:cstheme="majorBidi"/>
          <w:color w:val="000000" w:themeColor="text1"/>
        </w:rPr>
        <w:br/>
      </w: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l</m:t>
                  </m:r>
                </m:e>
                <m:sub>
                  <m:r>
                    <w:rPr>
                      <w:rFonts w:ascii="Cambria Math" w:eastAsiaTheme="minorEastAsia" w:hAnsi="Cambria Math" w:cstheme="majorBidi"/>
                      <w:color w:val="000000" w:themeColor="text1"/>
                    </w:rPr>
                    <m:t>B</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den>
          </m:f>
        </m:oMath>
      </m:oMathPara>
    </w:p>
    <w:p w14:paraId="003B0596" w14:textId="77777777" w:rsidR="00A969E2" w:rsidRPr="008C4BA6" w:rsidRDefault="00A969E2" w:rsidP="00A969E2">
      <w:pPr>
        <w:tabs>
          <w:tab w:val="left" w:pos="1139"/>
        </w:tabs>
        <w:rPr>
          <w:rFonts w:asciiTheme="majorBidi" w:hAnsiTheme="majorBidi" w:cstheme="majorBidi"/>
          <w:color w:val="000000" w:themeColor="text1"/>
        </w:rPr>
      </w:pPr>
    </w:p>
    <w:p w14:paraId="73520230"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d>
            <m:dPr>
              <m:ctrlPr>
                <w:rPr>
                  <w:rFonts w:ascii="Cambria Math" w:eastAsiaTheme="minorEastAsia" w:hAnsi="Cambria Math" w:cstheme="majorBidi"/>
                  <w:i/>
                  <w:color w:val="000000" w:themeColor="text1"/>
                </w:rPr>
              </m:ctrlPr>
            </m:dPr>
            <m:e>
              <m:f>
                <m:fPr>
                  <m:ctrlPr>
                    <w:rPr>
                      <w:rFonts w:ascii="Cambria Math" w:eastAsiaTheme="minorEastAsia" w:hAnsi="Cambria Math" w:cstheme="majorBidi"/>
                      <w:i/>
                      <w:color w:val="000000" w:themeColor="text1"/>
                    </w:rPr>
                  </m:ctrlPr>
                </m:fPr>
                <m:num>
                  <m:d>
                    <m:dPr>
                      <m:ctrlPr>
                        <w:rPr>
                          <w:rFonts w:ascii="Cambria Math" w:eastAsiaTheme="minorEastAsia" w:hAnsi="Cambria Math" w:cstheme="majorBidi"/>
                          <w:i/>
                          <w:color w:val="000000" w:themeColor="text1"/>
                        </w:rPr>
                      </m:ctrlPr>
                    </m:dPr>
                    <m:e>
                      <m:r>
                        <w:rPr>
                          <w:rFonts w:ascii="Cambria Math" w:eastAsiaTheme="minorEastAsia" w:hAnsi="Cambria Math" w:cstheme="majorBidi"/>
                          <w:color w:val="000000" w:themeColor="text1"/>
                        </w:rPr>
                        <m:t>0.375-0.3</m:t>
                      </m:r>
                    </m:e>
                  </m:d>
                  <m:r>
                    <w:rPr>
                      <w:rFonts w:ascii="Cambria Math" w:eastAsiaTheme="minorEastAsia" w:hAnsi="Cambria Math" w:cstheme="majorBidi"/>
                      <w:color w:val="000000" w:themeColor="text1"/>
                    </w:rPr>
                    <m:t>×0.6189×0.1237</m:t>
                  </m:r>
                </m:num>
                <m:den>
                  <m:r>
                    <w:rPr>
                      <w:rFonts w:ascii="Cambria Math" w:eastAsiaTheme="minorEastAsia" w:hAnsi="Cambria Math" w:cstheme="majorBidi"/>
                      <w:color w:val="000000" w:themeColor="text1"/>
                    </w:rPr>
                    <m:t>0.375</m:t>
                  </m:r>
                </m:den>
              </m:f>
            </m:e>
          </m:d>
        </m:oMath>
      </m:oMathPara>
    </w:p>
    <w:p w14:paraId="2C2ADC35" w14:textId="77777777" w:rsidR="00A969E2" w:rsidRPr="008C4BA6" w:rsidRDefault="003A2BEE" w:rsidP="00A969E2">
      <w:pPr>
        <w:jc w:val="both"/>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oMath>
      <w:r w:rsidR="00AF2973" w:rsidRPr="008C4BA6">
        <w:rPr>
          <w:rFonts w:asciiTheme="majorBidi" w:hAnsiTheme="majorBidi" w:cstheme="majorBidi"/>
          <w:color w:val="000000" w:themeColor="text1"/>
        </w:rPr>
        <w:t>0.0153</w:t>
      </w:r>
      <w:r w:rsidR="00A969E2" w:rsidRPr="008C4BA6">
        <w:rPr>
          <w:rFonts w:asciiTheme="majorBidi" w:hAnsiTheme="majorBidi" w:cstheme="majorBidi"/>
          <w:color w:val="000000" w:themeColor="text1"/>
        </w:rPr>
        <w:t>m²</w:t>
      </w:r>
    </w:p>
    <w:p w14:paraId="034EAD5B" w14:textId="77777777" w:rsidR="00A969E2" w:rsidRPr="008C4BA6" w:rsidRDefault="00A969E2" w:rsidP="00A969E2">
      <w:pPr>
        <w:jc w:val="both"/>
        <w:rPr>
          <w:rFonts w:asciiTheme="majorBidi" w:hAnsiTheme="majorBidi" w:cstheme="majorBidi"/>
          <w:color w:val="000000" w:themeColor="text1"/>
        </w:rPr>
      </w:pPr>
    </w:p>
    <w:p w14:paraId="7C5D3633" w14:textId="77777777" w:rsidR="00A969E2" w:rsidRPr="008C4BA6" w:rsidRDefault="00A969E2" w:rsidP="00A969E2">
      <w:pPr>
        <w:spacing w:line="360" w:lineRule="auto"/>
        <w:jc w:val="both"/>
        <w:rPr>
          <w:rFonts w:asciiTheme="majorBidi" w:hAnsiTheme="majorBidi" w:cstheme="majorBidi"/>
          <w:color w:val="000000" w:themeColor="text1"/>
        </w:rPr>
      </w:pPr>
    </w:p>
    <w:p w14:paraId="1EF540F0"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ṁ</m:t>
                  </m:r>
                </m:e>
                <m:sub>
                  <m:r>
                    <w:rPr>
                      <w:rFonts w:ascii="Cambria Math" w:eastAsiaTheme="minorEastAsia" w:hAnsi="Cambria Math" w:cstheme="majorBidi"/>
                      <w:color w:val="000000" w:themeColor="text1"/>
                    </w:rPr>
                    <m:t>s</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m:t>
                  </m:r>
                </m:e>
                <m:sub>
                  <m:r>
                    <w:rPr>
                      <w:rFonts w:ascii="Cambria Math" w:eastAsiaTheme="minorEastAsia" w:hAnsi="Cambria Math" w:cstheme="majorBidi"/>
                      <w:color w:val="000000" w:themeColor="text1"/>
                    </w:rPr>
                    <m:t>s</m:t>
                  </m:r>
                </m:sub>
              </m:sSub>
            </m:den>
          </m:f>
        </m:oMath>
      </m:oMathPara>
    </w:p>
    <w:p w14:paraId="41C8EBB6"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r>
                <w:rPr>
                  <w:rFonts w:ascii="Cambria Math" w:eastAsiaTheme="minorEastAsia" w:hAnsi="Cambria Math" w:cstheme="majorBidi"/>
                  <w:color w:val="000000" w:themeColor="text1"/>
                </w:rPr>
                <m:t>0.0153</m:t>
              </m:r>
            </m:den>
          </m:f>
        </m:oMath>
      </m:oMathPara>
    </w:p>
    <w:p w14:paraId="54078B9E" w14:textId="77777777" w:rsidR="00A969E2" w:rsidRPr="008C4BA6" w:rsidRDefault="003A2BEE" w:rsidP="00A969E2">
      <w:pPr>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oMath>
      <w:r w:rsidR="00A969E2" w:rsidRPr="008C4BA6">
        <w:rPr>
          <w:rFonts w:asciiTheme="majorBidi" w:hAnsiTheme="majorBidi" w:cstheme="majorBidi"/>
          <w:color w:val="000000" w:themeColor="text1"/>
        </w:rPr>
        <w:t>1.799</w:t>
      </w:r>
      <w:r w:rsidR="00AF2973" w:rsidRPr="008C4BA6">
        <w:rPr>
          <w:rFonts w:asciiTheme="majorBidi" w:hAnsiTheme="majorBidi" w:cstheme="majorBidi"/>
          <w:color w:val="000000" w:themeColor="text1"/>
        </w:rPr>
        <w:t>6</w:t>
      </w:r>
      <m:oMath>
        <m:r>
          <w:rPr>
            <w:rFonts w:ascii="Cambria Math" w:eastAsiaTheme="minorEastAsia" w:hAnsi="Cambria Math" w:cstheme="majorBidi"/>
            <w:color w:val="000000" w:themeColor="text1"/>
          </w:rPr>
          <m:t>kg/</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m</m:t>
            </m:r>
          </m:e>
          <m:sup>
            <m:r>
              <w:rPr>
                <w:rFonts w:ascii="Cambria Math" w:eastAsiaTheme="minorEastAsia" w:hAnsi="Cambria Math" w:cstheme="majorBidi"/>
                <w:color w:val="000000" w:themeColor="text1"/>
              </w:rPr>
              <m:t>2</m:t>
            </m:r>
          </m:sup>
        </m:sSup>
        <m:r>
          <w:rPr>
            <w:rFonts w:ascii="Cambria Math" w:eastAsiaTheme="minorEastAsia" w:hAnsi="Cambria Math" w:cstheme="majorBidi"/>
            <w:color w:val="000000" w:themeColor="text1"/>
          </w:rPr>
          <m:t>.s</m:t>
        </m:r>
      </m:oMath>
    </w:p>
    <w:p w14:paraId="408418D2" w14:textId="77777777" w:rsidR="00A969E2" w:rsidRPr="008C4BA6" w:rsidRDefault="003A2BEE" w:rsidP="00A969E2">
      <w:pPr>
        <w:spacing w:line="360" w:lineRule="auto"/>
        <w:jc w:val="both"/>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num>
            <m:den>
              <m:r>
                <w:rPr>
                  <w:rFonts w:ascii="Cambria Math" w:eastAsiaTheme="minorEastAsia" w:hAnsi="Cambria Math" w:cstheme="majorBidi"/>
                  <w:color w:val="000000" w:themeColor="text1"/>
                </w:rPr>
                <m:t>ρ</m:t>
              </m:r>
            </m:den>
          </m:f>
        </m:oMath>
      </m:oMathPara>
    </w:p>
    <w:p w14:paraId="26B903C3" w14:textId="77777777" w:rsidR="00A969E2" w:rsidRPr="008C4BA6" w:rsidRDefault="00A969E2" w:rsidP="00A969E2">
      <w:pPr>
        <w:rPr>
          <w:rFonts w:asciiTheme="majorBidi" w:hAnsiTheme="majorBidi" w:cstheme="majorBidi"/>
          <w:color w:val="000000" w:themeColor="text1"/>
        </w:rPr>
      </w:pPr>
    </w:p>
    <w:p w14:paraId="22D210A8"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1.7996</m:t>
              </m:r>
            </m:num>
            <m:den>
              <m:r>
                <w:rPr>
                  <w:rFonts w:ascii="Cambria Math" w:eastAsiaTheme="minorEastAsia" w:hAnsi="Cambria Math" w:cstheme="majorBidi"/>
                  <w:color w:val="000000" w:themeColor="text1"/>
                </w:rPr>
                <m:t>1.044</m:t>
              </m:r>
            </m:den>
          </m:f>
        </m:oMath>
      </m:oMathPara>
    </w:p>
    <w:p w14:paraId="6FD5B513" w14:textId="77777777" w:rsidR="00A969E2" w:rsidRPr="008C4BA6" w:rsidRDefault="003A2BEE" w:rsidP="00A969E2">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=1.72 m/s</m:t>
          </m:r>
        </m:oMath>
      </m:oMathPara>
    </w:p>
    <w:p w14:paraId="74909502"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1.27×</m:t>
              </m:r>
              <m:d>
                <m:dPr>
                  <m:ctrlPr>
                    <w:rPr>
                      <w:rFonts w:ascii="Cambria Math" w:eastAsiaTheme="minorEastAsia" w:hAnsi="Cambria Math" w:cstheme="majorBidi"/>
                      <w:i/>
                      <w:color w:val="000000" w:themeColor="text1"/>
                    </w:rPr>
                  </m:ctrlPr>
                </m:dPr>
                <m:e>
                  <m:sSup>
                    <m:sSupPr>
                      <m:ctrlPr>
                        <w:rPr>
                          <w:rFonts w:ascii="Cambria Math" w:eastAsiaTheme="minorEastAsia" w:hAnsi="Cambria Math" w:cstheme="majorBidi"/>
                          <w:i/>
                          <w:color w:val="000000" w:themeColor="text1"/>
                        </w:rPr>
                      </m:ctrlPr>
                    </m:sSup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m:t>
                          </m:r>
                        </m:sub>
                      </m:sSub>
                    </m:e>
                    <m:sup>
                      <m:r>
                        <w:rPr>
                          <w:rFonts w:ascii="Cambria Math" w:eastAsiaTheme="minorEastAsia" w:hAnsi="Cambria Math" w:cstheme="majorBidi"/>
                          <w:color w:val="000000" w:themeColor="text1"/>
                        </w:rPr>
                        <m:t>2</m:t>
                      </m:r>
                    </m:sup>
                  </m:sSup>
                  <m:r>
                    <w:rPr>
                      <w:rFonts w:ascii="Cambria Math" w:eastAsiaTheme="minorEastAsia" w:hAnsi="Cambria Math" w:cstheme="majorBidi"/>
                      <w:color w:val="000000" w:themeColor="text1"/>
                    </w:rPr>
                    <m:t>-0.785×</m:t>
                  </m:r>
                  <m:sSup>
                    <m:sSupPr>
                      <m:ctrlPr>
                        <w:rPr>
                          <w:rFonts w:ascii="Cambria Math" w:eastAsiaTheme="minorEastAsia" w:hAnsi="Cambria Math" w:cstheme="majorBidi"/>
                          <w:i/>
                          <w:color w:val="000000" w:themeColor="text1"/>
                        </w:rPr>
                      </m:ctrlPr>
                    </m:sSup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m:t>
                          </m:r>
                        </m:sub>
                      </m:sSub>
                    </m:e>
                    <m:sup>
                      <m:r>
                        <w:rPr>
                          <w:rFonts w:ascii="Cambria Math" w:eastAsiaTheme="minorEastAsia" w:hAnsi="Cambria Math" w:cstheme="majorBidi"/>
                          <w:color w:val="000000" w:themeColor="text1"/>
                        </w:rPr>
                        <m:t>2</m:t>
                      </m:r>
                    </m:sup>
                  </m:sSup>
                </m:e>
              </m:d>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m:t>
                  </m:r>
                </m:sub>
              </m:sSub>
            </m:den>
          </m:f>
        </m:oMath>
      </m:oMathPara>
    </w:p>
    <w:p w14:paraId="69B15859" w14:textId="77777777" w:rsidR="00A969E2" w:rsidRPr="008C4BA6" w:rsidRDefault="003A2BEE" w:rsidP="00A969E2">
      <w:pPr>
        <w:spacing w:line="360" w:lineRule="auto"/>
        <w:jc w:val="both"/>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1.27×</m:t>
              </m:r>
              <m:d>
                <m:dPr>
                  <m:ctrlPr>
                    <w:rPr>
                      <w:rFonts w:ascii="Cambria Math" w:eastAsiaTheme="minorEastAsia" w:hAnsi="Cambria Math" w:cstheme="majorBidi"/>
                      <w:i/>
                      <w:color w:val="000000" w:themeColor="text1"/>
                    </w:rPr>
                  </m:ctrlPr>
                </m:dPr>
                <m:e>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.375</m:t>
                      </m:r>
                    </m:e>
                    <m:sup>
                      <m:r>
                        <w:rPr>
                          <w:rFonts w:ascii="Cambria Math" w:eastAsiaTheme="minorEastAsia" w:hAnsi="Cambria Math" w:cstheme="majorBidi"/>
                          <w:color w:val="000000" w:themeColor="text1"/>
                        </w:rPr>
                        <m:t>2</m:t>
                      </m:r>
                    </m:sup>
                  </m:sSup>
                  <m:r>
                    <w:rPr>
                      <w:rFonts w:ascii="Cambria Math" w:eastAsiaTheme="minorEastAsia" w:hAnsi="Cambria Math" w:cstheme="majorBidi"/>
                      <w:color w:val="000000" w:themeColor="text1"/>
                    </w:rPr>
                    <m:t>-0.785×</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.3</m:t>
                      </m:r>
                    </m:e>
                    <m:sup>
                      <m:r>
                        <w:rPr>
                          <w:rFonts w:ascii="Cambria Math" w:eastAsiaTheme="minorEastAsia" w:hAnsi="Cambria Math" w:cstheme="majorBidi"/>
                          <w:color w:val="000000" w:themeColor="text1"/>
                        </w:rPr>
                        <m:t>2</m:t>
                      </m:r>
                    </m:sup>
                  </m:sSup>
                </m:e>
              </m:d>
            </m:num>
            <m:den>
              <m:r>
                <w:rPr>
                  <w:rFonts w:ascii="Cambria Math" w:eastAsiaTheme="minorEastAsia" w:hAnsi="Cambria Math" w:cstheme="majorBidi"/>
                  <w:color w:val="000000" w:themeColor="text1"/>
                </w:rPr>
                <m:t>.3</m:t>
              </m:r>
            </m:den>
          </m:f>
        </m:oMath>
      </m:oMathPara>
    </w:p>
    <w:p w14:paraId="53973A74" w14:textId="77777777" w:rsidR="00A969E2" w:rsidRPr="008C4BA6" w:rsidRDefault="003A2BEE" w:rsidP="00A969E2">
      <w:pPr>
        <w:jc w:val="both"/>
        <w:rPr>
          <w:rFonts w:asciiTheme="majorBidi" w:hAnsiTheme="majorBidi" w:cstheme="majorBidi"/>
          <w:color w:val="000000" w:themeColor="text1"/>
        </w:rPr>
      </w:pPr>
      <m:oMath>
        <m:sSub>
          <m:sSubPr>
            <m:ctrlPr>
              <w:rPr>
                <w:rFonts w:ascii="Cambria Math" w:hAnsi="Cambria Math" w:cstheme="majorBidi"/>
                <w:i/>
                <w:color w:val="000000" w:themeColor="text1"/>
              </w:rPr>
            </m:ctrlPr>
          </m:sSubPr>
          <m:e>
            <m:r>
              <w:rPr>
                <w:rFonts w:ascii="Cambria Math" w:hAnsi="Cambria Math" w:cstheme="majorBidi"/>
                <w:color w:val="000000" w:themeColor="text1"/>
              </w:rPr>
              <m:t>d</m:t>
            </m:r>
          </m:e>
          <m:sub>
            <m:r>
              <w:rPr>
                <w:rFonts w:ascii="Cambria Math" w:hAnsi="Cambria Math" w:cstheme="majorBidi"/>
                <w:color w:val="000000" w:themeColor="text1"/>
              </w:rPr>
              <m:t>e</m:t>
            </m:r>
          </m:sub>
        </m:sSub>
        <m:r>
          <w:rPr>
            <w:rFonts w:ascii="Cambria Math" w:hAnsi="Cambria Math" w:cstheme="majorBidi"/>
            <w:color w:val="000000" w:themeColor="text1"/>
          </w:rPr>
          <m:t>=</m:t>
        </m:r>
      </m:oMath>
      <w:r w:rsidR="00A969E2" w:rsidRPr="008C4BA6">
        <w:rPr>
          <w:rFonts w:asciiTheme="majorBidi" w:hAnsiTheme="majorBidi" w:cstheme="majorBidi"/>
          <w:color w:val="000000" w:themeColor="text1"/>
        </w:rPr>
        <w:t>0.213</w:t>
      </w:r>
      <m:oMath>
        <m:r>
          <w:rPr>
            <w:rFonts w:ascii="Cambria Math" w:hAnsi="Cambria Math" w:cstheme="majorBidi"/>
            <w:color w:val="000000" w:themeColor="text1"/>
          </w:rPr>
          <m:t xml:space="preserve"> m</m:t>
        </m:r>
      </m:oMath>
    </w:p>
    <w:p w14:paraId="6BAA5219" w14:textId="77777777" w:rsidR="00A969E2" w:rsidRPr="008C4BA6" w:rsidRDefault="00A969E2" w:rsidP="00A969E2">
      <w:pPr>
        <w:jc w:val="both"/>
        <w:rPr>
          <w:rFonts w:asciiTheme="majorBidi" w:hAnsiTheme="majorBidi" w:cstheme="majorBidi"/>
          <w:color w:val="000000" w:themeColor="text1"/>
        </w:rPr>
      </w:pPr>
    </w:p>
    <w:p w14:paraId="001C80BF" w14:textId="77777777" w:rsidR="00A969E2" w:rsidRPr="008C4BA6" w:rsidRDefault="00A969E2" w:rsidP="00A969E2">
      <w:pPr>
        <w:jc w:val="both"/>
        <w:rPr>
          <w:rFonts w:asciiTheme="majorBidi" w:hAnsiTheme="majorBidi" w:cstheme="majorBidi"/>
          <w:color w:val="000000" w:themeColor="text1"/>
        </w:rPr>
      </w:pPr>
    </w:p>
    <w:p w14:paraId="6083D602" w14:textId="77777777" w:rsidR="00A969E2" w:rsidRPr="008C4BA6" w:rsidRDefault="00A969E2" w:rsidP="00A969E2">
      <w:pPr>
        <w:jc w:val="both"/>
        <w:rPr>
          <w:rFonts w:asciiTheme="majorBidi" w:hAnsiTheme="majorBidi" w:cstheme="majorBidi"/>
          <w:color w:val="000000" w:themeColor="text1"/>
        </w:rPr>
      </w:pPr>
    </w:p>
    <w:p w14:paraId="3CB5F487" w14:textId="77777777" w:rsidR="00A969E2" w:rsidRPr="008C4BA6" w:rsidRDefault="00A969E2" w:rsidP="00A969E2">
      <w:pPr>
        <w:jc w:val="both"/>
        <w:rPr>
          <w:rFonts w:asciiTheme="majorBidi" w:hAnsiTheme="majorBidi" w:cstheme="majorBidi"/>
          <w:color w:val="000000" w:themeColor="text1"/>
        </w:rPr>
      </w:pPr>
    </w:p>
    <w:p w14:paraId="2B72B330" w14:textId="77777777" w:rsidR="00A969E2" w:rsidRPr="008C4BA6" w:rsidRDefault="00A969E2" w:rsidP="00A969E2">
      <w:pPr>
        <w:jc w:val="both"/>
        <w:rPr>
          <w:rFonts w:asciiTheme="majorBidi" w:hAnsiTheme="majorBidi" w:cstheme="majorBidi"/>
          <w:color w:val="000000" w:themeColor="text1"/>
        </w:rPr>
      </w:pPr>
      <m:oMathPara>
        <m:oMathParaPr>
          <m:jc m:val="left"/>
        </m:oMathParaPr>
        <m:oMath>
          <m:r>
            <w:rPr>
              <w:rFonts w:ascii="Cambria Math" w:hAnsi="Cambria Math" w:cstheme="majorBidi"/>
              <w:color w:val="000000" w:themeColor="text1"/>
            </w:rPr>
            <m:t>Re=</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G</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sSub>
                <m:sSubPr>
                  <m:ctrlPr>
                    <w:rPr>
                      <w:rFonts w:ascii="Cambria Math" w:hAnsi="Cambria Math" w:cstheme="majorBidi"/>
                      <w:i/>
                      <w:color w:val="000000" w:themeColor="text1"/>
                    </w:rPr>
                  </m:ctrlPr>
                </m:sSubPr>
                <m:e>
                  <m:r>
                    <w:rPr>
                      <w:rFonts w:ascii="Cambria Math" w:hAnsi="Cambria Math" w:cstheme="majorBidi"/>
                      <w:color w:val="000000" w:themeColor="text1"/>
                    </w:rPr>
                    <m:t>d</m:t>
                  </m:r>
                </m:e>
                <m:sub>
                  <m:r>
                    <w:rPr>
                      <w:rFonts w:ascii="Cambria Math" w:hAnsi="Cambria Math" w:cstheme="majorBidi"/>
                      <w:color w:val="000000" w:themeColor="text1"/>
                    </w:rPr>
                    <m:t>e</m:t>
                  </m:r>
                </m:sub>
              </m:sSub>
            </m:num>
            <m:den>
              <m:r>
                <w:rPr>
                  <w:rFonts w:ascii="Cambria Math" w:eastAsiaTheme="minorEastAsia" w:hAnsi="Cambria Math" w:cstheme="majorBidi"/>
                  <w:color w:val="000000" w:themeColor="text1"/>
                </w:rPr>
                <m:t>µ</m:t>
              </m:r>
            </m:den>
          </m:f>
        </m:oMath>
      </m:oMathPara>
    </w:p>
    <w:p w14:paraId="6A51119A" w14:textId="77777777" w:rsidR="00A969E2" w:rsidRPr="008C4BA6" w:rsidRDefault="00A969E2" w:rsidP="00A969E2">
      <w:pPr>
        <w:jc w:val="both"/>
        <w:rPr>
          <w:rFonts w:asciiTheme="majorBidi" w:hAnsiTheme="majorBidi" w:cstheme="majorBidi"/>
          <w:color w:val="000000" w:themeColor="text1"/>
        </w:rPr>
      </w:pPr>
      <m:oMathPara>
        <m:oMathParaPr>
          <m:jc m:val="left"/>
        </m:oMathParaPr>
        <m:oMath>
          <m:r>
            <w:rPr>
              <w:rFonts w:ascii="Cambria Math" w:hAnsi="Cambria Math" w:cstheme="majorBidi"/>
              <w:color w:val="000000" w:themeColor="text1"/>
            </w:rPr>
            <m:t>Re=</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1.799×</m:t>
              </m:r>
              <m:r>
                <w:rPr>
                  <w:rFonts w:ascii="Cambria Math" w:hAnsi="Cambria Math" w:cstheme="majorBidi"/>
                  <w:color w:val="000000" w:themeColor="text1"/>
                </w:rPr>
                <m:t>.213</m:t>
              </m:r>
            </m:num>
            <m:den>
              <m:r>
                <w:rPr>
                  <w:rFonts w:ascii="Cambria Math" w:eastAsiaTheme="minorEastAsia" w:hAnsi="Cambria Math" w:cstheme="majorBidi"/>
                  <w:color w:val="000000" w:themeColor="text1"/>
                </w:rPr>
                <m:t>1.7*</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10</m:t>
                  </m:r>
                </m:e>
                <m:sup>
                  <m:r>
                    <w:rPr>
                      <w:rFonts w:ascii="Cambria Math" w:eastAsiaTheme="minorEastAsia" w:hAnsi="Cambria Math" w:cstheme="majorBidi"/>
                      <w:color w:val="000000" w:themeColor="text1"/>
                    </w:rPr>
                    <m:t>-5</m:t>
                  </m:r>
                </m:sup>
              </m:sSup>
            </m:den>
          </m:f>
        </m:oMath>
      </m:oMathPara>
    </w:p>
    <w:p w14:paraId="431D20A1" w14:textId="77777777" w:rsidR="00A969E2" w:rsidRPr="008C4BA6" w:rsidRDefault="00A969E2" w:rsidP="00A969E2">
      <w:pPr>
        <w:jc w:val="both"/>
        <w:rPr>
          <w:rFonts w:asciiTheme="majorBidi" w:hAnsiTheme="majorBidi" w:cstheme="majorBidi"/>
          <w:color w:val="000000" w:themeColor="text1"/>
        </w:rPr>
      </w:pPr>
      <m:oMath>
        <m:r>
          <w:rPr>
            <w:rFonts w:ascii="Cambria Math" w:hAnsi="Cambria Math" w:cstheme="majorBidi"/>
            <w:color w:val="000000" w:themeColor="text1"/>
          </w:rPr>
          <m:t>Re=</m:t>
        </m:r>
      </m:oMath>
      <w:r w:rsidRPr="008C4BA6">
        <w:rPr>
          <w:rFonts w:asciiTheme="majorBidi" w:hAnsiTheme="majorBidi" w:cstheme="majorBidi"/>
          <w:color w:val="000000" w:themeColor="text1"/>
        </w:rPr>
        <w:t>2.25E+04</w:t>
      </w:r>
    </w:p>
    <w:p w14:paraId="4F79989A" w14:textId="77777777" w:rsidR="00A969E2" w:rsidRPr="008C4BA6" w:rsidRDefault="00A969E2" w:rsidP="00A969E2">
      <w:pPr>
        <w:spacing w:line="360" w:lineRule="auto"/>
        <w:rPr>
          <w:rFonts w:asciiTheme="majorBidi" w:hAnsiTheme="majorBidi" w:cstheme="majorBidi"/>
          <w:color w:val="000000" w:themeColor="text1"/>
        </w:rPr>
      </w:pPr>
      <m:oMath>
        <m:r>
          <w:rPr>
            <w:rFonts w:ascii="Cambria Math" w:hAnsi="Cambria Math" w:cstheme="majorBidi"/>
            <w:color w:val="000000" w:themeColor="text1"/>
          </w:rPr>
          <m:t>Re=</m:t>
        </m:r>
        <m:r>
          <m:rPr>
            <m:sty m:val="p"/>
          </m:rPr>
          <w:rPr>
            <w:rFonts w:ascii="Cambria Math" w:hAnsi="Cambria Math" w:cstheme="majorBidi"/>
            <w:color w:val="000000" w:themeColor="text1"/>
          </w:rPr>
          <m:t>2.25E+04</m:t>
        </m:r>
      </m:oMath>
      <w:r w:rsidRPr="008C4BA6">
        <w:rPr>
          <w:rFonts w:asciiTheme="majorBidi" w:eastAsiaTheme="minorEastAsia" w:hAnsiTheme="majorBidi" w:cstheme="majorBidi"/>
          <w:color w:val="000000" w:themeColor="text1"/>
        </w:rPr>
        <w:t xml:space="preserve">, turbulent flow </w:t>
      </w:r>
      <m:oMath>
        <m:r>
          <w:rPr>
            <w:rFonts w:ascii="Cambria Math" w:hAnsi="Cambria Math" w:cstheme="majorBidi"/>
            <w:color w:val="000000" w:themeColor="text1"/>
          </w:rPr>
          <m:t>Re</m:t>
        </m:r>
      </m:oMath>
      <w:r w:rsidRPr="008C4BA6">
        <w:rPr>
          <w:rFonts w:asciiTheme="majorBidi" w:eastAsiaTheme="minorEastAsia" w:hAnsiTheme="majorBidi" w:cstheme="majorBidi"/>
          <w:color w:val="000000" w:themeColor="text1"/>
        </w:rPr>
        <w:t>&gt; 2100</w:t>
      </w:r>
    </w:p>
    <w:p w14:paraId="06E03D2A" w14:textId="77777777" w:rsidR="00A969E2" w:rsidRPr="008C4BA6" w:rsidRDefault="003A2BEE" w:rsidP="00A969E2">
      <w:pPr>
        <w:jc w:val="both"/>
        <w:rPr>
          <w:rFonts w:asciiTheme="majorBidi" w:eastAsiaTheme="minorEastAsia" w:hAnsiTheme="majorBidi" w:cstheme="majorBidi"/>
          <w:b/>
          <w:bCs/>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h</m:t>
                  </m:r>
                </m:sub>
              </m:sSub>
              <m:r>
                <w:rPr>
                  <w:rFonts w:ascii="Cambria Math" w:eastAsiaTheme="minorEastAsia" w:hAnsi="Cambria Math" w:cstheme="majorBidi"/>
                  <w:color w:val="000000" w:themeColor="text1"/>
                </w:rPr>
                <m:t>×Re×</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Pr</m:t>
                  </m:r>
                </m:e>
                <m:sup>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r>
                        <w:rPr>
                          <w:rFonts w:ascii="Cambria Math" w:eastAsiaTheme="minorEastAsia" w:hAnsi="Cambria Math" w:cstheme="majorBidi"/>
                          <w:color w:val="000000" w:themeColor="text1"/>
                        </w:rPr>
                        <m:t>3</m:t>
                      </m:r>
                    </m:den>
                  </m:f>
                </m:sup>
              </m:sSup>
              <m:r>
                <w:rPr>
                  <w:rFonts w:ascii="Cambria Math" w:eastAsiaTheme="minorEastAsia" w:hAnsi="Cambria Math" w:cstheme="majorBidi"/>
                  <w:color w:val="000000" w:themeColor="text1"/>
                </w:rPr>
                <m:t>×(</m:t>
              </m:r>
              <m:sSup>
                <m:sSupPr>
                  <m:ctrlPr>
                    <w:rPr>
                      <w:rFonts w:ascii="Cambria Math" w:eastAsiaTheme="minorEastAsia" w:hAnsi="Cambria Math" w:cstheme="majorBidi"/>
                      <w:i/>
                      <w:color w:val="000000" w:themeColor="text1"/>
                    </w:rPr>
                  </m:ctrlPr>
                </m:sSupPr>
                <m:e>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μ</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μ</m:t>
                          </m:r>
                        </m:e>
                        <m:sub>
                          <m:r>
                            <w:rPr>
                              <w:rFonts w:ascii="Cambria Math" w:eastAsiaTheme="minorEastAsia" w:hAnsi="Cambria Math" w:cstheme="majorBidi"/>
                              <w:color w:val="000000" w:themeColor="text1"/>
                            </w:rPr>
                            <m:t>w</m:t>
                          </m:r>
                        </m:sub>
                      </m:sSub>
                    </m:den>
                  </m:f>
                  <m:r>
                    <w:rPr>
                      <w:rFonts w:ascii="Cambria Math" w:eastAsiaTheme="minorEastAsia" w:hAnsi="Cambria Math" w:cstheme="majorBidi"/>
                      <w:color w:val="000000" w:themeColor="text1"/>
                    </w:rPr>
                    <m:t>)</m:t>
                  </m:r>
                </m:e>
                <m:sup>
                  <m:r>
                    <w:rPr>
                      <w:rFonts w:ascii="Cambria Math" w:eastAsiaTheme="minorEastAsia" w:hAnsi="Cambria Math" w:cstheme="majorBidi"/>
                      <w:color w:val="000000" w:themeColor="text1"/>
                    </w:rPr>
                    <m:t>0.14</m:t>
                  </m:r>
                </m:sup>
              </m:sSup>
              <m:r>
                <w:rPr>
                  <w:rFonts w:ascii="Cambria Math" w:eastAsiaTheme="minorEastAsia" w:hAnsi="Cambria Math" w:cstheme="majorBidi"/>
                  <w:color w:val="000000" w:themeColor="text1"/>
                </w:rPr>
                <m:t>×K</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den>
          </m:f>
        </m:oMath>
      </m:oMathPara>
    </w:p>
    <w:p w14:paraId="63973957" w14:textId="5E9C4470" w:rsidR="00A969E2" w:rsidRPr="008C4BA6" w:rsidRDefault="003A2BEE" w:rsidP="00A969E2">
      <w:pPr>
        <w:jc w:val="both"/>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h</m:t>
            </m:r>
          </m:sub>
        </m:sSub>
        <m:r>
          <w:rPr>
            <w:rFonts w:ascii="Cambria Math" w:hAnsi="Cambria Math" w:cstheme="majorBidi"/>
            <w:color w:val="000000" w:themeColor="text1"/>
          </w:rPr>
          <m:t>=0.</m:t>
        </m:r>
      </m:oMath>
      <w:r w:rsidR="00A969E2" w:rsidRPr="008C4BA6">
        <w:rPr>
          <w:rFonts w:asciiTheme="majorBidi" w:eastAsiaTheme="minorEastAsia" w:hAnsiTheme="majorBidi" w:cstheme="majorBidi"/>
          <w:color w:val="000000" w:themeColor="text1"/>
        </w:rPr>
        <w:t>015from figure</w:t>
      </w:r>
      <w:r w:rsidR="006335D2" w:rsidRPr="008C4BA6">
        <w:rPr>
          <w:rFonts w:asciiTheme="majorBidi" w:eastAsiaTheme="minorEastAsia" w:hAnsiTheme="majorBidi" w:cstheme="majorBidi"/>
          <w:color w:val="000000" w:themeColor="text1"/>
        </w:rPr>
        <w:t>36</w:t>
      </w:r>
      <w:r w:rsidR="00A969E2" w:rsidRPr="008C4BA6">
        <w:rPr>
          <w:rFonts w:asciiTheme="majorBidi" w:eastAsiaTheme="minorEastAsia" w:hAnsiTheme="majorBidi" w:cstheme="majorBidi"/>
          <w:color w:val="000000" w:themeColor="text1"/>
        </w:rPr>
        <w:t xml:space="preserve"> </w:t>
      </w:r>
    </w:p>
    <w:p w14:paraId="3B7FAA94" w14:textId="77777777" w:rsidR="00A969E2" w:rsidRPr="008C4BA6" w:rsidRDefault="00A969E2" w:rsidP="00A969E2">
      <w:pPr>
        <w:jc w:val="both"/>
        <w:rPr>
          <w:rFonts w:asciiTheme="majorBidi" w:eastAsiaTheme="minorEastAsia" w:hAnsiTheme="majorBidi" w:cstheme="majorBidi"/>
          <w:color w:val="000000" w:themeColor="text1"/>
        </w:rPr>
      </w:pPr>
    </w:p>
    <w:p w14:paraId="2BBFBFCA" w14:textId="77777777" w:rsidR="00A969E2" w:rsidRPr="008C4BA6" w:rsidRDefault="00A969E2" w:rsidP="00A969E2">
      <w:pPr>
        <w:rPr>
          <w:rFonts w:asciiTheme="majorBidi" w:hAnsiTheme="majorBidi" w:cstheme="majorBidi"/>
          <w:color w:val="000000" w:themeColor="text1"/>
          <w:lang w:bidi="ar-JO"/>
        </w:rPr>
      </w:pPr>
    </w:p>
    <w:p w14:paraId="762D81EB" w14:textId="77777777" w:rsidR="00A969E2" w:rsidRPr="008C4BA6" w:rsidRDefault="003A2BEE" w:rsidP="00A969E2">
      <w:pPr>
        <w:tabs>
          <w:tab w:val="left" w:pos="1206"/>
        </w:tabs>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h</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.015×22500×</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.7255</m:t>
                  </m:r>
                </m:e>
                <m:sup>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r>
                        <w:rPr>
                          <w:rFonts w:ascii="Cambria Math" w:eastAsiaTheme="minorEastAsia" w:hAnsi="Cambria Math" w:cstheme="majorBidi"/>
                          <w:color w:val="000000" w:themeColor="text1"/>
                        </w:rPr>
                        <m:t>3</m:t>
                      </m:r>
                    </m:den>
                  </m:f>
                </m:sup>
              </m:sSup>
              <m:r>
                <w:rPr>
                  <w:rFonts w:ascii="Cambria Math" w:eastAsiaTheme="minorEastAsia" w:hAnsi="Cambria Math" w:cstheme="majorBidi"/>
                  <w:color w:val="000000" w:themeColor="text1"/>
                </w:rPr>
                <m:t>×(</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1.69)</m:t>
                  </m:r>
                </m:e>
                <m:sup>
                  <m:r>
                    <w:rPr>
                      <w:rFonts w:ascii="Cambria Math" w:eastAsiaTheme="minorEastAsia" w:hAnsi="Cambria Math" w:cstheme="majorBidi"/>
                      <w:color w:val="000000" w:themeColor="text1"/>
                    </w:rPr>
                    <m:t>0.14</m:t>
                  </m:r>
                </m:sup>
              </m:sSup>
              <m:r>
                <w:rPr>
                  <w:rFonts w:ascii="Cambria Math" w:eastAsiaTheme="minorEastAsia" w:hAnsi="Cambria Math" w:cstheme="majorBidi"/>
                  <w:color w:val="000000" w:themeColor="text1"/>
                </w:rPr>
                <m:t>×.0266</m:t>
              </m:r>
            </m:num>
            <m:den>
              <m:r>
                <w:rPr>
                  <w:rFonts w:ascii="Cambria Math" w:eastAsiaTheme="minorEastAsia" w:hAnsi="Cambria Math" w:cstheme="majorBidi"/>
                  <w:color w:val="000000" w:themeColor="text1"/>
                </w:rPr>
                <m:t>.213</m:t>
              </m:r>
            </m:den>
          </m:f>
        </m:oMath>
      </m:oMathPara>
    </w:p>
    <w:p w14:paraId="4ADE16E5" w14:textId="77777777" w:rsidR="00A969E2" w:rsidRPr="008C4BA6" w:rsidRDefault="00A969E2" w:rsidP="00A969E2">
      <w:pPr>
        <w:rPr>
          <w:rFonts w:asciiTheme="majorBidi" w:eastAsiaTheme="minorEastAsia" w:hAnsiTheme="majorBidi" w:cstheme="majorBidi"/>
          <w:color w:val="000000" w:themeColor="text1"/>
        </w:rPr>
      </w:pPr>
    </w:p>
    <w:p w14:paraId="45213937" w14:textId="77777777" w:rsidR="00A969E2" w:rsidRPr="008C4BA6" w:rsidRDefault="00A969E2" w:rsidP="00A969E2">
      <w:pPr>
        <w:ind w:firstLine="720"/>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hs=62.977 W/</m:t>
          </m:r>
          <m:sSup>
            <m:sSupPr>
              <m:ctrlPr>
                <w:rPr>
                  <w:rFonts w:ascii="Cambria Math" w:hAnsi="Cambria Math" w:cstheme="majorBidi"/>
                  <w:i/>
                  <w:color w:val="000000" w:themeColor="text1"/>
                </w:rPr>
              </m:ctrlPr>
            </m:sSupPr>
            <m:e>
              <m:r>
                <w:rPr>
                  <w:rFonts w:ascii="Cambria Math" w:hAnsi="Cambria Math" w:cstheme="majorBidi"/>
                  <w:color w:val="000000" w:themeColor="text1"/>
                </w:rPr>
                <m:t>m</m:t>
              </m:r>
            </m:e>
            <m:sup>
              <m:r>
                <w:rPr>
                  <w:rFonts w:ascii="Cambria Math" w:hAnsi="Cambria Math" w:cstheme="majorBidi"/>
                  <w:color w:val="000000" w:themeColor="text1"/>
                </w:rPr>
                <m:t>2</m:t>
              </m:r>
            </m:sup>
          </m:sSup>
          <m:r>
            <w:rPr>
              <w:rFonts w:ascii="Cambria Math" w:hAnsi="Cambria Math" w:cstheme="majorBidi"/>
              <w:color w:val="000000" w:themeColor="text1"/>
            </w:rPr>
            <m:t>˚C</m:t>
          </m:r>
        </m:oMath>
      </m:oMathPara>
    </w:p>
    <w:p w14:paraId="269CCDA5" w14:textId="77777777" w:rsidR="00A969E2" w:rsidRPr="008C4BA6" w:rsidRDefault="00A969E2" w:rsidP="00A969E2">
      <w:pPr>
        <w:rPr>
          <w:rFonts w:asciiTheme="majorBidi" w:eastAsiaTheme="minorEastAsia" w:hAnsiTheme="majorBidi" w:cstheme="majorBidi"/>
          <w:color w:val="000000" w:themeColor="text1"/>
        </w:rPr>
      </w:pPr>
    </w:p>
    <w:p w14:paraId="688A0489" w14:textId="77777777" w:rsidR="00A969E2" w:rsidRPr="008C4BA6" w:rsidRDefault="003A2BEE" w:rsidP="00A969E2">
      <w:pPr>
        <w:spacing w:line="360" w:lineRule="auto"/>
        <w:rPr>
          <w:rFonts w:ascii="Cambria Math" w:hAnsi="Cambria Math" w:cstheme="majorBidi"/>
          <w:color w:val="000000" w:themeColor="text1"/>
          <w:oMath/>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=8×</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w:rPr>
              <w:rFonts w:ascii="Cambria Math" w:eastAsiaTheme="minorEastAsia" w:hAnsi="Cambria Math" w:cstheme="majorBidi"/>
              <w:color w:val="000000" w:themeColor="text1"/>
            </w:rPr>
            <m:t>×</m:t>
          </m:r>
          <m:d>
            <m:dPr>
              <m:begChr m:val="["/>
              <m:endChr m:val="]"/>
              <m:ctrlPr>
                <w:rPr>
                  <w:rFonts w:ascii="Cambria Math" w:eastAsiaTheme="minorEastAsia" w:hAnsi="Cambria Math" w:cstheme="majorBidi"/>
                  <w:i/>
                  <w:color w:val="000000" w:themeColor="text1"/>
                </w:rPr>
              </m:ctrlPr>
            </m:dPr>
            <m:e>
              <m:d>
                <m:dPr>
                  <m:ctrlPr>
                    <w:rPr>
                      <w:rFonts w:ascii="Cambria Math" w:hAnsi="Cambria Math" w:cstheme="majorBidi"/>
                      <w:color w:val="000000" w:themeColor="text1"/>
                    </w:rPr>
                  </m:ctrlPr>
                </m:dPr>
                <m:e>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Ds</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den>
                  </m:f>
                </m:e>
              </m:d>
              <m:r>
                <m:rPr>
                  <m:sty m:val="p"/>
                </m:rPr>
                <w:rPr>
                  <w:rFonts w:ascii="Cambria Math" w:hAnsi="Cambria Math" w:cstheme="majorBidi"/>
                  <w:color w:val="000000" w:themeColor="text1"/>
                </w:rPr>
                <m:t>×</m:t>
              </m:r>
              <m:d>
                <m:dPr>
                  <m:ctrlPr>
                    <w:rPr>
                      <w:rFonts w:ascii="Cambria Math" w:hAnsi="Cambria Math" w:cstheme="majorBidi"/>
                      <w:color w:val="000000" w:themeColor="text1"/>
                    </w:rPr>
                  </m:ctrlPr>
                </m:dPr>
                <m:e>
                  <m:f>
                    <m:fPr>
                      <m:ctrlPr>
                        <w:rPr>
                          <w:rFonts w:ascii="Cambria Math" w:hAnsi="Cambria Math" w:cstheme="majorBidi"/>
                          <w:color w:val="000000" w:themeColor="text1"/>
                        </w:rPr>
                      </m:ctrlPr>
                    </m:fPr>
                    <m:num>
                      <m:r>
                        <w:rPr>
                          <w:rFonts w:ascii="Cambria Math" w:hAnsi="Cambria Math" w:cstheme="majorBidi"/>
                          <w:color w:val="000000" w:themeColor="text1"/>
                        </w:rPr>
                        <m:t>L</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l</m:t>
                          </m:r>
                        </m:e>
                        <m:sub>
                          <m:r>
                            <w:rPr>
                              <w:rFonts w:ascii="Cambria Math" w:hAnsi="Cambria Math" w:cstheme="majorBidi"/>
                              <w:color w:val="000000" w:themeColor="text1"/>
                            </w:rPr>
                            <m:t>B</m:t>
                          </m:r>
                        </m:sub>
                      </m:sSub>
                    </m:den>
                  </m:f>
                </m:e>
              </m:d>
              <m:r>
                <m:rPr>
                  <m:sty m:val="p"/>
                </m:rPr>
                <w:rPr>
                  <w:rFonts w:ascii="Cambria Math"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hAnsi="Cambria Math" w:cstheme="majorBidi"/>
                          <w:color w:val="000000" w:themeColor="text1"/>
                        </w:rPr>
                      </m:ctrlPr>
                    </m:dPr>
                    <m:e>
                      <m:f>
                        <m:fPr>
                          <m:ctrlPr>
                            <w:rPr>
                              <w:rFonts w:ascii="Cambria Math" w:hAnsi="Cambria Math" w:cstheme="majorBidi"/>
                              <w:color w:val="000000" w:themeColor="text1"/>
                            </w:rPr>
                          </m:ctrlPr>
                        </m:fPr>
                        <m:num>
                          <m:r>
                            <w:rPr>
                              <w:rFonts w:ascii="Cambria Math" w:hAnsi="Cambria Math" w:cstheme="majorBidi"/>
                              <w:color w:val="000000" w:themeColor="text1"/>
                            </w:rPr>
                            <m:t>μ</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μ</m:t>
                              </m:r>
                            </m:e>
                            <m:sub>
                              <m:r>
                                <w:rPr>
                                  <w:rFonts w:ascii="Cambria Math" w:hAnsi="Cambria Math" w:cstheme="majorBidi"/>
                                  <w:color w:val="000000" w:themeColor="text1"/>
                                </w:rPr>
                                <m:t>w</m:t>
                              </m:r>
                            </m:sub>
                          </m:sSub>
                        </m:den>
                      </m:f>
                    </m:e>
                  </m:d>
                </m:e>
                <m:sup>
                  <m:r>
                    <m:rPr>
                      <m:sty m:val="p"/>
                    </m:rPr>
                    <w:rPr>
                      <w:rFonts w:ascii="Cambria Math" w:hAnsi="Cambria Math" w:cstheme="majorBidi"/>
                      <w:color w:val="000000" w:themeColor="text1"/>
                    </w:rPr>
                    <m:t>-0.14</m:t>
                  </m:r>
                </m:sup>
              </m:sSup>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ρ×</m:t>
                  </m:r>
                  <m:sSup>
                    <m:sSupPr>
                      <m:ctrlPr>
                        <w:rPr>
                          <w:rFonts w:ascii="Cambria Math" w:eastAsiaTheme="minorEastAsia" w:hAnsi="Cambria Math" w:cstheme="majorBidi"/>
                          <w:i/>
                          <w:color w:val="000000" w:themeColor="text1"/>
                        </w:rPr>
                      </m:ctrlPr>
                    </m:sSupPr>
                    <m:e>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s</m:t>
                          </m:r>
                        </m:sub>
                      </m:sSub>
                    </m:e>
                    <m:sup>
                      <m:r>
                        <w:rPr>
                          <w:rFonts w:ascii="Cambria Math" w:eastAsiaTheme="minorEastAsia" w:hAnsi="Cambria Math" w:cstheme="majorBidi"/>
                          <w:color w:val="000000" w:themeColor="text1"/>
                        </w:rPr>
                        <m:t>2</m:t>
                      </m:r>
                    </m:sup>
                  </m:sSup>
                </m:num>
                <m:den>
                  <m:r>
                    <w:rPr>
                      <w:rFonts w:ascii="Cambria Math" w:hAnsi="Cambria Math" w:cstheme="majorBidi"/>
                      <w:color w:val="000000" w:themeColor="text1"/>
                    </w:rPr>
                    <m:t>2</m:t>
                  </m:r>
                </m:den>
              </m:f>
            </m:e>
          </m:d>
        </m:oMath>
      </m:oMathPara>
    </w:p>
    <w:p w14:paraId="11DCF48F" w14:textId="083AE3AF" w:rsidR="00A969E2" w:rsidRPr="008C4BA6" w:rsidRDefault="003A2BEE" w:rsidP="00A969E2">
      <w:pPr>
        <w:ind w:firstLine="720"/>
        <w:rPr>
          <w:rFonts w:asciiTheme="majorBidi" w:eastAsiaTheme="minorEastAsia"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j</m:t>
            </m:r>
          </m:e>
          <m:sub>
            <m:r>
              <w:rPr>
                <w:rFonts w:ascii="Cambria Math" w:eastAsiaTheme="minorEastAsia" w:hAnsi="Cambria Math" w:cstheme="majorBidi"/>
                <w:color w:val="000000" w:themeColor="text1"/>
              </w:rPr>
              <m:t>f</m:t>
            </m:r>
          </m:sub>
        </m:sSub>
        <m:r>
          <w:rPr>
            <w:rFonts w:ascii="Cambria Math" w:hAnsi="Cambria Math" w:cstheme="majorBidi"/>
            <w:color w:val="000000" w:themeColor="text1"/>
          </w:rPr>
          <m:t>=0.09</m:t>
        </m:r>
        <m:r>
          <w:rPr>
            <w:rFonts w:ascii="Cambria Math" w:eastAsiaTheme="minorEastAsia" w:hAnsi="Cambria Math" w:cstheme="majorBidi"/>
            <w:color w:val="000000" w:themeColor="text1"/>
          </w:rPr>
          <m:t>, from figure</m:t>
        </m:r>
      </m:oMath>
      <w:r w:rsidR="006335D2" w:rsidRPr="008C4BA6">
        <w:rPr>
          <w:rFonts w:asciiTheme="majorBidi" w:eastAsiaTheme="minorEastAsia" w:hAnsiTheme="majorBidi" w:cstheme="majorBidi"/>
          <w:color w:val="000000" w:themeColor="text1"/>
        </w:rPr>
        <w:t>35</w:t>
      </w:r>
    </w:p>
    <w:p w14:paraId="649EBDEE" w14:textId="77777777" w:rsidR="00A969E2" w:rsidRPr="008C4BA6" w:rsidRDefault="00A969E2" w:rsidP="00A969E2">
      <w:pPr>
        <w:jc w:val="both"/>
        <w:rPr>
          <w:rFonts w:asciiTheme="majorBidi" w:eastAsiaTheme="minorEastAsia" w:hAnsiTheme="majorBidi" w:cstheme="majorBidi"/>
          <w:color w:val="000000" w:themeColor="text1"/>
        </w:rPr>
      </w:pPr>
    </w:p>
    <w:p w14:paraId="38E94534" w14:textId="77777777" w:rsidR="00A969E2" w:rsidRPr="008C4BA6" w:rsidRDefault="00A969E2" w:rsidP="00826DC2">
      <w:pPr>
        <w:rPr>
          <w:color w:val="000000" w:themeColor="text1"/>
          <w:lang w:bidi="ar-JO"/>
        </w:rPr>
      </w:pPr>
    </w:p>
    <w:p w14:paraId="6810AB63" w14:textId="77777777" w:rsidR="00A969E2" w:rsidRPr="008C4BA6" w:rsidRDefault="00A969E2" w:rsidP="00A969E2">
      <w:pPr>
        <w:keepNext/>
        <w:rPr>
          <w:rFonts w:eastAsiaTheme="minorEastAsia" w:cstheme="majorBidi"/>
          <w:noProof/>
          <w:color w:val="000000" w:themeColor="text1"/>
        </w:rPr>
      </w:pPr>
    </w:p>
    <w:p w14:paraId="628BEA73" w14:textId="77777777" w:rsidR="00A969E2" w:rsidRPr="008C4BA6" w:rsidRDefault="00A969E2" w:rsidP="00A969E2">
      <w:pPr>
        <w:keepNext/>
        <w:rPr>
          <w:color w:val="000000" w:themeColor="text1"/>
        </w:rPr>
      </w:pPr>
      <w:r w:rsidRPr="008C4BA6">
        <w:rPr>
          <w:rFonts w:eastAsiaTheme="minorEastAsia" w:cstheme="majorBidi"/>
          <w:noProof/>
          <w:color w:val="000000" w:themeColor="text1"/>
        </w:rPr>
        <w:drawing>
          <wp:inline distT="0" distB="0" distL="0" distR="0" wp14:anchorId="54B91872" wp14:editId="5FD2FEB0">
            <wp:extent cx="5774635" cy="2854956"/>
            <wp:effectExtent l="0" t="0" r="0" b="3175"/>
            <wp:docPr id="160" name="صورة 9" descr="jh 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h s.PNG"/>
                    <pic:cNvPicPr/>
                  </pic:nvPicPr>
                  <pic:blipFill rotWithShape="1">
                    <a:blip r:embed="rId152"/>
                    <a:srcRect b="3791"/>
                    <a:stretch/>
                  </pic:blipFill>
                  <pic:spPr bwMode="auto">
                    <a:xfrm>
                      <a:off x="0" y="0"/>
                      <a:ext cx="5798142" cy="2866578"/>
                    </a:xfrm>
                    <a:prstGeom prst="rect">
                      <a:avLst/>
                    </a:prstGeom>
                    <a:ln>
                      <a:noFill/>
                    </a:ln>
                    <a:extLst>
                      <a:ext uri="{53640926-AAD7-44D8-BBD7-CCE9431645EC}">
                        <a14:shadowObscured xmlns:a14="http://schemas.microsoft.com/office/drawing/2010/main"/>
                      </a:ext>
                    </a:extLst>
                  </pic:spPr>
                </pic:pic>
              </a:graphicData>
            </a:graphic>
          </wp:inline>
        </w:drawing>
      </w:r>
    </w:p>
    <w:p w14:paraId="2CAE36CA" w14:textId="7386939B" w:rsidR="00A969E2" w:rsidRPr="008C4BA6" w:rsidRDefault="00A969E2" w:rsidP="00A969E2">
      <w:pPr>
        <w:pStyle w:val="Caption"/>
        <w:jc w:val="center"/>
        <w:rPr>
          <w:rFonts w:asciiTheme="majorBidi" w:hAnsiTheme="majorBidi" w:cstheme="majorBidi"/>
          <w:color w:val="000000" w:themeColor="text1"/>
          <w:sz w:val="20"/>
          <w:szCs w:val="20"/>
          <w:lang w:bidi="ar-JO"/>
        </w:rPr>
      </w:pPr>
      <w:bookmarkStart w:id="146" w:name="_Toc8260099"/>
      <w:bookmarkStart w:id="147" w:name="_Toc3161660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36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shell-side heat transfer factor</w:t>
      </w:r>
      <w:bookmarkEnd w:id="146"/>
      <w:bookmarkEnd w:id="147"/>
    </w:p>
    <w:p w14:paraId="3278A446" w14:textId="77777777" w:rsidR="00532870" w:rsidRPr="008C4BA6" w:rsidRDefault="00532870" w:rsidP="00532870">
      <w:pPr>
        <w:rPr>
          <w:color w:val="000000" w:themeColor="text1"/>
          <w:lang w:bidi="ar-JO"/>
        </w:rPr>
      </w:pPr>
    </w:p>
    <w:p w14:paraId="5942D071" w14:textId="77777777" w:rsidR="00901E24" w:rsidRPr="008C4BA6" w:rsidRDefault="003A2BEE" w:rsidP="00901E24">
      <w:pPr>
        <w:spacing w:line="360" w:lineRule="auto"/>
        <w:rPr>
          <w:rFonts w:ascii="Cambria Math" w:hAnsi="Cambria Math" w:cstheme="majorBidi"/>
          <w:color w:val="000000" w:themeColor="text1"/>
          <w:oMath/>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=8×.09×</m:t>
          </m:r>
          <m:d>
            <m:dPr>
              <m:begChr m:val="["/>
              <m:endChr m:val="]"/>
              <m:ctrlPr>
                <w:rPr>
                  <w:rFonts w:ascii="Cambria Math" w:eastAsiaTheme="minorEastAsia" w:hAnsi="Cambria Math" w:cstheme="majorBidi"/>
                  <w:i/>
                  <w:color w:val="000000" w:themeColor="text1"/>
                </w:rPr>
              </m:ctrlPr>
            </m:dPr>
            <m:e>
              <m:d>
                <m:dPr>
                  <m:ctrlPr>
                    <w:rPr>
                      <w:rFonts w:ascii="Cambria Math" w:hAnsi="Cambria Math" w:cstheme="majorBidi"/>
                      <w:color w:val="000000" w:themeColor="text1"/>
                    </w:rPr>
                  </m:ctrlPr>
                </m:dPr>
                <m:e>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.6189</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e</m:t>
                          </m:r>
                        </m:sub>
                      </m:sSub>
                    </m:den>
                  </m:f>
                </m:e>
              </m:d>
              <m:r>
                <m:rPr>
                  <m:sty m:val="p"/>
                </m:rPr>
                <w:rPr>
                  <w:rFonts w:ascii="Cambria Math" w:hAnsi="Cambria Math" w:cstheme="majorBidi"/>
                  <w:color w:val="000000" w:themeColor="text1"/>
                </w:rPr>
                <m:t>×</m:t>
              </m:r>
              <m:d>
                <m:dPr>
                  <m:ctrlPr>
                    <w:rPr>
                      <w:rFonts w:ascii="Cambria Math" w:hAnsi="Cambria Math" w:cstheme="majorBidi"/>
                      <w:color w:val="000000" w:themeColor="text1"/>
                    </w:rPr>
                  </m:ctrlPr>
                </m:dPr>
                <m:e>
                  <m:f>
                    <m:fPr>
                      <m:ctrlPr>
                        <w:rPr>
                          <w:rFonts w:ascii="Cambria Math" w:hAnsi="Cambria Math" w:cstheme="majorBidi"/>
                          <w:color w:val="000000" w:themeColor="text1"/>
                        </w:rPr>
                      </m:ctrlPr>
                    </m:fPr>
                    <m:num>
                      <m:r>
                        <w:rPr>
                          <w:rFonts w:ascii="Cambria Math" w:hAnsi="Cambria Math" w:cstheme="majorBidi"/>
                          <w:color w:val="000000" w:themeColor="text1"/>
                        </w:rPr>
                        <m:t>3.2</m:t>
                      </m:r>
                    </m:num>
                    <m:den>
                      <m:r>
                        <w:rPr>
                          <w:rFonts w:ascii="Cambria Math" w:hAnsi="Cambria Math" w:cstheme="majorBidi"/>
                          <w:color w:val="000000" w:themeColor="text1"/>
                        </w:rPr>
                        <m:t>.1237</m:t>
                      </m:r>
                    </m:den>
                  </m:f>
                </m:e>
              </m:d>
              <m:r>
                <m:rPr>
                  <m:sty m:val="p"/>
                </m:rPr>
                <w:rPr>
                  <w:rFonts w:ascii="Cambria Math" w:hAnsi="Cambria Math" w:cstheme="majorBidi"/>
                  <w:color w:val="000000" w:themeColor="text1"/>
                </w:rPr>
                <m:t>×</m:t>
              </m:r>
              <m:sSup>
                <m:sSupPr>
                  <m:ctrlPr>
                    <w:rPr>
                      <w:rFonts w:ascii="Cambria Math" w:hAnsi="Cambria Math" w:cstheme="majorBidi"/>
                      <w:color w:val="000000" w:themeColor="text1"/>
                    </w:rPr>
                  </m:ctrlPr>
                </m:sSupPr>
                <m:e>
                  <m:d>
                    <m:dPr>
                      <m:ctrlPr>
                        <w:rPr>
                          <w:rFonts w:ascii="Cambria Math" w:hAnsi="Cambria Math" w:cstheme="majorBidi"/>
                          <w:color w:val="000000" w:themeColor="text1"/>
                        </w:rPr>
                      </m:ctrlPr>
                    </m:dPr>
                    <m:e>
                      <m:r>
                        <m:rPr>
                          <m:sty m:val="p"/>
                        </m:rPr>
                        <w:rPr>
                          <w:rFonts w:ascii="Cambria Math" w:hAnsi="Cambria Math" w:cstheme="majorBidi"/>
                          <w:color w:val="000000" w:themeColor="text1"/>
                        </w:rPr>
                        <m:t>1.69</m:t>
                      </m:r>
                    </m:e>
                  </m:d>
                </m:e>
                <m:sup>
                  <m:r>
                    <m:rPr>
                      <m:sty m:val="p"/>
                    </m:rPr>
                    <w:rPr>
                      <w:rFonts w:ascii="Cambria Math" w:hAnsi="Cambria Math" w:cstheme="majorBidi"/>
                      <w:color w:val="000000" w:themeColor="text1"/>
                    </w:rPr>
                    <m:t>-0.14</m:t>
                  </m:r>
                </m:sup>
              </m:sSup>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1.044×</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1.72</m:t>
                      </m:r>
                    </m:e>
                    <m:sup>
                      <m:r>
                        <w:rPr>
                          <w:rFonts w:ascii="Cambria Math" w:eastAsiaTheme="minorEastAsia" w:hAnsi="Cambria Math" w:cstheme="majorBidi"/>
                          <w:color w:val="000000" w:themeColor="text1"/>
                        </w:rPr>
                        <m:t>2</m:t>
                      </m:r>
                    </m:sup>
                  </m:sSup>
                </m:num>
                <m:den>
                  <m:r>
                    <w:rPr>
                      <w:rFonts w:ascii="Cambria Math" w:hAnsi="Cambria Math" w:cstheme="majorBidi"/>
                      <w:color w:val="000000" w:themeColor="text1"/>
                    </w:rPr>
                    <m:t>2</m:t>
                  </m:r>
                </m:den>
              </m:f>
            </m:e>
          </m:d>
        </m:oMath>
      </m:oMathPara>
    </w:p>
    <w:p w14:paraId="73437609" w14:textId="77777777" w:rsidR="00901E24" w:rsidRPr="008C4BA6" w:rsidRDefault="003A2BEE" w:rsidP="00901E24">
      <w:pPr>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m:t>
        </m:r>
      </m:oMath>
      <w:r w:rsidR="00901E24" w:rsidRPr="008C4BA6">
        <w:rPr>
          <w:rFonts w:asciiTheme="majorBidi" w:hAnsiTheme="majorBidi" w:cstheme="majorBidi"/>
          <w:color w:val="000000" w:themeColor="text1"/>
        </w:rPr>
        <w:t>78.670</w:t>
      </w:r>
      <w:r w:rsidR="00AF2973" w:rsidRPr="008C4BA6">
        <w:rPr>
          <w:rFonts w:asciiTheme="majorBidi" w:hAnsiTheme="majorBidi" w:cstheme="majorBidi"/>
          <w:color w:val="000000" w:themeColor="text1"/>
        </w:rPr>
        <w:t>9</w:t>
      </w:r>
      <m:oMath>
        <m:r>
          <w:rPr>
            <w:rFonts w:ascii="Cambria Math" w:eastAsiaTheme="minorEastAsia" w:hAnsi="Cambria Math" w:cstheme="majorBidi"/>
            <w:color w:val="000000" w:themeColor="text1"/>
          </w:rPr>
          <m:t>Pa</m:t>
        </m:r>
      </m:oMath>
    </w:p>
    <w:p w14:paraId="7E142230" w14:textId="77777777" w:rsidR="00901E24" w:rsidRPr="008C4BA6" w:rsidRDefault="003A2BEE" w:rsidP="00901E24">
      <w:pPr>
        <w:rPr>
          <w:rFonts w:asciiTheme="majorBidi"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r>
            <w:rPr>
              <w:rFonts w:ascii="Cambria Math" w:eastAsiaTheme="minorEastAsia" w:hAnsi="Cambria Math" w:cstheme="majorBidi"/>
              <w:color w:val="000000" w:themeColor="text1"/>
            </w:rPr>
            <m:t>=.0786 kpa</m:t>
          </m:r>
        </m:oMath>
      </m:oMathPara>
    </w:p>
    <w:p w14:paraId="6570936E" w14:textId="77777777" w:rsidR="00901E24" w:rsidRPr="008C4BA6" w:rsidRDefault="003A2BEE" w:rsidP="00901E24">
      <w:pPr>
        <w:rPr>
          <w:rFonts w:asciiTheme="majorBidi" w:hAnsiTheme="majorBidi" w:cstheme="majorBidi"/>
          <w:color w:val="000000" w:themeColor="text1"/>
        </w:rPr>
      </w:pPr>
      <m:oMathPara>
        <m:oMathParaPr>
          <m:jc m:val="left"/>
        </m:oMathParaP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od</m:t>
                  </m:r>
                </m:sub>
              </m:sSub>
            </m:den>
          </m:f>
          <m:r>
            <m:rPr>
              <m:sty m:val="p"/>
            </m:rPr>
            <w:rPr>
              <w:rFonts w:ascii="Cambria Math"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r>
            <w:rPr>
              <w:rFonts w:ascii="Cambria Math" w:eastAsiaTheme="minorEastAsia" w:hAnsi="Cambria Math" w:cstheme="majorBidi"/>
              <w:color w:val="000000" w:themeColor="text1"/>
            </w:rPr>
            <m:t>×</m:t>
          </m:r>
          <m:f>
            <m:fPr>
              <m:ctrlPr>
                <w:rPr>
                  <w:rFonts w:ascii="Cambria Math" w:hAnsi="Cambria Math" w:cstheme="majorBidi"/>
                  <w:color w:val="000000" w:themeColor="text1"/>
                </w:rPr>
              </m:ctrlPr>
            </m:fPr>
            <m:num>
              <m:r>
                <m:rPr>
                  <m:sty m:val="p"/>
                </m:rPr>
                <w:rPr>
                  <w:rFonts w:ascii="Cambria Math" w:hAnsi="Cambria Math" w:cstheme="majorBidi"/>
                  <w:color w:val="000000" w:themeColor="text1"/>
                </w:rPr>
                <m:t>ln⁡</m:t>
              </m:r>
              <m:r>
                <w:rPr>
                  <w:rFonts w:ascii="Cambria Math" w:hAnsi="Cambria Math" w:cstheme="majorBidi"/>
                  <w:color w:val="000000" w:themeColor="text1"/>
                </w:rPr>
                <m:t>(</m:t>
              </m:r>
              <m:f>
                <m:fPr>
                  <m:ctrlPr>
                    <w:rPr>
                      <w:rFonts w:ascii="Cambria Math"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num>
                <m:den>
                  <m:r>
                    <w:rPr>
                      <w:rFonts w:ascii="Cambria Math" w:hAnsi="Cambria Math" w:cstheme="majorBidi"/>
                      <w:color w:val="000000" w:themeColor="text1"/>
                    </w:rPr>
                    <m:t>di</m:t>
                  </m:r>
                </m:den>
              </m:f>
              <m:r>
                <w:rPr>
                  <w:rFonts w:ascii="Cambria Math" w:hAnsi="Cambria Math" w:cstheme="majorBidi"/>
                  <w:color w:val="000000" w:themeColor="text1"/>
                </w:rPr>
                <m:t>)</m:t>
              </m:r>
            </m:num>
            <m:den>
              <m:r>
                <w:rPr>
                  <w:rFonts w:ascii="Cambria Math" w:hAnsi="Cambria Math" w:cstheme="majorBidi"/>
                  <w:color w:val="000000" w:themeColor="text1"/>
                </w:rPr>
                <m:t>2×</m:t>
              </m:r>
              <m:sSub>
                <m:sSubPr>
                  <m:ctrlPr>
                    <w:rPr>
                      <w:rFonts w:ascii="Cambria Math" w:hAnsi="Cambria Math" w:cstheme="majorBidi"/>
                      <w:i/>
                      <w:color w:val="000000" w:themeColor="text1"/>
                    </w:rPr>
                  </m:ctrlPr>
                </m:sSubPr>
                <m:e>
                  <m:r>
                    <w:rPr>
                      <w:rFonts w:ascii="Cambria Math" w:hAnsi="Cambria Math" w:cstheme="majorBidi"/>
                      <w:color w:val="000000" w:themeColor="text1"/>
                    </w:rPr>
                    <m:t>K</m:t>
                  </m:r>
                </m:e>
                <m:sub>
                  <m:r>
                    <w:rPr>
                      <w:rFonts w:ascii="Cambria Math" w:hAnsi="Cambria Math" w:cstheme="majorBidi"/>
                      <w:color w:val="000000" w:themeColor="text1"/>
                    </w:rPr>
                    <m:t>w</m:t>
                  </m:r>
                </m:sub>
              </m:sSub>
            </m:den>
          </m:f>
          <m:r>
            <m:rPr>
              <m:sty m:val="p"/>
            </m:rPr>
            <w:rPr>
              <w:rFonts w:ascii="Cambria Math" w:hAnsi="Cambria Math" w:cstheme="majorBidi"/>
              <w:color w:val="000000" w:themeColor="text1"/>
            </w:rPr>
            <m:t>+</m:t>
          </m:r>
          <m:f>
            <m:fPr>
              <m:ctrlPr>
                <w:rPr>
                  <w:rFonts w:ascii="Cambria Math"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d</m:t>
                  </m:r>
                </m:e>
                <m:sub>
                  <m:r>
                    <w:rPr>
                      <w:rFonts w:ascii="Cambria Math" w:eastAsiaTheme="minorEastAsia" w:hAnsi="Cambria Math" w:cstheme="majorBidi"/>
                      <w:color w:val="000000" w:themeColor="text1"/>
                    </w:rPr>
                    <m:t>o</m:t>
                  </m:r>
                </m:sub>
              </m:sSub>
            </m:num>
            <m:den>
              <m:r>
                <w:rPr>
                  <w:rFonts w:ascii="Cambria Math" w:hAnsi="Cambria Math" w:cstheme="majorBidi"/>
                  <w:color w:val="000000" w:themeColor="text1"/>
                </w:rPr>
                <m:t>di</m:t>
              </m:r>
            </m:den>
          </m:f>
          <m:r>
            <m:rPr>
              <m:sty m:val="p"/>
            </m:rPr>
            <w:rPr>
              <w:rFonts w:ascii="Cambria Math" w:hAnsi="Cambria Math" w:cstheme="majorBidi"/>
              <w:color w:val="000000" w:themeColor="text1"/>
            </w:rPr>
            <m:t>×</m:t>
          </m:r>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sSub>
                <m:sSubPr>
                  <m:ctrlPr>
                    <w:rPr>
                      <w:rFonts w:ascii="Cambria Math" w:hAnsi="Cambria Math" w:cstheme="majorBidi"/>
                      <w:i/>
                      <w:color w:val="000000" w:themeColor="text1"/>
                    </w:rPr>
                  </m:ctrlPr>
                </m:sSubPr>
                <m:e>
                  <m:r>
                    <w:rPr>
                      <w:rFonts w:ascii="Cambria Math" w:hAnsi="Cambria Math" w:cstheme="majorBidi"/>
                      <w:color w:val="000000" w:themeColor="text1"/>
                    </w:rPr>
                    <m:t>h</m:t>
                  </m:r>
                </m:e>
                <m:sub>
                  <m:r>
                    <w:rPr>
                      <w:rFonts w:ascii="Cambria Math" w:hAnsi="Cambria Math" w:cstheme="majorBidi"/>
                      <w:color w:val="000000" w:themeColor="text1"/>
                    </w:rPr>
                    <m:t>id</m:t>
                  </m:r>
                </m:sub>
              </m:sSub>
            </m:den>
          </m:f>
          <m:r>
            <w:rPr>
              <w:rFonts w:ascii="Cambria Math" w:hAnsi="Cambria Math" w:cstheme="majorBidi"/>
              <w:color w:val="000000" w:themeColor="text1"/>
            </w:rPr>
            <m:t>)</m:t>
          </m:r>
        </m:oMath>
      </m:oMathPara>
    </w:p>
    <w:p w14:paraId="2AD4D6E0" w14:textId="77777777" w:rsidR="00901E24" w:rsidRPr="008C4BA6" w:rsidRDefault="003A2BEE" w:rsidP="00901E24">
      <w:pPr>
        <w:rPr>
          <w:rFonts w:asciiTheme="majorBidi" w:hAnsiTheme="majorBidi" w:cstheme="majorBidi"/>
          <w:color w:val="000000" w:themeColor="text1"/>
        </w:rPr>
      </w:pPr>
      <m:oMathPara>
        <m:oMathParaPr>
          <m:jc m:val="left"/>
        </m:oMathParaP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m:t>
                  </m:r>
                </m:sub>
              </m:sSub>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r>
                <m:rPr>
                  <m:sty m:val="p"/>
                </m:rPr>
                <w:rPr>
                  <w:rFonts w:ascii="Cambria Math" w:hAnsi="Cambria Math" w:cstheme="majorBidi"/>
                  <w:color w:val="000000" w:themeColor="text1"/>
                </w:rPr>
                <m:t>36.97</m:t>
              </m:r>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r>
                <w:rPr>
                  <w:rFonts w:ascii="Cambria Math" w:hAnsi="Cambria Math" w:cstheme="majorBidi"/>
                  <w:color w:val="000000" w:themeColor="text1"/>
                </w:rPr>
                <m:t>5000</m:t>
              </m:r>
            </m:den>
          </m:f>
          <m:r>
            <m:rPr>
              <m:sty m:val="p"/>
            </m:rPr>
            <w:rPr>
              <w:rFonts w:ascii="Cambria Math" w:hAnsi="Cambria Math" w:cstheme="majorBidi"/>
              <w:color w:val="000000" w:themeColor="text1"/>
            </w:rPr>
            <m:t>+</m:t>
          </m:r>
          <m:r>
            <w:rPr>
              <w:rFonts w:ascii="Cambria Math" w:eastAsiaTheme="minorEastAsia" w:hAnsi="Cambria Math" w:cstheme="majorBidi"/>
              <w:color w:val="000000" w:themeColor="text1"/>
            </w:rPr>
            <m:t>0.3×</m:t>
          </m:r>
          <m:f>
            <m:fPr>
              <m:ctrlPr>
                <w:rPr>
                  <w:rFonts w:ascii="Cambria Math" w:hAnsi="Cambria Math" w:cstheme="majorBidi"/>
                  <w:color w:val="000000" w:themeColor="text1"/>
                </w:rPr>
              </m:ctrlPr>
            </m:fPr>
            <m:num>
              <m:r>
                <m:rPr>
                  <m:sty m:val="p"/>
                </m:rPr>
                <w:rPr>
                  <w:rFonts w:ascii="Cambria Math" w:hAnsi="Cambria Math" w:cstheme="majorBidi"/>
                  <w:color w:val="000000" w:themeColor="text1"/>
                </w:rPr>
                <m:t>ln⁡</m:t>
              </m:r>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eastAsiaTheme="minorEastAsia" w:hAnsi="Cambria Math" w:cstheme="majorBidi"/>
                      <w:color w:val="000000" w:themeColor="text1"/>
                    </w:rPr>
                    <m:t>0.03</m:t>
                  </m:r>
                </m:num>
                <m:den>
                  <m:r>
                    <w:rPr>
                      <w:rFonts w:ascii="Cambria Math" w:hAnsi="Cambria Math" w:cstheme="majorBidi"/>
                      <w:color w:val="000000" w:themeColor="text1"/>
                    </w:rPr>
                    <m:t>0.29</m:t>
                  </m:r>
                </m:den>
              </m:f>
              <m:r>
                <w:rPr>
                  <w:rFonts w:ascii="Cambria Math" w:hAnsi="Cambria Math" w:cstheme="majorBidi"/>
                  <w:color w:val="000000" w:themeColor="text1"/>
                </w:rPr>
                <m:t>)</m:t>
              </m:r>
            </m:num>
            <m:den>
              <m:r>
                <w:rPr>
                  <w:rFonts w:ascii="Cambria Math" w:hAnsi="Cambria Math" w:cstheme="majorBidi"/>
                  <w:color w:val="000000" w:themeColor="text1"/>
                </w:rPr>
                <m:t>2×16</m:t>
              </m:r>
            </m:den>
          </m:f>
          <m:r>
            <m:rPr>
              <m:sty m:val="p"/>
            </m:rP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eastAsiaTheme="minorEastAsia" w:hAnsi="Cambria Math" w:cstheme="majorBidi"/>
                  <w:color w:val="000000" w:themeColor="text1"/>
                </w:rPr>
                <m:t>0.3</m:t>
              </m:r>
            </m:num>
            <m:den>
              <m:r>
                <w:rPr>
                  <w:rFonts w:ascii="Cambria Math" w:hAnsi="Cambria Math" w:cstheme="majorBidi"/>
                  <w:color w:val="000000" w:themeColor="text1"/>
                </w:rPr>
                <m:t>0.29</m:t>
              </m:r>
            </m:den>
          </m:f>
          <m:r>
            <m:rPr>
              <m:sty m:val="p"/>
            </m:rPr>
            <w:rPr>
              <w:rFonts w:ascii="Cambria Math" w:hAnsi="Cambria Math" w:cstheme="majorBidi"/>
              <w:color w:val="000000" w:themeColor="text1"/>
            </w:rPr>
            <m:t>×</m:t>
          </m:r>
          <m:r>
            <w:rPr>
              <w:rFonts w:ascii="Cambria Math" w:hAnsi="Cambria Math" w:cstheme="majorBidi"/>
              <w:color w:val="000000" w:themeColor="text1"/>
            </w:rPr>
            <m:t>(</m:t>
          </m:r>
          <m:f>
            <m:fPr>
              <m:ctrlPr>
                <w:rPr>
                  <w:rFonts w:ascii="Cambria Math" w:hAnsi="Cambria Math" w:cstheme="majorBidi"/>
                  <w:i/>
                  <w:color w:val="000000" w:themeColor="text1"/>
                </w:rPr>
              </m:ctrlPr>
            </m:fPr>
            <m:num>
              <m:r>
                <w:rPr>
                  <w:rFonts w:ascii="Cambria Math" w:hAnsi="Cambria Math" w:cstheme="majorBidi"/>
                  <w:color w:val="000000" w:themeColor="text1"/>
                </w:rPr>
                <m:t>1</m:t>
              </m:r>
            </m:num>
            <m:den>
              <m:r>
                <w:rPr>
                  <w:rFonts w:ascii="Cambria Math" w:hAnsi="Cambria Math" w:cstheme="majorBidi"/>
                  <w:color w:val="000000" w:themeColor="text1"/>
                </w:rPr>
                <m:t>29341</m:t>
              </m:r>
            </m:den>
          </m:f>
          <m:r>
            <m:rPr>
              <m:sty m:val="p"/>
            </m:rPr>
            <w:rPr>
              <w:rFonts w:ascii="Cambria Math" w:hAnsi="Cambria Math" w:cstheme="majorBidi"/>
              <w:color w:val="000000" w:themeColor="text1"/>
            </w:rPr>
            <m:t>+</m:t>
          </m:r>
          <m:f>
            <m:fPr>
              <m:ctrlPr>
                <w:rPr>
                  <w:rFonts w:ascii="Cambria Math" w:hAnsi="Cambria Math" w:cstheme="majorBidi"/>
                  <w:color w:val="000000" w:themeColor="text1"/>
                </w:rPr>
              </m:ctrlPr>
            </m:fPr>
            <m:num>
              <m:r>
                <w:rPr>
                  <w:rFonts w:ascii="Cambria Math" w:hAnsi="Cambria Math" w:cstheme="majorBidi"/>
                  <w:color w:val="000000" w:themeColor="text1"/>
                </w:rPr>
                <m:t>1</m:t>
              </m:r>
            </m:num>
            <m:den>
              <m:r>
                <w:rPr>
                  <w:rFonts w:ascii="Cambria Math" w:hAnsi="Cambria Math" w:cstheme="majorBidi"/>
                  <w:color w:val="000000" w:themeColor="text1"/>
                </w:rPr>
                <m:t>6000</m:t>
              </m:r>
            </m:den>
          </m:f>
          <m:r>
            <w:rPr>
              <w:rFonts w:ascii="Cambria Math" w:hAnsi="Cambria Math" w:cstheme="majorBidi"/>
              <w:color w:val="000000" w:themeColor="text1"/>
            </w:rPr>
            <m:t>)</m:t>
          </m:r>
        </m:oMath>
      </m:oMathPara>
    </w:p>
    <w:p w14:paraId="42442924" w14:textId="77777777" w:rsidR="00901E24" w:rsidRPr="008C4BA6" w:rsidRDefault="003A2BEE" w:rsidP="00901E24">
      <w:pPr>
        <w:rPr>
          <w:rFonts w:asciiTheme="majorBidi" w:hAnsiTheme="majorBidi" w:cstheme="majorBidi"/>
          <w:color w:val="000000" w:themeColor="text1"/>
        </w:rPr>
      </w:pPr>
      <m:oMath>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m:t>
                </m:r>
              </m:sub>
            </m:sSub>
          </m:den>
        </m:f>
        <m:r>
          <m:rPr>
            <m:sty m:val="p"/>
          </m:rPr>
          <w:rPr>
            <w:rFonts w:ascii="Cambria Math" w:hAnsi="Cambria Math" w:cstheme="majorBidi"/>
            <w:color w:val="000000" w:themeColor="text1"/>
          </w:rPr>
          <m:t>=</m:t>
        </m:r>
      </m:oMath>
      <w:r w:rsidR="00901E24" w:rsidRPr="008C4BA6">
        <w:rPr>
          <w:rFonts w:asciiTheme="majorBidi" w:hAnsiTheme="majorBidi" w:cstheme="majorBidi"/>
          <w:color w:val="000000" w:themeColor="text1"/>
        </w:rPr>
        <w:t>0.0163</w:t>
      </w:r>
      <m:oMath>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m</m:t>
            </m:r>
          </m:e>
          <m:sup>
            <m:r>
              <w:rPr>
                <w:rFonts w:ascii="Cambria Math" w:eastAsiaTheme="minorEastAsia" w:hAnsi="Cambria Math" w:cstheme="majorBidi"/>
                <w:color w:val="000000" w:themeColor="text1"/>
              </w:rPr>
              <m:t>2</m:t>
            </m:r>
          </m:sup>
        </m:sSup>
        <m:r>
          <w:rPr>
            <w:rFonts w:ascii="Cambria Math" w:eastAsiaTheme="minorEastAsia" w:hAnsi="Cambria Math" w:cstheme="majorBidi"/>
            <w:color w:val="000000" w:themeColor="text1"/>
          </w:rPr>
          <m:t>.</m:t>
        </m:r>
        <m:r>
          <w:rPr>
            <w:rFonts w:ascii="Cambria Math" w:hAnsi="Cambria Math" w:cstheme="majorBidi"/>
            <w:color w:val="000000" w:themeColor="text1"/>
          </w:rPr>
          <m:t>˚C/W</m:t>
        </m:r>
      </m:oMath>
    </w:p>
    <w:p w14:paraId="4BEB14C8" w14:textId="77777777" w:rsidR="00901E24" w:rsidRPr="008C4BA6" w:rsidRDefault="003A2BEE" w:rsidP="00901E24">
      <w:pPr>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m:t>
            </m:r>
          </m:sub>
        </m:sSub>
        <m:r>
          <w:rPr>
            <w:rFonts w:ascii="Cambria Math" w:eastAsiaTheme="minorEastAsia" w:hAnsi="Cambria Math" w:cstheme="majorBidi"/>
            <w:color w:val="000000" w:themeColor="text1"/>
          </w:rPr>
          <m:t>=</m:t>
        </m:r>
        <m:f>
          <m:fPr>
            <m:ctrlPr>
              <w:rPr>
                <w:rFonts w:ascii="Cambria Math" w:eastAsiaTheme="minorEastAsia" w:hAnsi="Cambria Math" w:cstheme="majorBidi"/>
                <w:i/>
                <w:color w:val="000000" w:themeColor="text1"/>
              </w:rPr>
            </m:ctrlPr>
          </m:fPr>
          <m:num>
            <m:r>
              <w:rPr>
                <w:rFonts w:ascii="Cambria Math" w:eastAsiaTheme="minorEastAsia" w:hAnsi="Cambria Math" w:cstheme="majorBidi"/>
                <w:color w:val="000000" w:themeColor="text1"/>
              </w:rPr>
              <m:t>1</m:t>
            </m:r>
          </m:num>
          <m:den>
            <m:r>
              <w:rPr>
                <w:rFonts w:ascii="Cambria Math" w:eastAsiaTheme="minorEastAsia" w:hAnsi="Cambria Math" w:cstheme="majorBidi"/>
                <w:color w:val="000000" w:themeColor="text1"/>
              </w:rPr>
              <m:t>0.0163</m:t>
            </m:r>
          </m:den>
        </m:f>
        <m:r>
          <w:rPr>
            <w:rFonts w:ascii="Cambria Math" w:eastAsiaTheme="minorEastAsia" w:hAnsi="Cambria Math" w:cstheme="majorBidi"/>
            <w:color w:val="000000" w:themeColor="text1"/>
          </w:rPr>
          <m:t>=</m:t>
        </m:r>
      </m:oMath>
      <w:r w:rsidR="00901E24" w:rsidRPr="008C4BA6">
        <w:rPr>
          <w:rFonts w:asciiTheme="majorBidi" w:hAnsiTheme="majorBidi" w:cstheme="majorBidi"/>
          <w:color w:val="000000" w:themeColor="text1"/>
        </w:rPr>
        <w:t>61.1932</w:t>
      </w:r>
      <m:oMath>
        <m:r>
          <w:rPr>
            <w:rFonts w:ascii="Cambria Math" w:eastAsiaTheme="minorEastAsia" w:hAnsi="Cambria Math" w:cstheme="majorBidi"/>
            <w:color w:val="000000" w:themeColor="text1"/>
          </w:rPr>
          <m:t xml:space="preserve"> W/</m:t>
        </m:r>
        <m:sSup>
          <m:sSupPr>
            <m:ctrlPr>
              <w:rPr>
                <w:rFonts w:ascii="Cambria Math" w:eastAsiaTheme="minorEastAsia" w:hAnsi="Cambria Math" w:cstheme="majorBidi"/>
                <w:i/>
                <w:color w:val="000000" w:themeColor="text1"/>
              </w:rPr>
            </m:ctrlPr>
          </m:sSupPr>
          <m:e>
            <m:r>
              <w:rPr>
                <w:rFonts w:ascii="Cambria Math" w:eastAsiaTheme="minorEastAsia" w:hAnsi="Cambria Math" w:cstheme="majorBidi"/>
                <w:color w:val="000000" w:themeColor="text1"/>
              </w:rPr>
              <m:t>m</m:t>
            </m:r>
          </m:e>
          <m:sup>
            <m:r>
              <w:rPr>
                <w:rFonts w:ascii="Cambria Math" w:eastAsiaTheme="minorEastAsia" w:hAnsi="Cambria Math" w:cstheme="majorBidi"/>
                <w:color w:val="000000" w:themeColor="text1"/>
              </w:rPr>
              <m:t>2</m:t>
            </m:r>
          </m:sup>
        </m:sSup>
        <m:r>
          <w:rPr>
            <w:rFonts w:ascii="Cambria Math" w:hAnsi="Cambria Math" w:cstheme="majorBidi"/>
            <w:color w:val="000000" w:themeColor="text1"/>
          </w:rPr>
          <m:t xml:space="preserve"> ˚C</m:t>
        </m:r>
      </m:oMath>
    </w:p>
    <w:p w14:paraId="14891A2B" w14:textId="77777777" w:rsidR="00901E24" w:rsidRPr="008C4BA6" w:rsidRDefault="00901E24" w:rsidP="00901E24">
      <w:pPr>
        <w:rPr>
          <w:rFonts w:asciiTheme="majorBidi"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Error%=</m:t>
          </m:r>
          <m:f>
            <m:fPr>
              <m:ctrlPr>
                <w:rPr>
                  <w:rFonts w:ascii="Cambria Math" w:eastAsiaTheme="minorEastAsia" w:hAnsi="Cambria Math" w:cstheme="majorBidi"/>
                  <w:i/>
                  <w:color w:val="000000" w:themeColor="text1"/>
                </w:rPr>
              </m:ctrlPr>
            </m:fPr>
            <m:num>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cal</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assm</m:t>
                  </m:r>
                </m:sub>
              </m:sSub>
            </m:num>
            <m:den>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U</m:t>
                  </m:r>
                </m:e>
                <m:sub>
                  <m:r>
                    <w:rPr>
                      <w:rFonts w:ascii="Cambria Math" w:eastAsiaTheme="minorEastAsia" w:hAnsi="Cambria Math" w:cstheme="majorBidi"/>
                      <w:color w:val="000000" w:themeColor="text1"/>
                    </w:rPr>
                    <m:t>o, assm</m:t>
                  </m:r>
                </m:sub>
              </m:sSub>
            </m:den>
          </m:f>
          <m:r>
            <w:rPr>
              <w:rFonts w:ascii="Cambria Math" w:eastAsiaTheme="minorEastAsia" w:hAnsi="Cambria Math" w:cstheme="majorBidi"/>
              <w:color w:val="000000" w:themeColor="text1"/>
            </w:rPr>
            <m:t>×100</m:t>
          </m:r>
        </m:oMath>
      </m:oMathPara>
    </w:p>
    <w:p w14:paraId="6ABDB178" w14:textId="77777777" w:rsidR="00A969E2" w:rsidRPr="008C4BA6" w:rsidRDefault="00901E24" w:rsidP="00901E24">
      <w:pPr>
        <w:rPr>
          <w:rFonts w:asciiTheme="majorBidi" w:hAnsiTheme="majorBidi" w:cstheme="majorBidi"/>
          <w:color w:val="000000" w:themeColor="text1"/>
          <w:lang w:bidi="ar-JO"/>
        </w:rPr>
      </w:pPr>
      <m:oMathPara>
        <m:oMathParaPr>
          <m:jc m:val="left"/>
        </m:oMathParaPr>
        <m:oMath>
          <m:r>
            <w:rPr>
              <w:rFonts w:ascii="Cambria Math" w:eastAsiaTheme="minorEastAsia" w:hAnsi="Cambria Math" w:cstheme="majorBidi"/>
              <w:color w:val="000000" w:themeColor="text1"/>
            </w:rPr>
            <m:t>Error%=1.9888</m:t>
          </m:r>
        </m:oMath>
      </m:oMathPara>
    </w:p>
    <w:p w14:paraId="0A4E3E3C" w14:textId="77777777" w:rsidR="00A969E2" w:rsidRPr="008C4BA6" w:rsidRDefault="00A969E2" w:rsidP="00826DC2">
      <w:pPr>
        <w:rPr>
          <w:color w:val="000000" w:themeColor="text1"/>
          <w:lang w:bidi="ar-JO"/>
        </w:rPr>
      </w:pPr>
    </w:p>
    <w:p w14:paraId="76B63E03" w14:textId="77777777" w:rsidR="00A969E2" w:rsidRPr="008C4BA6" w:rsidRDefault="00A969E2" w:rsidP="00826DC2">
      <w:pPr>
        <w:rPr>
          <w:color w:val="000000" w:themeColor="text1"/>
          <w:lang w:bidi="ar-JO"/>
        </w:rPr>
      </w:pPr>
    </w:p>
    <w:p w14:paraId="4875FE76" w14:textId="77777777" w:rsidR="00A969E2" w:rsidRPr="008C4BA6" w:rsidRDefault="00A969E2" w:rsidP="00826DC2">
      <w:pPr>
        <w:rPr>
          <w:color w:val="000000" w:themeColor="text1"/>
          <w:lang w:bidi="ar-JO"/>
        </w:rPr>
      </w:pPr>
    </w:p>
    <w:p w14:paraId="71AFDAFE" w14:textId="77777777" w:rsidR="00A969E2" w:rsidRPr="008C4BA6" w:rsidRDefault="00A969E2" w:rsidP="00826DC2">
      <w:pPr>
        <w:rPr>
          <w:color w:val="000000" w:themeColor="text1"/>
          <w:lang w:bidi="ar-JO"/>
        </w:rPr>
      </w:pPr>
    </w:p>
    <w:p w14:paraId="02713238" w14:textId="77777777" w:rsidR="009B7278" w:rsidRPr="008C4BA6" w:rsidRDefault="009B7278" w:rsidP="00826DC2">
      <w:pPr>
        <w:rPr>
          <w:color w:val="000000" w:themeColor="text1"/>
          <w:lang w:bidi="ar-JO"/>
        </w:rPr>
      </w:pPr>
    </w:p>
    <w:p w14:paraId="4BA05035" w14:textId="77777777" w:rsidR="009B7278" w:rsidRPr="008C4BA6" w:rsidRDefault="009B7278" w:rsidP="00826DC2">
      <w:pPr>
        <w:rPr>
          <w:color w:val="000000" w:themeColor="text1"/>
          <w:lang w:bidi="ar-JO"/>
        </w:rPr>
      </w:pPr>
    </w:p>
    <w:p w14:paraId="6031CE22" w14:textId="77777777" w:rsidR="009B7278" w:rsidRPr="008C4BA6" w:rsidRDefault="009B7278" w:rsidP="00826DC2">
      <w:pPr>
        <w:rPr>
          <w:color w:val="000000" w:themeColor="text1"/>
          <w:lang w:bidi="ar-JO"/>
        </w:rPr>
      </w:pPr>
    </w:p>
    <w:p w14:paraId="71BDC6C4" w14:textId="77777777" w:rsidR="009B7278" w:rsidRPr="008C4BA6" w:rsidRDefault="009B7278" w:rsidP="00826DC2">
      <w:pPr>
        <w:rPr>
          <w:color w:val="000000" w:themeColor="text1"/>
          <w:lang w:bidi="ar-JO"/>
        </w:rPr>
      </w:pPr>
    </w:p>
    <w:p w14:paraId="187F33EF" w14:textId="77777777" w:rsidR="009B7278" w:rsidRPr="008C4BA6" w:rsidRDefault="009B7278" w:rsidP="00826DC2">
      <w:pPr>
        <w:rPr>
          <w:color w:val="000000" w:themeColor="text1"/>
          <w:lang w:bidi="ar-JO"/>
        </w:rPr>
      </w:pPr>
    </w:p>
    <w:p w14:paraId="62F80C7F" w14:textId="77777777" w:rsidR="009B7278" w:rsidRPr="008C4BA6" w:rsidRDefault="009B7278" w:rsidP="00826DC2">
      <w:pPr>
        <w:rPr>
          <w:color w:val="000000" w:themeColor="text1"/>
          <w:lang w:bidi="ar-JO"/>
        </w:rPr>
      </w:pPr>
    </w:p>
    <w:p w14:paraId="61045893" w14:textId="77777777" w:rsidR="009B7278" w:rsidRPr="008C4BA6" w:rsidRDefault="009B7278" w:rsidP="00826DC2">
      <w:pPr>
        <w:rPr>
          <w:color w:val="000000" w:themeColor="text1"/>
          <w:lang w:bidi="ar-JO"/>
        </w:rPr>
      </w:pPr>
    </w:p>
    <w:p w14:paraId="7EC6E394" w14:textId="77777777" w:rsidR="009B7278" w:rsidRPr="008C4BA6" w:rsidRDefault="009B7278" w:rsidP="009B7278">
      <w:pPr>
        <w:rPr>
          <w:rFonts w:asciiTheme="majorBidi" w:hAnsiTheme="majorBidi" w:cstheme="majorBidi"/>
          <w:b/>
          <w:bCs/>
          <w:color w:val="000000" w:themeColor="text1"/>
        </w:rPr>
      </w:pPr>
      <w:r w:rsidRPr="008C4BA6">
        <w:rPr>
          <w:rFonts w:asciiTheme="majorBidi" w:hAnsiTheme="majorBidi" w:cstheme="majorBidi"/>
          <w:b/>
          <w:bCs/>
          <w:color w:val="000000" w:themeColor="text1"/>
        </w:rPr>
        <w:t>Cost of condenser</w:t>
      </w:r>
    </w:p>
    <w:p w14:paraId="2F159F5A" w14:textId="77777777" w:rsidR="009B7278" w:rsidRPr="008C4BA6" w:rsidRDefault="009B7278" w:rsidP="009B7278">
      <w:pPr>
        <w:rPr>
          <w:rFonts w:asciiTheme="majorBidi" w:hAnsiTheme="majorBidi" w:cstheme="majorBidi"/>
          <w:b/>
          <w:bCs/>
          <w:color w:val="000000" w:themeColor="text1"/>
          <w:sz w:val="32"/>
          <w:szCs w:val="32"/>
        </w:rPr>
      </w:pPr>
    </w:p>
    <w:p w14:paraId="6B8EF976" w14:textId="6E5F310C" w:rsidR="009B7278" w:rsidRPr="008C4BA6" w:rsidRDefault="009B7278" w:rsidP="009B7278">
      <w:pPr>
        <w:pStyle w:val="Caption"/>
        <w:keepNext/>
        <w:rPr>
          <w:rFonts w:asciiTheme="majorBidi" w:hAnsiTheme="majorBidi" w:cstheme="majorBidi"/>
          <w:color w:val="000000" w:themeColor="text1"/>
          <w:sz w:val="20"/>
          <w:szCs w:val="20"/>
        </w:rPr>
      </w:pPr>
      <w:bookmarkStart w:id="148" w:name="_Toc31616741"/>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:Cost of condenser</w:t>
      </w:r>
      <w:bookmarkEnd w:id="148"/>
    </w:p>
    <w:tbl>
      <w:tblPr>
        <w:tblStyle w:val="TableGridLight2"/>
        <w:bidiVisual/>
        <w:tblW w:w="9580" w:type="dxa"/>
        <w:tblLook w:val="04A0" w:firstRow="1" w:lastRow="0" w:firstColumn="1" w:lastColumn="0" w:noHBand="0" w:noVBand="1"/>
      </w:tblPr>
      <w:tblGrid>
        <w:gridCol w:w="4520"/>
        <w:gridCol w:w="5060"/>
      </w:tblGrid>
      <w:tr w:rsidR="009B7278" w:rsidRPr="008C4BA6" w14:paraId="30466C3C" w14:textId="77777777" w:rsidTr="009B7278">
        <w:trPr>
          <w:trHeight w:val="705"/>
        </w:trPr>
        <w:tc>
          <w:tcPr>
            <w:tcW w:w="4520" w:type="dxa"/>
            <w:noWrap/>
            <w:hideMark/>
          </w:tcPr>
          <w:p w14:paraId="670525CA"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16.1869</w:t>
            </w:r>
          </w:p>
        </w:tc>
        <w:tc>
          <w:tcPr>
            <w:tcW w:w="5060" w:type="dxa"/>
            <w:noWrap/>
            <w:hideMark/>
          </w:tcPr>
          <w:p w14:paraId="4B87B563"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A.O.C (NIS/yr) shell</w:t>
            </w:r>
          </w:p>
        </w:tc>
      </w:tr>
      <w:tr w:rsidR="009B7278" w:rsidRPr="008C4BA6" w14:paraId="28494342" w14:textId="77777777" w:rsidTr="009B7278">
        <w:trPr>
          <w:trHeight w:val="600"/>
        </w:trPr>
        <w:tc>
          <w:tcPr>
            <w:tcW w:w="4520" w:type="dxa"/>
            <w:noWrap/>
            <w:hideMark/>
          </w:tcPr>
          <w:p w14:paraId="18B30866"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1545.1175</w:t>
            </w:r>
          </w:p>
        </w:tc>
        <w:tc>
          <w:tcPr>
            <w:tcW w:w="5060" w:type="dxa"/>
            <w:noWrap/>
            <w:hideMark/>
          </w:tcPr>
          <w:p w14:paraId="2755F94A"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A.O.C (NIS/yr) tube</w:t>
            </w:r>
          </w:p>
        </w:tc>
      </w:tr>
      <w:tr w:rsidR="009B7278" w:rsidRPr="008C4BA6" w14:paraId="0D6FA2F2" w14:textId="77777777" w:rsidTr="009B7278">
        <w:trPr>
          <w:trHeight w:val="315"/>
        </w:trPr>
        <w:tc>
          <w:tcPr>
            <w:tcW w:w="4520" w:type="dxa"/>
            <w:noWrap/>
            <w:hideMark/>
          </w:tcPr>
          <w:p w14:paraId="1DA5F75F"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1.1</w:t>
            </w:r>
          </w:p>
        </w:tc>
        <w:tc>
          <w:tcPr>
            <w:tcW w:w="5060" w:type="dxa"/>
            <w:noWrap/>
            <w:hideMark/>
          </w:tcPr>
          <w:p w14:paraId="030FBA6D"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Pressure factor</w:t>
            </w:r>
          </w:p>
        </w:tc>
      </w:tr>
      <w:tr w:rsidR="009B7278" w:rsidRPr="008C4BA6" w14:paraId="5CEA788F" w14:textId="77777777" w:rsidTr="009B7278">
        <w:trPr>
          <w:trHeight w:val="315"/>
        </w:trPr>
        <w:tc>
          <w:tcPr>
            <w:tcW w:w="4520" w:type="dxa"/>
            <w:noWrap/>
            <w:hideMark/>
          </w:tcPr>
          <w:p w14:paraId="0ECACC00"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0.8</w:t>
            </w:r>
          </w:p>
        </w:tc>
        <w:tc>
          <w:tcPr>
            <w:tcW w:w="5060" w:type="dxa"/>
            <w:noWrap/>
            <w:hideMark/>
          </w:tcPr>
          <w:p w14:paraId="1500DB51"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Type factor</w:t>
            </w:r>
          </w:p>
        </w:tc>
      </w:tr>
      <w:tr w:rsidR="009B7278" w:rsidRPr="008C4BA6" w14:paraId="4CFCB39A" w14:textId="77777777" w:rsidTr="009B7278">
        <w:trPr>
          <w:trHeight w:val="315"/>
        </w:trPr>
        <w:tc>
          <w:tcPr>
            <w:tcW w:w="4520" w:type="dxa"/>
            <w:noWrap/>
            <w:hideMark/>
          </w:tcPr>
          <w:p w14:paraId="2A1FE064"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4400</w:t>
            </w:r>
          </w:p>
        </w:tc>
        <w:tc>
          <w:tcPr>
            <w:tcW w:w="5060" w:type="dxa"/>
            <w:noWrap/>
            <w:hideMark/>
          </w:tcPr>
          <w:p w14:paraId="23F01906"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Purchased cost 2004($)</w:t>
            </w:r>
          </w:p>
        </w:tc>
      </w:tr>
      <w:tr w:rsidR="009B7278" w:rsidRPr="008C4BA6" w14:paraId="6DB49243" w14:textId="77777777" w:rsidTr="009B7278">
        <w:trPr>
          <w:trHeight w:val="315"/>
        </w:trPr>
        <w:tc>
          <w:tcPr>
            <w:tcW w:w="4520" w:type="dxa"/>
            <w:noWrap/>
            <w:hideMark/>
          </w:tcPr>
          <w:p w14:paraId="1582EC2C"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114</w:t>
            </w:r>
          </w:p>
        </w:tc>
        <w:tc>
          <w:tcPr>
            <w:tcW w:w="5060" w:type="dxa"/>
            <w:noWrap/>
            <w:hideMark/>
          </w:tcPr>
          <w:p w14:paraId="5AAB0390"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index cost 2004</w:t>
            </w:r>
          </w:p>
        </w:tc>
      </w:tr>
      <w:tr w:rsidR="009B7278" w:rsidRPr="008C4BA6" w14:paraId="570D00B7" w14:textId="77777777" w:rsidTr="009B7278">
        <w:trPr>
          <w:trHeight w:val="315"/>
        </w:trPr>
        <w:tc>
          <w:tcPr>
            <w:tcW w:w="4520" w:type="dxa"/>
            <w:noWrap/>
            <w:hideMark/>
          </w:tcPr>
          <w:p w14:paraId="435C0435"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118</w:t>
            </w:r>
          </w:p>
        </w:tc>
        <w:tc>
          <w:tcPr>
            <w:tcW w:w="5060" w:type="dxa"/>
            <w:noWrap/>
            <w:hideMark/>
          </w:tcPr>
          <w:p w14:paraId="3C1A4670"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index cost 2019</w:t>
            </w:r>
          </w:p>
        </w:tc>
      </w:tr>
      <w:tr w:rsidR="009B7278" w:rsidRPr="008C4BA6" w14:paraId="79B6EB73" w14:textId="77777777" w:rsidTr="009B7278">
        <w:trPr>
          <w:trHeight w:val="315"/>
        </w:trPr>
        <w:tc>
          <w:tcPr>
            <w:tcW w:w="4520" w:type="dxa"/>
            <w:noWrap/>
            <w:hideMark/>
          </w:tcPr>
          <w:p w14:paraId="28E15801"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4554.3859</w:t>
            </w:r>
          </w:p>
        </w:tc>
        <w:tc>
          <w:tcPr>
            <w:tcW w:w="5060" w:type="dxa"/>
            <w:noWrap/>
            <w:hideMark/>
          </w:tcPr>
          <w:p w14:paraId="67F9EAF0"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Purchased cost 2019($)</w:t>
            </w:r>
          </w:p>
        </w:tc>
      </w:tr>
      <w:tr w:rsidR="009B7278" w:rsidRPr="008C4BA6" w14:paraId="018FF4EB" w14:textId="77777777" w:rsidTr="009B7278">
        <w:trPr>
          <w:trHeight w:val="315"/>
        </w:trPr>
        <w:tc>
          <w:tcPr>
            <w:tcW w:w="4520" w:type="dxa"/>
            <w:noWrap/>
            <w:hideMark/>
          </w:tcPr>
          <w:p w14:paraId="79739B0D"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5465.2631</w:t>
            </w:r>
          </w:p>
        </w:tc>
        <w:tc>
          <w:tcPr>
            <w:tcW w:w="5060" w:type="dxa"/>
            <w:noWrap/>
            <w:hideMark/>
          </w:tcPr>
          <w:p w14:paraId="631040B9"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Total capital cost ($)</w:t>
            </w:r>
          </w:p>
        </w:tc>
      </w:tr>
      <w:tr w:rsidR="009B7278" w:rsidRPr="008C4BA6" w14:paraId="107F61FD" w14:textId="77777777" w:rsidTr="009B7278">
        <w:trPr>
          <w:trHeight w:val="315"/>
        </w:trPr>
        <w:tc>
          <w:tcPr>
            <w:tcW w:w="4520" w:type="dxa"/>
            <w:noWrap/>
            <w:hideMark/>
          </w:tcPr>
          <w:p w14:paraId="0AB38A94"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19128.421</w:t>
            </w:r>
          </w:p>
        </w:tc>
        <w:tc>
          <w:tcPr>
            <w:tcW w:w="5060" w:type="dxa"/>
            <w:noWrap/>
            <w:hideMark/>
          </w:tcPr>
          <w:p w14:paraId="24D813E1"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TCC (NIS)</w:t>
            </w:r>
          </w:p>
        </w:tc>
      </w:tr>
      <w:tr w:rsidR="009B7278" w:rsidRPr="008C4BA6" w14:paraId="6E79C15B" w14:textId="77777777" w:rsidTr="009B7278">
        <w:trPr>
          <w:trHeight w:val="315"/>
        </w:trPr>
        <w:tc>
          <w:tcPr>
            <w:tcW w:w="4520" w:type="dxa"/>
            <w:noWrap/>
            <w:hideMark/>
          </w:tcPr>
          <w:p w14:paraId="01DEEE6F"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1912.8421</w:t>
            </w:r>
          </w:p>
        </w:tc>
        <w:tc>
          <w:tcPr>
            <w:tcW w:w="5060" w:type="dxa"/>
            <w:noWrap/>
            <w:hideMark/>
          </w:tcPr>
          <w:p w14:paraId="606DC70A"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A.C.C(NIS/yr)</w:t>
            </w:r>
          </w:p>
        </w:tc>
      </w:tr>
      <w:tr w:rsidR="009B7278" w:rsidRPr="008C4BA6" w14:paraId="017F879F" w14:textId="77777777" w:rsidTr="009B7278">
        <w:trPr>
          <w:trHeight w:val="315"/>
        </w:trPr>
        <w:tc>
          <w:tcPr>
            <w:tcW w:w="4520" w:type="dxa"/>
            <w:noWrap/>
            <w:hideMark/>
          </w:tcPr>
          <w:p w14:paraId="4FFBBCBD"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3474.1466</w:t>
            </w:r>
          </w:p>
        </w:tc>
        <w:tc>
          <w:tcPr>
            <w:tcW w:w="5060" w:type="dxa"/>
            <w:noWrap/>
            <w:hideMark/>
          </w:tcPr>
          <w:p w14:paraId="07848218"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T.A.C(NIS/yr)</w:t>
            </w:r>
          </w:p>
        </w:tc>
      </w:tr>
      <w:tr w:rsidR="009B7278" w:rsidRPr="008C4BA6" w14:paraId="3061E9EF" w14:textId="77777777" w:rsidTr="009B7278">
        <w:trPr>
          <w:trHeight w:val="315"/>
        </w:trPr>
        <w:tc>
          <w:tcPr>
            <w:tcW w:w="4520" w:type="dxa"/>
            <w:noWrap/>
            <w:hideMark/>
          </w:tcPr>
          <w:p w14:paraId="14829B62"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992.6133</w:t>
            </w:r>
          </w:p>
        </w:tc>
        <w:tc>
          <w:tcPr>
            <w:tcW w:w="5060" w:type="dxa"/>
            <w:noWrap/>
            <w:hideMark/>
          </w:tcPr>
          <w:p w14:paraId="718FB00D"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T.A.C($/yr)</w:t>
            </w:r>
          </w:p>
        </w:tc>
      </w:tr>
      <w:tr w:rsidR="009B7278" w:rsidRPr="008C4BA6" w14:paraId="007FBC07" w14:textId="77777777" w:rsidTr="009B7278">
        <w:trPr>
          <w:trHeight w:val="315"/>
        </w:trPr>
        <w:tc>
          <w:tcPr>
            <w:tcW w:w="4520" w:type="dxa"/>
            <w:noWrap/>
            <w:hideMark/>
          </w:tcPr>
          <w:p w14:paraId="375833CA" w14:textId="77777777" w:rsidR="009B7278" w:rsidRPr="008C4BA6" w:rsidRDefault="009B7278" w:rsidP="009D120A">
            <w:pPr>
              <w:rPr>
                <w:rFonts w:asciiTheme="majorBidi" w:hAnsiTheme="majorBidi" w:cstheme="majorBidi"/>
                <w:color w:val="000000" w:themeColor="text1"/>
              </w:rPr>
            </w:pPr>
            <w:r w:rsidRPr="008C4BA6">
              <w:rPr>
                <w:rFonts w:asciiTheme="majorBidi" w:hAnsiTheme="majorBidi" w:cstheme="majorBidi"/>
                <w:color w:val="000000" w:themeColor="text1"/>
              </w:rPr>
              <w:t>1561.3045</w:t>
            </w:r>
          </w:p>
        </w:tc>
        <w:tc>
          <w:tcPr>
            <w:tcW w:w="5060" w:type="dxa"/>
            <w:noWrap/>
            <w:hideMark/>
          </w:tcPr>
          <w:p w14:paraId="4DC7AE8A" w14:textId="77777777" w:rsidR="009B7278" w:rsidRPr="008C4BA6" w:rsidRDefault="009B7278" w:rsidP="009D120A">
            <w:pPr>
              <w:rPr>
                <w:rFonts w:asciiTheme="majorBidi" w:hAnsiTheme="majorBidi" w:cstheme="majorBidi"/>
                <w:b/>
                <w:bCs/>
                <w:color w:val="000000" w:themeColor="text1"/>
              </w:rPr>
            </w:pPr>
            <w:r w:rsidRPr="008C4BA6">
              <w:rPr>
                <w:rFonts w:asciiTheme="majorBidi" w:hAnsiTheme="majorBidi" w:cstheme="majorBidi"/>
                <w:b/>
                <w:bCs/>
                <w:color w:val="000000" w:themeColor="text1"/>
              </w:rPr>
              <w:t>T.O.C(NIS/yr)</w:t>
            </w:r>
          </w:p>
        </w:tc>
      </w:tr>
    </w:tbl>
    <w:p w14:paraId="3F5D0E7E" w14:textId="77777777" w:rsidR="009B7278" w:rsidRPr="008C4BA6" w:rsidRDefault="009B7278" w:rsidP="009B7278">
      <w:pPr>
        <w:rPr>
          <w:rFonts w:asciiTheme="majorBidi" w:hAnsiTheme="majorBidi" w:cstheme="majorBidi"/>
          <w:b/>
          <w:bCs/>
          <w:color w:val="000000" w:themeColor="text1"/>
        </w:rPr>
      </w:pPr>
    </w:p>
    <w:p w14:paraId="7001C938" w14:textId="77777777" w:rsidR="00A969E2" w:rsidRPr="008C4BA6" w:rsidRDefault="00A969E2" w:rsidP="00826DC2">
      <w:pPr>
        <w:rPr>
          <w:color w:val="000000" w:themeColor="text1"/>
          <w:lang w:bidi="ar-JO"/>
        </w:rPr>
      </w:pPr>
    </w:p>
    <w:p w14:paraId="0F915FA9"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tube</m:t>
              </m:r>
            </m:sub>
          </m:sSub>
          <m:r>
            <m:rPr>
              <m:sty m:val="p"/>
            </m:rP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hAnsi="Cambria Math" w:cstheme="majorBidi"/>
                      <w:color w:val="000000" w:themeColor="text1"/>
                    </w:rPr>
                  </m:ctrlPr>
                </m:sSubPr>
                <m:e>
                  <m:acc>
                    <m:accPr>
                      <m:chr m:val="̇"/>
                      <m:ctrlPr>
                        <w:rPr>
                          <w:rFonts w:ascii="Cambria Math" w:hAnsi="Cambria Math" w:cstheme="majorBidi"/>
                          <w:i/>
                          <w:color w:val="000000" w:themeColor="text1"/>
                        </w:rPr>
                      </m:ctrlPr>
                    </m:accPr>
                    <m:e>
                      <m:r>
                        <w:rPr>
                          <w:rFonts w:ascii="Cambria Math" w:hAnsi="Cambria Math" w:cstheme="majorBidi"/>
                          <w:color w:val="000000" w:themeColor="text1"/>
                        </w:rPr>
                        <m:t>m</m:t>
                      </m:r>
                    </m:e>
                  </m:acc>
                </m:e>
                <m:sub>
                  <m:r>
                    <w:rPr>
                      <w:rFonts w:ascii="Cambria Math" w:hAnsi="Cambria Math" w:cstheme="majorBidi"/>
                      <w:color w:val="000000" w:themeColor="text1"/>
                    </w:rPr>
                    <m:t>t</m:t>
                  </m:r>
                </m:sub>
              </m:sSub>
              <m:r>
                <m:rPr>
                  <m:sty m:val="p"/>
                </m:rPr>
                <w:rPr>
                  <w:rFonts w:ascii="Cambria Math"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t</m:t>
                  </m:r>
                </m:sub>
              </m:sSub>
            </m:num>
            <m:den>
              <m:r>
                <m:rPr>
                  <m:sty m:val="p"/>
                </m:rPr>
                <w:rPr>
                  <w:rFonts w:ascii="Cambria Math" w:hAnsi="Cambria Math" w:cstheme="majorBidi"/>
                  <w:color w:val="000000" w:themeColor="text1"/>
                </w:rPr>
                <m:t>ρ×</m:t>
              </m:r>
              <m:r>
                <w:rPr>
                  <w:rFonts w:ascii="Cambria Math" w:eastAsiaTheme="minorEastAsia" w:hAnsi="Cambria Math" w:cstheme="majorBidi"/>
                  <w:color w:val="000000" w:themeColor="text1"/>
                </w:rPr>
                <m:t>η</m:t>
              </m:r>
            </m:den>
          </m:f>
        </m:oMath>
      </m:oMathPara>
    </w:p>
    <w:p w14:paraId="570F82AD"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tube</m:t>
              </m:r>
            </m:sub>
          </m:sSub>
          <m:r>
            <m:rPr>
              <m:sty m:val="p"/>
            </m:rP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r>
                <m:rPr>
                  <m:sty m:val="p"/>
                </m:rPr>
                <w:rPr>
                  <w:rFonts w:ascii="Cambria Math" w:hAnsi="Cambria Math" w:cstheme="majorBidi"/>
                  <w:color w:val="000000" w:themeColor="text1"/>
                </w:rPr>
                <m:t>86.17×</m:t>
              </m:r>
              <m:r>
                <w:rPr>
                  <w:rFonts w:ascii="Cambria Math" w:eastAsiaTheme="minorEastAsia" w:hAnsi="Cambria Math" w:cstheme="majorBidi"/>
                  <w:color w:val="000000" w:themeColor="text1"/>
                </w:rPr>
                <m:t>2.39</m:t>
              </m:r>
            </m:num>
            <m:den>
              <m:r>
                <m:rPr>
                  <m:sty m:val="p"/>
                </m:rPr>
                <w:rPr>
                  <w:rFonts w:ascii="Cambria Math" w:hAnsi="Cambria Math" w:cstheme="majorBidi"/>
                  <w:color w:val="000000" w:themeColor="text1"/>
                </w:rPr>
                <m:t>996.7×</m:t>
              </m:r>
              <m:r>
                <w:rPr>
                  <w:rFonts w:ascii="Cambria Math" w:eastAsiaTheme="minorEastAsia" w:hAnsi="Cambria Math" w:cstheme="majorBidi"/>
                  <w:color w:val="000000" w:themeColor="text1"/>
                </w:rPr>
                <m:t>0.6</m:t>
              </m:r>
            </m:den>
          </m:f>
        </m:oMath>
      </m:oMathPara>
    </w:p>
    <w:p w14:paraId="09150E1A" w14:textId="77777777" w:rsidR="009B7278" w:rsidRPr="008C4BA6" w:rsidRDefault="003A2BEE" w:rsidP="009B7278">
      <w:pPr>
        <w:spacing w:line="276" w:lineRule="auto"/>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tube</m:t>
            </m:r>
          </m:sub>
        </m:sSub>
        <m:r>
          <w:rPr>
            <w:rFonts w:ascii="Cambria Math" w:eastAsiaTheme="minorEastAsia" w:hAnsi="Cambria Math" w:cstheme="majorBidi"/>
            <w:color w:val="000000" w:themeColor="text1"/>
          </w:rPr>
          <m:t>=</m:t>
        </m:r>
      </m:oMath>
      <w:r w:rsidR="009B7278" w:rsidRPr="008C4BA6">
        <w:rPr>
          <w:rFonts w:asciiTheme="majorBidi" w:hAnsiTheme="majorBidi" w:cstheme="majorBidi"/>
          <w:color w:val="000000" w:themeColor="text1"/>
        </w:rPr>
        <w:t>0.3456</w:t>
      </w:r>
      <m:oMath>
        <m:r>
          <w:rPr>
            <w:rFonts w:ascii="Cambria Math" w:eastAsiaTheme="minorEastAsia" w:hAnsi="Cambria Math" w:cstheme="majorBidi"/>
            <w:color w:val="000000" w:themeColor="text1"/>
          </w:rPr>
          <m:t xml:space="preserve"> kW</m:t>
        </m:r>
      </m:oMath>
    </w:p>
    <w:p w14:paraId="07CABA77"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tube</m:t>
              </m:r>
            </m:sub>
          </m:sSub>
          <m:r>
            <w:rPr>
              <w:rFonts w:ascii="Cambria Math" w:eastAsiaTheme="minorEastAsia" w:hAnsi="Cambria Math" w:cstheme="majorBidi"/>
              <w:color w:val="000000" w:themeColor="text1"/>
            </w:rPr>
            <m:t>=P×attainment×t×K</m:t>
          </m:r>
        </m:oMath>
      </m:oMathPara>
    </w:p>
    <w:p w14:paraId="0760117E" w14:textId="77777777" w:rsidR="009B7278" w:rsidRPr="008C4BA6" w:rsidRDefault="003A2BEE" w:rsidP="009B7278">
      <w:pPr>
        <w:spacing w:line="276" w:lineRule="auto"/>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tube</m:t>
            </m:r>
          </m:sub>
        </m:sSub>
        <m:r>
          <w:rPr>
            <w:rFonts w:ascii="Cambria Math" w:eastAsiaTheme="minorEastAsia" w:hAnsi="Cambria Math" w:cstheme="majorBidi"/>
            <w:color w:val="000000" w:themeColor="text1"/>
          </w:rPr>
          <m:t>=</m:t>
        </m:r>
      </m:oMath>
      <w:r w:rsidR="009B7278" w:rsidRPr="008C4BA6">
        <w:rPr>
          <w:rFonts w:asciiTheme="majorBidi" w:hAnsiTheme="majorBidi" w:cstheme="majorBidi"/>
          <w:color w:val="000000" w:themeColor="text1"/>
        </w:rPr>
        <w:t>0.3456</w:t>
      </w:r>
      <m:oMath>
        <m:r>
          <w:rPr>
            <w:rFonts w:ascii="Cambria Math" w:eastAsiaTheme="minorEastAsia" w:hAnsi="Cambria Math" w:cstheme="majorBidi"/>
            <w:color w:val="000000" w:themeColor="text1"/>
          </w:rPr>
          <m:t>×0.93×24×365×0.574</m:t>
        </m:r>
      </m:oMath>
    </w:p>
    <w:p w14:paraId="0B8BD356" w14:textId="77777777" w:rsidR="009B7278" w:rsidRPr="008C4BA6" w:rsidRDefault="003A2BEE" w:rsidP="009B7278">
      <w:pPr>
        <w:spacing w:line="276" w:lineRule="auto"/>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tube</m:t>
            </m:r>
          </m:sub>
        </m:sSub>
        <m:r>
          <w:rPr>
            <w:rFonts w:ascii="Cambria Math" w:eastAsiaTheme="minorEastAsia" w:hAnsi="Cambria Math" w:cstheme="majorBidi"/>
            <w:color w:val="000000" w:themeColor="text1"/>
          </w:rPr>
          <m:t>=</m:t>
        </m:r>
      </m:oMath>
      <w:r w:rsidR="009B7278" w:rsidRPr="008C4BA6">
        <w:rPr>
          <w:rFonts w:asciiTheme="majorBidi" w:hAnsiTheme="majorBidi" w:cstheme="majorBidi"/>
          <w:color w:val="000000" w:themeColor="text1"/>
        </w:rPr>
        <w:t>1616.2807</w:t>
      </w:r>
      <m:oMath>
        <m:r>
          <w:rPr>
            <w:rFonts w:ascii="Cambria Math" w:eastAsiaTheme="minorEastAsia" w:hAnsi="Cambria Math" w:cstheme="majorBidi"/>
            <w:color w:val="000000" w:themeColor="text1"/>
          </w:rPr>
          <m:t xml:space="preserve"> NIS/yr</m:t>
        </m:r>
      </m:oMath>
    </w:p>
    <w:p w14:paraId="0E374570"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shell</m:t>
              </m:r>
            </m:sub>
          </m:sSub>
          <m:r>
            <m:rPr>
              <m:sty m:val="p"/>
            </m:rP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sSub>
                <m:sSubPr>
                  <m:ctrlPr>
                    <w:rPr>
                      <w:rFonts w:ascii="Cambria Math" w:hAnsi="Cambria Math" w:cstheme="majorBidi"/>
                      <w:color w:val="000000" w:themeColor="text1"/>
                    </w:rPr>
                  </m:ctrlPr>
                </m:sSubPr>
                <m:e>
                  <m:acc>
                    <m:accPr>
                      <m:chr m:val="̇"/>
                      <m:ctrlPr>
                        <w:rPr>
                          <w:rFonts w:ascii="Cambria Math" w:hAnsi="Cambria Math" w:cstheme="majorBidi"/>
                          <w:i/>
                          <w:color w:val="000000" w:themeColor="text1"/>
                        </w:rPr>
                      </m:ctrlPr>
                    </m:accPr>
                    <m:e>
                      <m:r>
                        <w:rPr>
                          <w:rFonts w:ascii="Cambria Math" w:hAnsi="Cambria Math" w:cstheme="majorBidi"/>
                          <w:color w:val="000000" w:themeColor="text1"/>
                        </w:rPr>
                        <m:t>m</m:t>
                      </m:r>
                    </m:e>
                  </m:acc>
                </m:e>
                <m:sub>
                  <m:r>
                    <w:rPr>
                      <w:rFonts w:ascii="Cambria Math" w:hAnsi="Cambria Math" w:cstheme="majorBidi"/>
                      <w:color w:val="000000" w:themeColor="text1"/>
                    </w:rPr>
                    <m:t>s</m:t>
                  </m:r>
                </m:sub>
              </m:sSub>
              <m:r>
                <m:rPr>
                  <m:sty m:val="p"/>
                </m:rPr>
                <w:rPr>
                  <w:rFonts w:ascii="Cambria Math"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ΔP</m:t>
                  </m:r>
                </m:e>
                <m:sub>
                  <m:r>
                    <w:rPr>
                      <w:rFonts w:ascii="Cambria Math" w:eastAsiaTheme="minorEastAsia" w:hAnsi="Cambria Math" w:cstheme="majorBidi"/>
                      <w:color w:val="000000" w:themeColor="text1"/>
                    </w:rPr>
                    <m:t>s</m:t>
                  </m:r>
                </m:sub>
              </m:sSub>
            </m:num>
            <m:den>
              <m:r>
                <m:rPr>
                  <m:sty m:val="p"/>
                </m:rPr>
                <w:rPr>
                  <w:rFonts w:ascii="Cambria Math" w:hAnsi="Cambria Math" w:cstheme="majorBidi"/>
                  <w:color w:val="000000" w:themeColor="text1"/>
                </w:rPr>
                <m:t>ρ×</m:t>
              </m:r>
              <m:r>
                <w:rPr>
                  <w:rFonts w:ascii="Cambria Math" w:eastAsiaTheme="minorEastAsia" w:hAnsi="Cambria Math" w:cstheme="majorBidi"/>
                  <w:color w:val="000000" w:themeColor="text1"/>
                </w:rPr>
                <m:t>η</m:t>
              </m:r>
            </m:den>
          </m:f>
        </m:oMath>
      </m:oMathPara>
    </w:p>
    <w:p w14:paraId="796FA031"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shell</m:t>
              </m:r>
            </m:sub>
          </m:sSub>
          <m:r>
            <m:rPr>
              <m:sty m:val="p"/>
            </m:rPr>
            <w:rPr>
              <w:rFonts w:ascii="Cambria Math" w:hAnsi="Cambria Math" w:cstheme="majorBidi"/>
              <w:color w:val="000000" w:themeColor="text1"/>
            </w:rPr>
            <m:t>=</m:t>
          </m:r>
          <m:f>
            <m:fPr>
              <m:ctrlPr>
                <w:rPr>
                  <w:rFonts w:ascii="Cambria Math" w:eastAsiaTheme="minorEastAsia" w:hAnsi="Cambria Math" w:cstheme="majorBidi"/>
                  <w:i/>
                  <w:color w:val="000000" w:themeColor="text1"/>
                </w:rPr>
              </m:ctrlPr>
            </m:fPr>
            <m:num>
              <m:r>
                <m:rPr>
                  <m:sty m:val="p"/>
                </m:rPr>
                <w:rPr>
                  <w:rFonts w:ascii="Cambria Math" w:hAnsi="Cambria Math" w:cstheme="majorBidi"/>
                  <w:color w:val="000000" w:themeColor="text1"/>
                </w:rPr>
                <m:t>1×.078</m:t>
              </m:r>
            </m:num>
            <m:den>
              <m:r>
                <m:rPr>
                  <m:sty m:val="p"/>
                </m:rPr>
                <w:rPr>
                  <w:rFonts w:ascii="Cambria Math" w:hAnsi="Cambria Math" w:cstheme="majorBidi"/>
                  <w:color w:val="000000" w:themeColor="text1"/>
                </w:rPr>
                <m:t>1.044×</m:t>
              </m:r>
              <m:r>
                <w:rPr>
                  <w:rFonts w:ascii="Cambria Math" w:eastAsiaTheme="minorEastAsia" w:hAnsi="Cambria Math" w:cstheme="majorBidi"/>
                  <w:color w:val="000000" w:themeColor="text1"/>
                </w:rPr>
                <m:t>0.6</m:t>
              </m:r>
            </m:den>
          </m:f>
        </m:oMath>
      </m:oMathPara>
    </w:p>
    <w:p w14:paraId="4A617515" w14:textId="77777777" w:rsidR="009B7278" w:rsidRPr="008C4BA6" w:rsidRDefault="003A2BEE" w:rsidP="009B7278">
      <w:pPr>
        <w:spacing w:line="276" w:lineRule="auto"/>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P</m:t>
            </m:r>
          </m:e>
          <m:sub>
            <m:r>
              <w:rPr>
                <w:rFonts w:ascii="Cambria Math" w:eastAsiaTheme="minorEastAsia" w:hAnsi="Cambria Math" w:cstheme="majorBidi"/>
                <w:color w:val="000000" w:themeColor="text1"/>
              </w:rPr>
              <m:t>shell</m:t>
            </m:r>
          </m:sub>
        </m:sSub>
        <m:r>
          <w:rPr>
            <w:rFonts w:ascii="Cambria Math" w:eastAsiaTheme="minorEastAsia" w:hAnsi="Cambria Math" w:cstheme="majorBidi"/>
            <w:color w:val="000000" w:themeColor="text1"/>
          </w:rPr>
          <m:t>=</m:t>
        </m:r>
      </m:oMath>
      <w:r w:rsidR="009B7278" w:rsidRPr="008C4BA6">
        <w:rPr>
          <w:rFonts w:asciiTheme="majorBidi" w:hAnsiTheme="majorBidi" w:cstheme="majorBidi"/>
          <w:color w:val="000000" w:themeColor="text1"/>
        </w:rPr>
        <w:t>0.0034</w:t>
      </w:r>
      <m:oMath>
        <m:r>
          <w:rPr>
            <w:rFonts w:ascii="Cambria Math" w:eastAsiaTheme="minorEastAsia" w:hAnsi="Cambria Math" w:cstheme="majorBidi"/>
            <w:color w:val="000000" w:themeColor="text1"/>
          </w:rPr>
          <m:t>kW</m:t>
        </m:r>
      </m:oMath>
    </w:p>
    <w:p w14:paraId="17D57515"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shell</m:t>
              </m:r>
            </m:sub>
          </m:sSub>
          <m:r>
            <w:rPr>
              <w:rFonts w:ascii="Cambria Math" w:eastAsiaTheme="minorEastAsia" w:hAnsi="Cambria Math" w:cstheme="majorBidi"/>
              <w:color w:val="000000" w:themeColor="text1"/>
            </w:rPr>
            <m:t>=P×attainment×t×K</m:t>
          </m:r>
        </m:oMath>
      </m:oMathPara>
    </w:p>
    <w:p w14:paraId="72F960EC" w14:textId="77777777" w:rsidR="009B7278" w:rsidRPr="008C4BA6" w:rsidRDefault="009B7278" w:rsidP="009B7278">
      <w:pPr>
        <w:rPr>
          <w:rFonts w:asciiTheme="majorBidi" w:hAnsiTheme="majorBidi" w:cstheme="majorBidi"/>
          <w:b/>
          <w:bCs/>
          <w:color w:val="000000" w:themeColor="text1"/>
        </w:rPr>
      </w:pPr>
    </w:p>
    <w:p w14:paraId="640823B6" w14:textId="77777777" w:rsidR="009B7278" w:rsidRPr="008C4BA6" w:rsidRDefault="003A2BEE" w:rsidP="009B7278">
      <w:pPr>
        <w:spacing w:line="360" w:lineRule="auto"/>
        <w:rPr>
          <w:rFonts w:asciiTheme="majorBidi" w:eastAsiaTheme="minorEastAsia" w:hAnsiTheme="majorBidi" w:cstheme="majorBidi"/>
          <w:color w:val="000000" w:themeColor="text1"/>
        </w:rPr>
      </w:pPr>
      <m:oMathPara>
        <m:oMathParaPr>
          <m:jc m:val="left"/>
        </m:oMathPara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shell</m:t>
              </m:r>
            </m:sub>
          </m:sSub>
          <m:r>
            <w:rPr>
              <w:rFonts w:ascii="Cambria Math" w:eastAsiaTheme="minorEastAsia" w:hAnsi="Cambria Math" w:cstheme="majorBidi"/>
              <w:color w:val="000000" w:themeColor="text1"/>
            </w:rPr>
            <m:t>=0.0034×0.93×24×365×0.574</m:t>
          </m:r>
        </m:oMath>
      </m:oMathPara>
    </w:p>
    <w:p w14:paraId="274EDF33" w14:textId="77777777" w:rsidR="009B7278" w:rsidRPr="008C4BA6" w:rsidRDefault="003A2BEE" w:rsidP="009B7278">
      <w:pPr>
        <w:spacing w:line="276" w:lineRule="auto"/>
        <w:rPr>
          <w:rFonts w:asciiTheme="majorBidi" w:hAnsiTheme="majorBidi" w:cstheme="majorBidi"/>
          <w:color w:val="000000" w:themeColor="text1"/>
        </w:rPr>
      </w:pPr>
      <m:oMath>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shell</m:t>
            </m:r>
          </m:sub>
        </m:sSub>
        <m:r>
          <w:rPr>
            <w:rFonts w:ascii="Cambria Math" w:eastAsiaTheme="minorEastAsia" w:hAnsi="Cambria Math" w:cstheme="majorBidi"/>
            <w:color w:val="000000" w:themeColor="text1"/>
          </w:rPr>
          <m:t>=</m:t>
        </m:r>
      </m:oMath>
      <w:r w:rsidR="009B7278" w:rsidRPr="008C4BA6">
        <w:rPr>
          <w:rFonts w:asciiTheme="majorBidi" w:hAnsiTheme="majorBidi" w:cstheme="majorBidi"/>
          <w:color w:val="000000" w:themeColor="text1"/>
        </w:rPr>
        <w:t>16.1869</w:t>
      </w:r>
      <m:oMath>
        <m:r>
          <w:rPr>
            <w:rFonts w:ascii="Cambria Math" w:eastAsiaTheme="minorEastAsia" w:hAnsi="Cambria Math" w:cstheme="majorBidi"/>
            <w:color w:val="000000" w:themeColor="text1"/>
          </w:rPr>
          <m:t xml:space="preserve"> NIS/yr</m:t>
        </m:r>
      </m:oMath>
    </w:p>
    <w:p w14:paraId="17D57874" w14:textId="77777777" w:rsidR="009B7278" w:rsidRPr="008C4BA6" w:rsidRDefault="009B7278" w:rsidP="009B7278">
      <w:pPr>
        <w:spacing w:line="360" w:lineRule="auto"/>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AOC=</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tube</m:t>
              </m:r>
            </m:sub>
          </m:sSub>
          <m:r>
            <w:rPr>
              <w:rFonts w:ascii="Cambria Math" w:eastAsiaTheme="minorEastAsia" w:hAnsi="Cambria Math" w:cstheme="majorBidi"/>
              <w:color w:val="000000" w:themeColor="text1"/>
            </w:rPr>
            <m:t>+</m:t>
          </m:r>
          <m:sSub>
            <m:sSubPr>
              <m:ctrlPr>
                <w:rPr>
                  <w:rFonts w:ascii="Cambria Math" w:eastAsiaTheme="minorEastAsia" w:hAnsi="Cambria Math" w:cstheme="majorBidi"/>
                  <w:i/>
                  <w:color w:val="000000" w:themeColor="text1"/>
                </w:rPr>
              </m:ctrlPr>
            </m:sSubPr>
            <m:e>
              <m:r>
                <w:rPr>
                  <w:rFonts w:ascii="Cambria Math" w:eastAsiaTheme="minorEastAsia" w:hAnsi="Cambria Math" w:cstheme="majorBidi"/>
                  <w:color w:val="000000" w:themeColor="text1"/>
                </w:rPr>
                <m:t>AOC</m:t>
              </m:r>
            </m:e>
            <m:sub>
              <m:r>
                <w:rPr>
                  <w:rFonts w:ascii="Cambria Math" w:eastAsiaTheme="minorEastAsia" w:hAnsi="Cambria Math" w:cstheme="majorBidi"/>
                  <w:color w:val="000000" w:themeColor="text1"/>
                </w:rPr>
                <m:t>shell</m:t>
              </m:r>
            </m:sub>
          </m:sSub>
        </m:oMath>
      </m:oMathPara>
    </w:p>
    <w:p w14:paraId="737AB435" w14:textId="77777777" w:rsidR="009B7278" w:rsidRPr="008C4BA6" w:rsidRDefault="009B7278" w:rsidP="009B7278">
      <w:pPr>
        <w:spacing w:line="360" w:lineRule="auto"/>
        <w:rPr>
          <w:rFonts w:asciiTheme="majorBidi" w:eastAsiaTheme="minorEastAsia" w:hAnsiTheme="majorBidi" w:cstheme="majorBidi"/>
          <w:color w:val="000000" w:themeColor="text1"/>
        </w:rPr>
      </w:pPr>
      <m:oMathPara>
        <m:oMathParaPr>
          <m:jc m:val="left"/>
        </m:oMathParaPr>
        <m:oMath>
          <m:r>
            <w:rPr>
              <w:rFonts w:ascii="Cambria Math" w:eastAsiaTheme="minorEastAsia" w:hAnsi="Cambria Math" w:cstheme="majorBidi"/>
              <w:color w:val="000000" w:themeColor="text1"/>
            </w:rPr>
            <m:t>AOC=</m:t>
          </m:r>
          <m:r>
            <m:rPr>
              <m:sty m:val="p"/>
            </m:rPr>
            <w:rPr>
              <w:rFonts w:ascii="Cambria Math" w:hAnsi="Cambria Math" w:cstheme="majorBidi"/>
              <w:color w:val="000000" w:themeColor="text1"/>
            </w:rPr>
            <m:t>1616.2807</m:t>
          </m:r>
          <m:r>
            <w:rPr>
              <w:rFonts w:ascii="Cambria Math" w:eastAsiaTheme="minorEastAsia" w:hAnsi="Cambria Math" w:cstheme="majorBidi"/>
              <w:color w:val="000000" w:themeColor="text1"/>
            </w:rPr>
            <m:t>+</m:t>
          </m:r>
          <m:r>
            <m:rPr>
              <m:sty m:val="p"/>
            </m:rPr>
            <w:rPr>
              <w:rFonts w:ascii="Cambria Math" w:hAnsi="Cambria Math" w:cstheme="majorBidi"/>
              <w:color w:val="000000" w:themeColor="text1"/>
            </w:rPr>
            <m:t>16.1869</m:t>
          </m:r>
        </m:oMath>
      </m:oMathPara>
    </w:p>
    <w:p w14:paraId="45604CB1" w14:textId="77777777" w:rsidR="009B7278" w:rsidRPr="008C4BA6" w:rsidRDefault="009B7278" w:rsidP="009B7278">
      <w:pPr>
        <w:rPr>
          <w:rFonts w:asciiTheme="majorBidi" w:hAnsiTheme="majorBidi" w:cstheme="majorBidi"/>
          <w:color w:val="000000" w:themeColor="text1"/>
        </w:rPr>
      </w:pPr>
      <m:oMath>
        <m:r>
          <w:rPr>
            <w:rFonts w:ascii="Cambria Math" w:eastAsiaTheme="minorEastAsia" w:hAnsi="Cambria Math" w:cstheme="majorBidi"/>
            <w:color w:val="000000" w:themeColor="text1"/>
          </w:rPr>
          <m:t>AOC=</m:t>
        </m:r>
      </m:oMath>
      <w:r w:rsidRPr="008C4BA6">
        <w:rPr>
          <w:rFonts w:asciiTheme="majorBidi" w:hAnsiTheme="majorBidi" w:cstheme="majorBidi"/>
          <w:color w:val="000000" w:themeColor="text1"/>
        </w:rPr>
        <w:t>1632.4677</w:t>
      </w:r>
      <m:oMath>
        <m:r>
          <w:rPr>
            <w:rFonts w:ascii="Cambria Math" w:eastAsiaTheme="minorEastAsia" w:hAnsi="Cambria Math" w:cstheme="majorBidi"/>
            <w:color w:val="000000" w:themeColor="text1"/>
          </w:rPr>
          <m:t xml:space="preserve"> NIS/yr</m:t>
        </m:r>
      </m:oMath>
    </w:p>
    <w:p w14:paraId="1A6AEA76" w14:textId="77777777" w:rsidR="009B7278" w:rsidRPr="008C4BA6" w:rsidRDefault="009B7278" w:rsidP="009B7278">
      <w:pPr>
        <w:rPr>
          <w:rFonts w:asciiTheme="majorBidi" w:hAnsiTheme="majorBidi" w:cstheme="majorBidi"/>
          <w:color w:val="000000" w:themeColor="text1"/>
        </w:rPr>
      </w:pPr>
    </w:p>
    <w:p w14:paraId="12B16146" w14:textId="77777777" w:rsidR="009B7278" w:rsidRPr="008C4BA6" w:rsidRDefault="009B7278" w:rsidP="009B7278">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purchased cost 2004=</m:t>
          </m:r>
          <m:r>
            <w:rPr>
              <w:rFonts w:ascii="Cambria Math" w:eastAsiaTheme="minorEastAsia" w:hAnsi="Cambria Math" w:cstheme="majorBidi"/>
              <w:color w:val="000000" w:themeColor="text1"/>
            </w:rPr>
            <m:t>bare cost ×type factor×pressure factor</m:t>
          </m:r>
        </m:oMath>
      </m:oMathPara>
    </w:p>
    <w:p w14:paraId="39ED7AF2" w14:textId="77777777" w:rsidR="009B7278" w:rsidRPr="008C4BA6" w:rsidRDefault="009B7278" w:rsidP="009B7278">
      <w:pPr>
        <w:spacing w:line="360" w:lineRule="auto"/>
        <w:rPr>
          <w:rFonts w:asciiTheme="majorBidi" w:eastAsiaTheme="minorEastAsia" w:hAnsiTheme="majorBidi" w:cstheme="majorBidi"/>
          <w:iCs/>
          <w:color w:val="000000" w:themeColor="text1"/>
        </w:rPr>
      </w:pPr>
      <m:oMathPara>
        <m:oMathParaPr>
          <m:jc m:val="left"/>
        </m:oMathParaPr>
        <m:oMath>
          <m:r>
            <w:rPr>
              <w:rFonts w:ascii="Cambria Math" w:eastAsiaTheme="minorEastAsia" w:hAnsi="Cambria Math" w:cstheme="majorBidi"/>
              <w:color w:val="000000" w:themeColor="text1"/>
            </w:rPr>
            <m:t>bare cost=5×1000</m:t>
          </m:r>
        </m:oMath>
      </m:oMathPara>
    </w:p>
    <w:p w14:paraId="66925873" w14:textId="75B8366E" w:rsidR="009B7278" w:rsidRPr="008C4BA6" w:rsidRDefault="009B7278" w:rsidP="009B7278">
      <w:pPr>
        <w:spacing w:line="360" w:lineRule="auto"/>
        <w:rPr>
          <w:rFonts w:asciiTheme="majorBidi" w:eastAsiaTheme="minorEastAsia" w:hAnsiTheme="majorBidi" w:cstheme="majorBidi"/>
          <w:color w:val="000000" w:themeColor="text1"/>
        </w:rPr>
      </w:pPr>
      <m:oMath>
        <m:r>
          <w:rPr>
            <w:rFonts w:ascii="Cambria Math" w:eastAsiaTheme="minorEastAsia" w:hAnsi="Cambria Math" w:cstheme="majorBidi"/>
            <w:color w:val="000000" w:themeColor="text1"/>
          </w:rPr>
          <m:t xml:space="preserve">bare cost=5000$ </m:t>
        </m:r>
      </m:oMath>
      <w:r w:rsidRPr="008C4BA6">
        <w:rPr>
          <w:rFonts w:asciiTheme="majorBidi" w:eastAsiaTheme="minorEastAsia" w:hAnsiTheme="majorBidi" w:cstheme="majorBidi"/>
          <w:color w:val="000000" w:themeColor="text1"/>
        </w:rPr>
        <w:t xml:space="preserve">from figure </w:t>
      </w:r>
      <w:r w:rsidR="006335D2" w:rsidRPr="008C4BA6">
        <w:rPr>
          <w:rFonts w:asciiTheme="majorBidi" w:eastAsiaTheme="minorEastAsia" w:hAnsiTheme="majorBidi" w:cstheme="majorBidi"/>
          <w:color w:val="000000" w:themeColor="text1"/>
        </w:rPr>
        <w:t>37</w:t>
      </w:r>
    </w:p>
    <w:p w14:paraId="17581902" w14:textId="77777777" w:rsidR="00A969E2" w:rsidRPr="008C4BA6" w:rsidRDefault="00A969E2" w:rsidP="00826DC2">
      <w:pPr>
        <w:rPr>
          <w:color w:val="000000" w:themeColor="text1"/>
          <w:lang w:bidi="ar-JO"/>
        </w:rPr>
      </w:pPr>
    </w:p>
    <w:p w14:paraId="29C4246A" w14:textId="77777777" w:rsidR="00A969E2" w:rsidRPr="008C4BA6" w:rsidRDefault="00A969E2" w:rsidP="00826DC2">
      <w:pPr>
        <w:rPr>
          <w:color w:val="000000" w:themeColor="text1"/>
          <w:lang w:bidi="ar-JO"/>
        </w:rPr>
      </w:pPr>
    </w:p>
    <w:p w14:paraId="2C128E82" w14:textId="370D02B6" w:rsidR="00BE6A9F" w:rsidRPr="008C4BA6" w:rsidRDefault="00BE6A9F" w:rsidP="006335D2">
      <w:pPr>
        <w:jc w:val="center"/>
        <w:rPr>
          <w:color w:val="000000" w:themeColor="text1"/>
          <w:lang w:bidi="ar-JO"/>
        </w:rPr>
      </w:pPr>
      <w:r w:rsidRPr="008C4BA6">
        <w:rPr>
          <w:rFonts w:eastAsiaTheme="minorEastAsia" w:cstheme="majorBidi"/>
          <w:noProof/>
          <w:color w:val="000000" w:themeColor="text1"/>
        </w:rPr>
        <w:drawing>
          <wp:inline distT="0" distB="0" distL="0" distR="0" wp14:anchorId="7942E861" wp14:editId="3C817FDA">
            <wp:extent cx="4363278" cy="3004063"/>
            <wp:effectExtent l="0" t="0" r="0" b="6350"/>
            <wp:docPr id="161" name="صورة 11" desc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NG"/>
                    <pic:cNvPicPr/>
                  </pic:nvPicPr>
                  <pic:blipFill rotWithShape="1">
                    <a:blip r:embed="rId153"/>
                    <a:srcRect t="11504"/>
                    <a:stretch/>
                  </pic:blipFill>
                  <pic:spPr bwMode="auto">
                    <a:xfrm>
                      <a:off x="0" y="0"/>
                      <a:ext cx="4376107" cy="3012896"/>
                    </a:xfrm>
                    <a:prstGeom prst="rect">
                      <a:avLst/>
                    </a:prstGeom>
                    <a:ln>
                      <a:noFill/>
                    </a:ln>
                    <a:extLst>
                      <a:ext uri="{53640926-AAD7-44D8-BBD7-CCE9431645EC}">
                        <a14:shadowObscured xmlns:a14="http://schemas.microsoft.com/office/drawing/2010/main"/>
                      </a:ext>
                    </a:extLst>
                  </pic:spPr>
                </pic:pic>
              </a:graphicData>
            </a:graphic>
          </wp:inline>
        </w:drawing>
      </w:r>
    </w:p>
    <w:p w14:paraId="5EF1DEC7" w14:textId="276502B0" w:rsidR="00A969E2" w:rsidRPr="008C4BA6" w:rsidRDefault="00BE6A9F" w:rsidP="00BE6A9F">
      <w:pPr>
        <w:pStyle w:val="Caption"/>
        <w:spacing w:after="0"/>
        <w:jc w:val="center"/>
        <w:rPr>
          <w:rFonts w:asciiTheme="majorBidi" w:hAnsiTheme="majorBidi" w:cstheme="majorBidi"/>
          <w:color w:val="000000" w:themeColor="text1"/>
          <w:sz w:val="20"/>
          <w:szCs w:val="20"/>
          <w:lang w:bidi="ar-JO"/>
        </w:rPr>
      </w:pPr>
      <w:bookmarkStart w:id="149" w:name="_Toc8260100"/>
      <w:bookmarkStart w:id="150" w:name="_Toc31616609"/>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37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shell and tube heat exchangers (time base 2004 )</w:t>
      </w:r>
      <w:bookmarkEnd w:id="149"/>
      <w:bookmarkEnd w:id="150"/>
    </w:p>
    <w:p w14:paraId="7FFC520E" w14:textId="77777777" w:rsidR="004901AB" w:rsidRPr="008C4BA6" w:rsidRDefault="004901AB" w:rsidP="00826DC2">
      <w:pPr>
        <w:rPr>
          <w:color w:val="000000" w:themeColor="text1"/>
          <w:sz w:val="20"/>
          <w:szCs w:val="20"/>
          <w:lang w:bidi="ar-JO"/>
        </w:rPr>
      </w:pPr>
    </w:p>
    <w:p w14:paraId="0DE4D428" w14:textId="77777777" w:rsidR="00C72368" w:rsidRPr="008C4BA6" w:rsidRDefault="00C72368" w:rsidP="00BE6A9F">
      <w:pPr>
        <w:spacing w:line="360" w:lineRule="auto"/>
        <w:rPr>
          <w:color w:val="000000" w:themeColor="text1"/>
          <w:lang w:bidi="ar-JO"/>
        </w:rPr>
      </w:pPr>
    </w:p>
    <w:p w14:paraId="1EABB9C1" w14:textId="77777777" w:rsidR="00C72368" w:rsidRPr="008C4BA6" w:rsidRDefault="00C72368" w:rsidP="00BE6A9F">
      <w:pPr>
        <w:spacing w:line="360" w:lineRule="auto"/>
        <w:rPr>
          <w:color w:val="000000" w:themeColor="text1"/>
          <w:lang w:bidi="ar-JO"/>
        </w:rPr>
      </w:pPr>
    </w:p>
    <w:p w14:paraId="7AD5B115" w14:textId="77777777" w:rsidR="006335D2" w:rsidRPr="008C4BA6" w:rsidRDefault="006335D2" w:rsidP="00BE6A9F">
      <w:pPr>
        <w:spacing w:line="360" w:lineRule="auto"/>
        <w:rPr>
          <w:color w:val="000000" w:themeColor="text1"/>
        </w:rPr>
      </w:pPr>
    </w:p>
    <w:p w14:paraId="3D01F5EF" w14:textId="446BE8FB" w:rsidR="00BE6A9F" w:rsidRPr="008C4BA6" w:rsidRDefault="00BE6A9F" w:rsidP="00BE6A9F">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purchased cost 2019=purchased cost 2004×</m:t>
          </m:r>
          <m:f>
            <m:fPr>
              <m:ctrlPr>
                <w:rPr>
                  <w:rFonts w:ascii="Cambria Math" w:hAnsi="Cambria Math" w:cstheme="majorBidi"/>
                  <w:i/>
                  <w:color w:val="000000" w:themeColor="text1"/>
                </w:rPr>
              </m:ctrlPr>
            </m:fPr>
            <m:num>
              <m:r>
                <w:rPr>
                  <w:rFonts w:ascii="Cambria Math" w:hAnsi="Cambria Math" w:cstheme="majorBidi"/>
                  <w:color w:val="000000" w:themeColor="text1"/>
                </w:rPr>
                <m:t>cost index 2019</m:t>
              </m:r>
            </m:num>
            <m:den>
              <m:r>
                <w:rPr>
                  <w:rFonts w:ascii="Cambria Math" w:hAnsi="Cambria Math" w:cstheme="majorBidi"/>
                  <w:color w:val="000000" w:themeColor="text1"/>
                </w:rPr>
                <m:t>cost index 2004</m:t>
              </m:r>
            </m:den>
          </m:f>
        </m:oMath>
      </m:oMathPara>
    </w:p>
    <w:p w14:paraId="0F449CFB" w14:textId="59A8E692" w:rsidR="00BE6A9F" w:rsidRPr="008C4BA6" w:rsidRDefault="00BE6A9F" w:rsidP="00BE6A9F">
      <w:pPr>
        <w:spacing w:line="360" w:lineRule="auto"/>
        <w:rPr>
          <w:rFonts w:asciiTheme="majorBidi" w:hAnsiTheme="majorBidi" w:cstheme="majorBidi"/>
          <w:color w:val="000000" w:themeColor="text1"/>
        </w:rPr>
      </w:pPr>
      <m:oMath>
        <m:r>
          <w:rPr>
            <w:rFonts w:ascii="Cambria Math" w:eastAsiaTheme="minorEastAsia" w:hAnsi="Cambria Math" w:cstheme="majorBidi"/>
            <w:color w:val="000000" w:themeColor="text1"/>
          </w:rPr>
          <m:t>cost index2019=118</m:t>
        </m:r>
      </m:oMath>
      <w:r w:rsidRPr="008C4BA6">
        <w:rPr>
          <w:rFonts w:asciiTheme="majorBidi" w:eastAsiaTheme="minorEastAsia" w:hAnsiTheme="majorBidi" w:cstheme="majorBidi"/>
          <w:color w:val="000000" w:themeColor="text1"/>
        </w:rPr>
        <w:t xml:space="preserve">from figure </w:t>
      </w:r>
      <w:r w:rsidR="006335D2" w:rsidRPr="008C4BA6">
        <w:rPr>
          <w:rFonts w:asciiTheme="majorBidi" w:eastAsiaTheme="minorEastAsia" w:hAnsiTheme="majorBidi" w:cstheme="majorBidi"/>
          <w:color w:val="000000" w:themeColor="text1"/>
        </w:rPr>
        <w:t>38</w:t>
      </w:r>
    </w:p>
    <w:p w14:paraId="564703C7" w14:textId="1638C1F9" w:rsidR="00BE6A9F" w:rsidRPr="008C4BA6" w:rsidRDefault="00BE6A9F" w:rsidP="00BE6A9F">
      <w:pPr>
        <w:spacing w:line="360" w:lineRule="auto"/>
        <w:rPr>
          <w:rFonts w:asciiTheme="majorBidi" w:hAnsiTheme="majorBidi" w:cstheme="majorBidi"/>
          <w:color w:val="000000" w:themeColor="text1"/>
        </w:rPr>
      </w:pPr>
      <m:oMath>
        <m:r>
          <w:rPr>
            <w:rFonts w:ascii="Cambria Math" w:eastAsiaTheme="minorEastAsia" w:hAnsi="Cambria Math" w:cstheme="majorBidi"/>
            <w:color w:val="000000" w:themeColor="text1"/>
          </w:rPr>
          <m:t>cost index2004=114</m:t>
        </m:r>
      </m:oMath>
      <w:r w:rsidRPr="008C4BA6">
        <w:rPr>
          <w:rFonts w:asciiTheme="majorBidi" w:eastAsiaTheme="minorEastAsia" w:hAnsiTheme="majorBidi" w:cstheme="majorBidi"/>
          <w:color w:val="000000" w:themeColor="text1"/>
        </w:rPr>
        <w:t xml:space="preserve">from figure </w:t>
      </w:r>
      <w:r w:rsidR="006335D2" w:rsidRPr="008C4BA6">
        <w:rPr>
          <w:rFonts w:asciiTheme="majorBidi" w:eastAsiaTheme="minorEastAsia" w:hAnsiTheme="majorBidi" w:cstheme="majorBidi"/>
          <w:color w:val="000000" w:themeColor="text1"/>
        </w:rPr>
        <w:t>39</w:t>
      </w:r>
    </w:p>
    <w:p w14:paraId="7D68C4C7" w14:textId="77777777" w:rsidR="009B7278" w:rsidRPr="008C4BA6" w:rsidRDefault="009B7278" w:rsidP="00826DC2">
      <w:pPr>
        <w:rPr>
          <w:color w:val="000000" w:themeColor="text1"/>
          <w:lang w:bidi="ar-JO"/>
        </w:rPr>
      </w:pPr>
    </w:p>
    <w:p w14:paraId="3751FE2E" w14:textId="77777777" w:rsidR="00BE6A9F" w:rsidRPr="008C4BA6" w:rsidRDefault="00BE6A9F" w:rsidP="00826DC2">
      <w:pPr>
        <w:rPr>
          <w:color w:val="000000" w:themeColor="text1"/>
          <w:lang w:bidi="ar-JO"/>
        </w:rPr>
      </w:pPr>
    </w:p>
    <w:p w14:paraId="5F90F62A" w14:textId="77777777" w:rsidR="00A97017" w:rsidRPr="008C4BA6" w:rsidRDefault="00BE6A9F" w:rsidP="00A97017">
      <w:pPr>
        <w:keepNext/>
        <w:jc w:val="center"/>
        <w:rPr>
          <w:color w:val="000000" w:themeColor="text1"/>
        </w:rPr>
      </w:pPr>
      <w:r w:rsidRPr="008C4BA6">
        <w:rPr>
          <w:noProof/>
          <w:color w:val="000000" w:themeColor="text1"/>
        </w:rPr>
        <w:drawing>
          <wp:inline distT="0" distB="0" distL="0" distR="0" wp14:anchorId="3B8721C5" wp14:editId="4F12A6D6">
            <wp:extent cx="4876800" cy="2107096"/>
            <wp:effectExtent l="0" t="0" r="0" b="7620"/>
            <wp:docPr id="162" name="Picture 162" descr="C:\Users\Adham Ghazal\Pictures\Screenshots\Screenshot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ham Ghazal\Pictures\Screenshots\Screenshot (21).pn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876800" cy="2107096"/>
                    </a:xfrm>
                    <a:prstGeom prst="rect">
                      <a:avLst/>
                    </a:prstGeom>
                    <a:noFill/>
                    <a:ln>
                      <a:noFill/>
                    </a:ln>
                  </pic:spPr>
                </pic:pic>
              </a:graphicData>
            </a:graphic>
          </wp:inline>
        </w:drawing>
      </w:r>
    </w:p>
    <w:p w14:paraId="57407FB9" w14:textId="0B9711D6" w:rsidR="00BE6A9F" w:rsidRPr="008C4BA6" w:rsidRDefault="00A97017" w:rsidP="00A97017">
      <w:pPr>
        <w:pStyle w:val="Caption"/>
        <w:jc w:val="center"/>
        <w:rPr>
          <w:rFonts w:asciiTheme="majorBidi" w:hAnsiTheme="majorBidi" w:cstheme="majorBidi"/>
          <w:color w:val="000000" w:themeColor="text1"/>
          <w:sz w:val="20"/>
          <w:szCs w:val="20"/>
          <w:lang w:bidi="ar-JO"/>
        </w:rPr>
      </w:pPr>
      <w:bookmarkStart w:id="151" w:name="_Toc8260101"/>
      <w:bookmarkStart w:id="152" w:name="_Toc31616610"/>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38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:cost index2019</w:t>
      </w:r>
      <w:bookmarkEnd w:id="151"/>
      <w:bookmarkEnd w:id="152"/>
    </w:p>
    <w:p w14:paraId="6070CD92" w14:textId="77777777" w:rsidR="00BE6A9F" w:rsidRPr="008C4BA6" w:rsidRDefault="00BE6A9F" w:rsidP="00826DC2">
      <w:pPr>
        <w:rPr>
          <w:color w:val="000000" w:themeColor="text1"/>
          <w:lang w:bidi="ar-JO"/>
        </w:rPr>
      </w:pPr>
    </w:p>
    <w:p w14:paraId="628B536C" w14:textId="77777777" w:rsidR="00BE6A9F" w:rsidRPr="008C4BA6" w:rsidRDefault="00BE6A9F" w:rsidP="00826DC2">
      <w:pPr>
        <w:rPr>
          <w:color w:val="000000" w:themeColor="text1"/>
          <w:lang w:bidi="ar-JO"/>
        </w:rPr>
      </w:pPr>
    </w:p>
    <w:p w14:paraId="160C39F8" w14:textId="77777777" w:rsidR="00BE6A9F" w:rsidRPr="008C4BA6" w:rsidRDefault="00BE6A9F" w:rsidP="00826DC2">
      <w:pPr>
        <w:rPr>
          <w:color w:val="000000" w:themeColor="text1"/>
          <w:lang w:bidi="ar-JO"/>
        </w:rPr>
      </w:pPr>
    </w:p>
    <w:p w14:paraId="6E188980" w14:textId="77777777" w:rsidR="00A97017" w:rsidRPr="008C4BA6" w:rsidRDefault="00BE6A9F" w:rsidP="00A97017">
      <w:pPr>
        <w:keepNext/>
        <w:jc w:val="center"/>
        <w:rPr>
          <w:color w:val="000000" w:themeColor="text1"/>
        </w:rPr>
      </w:pPr>
      <w:r w:rsidRPr="008C4BA6">
        <w:rPr>
          <w:noProof/>
          <w:color w:val="000000" w:themeColor="text1"/>
        </w:rPr>
        <w:drawing>
          <wp:inline distT="0" distB="0" distL="0" distR="0" wp14:anchorId="60FD0B60" wp14:editId="19973503">
            <wp:extent cx="4943475" cy="2117334"/>
            <wp:effectExtent l="0" t="0" r="0" b="0"/>
            <wp:docPr id="163" name="Picture 163" descr="C:\Users\Adham Ghazal\Pictures\Screenshots\Screenshot (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ham Ghazal\Pictures\Screenshots\Screenshot (22).pn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4943475" cy="2117334"/>
                    </a:xfrm>
                    <a:prstGeom prst="rect">
                      <a:avLst/>
                    </a:prstGeom>
                    <a:noFill/>
                    <a:ln>
                      <a:noFill/>
                    </a:ln>
                  </pic:spPr>
                </pic:pic>
              </a:graphicData>
            </a:graphic>
          </wp:inline>
        </w:drawing>
      </w:r>
    </w:p>
    <w:p w14:paraId="3E5FEC5C" w14:textId="3BDCED93" w:rsidR="00BE6A9F" w:rsidRPr="008C4BA6" w:rsidRDefault="00A97017" w:rsidP="00A97017">
      <w:pPr>
        <w:pStyle w:val="Caption"/>
        <w:jc w:val="center"/>
        <w:rPr>
          <w:rFonts w:asciiTheme="majorBidi" w:hAnsiTheme="majorBidi" w:cstheme="majorBidi"/>
          <w:color w:val="000000" w:themeColor="text1"/>
          <w:sz w:val="20"/>
          <w:szCs w:val="20"/>
          <w:lang w:bidi="ar-JO"/>
        </w:rPr>
      </w:pPr>
      <w:bookmarkStart w:id="153" w:name="_Toc8260102"/>
      <w:bookmarkStart w:id="154" w:name="_Toc31616611"/>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39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:cost index2004</w:t>
      </w:r>
      <w:bookmarkEnd w:id="153"/>
      <w:bookmarkEnd w:id="154"/>
    </w:p>
    <w:p w14:paraId="00FB5ED1" w14:textId="77777777" w:rsidR="00BE6A9F" w:rsidRPr="008C4BA6" w:rsidRDefault="00BE6A9F" w:rsidP="00826DC2">
      <w:pPr>
        <w:rPr>
          <w:color w:val="000000" w:themeColor="text1"/>
          <w:lang w:bidi="ar-JO"/>
        </w:rPr>
      </w:pPr>
    </w:p>
    <w:p w14:paraId="7CDD5422" w14:textId="77777777" w:rsidR="00BE6A9F" w:rsidRPr="008C4BA6" w:rsidRDefault="00BE6A9F" w:rsidP="00826DC2">
      <w:pPr>
        <w:rPr>
          <w:color w:val="000000" w:themeColor="text1"/>
          <w:lang w:bidi="ar-JO"/>
        </w:rPr>
      </w:pPr>
    </w:p>
    <w:p w14:paraId="51F19A28"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purchased cost 2019=3920×</m:t>
          </m:r>
          <m:f>
            <m:fPr>
              <m:ctrlPr>
                <w:rPr>
                  <w:rFonts w:ascii="Cambria Math" w:hAnsi="Cambria Math" w:cstheme="majorBidi"/>
                  <w:i/>
                  <w:color w:val="000000" w:themeColor="text1"/>
                </w:rPr>
              </m:ctrlPr>
            </m:fPr>
            <m:num>
              <m:r>
                <w:rPr>
                  <w:rFonts w:ascii="Cambria Math" w:hAnsi="Cambria Math" w:cstheme="majorBidi"/>
                  <w:color w:val="000000" w:themeColor="text1"/>
                </w:rPr>
                <m:t>118</m:t>
              </m:r>
            </m:num>
            <m:den>
              <m:r>
                <w:rPr>
                  <w:rFonts w:ascii="Cambria Math" w:hAnsi="Cambria Math" w:cstheme="majorBidi"/>
                  <w:color w:val="000000" w:themeColor="text1"/>
                </w:rPr>
                <m:t>114</m:t>
              </m:r>
            </m:den>
          </m:f>
        </m:oMath>
      </m:oMathPara>
    </w:p>
    <w:p w14:paraId="3CB3C979"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purchased cost 2018=</m:t>
        </m:r>
      </m:oMath>
      <w:r w:rsidRPr="008C4BA6">
        <w:rPr>
          <w:rFonts w:asciiTheme="majorBidi" w:hAnsiTheme="majorBidi" w:cstheme="majorBidi"/>
          <w:color w:val="000000" w:themeColor="text1"/>
        </w:rPr>
        <w:t>4554.385</w:t>
      </w:r>
      <w:r w:rsidR="003A4CB8" w:rsidRPr="008C4BA6">
        <w:rPr>
          <w:rFonts w:asciiTheme="majorBidi" w:hAnsiTheme="majorBidi" w:cstheme="majorBidi"/>
          <w:color w:val="000000" w:themeColor="text1"/>
        </w:rPr>
        <w:t>9</w:t>
      </w:r>
      <m:oMath>
        <m:r>
          <w:rPr>
            <w:rFonts w:ascii="Cambria Math" w:hAnsi="Cambria Math" w:cstheme="majorBidi"/>
            <w:color w:val="000000" w:themeColor="text1"/>
          </w:rPr>
          <m:t xml:space="preserve"> $</m:t>
        </m:r>
      </m:oMath>
    </w:p>
    <w:p w14:paraId="5844F1BC"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TCC=purchasd cost+installation cost</m:t>
          </m:r>
        </m:oMath>
      </m:oMathPara>
    </w:p>
    <w:p w14:paraId="67FA9DC6"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w:lastRenderedPageBreak/>
            <m:t>TCC=4554+0.2×4554</m:t>
          </m:r>
        </m:oMath>
      </m:oMathPara>
    </w:p>
    <w:p w14:paraId="1483A506"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TCC=</m:t>
        </m:r>
      </m:oMath>
      <w:r w:rsidRPr="008C4BA6">
        <w:rPr>
          <w:rFonts w:asciiTheme="majorBidi" w:hAnsiTheme="majorBidi" w:cstheme="majorBidi"/>
          <w:color w:val="000000" w:themeColor="text1"/>
        </w:rPr>
        <w:t>5465.2631</w:t>
      </w:r>
      <m:oMath>
        <m:r>
          <w:rPr>
            <w:rFonts w:ascii="Cambria Math" w:hAnsi="Cambria Math" w:cstheme="majorBidi"/>
            <w:color w:val="000000" w:themeColor="text1"/>
          </w:rPr>
          <m:t xml:space="preserve"> $</m:t>
        </m:r>
      </m:oMath>
    </w:p>
    <w:p w14:paraId="195EA6D5" w14:textId="77777777" w:rsidR="00D73AA4" w:rsidRPr="008C4BA6" w:rsidRDefault="00D73AA4" w:rsidP="00D73AA4">
      <w:pPr>
        <w:rPr>
          <w:rFonts w:asciiTheme="majorBidi" w:hAnsiTheme="majorBidi" w:cstheme="majorBidi"/>
          <w:color w:val="000000" w:themeColor="text1"/>
        </w:rPr>
      </w:pPr>
    </w:p>
    <w:p w14:paraId="5F32F013"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TCC=7597×3.5</m:t>
          </m:r>
        </m:oMath>
      </m:oMathPara>
    </w:p>
    <w:p w14:paraId="4030F9AB" w14:textId="77777777" w:rsidR="00D73AA4" w:rsidRPr="008C4BA6" w:rsidRDefault="00D73AA4" w:rsidP="00D73AA4">
      <w:pPr>
        <w:spacing w:line="360" w:lineRule="auto"/>
        <w:rPr>
          <w:rFonts w:asciiTheme="majorBidi" w:eastAsiaTheme="minorEastAsia" w:hAnsiTheme="majorBidi" w:cstheme="majorBidi"/>
          <w:color w:val="000000" w:themeColor="text1"/>
        </w:rPr>
      </w:pPr>
      <m:oMath>
        <m:r>
          <w:rPr>
            <w:rFonts w:ascii="Cambria Math" w:hAnsi="Cambria Math" w:cstheme="majorBidi"/>
            <w:color w:val="000000" w:themeColor="text1"/>
          </w:rPr>
          <m:t>1$=3.5 NIS</m:t>
        </m:r>
      </m:oMath>
      <w:r w:rsidRPr="008C4BA6">
        <w:rPr>
          <w:rFonts w:asciiTheme="majorBidi" w:eastAsiaTheme="minorEastAsia" w:hAnsiTheme="majorBidi" w:cstheme="majorBidi"/>
          <w:color w:val="000000" w:themeColor="text1"/>
        </w:rPr>
        <w:t xml:space="preserve"> (bank of Palestine)</w:t>
      </w:r>
    </w:p>
    <w:p w14:paraId="31E6FD1F"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TCC=</m:t>
        </m:r>
      </m:oMath>
      <w:r w:rsidRPr="008C4BA6">
        <w:rPr>
          <w:rFonts w:asciiTheme="majorBidi" w:hAnsiTheme="majorBidi" w:cstheme="majorBidi"/>
          <w:color w:val="000000" w:themeColor="text1"/>
        </w:rPr>
        <w:t>19128.421</w:t>
      </w:r>
      <m:oMath>
        <m:r>
          <w:rPr>
            <w:rFonts w:ascii="Cambria Math" w:hAnsi="Cambria Math" w:cstheme="majorBidi"/>
            <w:color w:val="000000" w:themeColor="text1"/>
          </w:rPr>
          <m:t xml:space="preserve"> NIS</m:t>
        </m:r>
      </m:oMath>
    </w:p>
    <w:p w14:paraId="05896C9A"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ACC=</m:t>
          </m:r>
          <m:f>
            <m:fPr>
              <m:ctrlPr>
                <w:rPr>
                  <w:rFonts w:ascii="Cambria Math" w:hAnsi="Cambria Math" w:cstheme="majorBidi"/>
                  <w:i/>
                  <w:color w:val="000000" w:themeColor="text1"/>
                </w:rPr>
              </m:ctrlPr>
            </m:fPr>
            <m:num>
              <m:r>
                <w:rPr>
                  <w:rFonts w:ascii="Cambria Math" w:hAnsi="Cambria Math" w:cstheme="majorBidi"/>
                  <w:color w:val="000000" w:themeColor="text1"/>
                </w:rPr>
                <m:t>TCC</m:t>
              </m:r>
            </m:num>
            <m:den>
              <m:r>
                <w:rPr>
                  <w:rFonts w:ascii="Cambria Math" w:hAnsi="Cambria Math" w:cstheme="majorBidi"/>
                  <w:color w:val="000000" w:themeColor="text1"/>
                </w:rPr>
                <m:t>useful life of the project</m:t>
              </m:r>
            </m:den>
          </m:f>
        </m:oMath>
      </m:oMathPara>
    </w:p>
    <w:p w14:paraId="0417F75D"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ACC=</m:t>
          </m:r>
          <m:f>
            <m:fPr>
              <m:ctrlPr>
                <w:rPr>
                  <w:rFonts w:ascii="Cambria Math" w:hAnsi="Cambria Math" w:cstheme="majorBidi"/>
                  <w:i/>
                  <w:color w:val="000000" w:themeColor="text1"/>
                </w:rPr>
              </m:ctrlPr>
            </m:fPr>
            <m:num>
              <m:r>
                <w:rPr>
                  <w:rFonts w:ascii="Cambria Math" w:hAnsi="Cambria Math" w:cstheme="majorBidi"/>
                  <w:color w:val="000000" w:themeColor="text1"/>
                </w:rPr>
                <m:t>19128.42</m:t>
              </m:r>
            </m:num>
            <m:den>
              <m:r>
                <w:rPr>
                  <w:rFonts w:ascii="Cambria Math" w:hAnsi="Cambria Math" w:cstheme="majorBidi"/>
                  <w:color w:val="000000" w:themeColor="text1"/>
                </w:rPr>
                <m:t>10</m:t>
              </m:r>
            </m:den>
          </m:f>
        </m:oMath>
      </m:oMathPara>
    </w:p>
    <w:p w14:paraId="26794CBB"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ACC=</m:t>
        </m:r>
      </m:oMath>
      <w:r w:rsidRPr="008C4BA6">
        <w:rPr>
          <w:rFonts w:asciiTheme="majorBidi" w:hAnsiTheme="majorBidi" w:cstheme="majorBidi"/>
          <w:color w:val="000000" w:themeColor="text1"/>
        </w:rPr>
        <w:t>1912.8421</w:t>
      </w:r>
      <m:oMath>
        <m:r>
          <w:rPr>
            <w:rFonts w:ascii="Cambria Math" w:hAnsi="Cambria Math" w:cstheme="majorBidi"/>
            <w:color w:val="000000" w:themeColor="text1"/>
          </w:rPr>
          <m:t>NIS/yr</m:t>
        </m:r>
      </m:oMath>
    </w:p>
    <w:p w14:paraId="16816047"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TAC=AOC+ACC</m:t>
          </m:r>
        </m:oMath>
      </m:oMathPara>
    </w:p>
    <w:p w14:paraId="7C573C10"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TAC=</m:t>
        </m:r>
        <m:r>
          <m:rPr>
            <m:sty m:val="p"/>
          </m:rPr>
          <w:rPr>
            <w:rFonts w:ascii="Cambria Math" w:hAnsi="Cambria Math" w:cstheme="majorBidi"/>
            <w:color w:val="000000" w:themeColor="text1"/>
          </w:rPr>
          <m:t>1632.4677</m:t>
        </m:r>
        <m:r>
          <w:rPr>
            <w:rFonts w:ascii="Cambria Math" w:hAnsi="Cambria Math" w:cstheme="majorBidi"/>
            <w:color w:val="000000" w:themeColor="text1"/>
          </w:rPr>
          <m:t>+</m:t>
        </m:r>
      </m:oMath>
      <w:r w:rsidR="00AB65BC" w:rsidRPr="008C4BA6">
        <w:rPr>
          <w:rFonts w:asciiTheme="majorBidi" w:hAnsiTheme="majorBidi" w:cstheme="majorBidi"/>
          <w:color w:val="000000" w:themeColor="text1"/>
        </w:rPr>
        <w:t>1912.8421</w:t>
      </w:r>
    </w:p>
    <w:p w14:paraId="39A81B76" w14:textId="77777777" w:rsidR="00D73AA4" w:rsidRPr="008C4BA6" w:rsidRDefault="00D73AA4" w:rsidP="00D73AA4">
      <w:pPr>
        <w:spacing w:line="360" w:lineRule="auto"/>
        <w:rPr>
          <w:rFonts w:asciiTheme="majorBidi" w:eastAsiaTheme="minorEastAsia" w:hAnsiTheme="majorBidi" w:cstheme="majorBidi"/>
          <w:color w:val="000000" w:themeColor="text1"/>
        </w:rPr>
      </w:pPr>
    </w:p>
    <w:p w14:paraId="01325C35"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TAC=</m:t>
        </m:r>
      </m:oMath>
      <w:r w:rsidRPr="008C4BA6">
        <w:rPr>
          <w:rFonts w:asciiTheme="majorBidi" w:hAnsiTheme="majorBidi" w:cstheme="majorBidi"/>
          <w:color w:val="000000" w:themeColor="text1"/>
        </w:rPr>
        <w:t>3545.3098</w:t>
      </w:r>
      <m:oMath>
        <m:r>
          <w:rPr>
            <w:rFonts w:ascii="Cambria Math" w:hAnsi="Cambria Math" w:cstheme="majorBidi"/>
            <w:color w:val="000000" w:themeColor="text1"/>
          </w:rPr>
          <m:t xml:space="preserve"> NIS/yr</m:t>
        </m:r>
      </m:oMath>
    </w:p>
    <w:p w14:paraId="040804AC" w14:textId="77777777" w:rsidR="00D73AA4" w:rsidRPr="008C4BA6" w:rsidRDefault="00D73AA4" w:rsidP="00D73AA4">
      <w:pPr>
        <w:spacing w:line="360" w:lineRule="auto"/>
        <w:rPr>
          <w:rFonts w:asciiTheme="majorBidi" w:eastAsiaTheme="minorEastAsia" w:hAnsiTheme="majorBidi" w:cstheme="majorBidi"/>
          <w:color w:val="000000" w:themeColor="text1"/>
        </w:rPr>
      </w:pPr>
      <m:oMathPara>
        <m:oMathParaPr>
          <m:jc m:val="left"/>
        </m:oMathParaPr>
        <m:oMath>
          <m:r>
            <w:rPr>
              <w:rFonts w:ascii="Cambria Math" w:hAnsi="Cambria Math" w:cstheme="majorBidi"/>
              <w:color w:val="000000" w:themeColor="text1"/>
            </w:rPr>
            <m:t>TAC=</m:t>
          </m:r>
          <m:f>
            <m:fPr>
              <m:ctrlPr>
                <w:rPr>
                  <w:rFonts w:ascii="Cambria Math" w:hAnsi="Cambria Math" w:cstheme="majorBidi"/>
                  <w:i/>
                  <w:color w:val="000000" w:themeColor="text1"/>
                </w:rPr>
              </m:ctrlPr>
            </m:fPr>
            <m:num>
              <m:r>
                <w:rPr>
                  <w:rFonts w:ascii="Cambria Math" w:hAnsi="Cambria Math" w:cstheme="majorBidi"/>
                  <w:color w:val="000000" w:themeColor="text1"/>
                </w:rPr>
                <m:t>3545.3098</m:t>
              </m:r>
            </m:num>
            <m:den>
              <m:r>
                <w:rPr>
                  <w:rFonts w:ascii="Cambria Math" w:hAnsi="Cambria Math" w:cstheme="majorBidi"/>
                  <w:color w:val="000000" w:themeColor="text1"/>
                </w:rPr>
                <m:t>3.5</m:t>
              </m:r>
            </m:den>
          </m:f>
        </m:oMath>
      </m:oMathPara>
    </w:p>
    <w:p w14:paraId="42A7DC6E" w14:textId="77777777" w:rsidR="00D73AA4" w:rsidRPr="008C4BA6" w:rsidRDefault="00D73AA4" w:rsidP="00D73AA4">
      <w:pPr>
        <w:rPr>
          <w:rFonts w:asciiTheme="majorBidi" w:hAnsiTheme="majorBidi" w:cstheme="majorBidi"/>
          <w:color w:val="000000" w:themeColor="text1"/>
        </w:rPr>
      </w:pPr>
      <m:oMath>
        <m:r>
          <w:rPr>
            <w:rFonts w:ascii="Cambria Math" w:hAnsi="Cambria Math" w:cstheme="majorBidi"/>
            <w:color w:val="000000" w:themeColor="text1"/>
          </w:rPr>
          <m:t>TAC=</m:t>
        </m:r>
      </m:oMath>
      <w:r w:rsidRPr="008C4BA6">
        <w:rPr>
          <w:rFonts w:asciiTheme="majorBidi" w:hAnsiTheme="majorBidi" w:cstheme="majorBidi"/>
          <w:color w:val="000000" w:themeColor="text1"/>
        </w:rPr>
        <w:t>1012.945</w:t>
      </w:r>
      <w:r w:rsidR="00AB65BC" w:rsidRPr="008C4BA6">
        <w:rPr>
          <w:rFonts w:asciiTheme="majorBidi" w:hAnsiTheme="majorBidi" w:cstheme="majorBidi"/>
          <w:color w:val="000000" w:themeColor="text1"/>
        </w:rPr>
        <w:t>6</w:t>
      </w:r>
      <m:oMath>
        <m:r>
          <w:rPr>
            <w:rFonts w:ascii="Cambria Math" w:hAnsi="Cambria Math" w:cstheme="majorBidi"/>
            <w:color w:val="000000" w:themeColor="text1"/>
          </w:rPr>
          <m:t xml:space="preserve"> $/yr</m:t>
        </m:r>
      </m:oMath>
    </w:p>
    <w:p w14:paraId="3CC031CC" w14:textId="77777777" w:rsidR="00BE6A9F" w:rsidRPr="008C4BA6" w:rsidRDefault="00BE6A9F" w:rsidP="00D73AA4">
      <w:pPr>
        <w:rPr>
          <w:color w:val="000000" w:themeColor="text1"/>
          <w:lang w:bidi="ar-JO"/>
        </w:rPr>
      </w:pPr>
    </w:p>
    <w:p w14:paraId="344344CA" w14:textId="77777777" w:rsidR="00BE6A9F" w:rsidRPr="008C4BA6" w:rsidRDefault="00BE6A9F" w:rsidP="00826DC2">
      <w:pPr>
        <w:rPr>
          <w:color w:val="000000" w:themeColor="text1"/>
          <w:lang w:bidi="ar-JO"/>
        </w:rPr>
      </w:pPr>
    </w:p>
    <w:p w14:paraId="13B2BF85" w14:textId="77777777" w:rsidR="00BE6A9F" w:rsidRPr="008C4BA6" w:rsidRDefault="00BE6A9F" w:rsidP="00826DC2">
      <w:pPr>
        <w:rPr>
          <w:color w:val="000000" w:themeColor="text1"/>
          <w:lang w:bidi="ar-JO"/>
        </w:rPr>
      </w:pPr>
    </w:p>
    <w:p w14:paraId="4B6A0564" w14:textId="77777777" w:rsidR="00BE6A9F" w:rsidRPr="008C4BA6" w:rsidRDefault="00BE6A9F" w:rsidP="00826DC2">
      <w:pPr>
        <w:rPr>
          <w:color w:val="000000" w:themeColor="text1"/>
          <w:lang w:bidi="ar-JO"/>
        </w:rPr>
      </w:pPr>
    </w:p>
    <w:p w14:paraId="3D5DB062" w14:textId="77777777" w:rsidR="00BE6A9F" w:rsidRPr="008C4BA6" w:rsidRDefault="00BE6A9F" w:rsidP="00826DC2">
      <w:pPr>
        <w:rPr>
          <w:color w:val="000000" w:themeColor="text1"/>
          <w:lang w:bidi="ar-JO"/>
        </w:rPr>
      </w:pPr>
    </w:p>
    <w:p w14:paraId="4E447E63" w14:textId="77777777" w:rsidR="00BE6A9F" w:rsidRPr="008C4BA6" w:rsidRDefault="00BE6A9F" w:rsidP="00826DC2">
      <w:pPr>
        <w:rPr>
          <w:color w:val="000000" w:themeColor="text1"/>
          <w:lang w:bidi="ar-JO"/>
        </w:rPr>
      </w:pPr>
    </w:p>
    <w:p w14:paraId="34B16D30" w14:textId="77777777" w:rsidR="00BE6A9F" w:rsidRPr="008C4BA6" w:rsidRDefault="00BE6A9F" w:rsidP="00826DC2">
      <w:pPr>
        <w:rPr>
          <w:color w:val="000000" w:themeColor="text1"/>
          <w:lang w:bidi="ar-JO"/>
        </w:rPr>
      </w:pPr>
    </w:p>
    <w:p w14:paraId="15B6A062" w14:textId="77777777" w:rsidR="00BE6A9F" w:rsidRPr="008C4BA6" w:rsidRDefault="00BE6A9F" w:rsidP="00826DC2">
      <w:pPr>
        <w:rPr>
          <w:color w:val="000000" w:themeColor="text1"/>
          <w:lang w:bidi="ar-JO"/>
        </w:rPr>
      </w:pPr>
    </w:p>
    <w:p w14:paraId="1A339031" w14:textId="77777777" w:rsidR="00A97017" w:rsidRPr="008C4BA6" w:rsidRDefault="00A97017" w:rsidP="00826DC2">
      <w:pPr>
        <w:rPr>
          <w:color w:val="000000" w:themeColor="text1"/>
          <w:lang w:bidi="ar-JO"/>
        </w:rPr>
      </w:pPr>
    </w:p>
    <w:p w14:paraId="472F714E" w14:textId="77777777" w:rsidR="00A97017" w:rsidRPr="008C4BA6" w:rsidRDefault="00A97017" w:rsidP="00826DC2">
      <w:pPr>
        <w:rPr>
          <w:color w:val="000000" w:themeColor="text1"/>
          <w:lang w:bidi="ar-JO"/>
        </w:rPr>
      </w:pPr>
    </w:p>
    <w:p w14:paraId="021A9E72" w14:textId="77777777" w:rsidR="00A97017" w:rsidRPr="008C4BA6" w:rsidRDefault="00A97017" w:rsidP="00826DC2">
      <w:pPr>
        <w:rPr>
          <w:color w:val="000000" w:themeColor="text1"/>
          <w:lang w:bidi="ar-JO"/>
        </w:rPr>
      </w:pPr>
    </w:p>
    <w:p w14:paraId="523D3E79" w14:textId="77777777" w:rsidR="00C72368" w:rsidRPr="008C4BA6" w:rsidRDefault="00C72368" w:rsidP="00826DC2">
      <w:pPr>
        <w:rPr>
          <w:color w:val="000000" w:themeColor="text1"/>
          <w:lang w:bidi="ar-JO"/>
        </w:rPr>
      </w:pPr>
    </w:p>
    <w:p w14:paraId="1292979B" w14:textId="77777777" w:rsidR="00C72368" w:rsidRPr="008C4BA6" w:rsidRDefault="00C72368" w:rsidP="00826DC2">
      <w:pPr>
        <w:rPr>
          <w:color w:val="000000" w:themeColor="text1"/>
          <w:lang w:bidi="ar-JO"/>
        </w:rPr>
      </w:pPr>
    </w:p>
    <w:p w14:paraId="1CCED227" w14:textId="77777777" w:rsidR="00C72368" w:rsidRPr="008C4BA6" w:rsidRDefault="00C72368" w:rsidP="00826DC2">
      <w:pPr>
        <w:rPr>
          <w:color w:val="000000" w:themeColor="text1"/>
          <w:lang w:bidi="ar-JO"/>
        </w:rPr>
      </w:pPr>
    </w:p>
    <w:p w14:paraId="4560E887" w14:textId="77777777" w:rsidR="00C72368" w:rsidRPr="008C4BA6" w:rsidRDefault="00C72368" w:rsidP="00826DC2">
      <w:pPr>
        <w:rPr>
          <w:color w:val="000000" w:themeColor="text1"/>
          <w:lang w:bidi="ar-JO"/>
        </w:rPr>
      </w:pPr>
    </w:p>
    <w:p w14:paraId="31C54C06" w14:textId="77777777" w:rsidR="00C72368" w:rsidRPr="008C4BA6" w:rsidRDefault="00C72368" w:rsidP="00826DC2">
      <w:pPr>
        <w:rPr>
          <w:color w:val="000000" w:themeColor="text1"/>
          <w:lang w:bidi="ar-JO"/>
        </w:rPr>
      </w:pPr>
    </w:p>
    <w:p w14:paraId="790258DE" w14:textId="77777777" w:rsidR="00C72368" w:rsidRPr="008C4BA6" w:rsidRDefault="00C72368" w:rsidP="00826DC2">
      <w:pPr>
        <w:rPr>
          <w:color w:val="000000" w:themeColor="text1"/>
          <w:lang w:bidi="ar-JO"/>
        </w:rPr>
      </w:pPr>
    </w:p>
    <w:p w14:paraId="6A1842EB" w14:textId="77777777" w:rsidR="00C72368" w:rsidRPr="008C4BA6" w:rsidRDefault="00C72368" w:rsidP="00826DC2">
      <w:pPr>
        <w:rPr>
          <w:color w:val="000000" w:themeColor="text1"/>
          <w:lang w:bidi="ar-JO"/>
        </w:rPr>
      </w:pPr>
    </w:p>
    <w:p w14:paraId="3FCC1E64" w14:textId="77777777" w:rsidR="00C72368" w:rsidRPr="008C4BA6" w:rsidRDefault="00C72368" w:rsidP="00826DC2">
      <w:pPr>
        <w:rPr>
          <w:color w:val="000000" w:themeColor="text1"/>
          <w:lang w:bidi="ar-JO"/>
        </w:rPr>
      </w:pPr>
    </w:p>
    <w:p w14:paraId="14B6C72F" w14:textId="77777777" w:rsidR="00C72368" w:rsidRPr="008C4BA6" w:rsidRDefault="00C72368" w:rsidP="00826DC2">
      <w:pPr>
        <w:rPr>
          <w:color w:val="000000" w:themeColor="text1"/>
          <w:lang w:bidi="ar-JO"/>
        </w:rPr>
      </w:pPr>
    </w:p>
    <w:p w14:paraId="43041C48" w14:textId="77777777" w:rsidR="00C72368" w:rsidRPr="008C4BA6" w:rsidRDefault="00C72368" w:rsidP="00826DC2">
      <w:pPr>
        <w:rPr>
          <w:color w:val="000000" w:themeColor="text1"/>
          <w:lang w:bidi="ar-JO"/>
        </w:rPr>
      </w:pPr>
    </w:p>
    <w:p w14:paraId="0FBDD791" w14:textId="77777777" w:rsidR="00C72368" w:rsidRPr="008C4BA6" w:rsidRDefault="00C72368" w:rsidP="00826DC2">
      <w:pPr>
        <w:rPr>
          <w:color w:val="000000" w:themeColor="text1"/>
          <w:lang w:bidi="ar-JO"/>
        </w:rPr>
      </w:pPr>
    </w:p>
    <w:p w14:paraId="01038E40" w14:textId="77777777" w:rsidR="00C72368" w:rsidRPr="008C4BA6" w:rsidRDefault="00C72368" w:rsidP="00826DC2">
      <w:pPr>
        <w:rPr>
          <w:color w:val="000000" w:themeColor="text1"/>
          <w:lang w:bidi="ar-JO"/>
        </w:rPr>
      </w:pPr>
    </w:p>
    <w:p w14:paraId="0074E60D" w14:textId="77777777" w:rsidR="00C72368" w:rsidRPr="008C4BA6" w:rsidRDefault="00C72368" w:rsidP="00826DC2">
      <w:pPr>
        <w:rPr>
          <w:color w:val="000000" w:themeColor="text1"/>
          <w:lang w:bidi="ar-JO"/>
        </w:rPr>
      </w:pPr>
    </w:p>
    <w:p w14:paraId="1FAA2810" w14:textId="77777777" w:rsidR="00C72368" w:rsidRPr="008C4BA6" w:rsidRDefault="00C72368" w:rsidP="00826DC2">
      <w:pPr>
        <w:rPr>
          <w:color w:val="000000" w:themeColor="text1"/>
          <w:lang w:bidi="ar-JO"/>
        </w:rPr>
      </w:pPr>
    </w:p>
    <w:p w14:paraId="5DCFBAA6" w14:textId="77777777" w:rsidR="00A97017" w:rsidRPr="008C4BA6" w:rsidRDefault="00C72368" w:rsidP="00A97017">
      <w:pPr>
        <w:pStyle w:val="Heading3"/>
        <w:rPr>
          <w:rFonts w:eastAsiaTheme="minorEastAsia"/>
          <w:color w:val="000000" w:themeColor="text1"/>
        </w:rPr>
      </w:pPr>
      <w:bookmarkStart w:id="155" w:name="_Toc31617824"/>
      <w:r w:rsidRPr="008C4BA6">
        <w:rPr>
          <w:rFonts w:eastAsiaTheme="minorEastAsia"/>
          <w:color w:val="000000" w:themeColor="text1"/>
        </w:rPr>
        <w:t>5.3.2</w:t>
      </w:r>
      <w:r w:rsidR="00A97017" w:rsidRPr="008C4BA6">
        <w:rPr>
          <w:rFonts w:eastAsiaTheme="minorEastAsia"/>
          <w:color w:val="000000" w:themeColor="text1"/>
        </w:rPr>
        <w:t xml:space="preserve"> AutoCAD design</w:t>
      </w:r>
      <w:bookmarkEnd w:id="155"/>
    </w:p>
    <w:p w14:paraId="053852C7" w14:textId="77777777" w:rsidR="00A97017" w:rsidRPr="008C4BA6" w:rsidRDefault="00A97017" w:rsidP="00A97017">
      <w:pPr>
        <w:rPr>
          <w:color w:val="000000" w:themeColor="text1"/>
        </w:rPr>
      </w:pPr>
    </w:p>
    <w:p w14:paraId="5CCC5DA1" w14:textId="77777777" w:rsidR="00A97017" w:rsidRPr="008C4BA6" w:rsidRDefault="00A97017" w:rsidP="00A97017">
      <w:pPr>
        <w:keepNext/>
        <w:rPr>
          <w:color w:val="000000" w:themeColor="text1"/>
        </w:rPr>
      </w:pPr>
      <w:r w:rsidRPr="008C4BA6">
        <w:rPr>
          <w:rFonts w:eastAsiaTheme="minorEastAsia" w:cstheme="majorBidi"/>
          <w:b/>
          <w:bCs/>
          <w:noProof/>
          <w:color w:val="000000" w:themeColor="text1"/>
        </w:rPr>
        <w:drawing>
          <wp:inline distT="0" distB="0" distL="0" distR="0" wp14:anchorId="30B5541F" wp14:editId="58D982B0">
            <wp:extent cx="2372056" cy="3839111"/>
            <wp:effectExtent l="19050" t="0" r="9194" b="0"/>
            <wp:docPr id="164" name="صورة 13" descr="con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5.PNG"/>
                    <pic:cNvPicPr/>
                  </pic:nvPicPr>
                  <pic:blipFill>
                    <a:blip r:embed="rId156"/>
                    <a:stretch>
                      <a:fillRect/>
                    </a:stretch>
                  </pic:blipFill>
                  <pic:spPr>
                    <a:xfrm>
                      <a:off x="0" y="0"/>
                      <a:ext cx="2372056" cy="3839111"/>
                    </a:xfrm>
                    <a:prstGeom prst="rect">
                      <a:avLst/>
                    </a:prstGeom>
                  </pic:spPr>
                </pic:pic>
              </a:graphicData>
            </a:graphic>
          </wp:inline>
        </w:drawing>
      </w:r>
      <w:r w:rsidRPr="008C4BA6">
        <w:rPr>
          <w:rFonts w:eastAsiaTheme="minorEastAsia" w:cstheme="majorBidi"/>
          <w:noProof/>
          <w:color w:val="000000" w:themeColor="text1"/>
        </w:rPr>
        <w:drawing>
          <wp:inline distT="0" distB="0" distL="0" distR="0" wp14:anchorId="50728798" wp14:editId="2B778889">
            <wp:extent cx="2715004" cy="3858164"/>
            <wp:effectExtent l="19050" t="0" r="9146" b="0"/>
            <wp:docPr id="166" name="صورة 16" descr="con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7.PNG"/>
                    <pic:cNvPicPr/>
                  </pic:nvPicPr>
                  <pic:blipFill>
                    <a:blip r:embed="rId157"/>
                    <a:stretch>
                      <a:fillRect/>
                    </a:stretch>
                  </pic:blipFill>
                  <pic:spPr>
                    <a:xfrm>
                      <a:off x="0" y="0"/>
                      <a:ext cx="2715004" cy="3858164"/>
                    </a:xfrm>
                    <a:prstGeom prst="rect">
                      <a:avLst/>
                    </a:prstGeom>
                  </pic:spPr>
                </pic:pic>
              </a:graphicData>
            </a:graphic>
          </wp:inline>
        </w:drawing>
      </w:r>
    </w:p>
    <w:p w14:paraId="2730D251" w14:textId="2201E403" w:rsidR="00A97017" w:rsidRPr="008C4BA6" w:rsidRDefault="00A97017" w:rsidP="00A97017">
      <w:pPr>
        <w:pStyle w:val="Caption"/>
        <w:rPr>
          <w:rFonts w:asciiTheme="majorBidi" w:hAnsiTheme="majorBidi" w:cstheme="majorBidi"/>
          <w:color w:val="000000" w:themeColor="text1"/>
          <w:sz w:val="20"/>
          <w:szCs w:val="20"/>
        </w:rPr>
      </w:pPr>
      <w:bookmarkStart w:id="156" w:name="_Toc8260103"/>
      <w:bookmarkStart w:id="157" w:name="_Toc31616612"/>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40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3D condenser design        </w:t>
      </w:r>
      <w:r w:rsidR="00532870" w:rsidRPr="008C4BA6">
        <w:rPr>
          <w:rFonts w:asciiTheme="majorBidi" w:hAnsiTheme="majorBidi" w:cstheme="majorBidi"/>
          <w:color w:val="000000" w:themeColor="text1"/>
          <w:sz w:val="20"/>
          <w:szCs w:val="20"/>
        </w:rPr>
        <w:t xml:space="preserve">            </w:t>
      </w:r>
      <w:r w:rsidR="002420BE" w:rsidRPr="008C4BA6">
        <w:rPr>
          <w:rFonts w:asciiTheme="majorBidi" w:hAnsiTheme="majorBidi" w:cstheme="majorBidi"/>
          <w:color w:val="000000" w:themeColor="text1"/>
          <w:sz w:val="20"/>
          <w:szCs w:val="20"/>
        </w:rPr>
        <w:t xml:space="preserve">         </w:t>
      </w:r>
      <w:r w:rsidRPr="008C4BA6">
        <w:rPr>
          <w:rFonts w:asciiTheme="majorBidi" w:hAnsiTheme="majorBidi" w:cstheme="majorBidi"/>
          <w:color w:val="000000" w:themeColor="text1"/>
          <w:sz w:val="20"/>
          <w:szCs w:val="20"/>
        </w:rPr>
        <w:t xml:space="preserve">   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41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2d condenser design</w:t>
      </w:r>
      <w:bookmarkEnd w:id="156"/>
      <w:bookmarkEnd w:id="157"/>
    </w:p>
    <w:p w14:paraId="17012553" w14:textId="77777777" w:rsidR="00A97017" w:rsidRPr="008C4BA6" w:rsidRDefault="00A97017" w:rsidP="00A97017">
      <w:pPr>
        <w:pStyle w:val="Caption"/>
        <w:rPr>
          <w:rFonts w:asciiTheme="majorBidi" w:hAnsiTheme="majorBidi" w:cstheme="majorBidi"/>
          <w:color w:val="000000" w:themeColor="text1"/>
          <w:sz w:val="24"/>
          <w:szCs w:val="24"/>
        </w:rPr>
      </w:pPr>
    </w:p>
    <w:p w14:paraId="2201A7F6" w14:textId="77777777" w:rsidR="00A97017" w:rsidRPr="008C4BA6" w:rsidRDefault="00A97017" w:rsidP="00A97017">
      <w:pPr>
        <w:rPr>
          <w:rFonts w:eastAsiaTheme="minorEastAsia" w:cstheme="majorBidi"/>
          <w:noProof/>
          <w:color w:val="000000" w:themeColor="text1"/>
        </w:rPr>
      </w:pPr>
    </w:p>
    <w:p w14:paraId="349554CC" w14:textId="77777777" w:rsidR="00A40ECD" w:rsidRPr="008C4BA6" w:rsidRDefault="00A40ECD" w:rsidP="00A97017">
      <w:pPr>
        <w:rPr>
          <w:rFonts w:eastAsiaTheme="minorEastAsia" w:cstheme="majorBidi"/>
          <w:noProof/>
          <w:color w:val="000000" w:themeColor="text1"/>
        </w:rPr>
      </w:pPr>
    </w:p>
    <w:p w14:paraId="5FE2D413" w14:textId="77777777" w:rsidR="00A40ECD" w:rsidRPr="008C4BA6" w:rsidRDefault="00A40ECD" w:rsidP="00A97017">
      <w:pPr>
        <w:rPr>
          <w:rFonts w:eastAsiaTheme="minorEastAsia" w:cstheme="majorBidi"/>
          <w:noProof/>
          <w:color w:val="000000" w:themeColor="text1"/>
        </w:rPr>
      </w:pPr>
    </w:p>
    <w:p w14:paraId="1BEEBF10" w14:textId="77777777" w:rsidR="00A40ECD" w:rsidRPr="008C4BA6" w:rsidRDefault="00A40ECD" w:rsidP="00A97017">
      <w:pPr>
        <w:rPr>
          <w:rFonts w:eastAsiaTheme="minorEastAsia" w:cstheme="majorBidi"/>
          <w:noProof/>
          <w:color w:val="000000" w:themeColor="text1"/>
        </w:rPr>
      </w:pPr>
    </w:p>
    <w:p w14:paraId="31247A57" w14:textId="77777777" w:rsidR="00A40ECD" w:rsidRPr="008C4BA6" w:rsidRDefault="00A40ECD" w:rsidP="00A97017">
      <w:pPr>
        <w:rPr>
          <w:rFonts w:eastAsiaTheme="minorEastAsia" w:cstheme="majorBidi"/>
          <w:noProof/>
          <w:color w:val="000000" w:themeColor="text1"/>
        </w:rPr>
      </w:pPr>
    </w:p>
    <w:p w14:paraId="5F7637EA" w14:textId="77777777" w:rsidR="00A40ECD" w:rsidRPr="008C4BA6" w:rsidRDefault="00A40ECD" w:rsidP="00A97017">
      <w:pPr>
        <w:rPr>
          <w:rFonts w:eastAsiaTheme="minorEastAsia" w:cstheme="majorBidi"/>
          <w:noProof/>
          <w:color w:val="000000" w:themeColor="text1"/>
        </w:rPr>
      </w:pPr>
    </w:p>
    <w:p w14:paraId="554C03D1" w14:textId="77777777" w:rsidR="00A40ECD" w:rsidRPr="008C4BA6" w:rsidRDefault="00A40ECD" w:rsidP="00A97017">
      <w:pPr>
        <w:rPr>
          <w:rFonts w:eastAsiaTheme="minorEastAsia" w:cstheme="majorBidi"/>
          <w:noProof/>
          <w:color w:val="000000" w:themeColor="text1"/>
        </w:rPr>
      </w:pPr>
    </w:p>
    <w:p w14:paraId="603B53C6" w14:textId="77777777" w:rsidR="00A40ECD" w:rsidRPr="008C4BA6" w:rsidRDefault="00A40ECD" w:rsidP="00A97017">
      <w:pPr>
        <w:rPr>
          <w:rFonts w:eastAsiaTheme="minorEastAsia" w:cstheme="majorBidi"/>
          <w:noProof/>
          <w:color w:val="000000" w:themeColor="text1"/>
        </w:rPr>
      </w:pPr>
    </w:p>
    <w:p w14:paraId="5F09AD84" w14:textId="77777777" w:rsidR="00A40ECD" w:rsidRPr="008C4BA6" w:rsidRDefault="00A40ECD" w:rsidP="00A97017">
      <w:pPr>
        <w:rPr>
          <w:rFonts w:eastAsiaTheme="minorEastAsia" w:cstheme="majorBidi"/>
          <w:noProof/>
          <w:color w:val="000000" w:themeColor="text1"/>
        </w:rPr>
      </w:pPr>
    </w:p>
    <w:p w14:paraId="115291F3" w14:textId="77777777" w:rsidR="00A97017" w:rsidRPr="008C4BA6" w:rsidRDefault="00A97017" w:rsidP="00826DC2">
      <w:pPr>
        <w:rPr>
          <w:rFonts w:eastAsiaTheme="minorEastAsia" w:cstheme="majorBidi"/>
          <w:noProof/>
          <w:color w:val="000000" w:themeColor="text1"/>
        </w:rPr>
      </w:pPr>
    </w:p>
    <w:p w14:paraId="27B5C775" w14:textId="77777777" w:rsidR="00C72368" w:rsidRPr="008C4BA6" w:rsidRDefault="00C72368" w:rsidP="00826DC2">
      <w:pPr>
        <w:rPr>
          <w:rFonts w:eastAsiaTheme="minorEastAsia" w:cstheme="majorBidi"/>
          <w:noProof/>
          <w:color w:val="000000" w:themeColor="text1"/>
        </w:rPr>
      </w:pPr>
    </w:p>
    <w:p w14:paraId="03B1A57B" w14:textId="77777777" w:rsidR="00C72368" w:rsidRPr="008C4BA6" w:rsidRDefault="00C72368" w:rsidP="00826DC2">
      <w:pPr>
        <w:rPr>
          <w:rFonts w:eastAsiaTheme="minorEastAsia" w:cstheme="majorBidi"/>
          <w:noProof/>
          <w:color w:val="000000" w:themeColor="text1"/>
        </w:rPr>
      </w:pPr>
    </w:p>
    <w:p w14:paraId="51260838" w14:textId="77777777" w:rsidR="00C72368" w:rsidRPr="008C4BA6" w:rsidRDefault="00C72368" w:rsidP="00826DC2">
      <w:pPr>
        <w:rPr>
          <w:rFonts w:eastAsiaTheme="minorEastAsia" w:cstheme="majorBidi"/>
          <w:noProof/>
          <w:color w:val="000000" w:themeColor="text1"/>
        </w:rPr>
      </w:pPr>
    </w:p>
    <w:p w14:paraId="3B163073" w14:textId="77777777" w:rsidR="00C72368" w:rsidRPr="008C4BA6" w:rsidRDefault="00C72368" w:rsidP="00826DC2">
      <w:pPr>
        <w:rPr>
          <w:rFonts w:eastAsiaTheme="minorEastAsia" w:cstheme="majorBidi"/>
          <w:noProof/>
          <w:color w:val="000000" w:themeColor="text1"/>
        </w:rPr>
      </w:pPr>
    </w:p>
    <w:p w14:paraId="5D4D7907" w14:textId="77777777" w:rsidR="00C72368" w:rsidRPr="008C4BA6" w:rsidRDefault="00C72368" w:rsidP="00826DC2">
      <w:pPr>
        <w:rPr>
          <w:rFonts w:eastAsiaTheme="minorEastAsia" w:cstheme="majorBidi"/>
          <w:noProof/>
          <w:color w:val="000000" w:themeColor="text1"/>
        </w:rPr>
      </w:pPr>
    </w:p>
    <w:p w14:paraId="0028E5CD" w14:textId="77777777" w:rsidR="00C72368" w:rsidRPr="008C4BA6" w:rsidRDefault="00C72368" w:rsidP="00826DC2">
      <w:pPr>
        <w:rPr>
          <w:rFonts w:eastAsiaTheme="minorEastAsia" w:cstheme="majorBidi"/>
          <w:noProof/>
          <w:color w:val="000000" w:themeColor="text1"/>
        </w:rPr>
      </w:pPr>
    </w:p>
    <w:p w14:paraId="3C049E4C" w14:textId="77777777" w:rsidR="00C72368" w:rsidRPr="008C4BA6" w:rsidRDefault="00C72368" w:rsidP="00826DC2">
      <w:pPr>
        <w:rPr>
          <w:rFonts w:eastAsiaTheme="minorEastAsia" w:cstheme="majorBidi"/>
          <w:noProof/>
          <w:color w:val="000000" w:themeColor="text1"/>
        </w:rPr>
      </w:pPr>
    </w:p>
    <w:p w14:paraId="1839A5A0" w14:textId="77777777" w:rsidR="00C72368" w:rsidRPr="008C4BA6" w:rsidRDefault="00C72368" w:rsidP="00826DC2">
      <w:pPr>
        <w:rPr>
          <w:color w:val="000000" w:themeColor="text1"/>
          <w:lang w:bidi="ar-JO"/>
        </w:rPr>
      </w:pPr>
    </w:p>
    <w:p w14:paraId="7693AF15" w14:textId="77777777" w:rsidR="00BE6A9F" w:rsidRPr="008C4BA6" w:rsidRDefault="00C72368" w:rsidP="00A40ECD">
      <w:pPr>
        <w:pStyle w:val="Heading2"/>
        <w:rPr>
          <w:color w:val="000000" w:themeColor="text1"/>
          <w:lang w:bidi="ar-JO"/>
        </w:rPr>
      </w:pPr>
      <w:bookmarkStart w:id="158" w:name="_Toc31617825"/>
      <w:r w:rsidRPr="008C4BA6">
        <w:rPr>
          <w:color w:val="000000" w:themeColor="text1"/>
          <w:lang w:bidi="ar-JO"/>
        </w:rPr>
        <w:lastRenderedPageBreak/>
        <w:t>5</w:t>
      </w:r>
      <w:r w:rsidR="0042715B" w:rsidRPr="008C4BA6">
        <w:rPr>
          <w:color w:val="000000" w:themeColor="text1"/>
          <w:lang w:bidi="ar-JO"/>
        </w:rPr>
        <w:t>.4 D</w:t>
      </w:r>
      <w:r w:rsidR="000A47A5" w:rsidRPr="008C4BA6">
        <w:rPr>
          <w:color w:val="000000" w:themeColor="text1"/>
          <w:lang w:bidi="ar-JO"/>
        </w:rPr>
        <w:t>is</w:t>
      </w:r>
      <w:r w:rsidR="00A40ECD" w:rsidRPr="008C4BA6">
        <w:rPr>
          <w:color w:val="000000" w:themeColor="text1"/>
          <w:lang w:bidi="ar-JO"/>
        </w:rPr>
        <w:t>c</w:t>
      </w:r>
      <w:r w:rsidR="000A47A5" w:rsidRPr="008C4BA6">
        <w:rPr>
          <w:color w:val="000000" w:themeColor="text1"/>
          <w:lang w:bidi="ar-JO"/>
        </w:rPr>
        <w:t>uss</w:t>
      </w:r>
      <w:r w:rsidR="00A40ECD" w:rsidRPr="008C4BA6">
        <w:rPr>
          <w:color w:val="000000" w:themeColor="text1"/>
          <w:lang w:bidi="ar-JO"/>
        </w:rPr>
        <w:t>ion</w:t>
      </w:r>
      <w:bookmarkEnd w:id="158"/>
    </w:p>
    <w:p w14:paraId="1AB0AF2B" w14:textId="77777777" w:rsidR="00A40ECD" w:rsidRPr="008C4BA6" w:rsidRDefault="00A40ECD" w:rsidP="00A40ECD">
      <w:pPr>
        <w:spacing w:line="360" w:lineRule="auto"/>
        <w:jc w:val="both"/>
        <w:rPr>
          <w:rFonts w:asciiTheme="majorBidi" w:hAnsiTheme="majorBidi" w:cstheme="majorBidi"/>
          <w:color w:val="000000" w:themeColor="text1"/>
          <w:lang w:bidi="ar-JO"/>
        </w:rPr>
      </w:pPr>
    </w:p>
    <w:p w14:paraId="073CC5E3" w14:textId="77777777" w:rsidR="00A40ECD" w:rsidRPr="008C4BA6" w:rsidRDefault="00532870" w:rsidP="0053287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AB65BC" w:rsidRPr="008C4BA6">
        <w:rPr>
          <w:rFonts w:asciiTheme="majorBidi" w:eastAsiaTheme="minorEastAsia" w:hAnsiTheme="majorBidi" w:cstheme="majorBidi"/>
          <w:color w:val="000000" w:themeColor="text1"/>
        </w:rPr>
        <w:t xml:space="preserve">It was aimed to design </w:t>
      </w:r>
      <w:r w:rsidR="00A40ECD" w:rsidRPr="008C4BA6">
        <w:rPr>
          <w:rFonts w:asciiTheme="majorBidi" w:eastAsiaTheme="minorEastAsia" w:hAnsiTheme="majorBidi" w:cstheme="majorBidi"/>
          <w:color w:val="000000" w:themeColor="text1"/>
        </w:rPr>
        <w:t xml:space="preserve"> doubl</w:t>
      </w:r>
      <w:r w:rsidR="00AB65BC" w:rsidRPr="008C4BA6">
        <w:rPr>
          <w:rFonts w:asciiTheme="majorBidi" w:eastAsiaTheme="minorEastAsia" w:hAnsiTheme="majorBidi" w:cstheme="majorBidi"/>
          <w:color w:val="000000" w:themeColor="text1"/>
        </w:rPr>
        <w:t>e tubular condenser with minimum cost and highest efficiency  to condense saturated</w:t>
      </w:r>
      <w:r w:rsidR="00A40ECD" w:rsidRPr="008C4BA6">
        <w:rPr>
          <w:rFonts w:asciiTheme="majorBidi" w:eastAsiaTheme="minorEastAsia" w:hAnsiTheme="majorBidi" w:cstheme="majorBidi"/>
          <w:color w:val="000000" w:themeColor="text1"/>
        </w:rPr>
        <w:t xml:space="preserve"> air from 40˚C by using cold</w:t>
      </w:r>
      <w:r w:rsidR="00AB65BC" w:rsidRPr="008C4BA6">
        <w:rPr>
          <w:rFonts w:asciiTheme="majorBidi" w:eastAsiaTheme="minorEastAsia" w:hAnsiTheme="majorBidi" w:cstheme="majorBidi"/>
          <w:color w:val="000000" w:themeColor="text1"/>
        </w:rPr>
        <w:t xml:space="preserve"> water which was entered and  left</w:t>
      </w:r>
      <w:r w:rsidR="00A40ECD" w:rsidRPr="008C4BA6">
        <w:rPr>
          <w:rFonts w:asciiTheme="majorBidi" w:eastAsiaTheme="minorEastAsia" w:hAnsiTheme="majorBidi" w:cstheme="majorBidi"/>
          <w:color w:val="000000" w:themeColor="text1"/>
        </w:rPr>
        <w:t xml:space="preserve"> at 23, 30 ˚C, r</w:t>
      </w:r>
      <w:r w:rsidR="00AB65BC" w:rsidRPr="008C4BA6">
        <w:rPr>
          <w:rFonts w:asciiTheme="majorBidi" w:eastAsiaTheme="minorEastAsia" w:hAnsiTheme="majorBidi" w:cstheme="majorBidi"/>
          <w:color w:val="000000" w:themeColor="text1"/>
        </w:rPr>
        <w:t xml:space="preserve">espectively. </w:t>
      </w:r>
    </w:p>
    <w:p w14:paraId="418050F5" w14:textId="77777777" w:rsidR="00A40ECD" w:rsidRPr="008C4BA6" w:rsidRDefault="002C40E0" w:rsidP="0053287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hint="cs"/>
          <w:color w:val="000000" w:themeColor="text1"/>
          <w:rtl/>
        </w:rPr>
        <w:t xml:space="preserve">   </w:t>
      </w:r>
      <w:r w:rsidR="00AB65BC" w:rsidRPr="008C4BA6">
        <w:rPr>
          <w:rFonts w:asciiTheme="majorBidi" w:eastAsiaTheme="minorEastAsia" w:hAnsiTheme="majorBidi" w:cstheme="majorBidi"/>
          <w:color w:val="000000" w:themeColor="text1"/>
        </w:rPr>
        <w:t xml:space="preserve"> Viscosity is an important parameter </w:t>
      </w:r>
      <w:r w:rsidRPr="008C4BA6">
        <w:rPr>
          <w:rFonts w:asciiTheme="majorBidi" w:eastAsiaTheme="minorEastAsia" w:hAnsiTheme="majorBidi" w:cstheme="majorBidi"/>
          <w:color w:val="000000" w:themeColor="text1"/>
        </w:rPr>
        <w:t>to determine the fluid location</w:t>
      </w:r>
      <w:r w:rsidR="00DD326E" w:rsidRPr="008C4BA6">
        <w:rPr>
          <w:rFonts w:asciiTheme="majorBidi" w:eastAsiaTheme="minorEastAsia" w:hAnsiTheme="majorBidi" w:cstheme="majorBidi"/>
          <w:color w:val="000000" w:themeColor="text1"/>
        </w:rPr>
        <w:t>. it was 8.63E-04, 1.70E-05</w:t>
      </w:r>
      <w:r w:rsidR="000A47A5" w:rsidRPr="008C4BA6">
        <w:rPr>
          <w:rFonts w:asciiTheme="majorBidi" w:eastAsiaTheme="minorEastAsia" w:hAnsiTheme="majorBidi" w:cstheme="majorBidi"/>
          <w:color w:val="000000" w:themeColor="text1"/>
        </w:rPr>
        <w:t>(Pa.s)</w:t>
      </w:r>
      <w:r w:rsidR="00DD326E" w:rsidRPr="008C4BA6">
        <w:rPr>
          <w:rFonts w:asciiTheme="majorBidi" w:eastAsiaTheme="minorEastAsia" w:hAnsiTheme="majorBidi" w:cstheme="majorBidi"/>
          <w:color w:val="000000" w:themeColor="text1"/>
        </w:rPr>
        <w:t xml:space="preserve"> </w:t>
      </w:r>
      <w:r w:rsidR="00A40ECD" w:rsidRPr="008C4BA6">
        <w:rPr>
          <w:rFonts w:asciiTheme="majorBidi" w:eastAsiaTheme="minorEastAsia" w:hAnsiTheme="majorBidi" w:cstheme="majorBidi"/>
          <w:color w:val="000000" w:themeColor="text1"/>
        </w:rPr>
        <w:t xml:space="preserve"> the viscosity of water and wet air, respectively. Viscous fluid was put in shell because it has low velocity so this increase rate of heat transfers. Also,</w:t>
      </w:r>
      <w:r w:rsidR="00DD326E" w:rsidRPr="008C4BA6">
        <w:rPr>
          <w:rFonts w:asciiTheme="majorBidi" w:eastAsiaTheme="minorEastAsia" w:hAnsiTheme="majorBidi" w:cstheme="majorBidi"/>
          <w:color w:val="000000" w:themeColor="text1"/>
        </w:rPr>
        <w:t xml:space="preserve"> mass flow rate of two fluid is</w:t>
      </w:r>
      <w:r w:rsidR="00A40ECD" w:rsidRPr="008C4BA6">
        <w:rPr>
          <w:rFonts w:asciiTheme="majorBidi" w:eastAsiaTheme="minorEastAsia" w:hAnsiTheme="majorBidi" w:cstheme="majorBidi"/>
          <w:color w:val="000000" w:themeColor="text1"/>
        </w:rPr>
        <w:t xml:space="preserve"> found</w:t>
      </w:r>
      <w:r w:rsidR="00DD326E" w:rsidRPr="008C4BA6">
        <w:rPr>
          <w:rFonts w:asciiTheme="majorBidi" w:eastAsiaTheme="minorEastAsia" w:hAnsiTheme="majorBidi" w:cstheme="majorBidi"/>
          <w:color w:val="000000" w:themeColor="text1"/>
        </w:rPr>
        <w:t xml:space="preserve"> that  </w:t>
      </w:r>
      <w:r w:rsidR="00A40ECD" w:rsidRPr="008C4BA6">
        <w:rPr>
          <w:rFonts w:asciiTheme="majorBidi" w:eastAsiaTheme="minorEastAsia" w:hAnsiTheme="majorBidi" w:cstheme="majorBidi"/>
          <w:color w:val="000000" w:themeColor="text1"/>
        </w:rPr>
        <w:t xml:space="preserve"> 86.174682, 1 kg/s for water and wet air, respectively. Fluid with low fl</w:t>
      </w:r>
      <w:r w:rsidR="00DD326E" w:rsidRPr="008C4BA6">
        <w:rPr>
          <w:rFonts w:asciiTheme="majorBidi" w:eastAsiaTheme="minorEastAsia" w:hAnsiTheme="majorBidi" w:cstheme="majorBidi"/>
          <w:color w:val="000000" w:themeColor="text1"/>
        </w:rPr>
        <w:t>ow rate was put in shell side. Ano</w:t>
      </w:r>
      <w:r w:rsidR="00A40ECD" w:rsidRPr="008C4BA6">
        <w:rPr>
          <w:rFonts w:asciiTheme="majorBidi" w:eastAsiaTheme="minorEastAsia" w:hAnsiTheme="majorBidi" w:cstheme="majorBidi"/>
          <w:color w:val="000000" w:themeColor="text1"/>
        </w:rPr>
        <w:t>ther</w:t>
      </w:r>
      <w:r w:rsidR="00DD326E" w:rsidRPr="008C4BA6">
        <w:rPr>
          <w:rFonts w:asciiTheme="majorBidi" w:eastAsiaTheme="minorEastAsia" w:hAnsiTheme="majorBidi" w:cstheme="majorBidi"/>
          <w:color w:val="000000" w:themeColor="text1"/>
        </w:rPr>
        <w:t xml:space="preserve"> factor </w:t>
      </w:r>
      <w:r w:rsidR="00A40ECD" w:rsidRPr="008C4BA6">
        <w:rPr>
          <w:rFonts w:asciiTheme="majorBidi" w:eastAsiaTheme="minorEastAsia" w:hAnsiTheme="majorBidi" w:cstheme="majorBidi"/>
          <w:color w:val="000000" w:themeColor="text1"/>
        </w:rPr>
        <w:t xml:space="preserve"> was studied was corrosion, more corrosive fluid was put in the tube side because it is easily to clean and place, and water was more corrosive than wet air. As the result of this factor, water was put in the tube side and in shell, wet air was put.</w:t>
      </w:r>
    </w:p>
    <w:p w14:paraId="72AEA962" w14:textId="35BF13A4" w:rsidR="00A40ECD" w:rsidRPr="008C4BA6" w:rsidRDefault="002C40E0" w:rsidP="0053287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hint="cs"/>
          <w:color w:val="000000" w:themeColor="text1"/>
          <w:rtl/>
        </w:rPr>
        <w:t xml:space="preserve"> </w:t>
      </w:r>
      <w:r w:rsidR="006335D2" w:rsidRPr="008C4BA6">
        <w:rPr>
          <w:rFonts w:asciiTheme="majorBidi" w:eastAsiaTheme="minorEastAsia" w:hAnsiTheme="majorBidi" w:cstheme="majorBidi"/>
          <w:color w:val="000000" w:themeColor="text1"/>
        </w:rPr>
        <w:t xml:space="preserve"> </w:t>
      </w:r>
      <w:r w:rsidRPr="008C4BA6">
        <w:rPr>
          <w:rFonts w:asciiTheme="majorBidi" w:eastAsiaTheme="minorEastAsia" w:hAnsiTheme="majorBidi" w:cstheme="majorBidi" w:hint="cs"/>
          <w:color w:val="000000" w:themeColor="text1"/>
          <w:rtl/>
        </w:rPr>
        <w:t xml:space="preserve">   </w:t>
      </w:r>
      <w:r w:rsidR="00A40ECD" w:rsidRPr="008C4BA6">
        <w:rPr>
          <w:rFonts w:asciiTheme="majorBidi" w:eastAsiaTheme="minorEastAsia" w:hAnsiTheme="majorBidi" w:cstheme="majorBidi"/>
          <w:color w:val="000000" w:themeColor="text1"/>
        </w:rPr>
        <w:t xml:space="preserve">According to energy balance, rate of heat transfer is </w:t>
      </w:r>
      <w:r w:rsidR="006335D2" w:rsidRPr="008C4BA6">
        <w:rPr>
          <w:rFonts w:asciiTheme="majorBidi" w:eastAsiaTheme="minorEastAsia" w:hAnsiTheme="majorBidi" w:cstheme="majorBidi"/>
          <w:color w:val="000000" w:themeColor="text1"/>
        </w:rPr>
        <w:t>found</w:t>
      </w:r>
      <w:r w:rsidR="00A40ECD" w:rsidRPr="008C4BA6">
        <w:rPr>
          <w:rFonts w:asciiTheme="majorBidi" w:eastAsiaTheme="minorEastAsia" w:hAnsiTheme="majorBidi" w:cstheme="majorBidi"/>
          <w:color w:val="000000" w:themeColor="text1"/>
        </w:rPr>
        <w:t xml:space="preserve"> from latent heat of air because phase change occurs. Then temperature correction factor was equal 1 for condenser.  In design, after that, some parameters were assumed at the </w:t>
      </w:r>
      <w:r w:rsidR="00DD326E" w:rsidRPr="008C4BA6">
        <w:rPr>
          <w:rFonts w:asciiTheme="majorBidi" w:eastAsiaTheme="minorEastAsia" w:hAnsiTheme="majorBidi" w:cstheme="majorBidi"/>
          <w:color w:val="000000" w:themeColor="text1"/>
        </w:rPr>
        <w:t xml:space="preserve">beginning </w:t>
      </w:r>
      <w:r w:rsidR="00A40ECD" w:rsidRPr="008C4BA6">
        <w:rPr>
          <w:rFonts w:asciiTheme="majorBidi" w:eastAsiaTheme="minorEastAsia" w:hAnsiTheme="majorBidi" w:cstheme="majorBidi"/>
          <w:color w:val="000000" w:themeColor="text1"/>
        </w:rPr>
        <w:t xml:space="preserve"> and some iteration were made to find the geometry o</w:t>
      </w:r>
      <w:r w:rsidRPr="008C4BA6">
        <w:rPr>
          <w:rFonts w:asciiTheme="majorBidi" w:eastAsiaTheme="minorEastAsia" w:hAnsiTheme="majorBidi" w:cstheme="majorBidi"/>
          <w:color w:val="000000" w:themeColor="text1"/>
        </w:rPr>
        <w:t>f shell and tube of condenser</w:t>
      </w:r>
      <w:r w:rsidR="00DD326E" w:rsidRPr="008C4BA6">
        <w:rPr>
          <w:rFonts w:asciiTheme="majorBidi" w:eastAsiaTheme="minorEastAsia" w:hAnsiTheme="majorBidi" w:cstheme="majorBidi"/>
          <w:color w:val="000000" w:themeColor="text1"/>
        </w:rPr>
        <w:t>.</w:t>
      </w:r>
    </w:p>
    <w:p w14:paraId="31A50166" w14:textId="21C678AF" w:rsidR="00A40ECD" w:rsidRPr="008C4BA6" w:rsidRDefault="00532870" w:rsidP="002C40E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A40ECD" w:rsidRPr="008C4BA6">
        <w:rPr>
          <w:rFonts w:asciiTheme="majorBidi" w:eastAsiaTheme="minorEastAsia" w:hAnsiTheme="majorBidi" w:cstheme="majorBidi"/>
          <w:color w:val="000000" w:themeColor="text1"/>
        </w:rPr>
        <w:t xml:space="preserve"> </w:t>
      </w:r>
      <w:r w:rsidR="006335D2" w:rsidRPr="008C4BA6">
        <w:rPr>
          <w:rFonts w:asciiTheme="majorBidi" w:eastAsiaTheme="minorEastAsia" w:hAnsiTheme="majorBidi" w:cstheme="majorBidi"/>
          <w:color w:val="000000" w:themeColor="text1"/>
        </w:rPr>
        <w:t xml:space="preserve"> </w:t>
      </w:r>
      <w:r w:rsidR="002C40E0" w:rsidRPr="008C4BA6">
        <w:rPr>
          <w:rFonts w:asciiTheme="majorBidi" w:eastAsiaTheme="minorEastAsia" w:hAnsiTheme="majorBidi" w:cstheme="majorBidi"/>
          <w:color w:val="000000" w:themeColor="text1"/>
        </w:rPr>
        <w:t>T</w:t>
      </w:r>
      <w:r w:rsidR="00A40ECD" w:rsidRPr="008C4BA6">
        <w:rPr>
          <w:rFonts w:asciiTheme="majorBidi" w:eastAsiaTheme="minorEastAsia" w:hAnsiTheme="majorBidi" w:cstheme="majorBidi"/>
          <w:color w:val="000000" w:themeColor="text1"/>
        </w:rPr>
        <w:t>ube side, the calculation</w:t>
      </w:r>
      <w:r w:rsidR="00DD326E" w:rsidRPr="008C4BA6">
        <w:rPr>
          <w:rFonts w:asciiTheme="majorBidi" w:eastAsiaTheme="minorEastAsia" w:hAnsiTheme="majorBidi" w:cstheme="majorBidi"/>
          <w:color w:val="000000" w:themeColor="text1"/>
        </w:rPr>
        <w:t>s were</w:t>
      </w:r>
      <w:r w:rsidR="00A40ECD" w:rsidRPr="008C4BA6">
        <w:rPr>
          <w:rFonts w:asciiTheme="majorBidi" w:eastAsiaTheme="minorEastAsia" w:hAnsiTheme="majorBidi" w:cstheme="majorBidi"/>
          <w:color w:val="000000" w:themeColor="text1"/>
        </w:rPr>
        <w:t xml:space="preserve"> started by assume different values for parameters such as, the outside &amp; inside diameter of the tube, length and. Then the effect of change any parameter on velocity and pressure drop was studied and was checked if it in the limit standard. The result was illustrated that as the length of the tube increased, the velocity and the pressure drop increased. While, if the outside diameter increased, both pressure drop and velocity decreased.  Velocity and pressure drop will i</w:t>
      </w:r>
      <w:r w:rsidR="00DD326E" w:rsidRPr="008C4BA6">
        <w:rPr>
          <w:rFonts w:asciiTheme="majorBidi" w:eastAsiaTheme="minorEastAsia" w:hAnsiTheme="majorBidi" w:cstheme="majorBidi"/>
          <w:color w:val="000000" w:themeColor="text1"/>
        </w:rPr>
        <w:t>ncrease if (thickness) decrease</w:t>
      </w:r>
      <w:r w:rsidR="00A40ECD" w:rsidRPr="008C4BA6">
        <w:rPr>
          <w:rFonts w:asciiTheme="majorBidi" w:eastAsiaTheme="minorEastAsia" w:hAnsiTheme="majorBidi" w:cstheme="majorBidi"/>
          <w:color w:val="000000" w:themeColor="text1"/>
        </w:rPr>
        <w:t>. These parameters then were changed to obtain pressure drop and velocity in the acceptable range. Finally, the heat transfer coefficient was calculated</w:t>
      </w:r>
      <w:r w:rsidR="002C40E0" w:rsidRPr="008C4BA6">
        <w:rPr>
          <w:rFonts w:asciiTheme="majorBidi" w:eastAsiaTheme="minorEastAsia" w:hAnsiTheme="majorBidi" w:cstheme="majorBidi"/>
          <w:color w:val="000000" w:themeColor="text1"/>
        </w:rPr>
        <w:t>.</w:t>
      </w:r>
    </w:p>
    <w:p w14:paraId="22337601" w14:textId="77777777" w:rsidR="00A40ECD" w:rsidRPr="008C4BA6" w:rsidRDefault="002C40E0" w:rsidP="002C40E0">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A40ECD" w:rsidRPr="008C4BA6">
        <w:rPr>
          <w:rFonts w:asciiTheme="majorBidi" w:eastAsiaTheme="minorEastAsia" w:hAnsiTheme="majorBidi" w:cstheme="majorBidi"/>
          <w:color w:val="000000" w:themeColor="text1"/>
        </w:rPr>
        <w:t>The baffle spacing was assumed in the range of one-fifth of the tube diameter or greater than it. It was changed to obtain the value of velocity and pressure drop in the standard limit. It was used to increase rate of heat transfer and to support the tube.</w:t>
      </w:r>
    </w:p>
    <w:p w14:paraId="2B42D6F0" w14:textId="77777777" w:rsidR="00A40ECD" w:rsidRPr="008C4BA6" w:rsidRDefault="00532870" w:rsidP="00A40ECD">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2C40E0" w:rsidRPr="008C4BA6">
        <w:rPr>
          <w:rFonts w:asciiTheme="majorBidi" w:eastAsiaTheme="minorEastAsia" w:hAnsiTheme="majorBidi" w:cstheme="majorBidi"/>
          <w:color w:val="000000" w:themeColor="text1"/>
        </w:rPr>
        <w:t xml:space="preserve"> </w:t>
      </w:r>
      <w:r w:rsidR="00A40ECD" w:rsidRPr="008C4BA6">
        <w:rPr>
          <w:rFonts w:asciiTheme="majorBidi" w:eastAsiaTheme="minorEastAsia" w:hAnsiTheme="majorBidi" w:cstheme="majorBidi"/>
          <w:color w:val="000000" w:themeColor="text1"/>
        </w:rPr>
        <w:t xml:space="preserve">The </w:t>
      </w:r>
      <w:r w:rsidR="002C40E0" w:rsidRPr="008C4BA6">
        <w:rPr>
          <w:rFonts w:asciiTheme="majorBidi" w:eastAsiaTheme="minorEastAsia" w:hAnsiTheme="majorBidi" w:cstheme="majorBidi"/>
          <w:color w:val="000000" w:themeColor="text1"/>
        </w:rPr>
        <w:t xml:space="preserve">final step of calculation was </w:t>
      </w:r>
      <w:r w:rsidR="00DD326E" w:rsidRPr="008C4BA6">
        <w:rPr>
          <w:rFonts w:asciiTheme="majorBidi" w:eastAsiaTheme="minorEastAsia" w:hAnsiTheme="majorBidi" w:cstheme="majorBidi"/>
          <w:color w:val="000000" w:themeColor="text1"/>
        </w:rPr>
        <w:t>calculating</w:t>
      </w:r>
      <w:r w:rsidR="00A40ECD" w:rsidRPr="008C4BA6">
        <w:rPr>
          <w:rFonts w:asciiTheme="majorBidi" w:eastAsiaTheme="minorEastAsia" w:hAnsiTheme="majorBidi" w:cstheme="majorBidi"/>
          <w:color w:val="000000" w:themeColor="text1"/>
        </w:rPr>
        <w:t xml:space="preserve"> the cost of the project. Assuming life of project 10 yea</w:t>
      </w:r>
      <w:r w:rsidR="00DD326E" w:rsidRPr="008C4BA6">
        <w:rPr>
          <w:rFonts w:asciiTheme="majorBidi" w:eastAsiaTheme="minorEastAsia" w:hAnsiTheme="majorBidi" w:cstheme="majorBidi"/>
          <w:color w:val="000000" w:themeColor="text1"/>
        </w:rPr>
        <w:t xml:space="preserve">rs, the operating cost was calculated </w:t>
      </w:r>
      <w:r w:rsidR="00A40ECD" w:rsidRPr="008C4BA6">
        <w:rPr>
          <w:rFonts w:asciiTheme="majorBidi" w:eastAsiaTheme="minorEastAsia" w:hAnsiTheme="majorBidi" w:cstheme="majorBidi"/>
          <w:color w:val="000000" w:themeColor="text1"/>
        </w:rPr>
        <w:t xml:space="preserve"> by assuming efficiency of heat exchanger 60%, and the cost of electricity was 0.574 NIS/KWh. To convert cost to dollar, the factor was used is 3.5.  The total annual cost for </w:t>
      </w:r>
      <w:r w:rsidR="00C81869" w:rsidRPr="008C4BA6">
        <w:rPr>
          <w:rFonts w:asciiTheme="majorBidi" w:eastAsiaTheme="minorEastAsia" w:hAnsiTheme="majorBidi" w:cstheme="majorBidi"/>
          <w:color w:val="000000" w:themeColor="text1"/>
        </w:rPr>
        <w:t>condenser 1012.9456</w:t>
      </w:r>
      <w:r w:rsidR="00A40ECD" w:rsidRPr="008C4BA6">
        <w:rPr>
          <w:rFonts w:asciiTheme="majorBidi" w:eastAsiaTheme="minorEastAsia" w:hAnsiTheme="majorBidi" w:cstheme="majorBidi"/>
          <w:color w:val="000000" w:themeColor="text1"/>
        </w:rPr>
        <w:t xml:space="preserve"> $/yr.</w:t>
      </w:r>
    </w:p>
    <w:p w14:paraId="3E3C6F1C" w14:textId="1C14F561" w:rsidR="00A40ECD" w:rsidRPr="008C4BA6" w:rsidRDefault="00532870" w:rsidP="00A40ECD">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lastRenderedPageBreak/>
        <w:t xml:space="preserve"> </w:t>
      </w:r>
      <w:r w:rsidR="002C40E0" w:rsidRPr="008C4BA6">
        <w:rPr>
          <w:rFonts w:asciiTheme="majorBidi" w:eastAsiaTheme="minorEastAsia" w:hAnsiTheme="majorBidi" w:cstheme="majorBidi"/>
          <w:color w:val="000000" w:themeColor="text1"/>
        </w:rPr>
        <w:t xml:space="preserve"> </w:t>
      </w:r>
      <w:r w:rsidRPr="008C4BA6">
        <w:rPr>
          <w:rFonts w:asciiTheme="majorBidi" w:eastAsiaTheme="minorEastAsia" w:hAnsiTheme="majorBidi" w:cstheme="majorBidi"/>
          <w:color w:val="000000" w:themeColor="text1"/>
        </w:rPr>
        <w:t xml:space="preserve"> </w:t>
      </w:r>
      <w:r w:rsidR="006335D2" w:rsidRPr="008C4BA6">
        <w:rPr>
          <w:rFonts w:asciiTheme="majorBidi" w:eastAsiaTheme="minorEastAsia" w:hAnsiTheme="majorBidi" w:cstheme="majorBidi"/>
          <w:color w:val="000000" w:themeColor="text1"/>
        </w:rPr>
        <w:t xml:space="preserve"> </w:t>
      </w:r>
      <w:r w:rsidRPr="008C4BA6">
        <w:rPr>
          <w:rFonts w:asciiTheme="majorBidi" w:eastAsiaTheme="minorEastAsia" w:hAnsiTheme="majorBidi" w:cstheme="majorBidi"/>
          <w:color w:val="000000" w:themeColor="text1"/>
        </w:rPr>
        <w:t xml:space="preserve"> </w:t>
      </w:r>
      <w:r w:rsidR="00A40ECD" w:rsidRPr="008C4BA6">
        <w:rPr>
          <w:rFonts w:asciiTheme="majorBidi" w:eastAsiaTheme="minorEastAsia" w:hAnsiTheme="majorBidi" w:cstheme="majorBidi"/>
          <w:color w:val="000000" w:themeColor="text1"/>
        </w:rPr>
        <w:t>There were some errors in the calculati</w:t>
      </w:r>
      <w:r w:rsidR="00416F94" w:rsidRPr="008C4BA6">
        <w:rPr>
          <w:rFonts w:asciiTheme="majorBidi" w:eastAsiaTheme="minorEastAsia" w:hAnsiTheme="majorBidi" w:cstheme="majorBidi"/>
          <w:color w:val="000000" w:themeColor="text1"/>
        </w:rPr>
        <w:t xml:space="preserve">ons, such as human </w:t>
      </w:r>
      <w:r w:rsidR="006335D2" w:rsidRPr="008C4BA6">
        <w:rPr>
          <w:rFonts w:asciiTheme="majorBidi" w:eastAsiaTheme="minorEastAsia" w:hAnsiTheme="majorBidi" w:cstheme="majorBidi"/>
          <w:color w:val="000000" w:themeColor="text1"/>
        </w:rPr>
        <w:t>errors.</w:t>
      </w:r>
      <w:r w:rsidR="00A40ECD" w:rsidRPr="008C4BA6">
        <w:rPr>
          <w:rFonts w:asciiTheme="majorBidi" w:eastAsiaTheme="minorEastAsia" w:hAnsiTheme="majorBidi" w:cstheme="majorBidi"/>
          <w:color w:val="000000" w:themeColor="text1"/>
        </w:rPr>
        <w:t xml:space="preserve"> Also a lot of assumption</w:t>
      </w:r>
      <w:r w:rsidR="00416F94" w:rsidRPr="008C4BA6">
        <w:rPr>
          <w:rFonts w:asciiTheme="majorBidi" w:eastAsiaTheme="minorEastAsia" w:hAnsiTheme="majorBidi" w:cstheme="majorBidi"/>
          <w:color w:val="000000" w:themeColor="text1"/>
        </w:rPr>
        <w:t>s were</w:t>
      </w:r>
      <w:r w:rsidR="00A40ECD" w:rsidRPr="008C4BA6">
        <w:rPr>
          <w:rFonts w:asciiTheme="majorBidi" w:eastAsiaTheme="minorEastAsia" w:hAnsiTheme="majorBidi" w:cstheme="majorBidi"/>
          <w:color w:val="000000" w:themeColor="text1"/>
        </w:rPr>
        <w:t xml:space="preserve"> used which caused error. Pressure drop was more important than velocity because it may cause explosion to the system at high pre</w:t>
      </w:r>
      <w:r w:rsidR="00416F94" w:rsidRPr="008C4BA6">
        <w:rPr>
          <w:rFonts w:asciiTheme="majorBidi" w:eastAsiaTheme="minorEastAsia" w:hAnsiTheme="majorBidi" w:cstheme="majorBidi"/>
          <w:color w:val="000000" w:themeColor="text1"/>
        </w:rPr>
        <w:t>ssure value, but velocity helping in</w:t>
      </w:r>
      <w:r w:rsidR="00A40ECD" w:rsidRPr="008C4BA6">
        <w:rPr>
          <w:rFonts w:asciiTheme="majorBidi" w:eastAsiaTheme="minorEastAsia" w:hAnsiTheme="majorBidi" w:cstheme="majorBidi"/>
          <w:color w:val="000000" w:themeColor="text1"/>
        </w:rPr>
        <w:t xml:space="preserve"> the removal of fouling that can be remove by mechanical cleaning of tube and shell.</w:t>
      </w:r>
    </w:p>
    <w:p w14:paraId="2F7F484F" w14:textId="06702C08" w:rsidR="00A40ECD" w:rsidRPr="008C4BA6" w:rsidRDefault="002C40E0" w:rsidP="00A40ECD">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6335D2" w:rsidRPr="008C4BA6">
        <w:rPr>
          <w:rFonts w:asciiTheme="majorBidi" w:eastAsiaTheme="minorEastAsia" w:hAnsiTheme="majorBidi" w:cstheme="majorBidi"/>
          <w:color w:val="000000" w:themeColor="text1"/>
        </w:rPr>
        <w:t xml:space="preserve"> </w:t>
      </w:r>
      <w:r w:rsidRPr="008C4BA6">
        <w:rPr>
          <w:rFonts w:asciiTheme="majorBidi" w:eastAsiaTheme="minorEastAsia" w:hAnsiTheme="majorBidi" w:cstheme="majorBidi"/>
          <w:color w:val="000000" w:themeColor="text1"/>
        </w:rPr>
        <w:t xml:space="preserve">  </w:t>
      </w:r>
      <w:r w:rsidR="00416F94" w:rsidRPr="008C4BA6">
        <w:rPr>
          <w:rFonts w:asciiTheme="majorBidi" w:eastAsiaTheme="minorEastAsia" w:hAnsiTheme="majorBidi" w:cstheme="majorBidi"/>
          <w:color w:val="000000" w:themeColor="text1"/>
        </w:rPr>
        <w:t>The dimensions adopted a</w:t>
      </w:r>
      <w:r w:rsidR="00A40ECD" w:rsidRPr="008C4BA6">
        <w:rPr>
          <w:rFonts w:asciiTheme="majorBidi" w:eastAsiaTheme="minorEastAsia" w:hAnsiTheme="majorBidi" w:cstheme="majorBidi"/>
          <w:color w:val="000000" w:themeColor="text1"/>
        </w:rPr>
        <w:t>re, for the tube side: double tubular, length</w:t>
      </w:r>
      <w:r w:rsidR="00416F94" w:rsidRPr="008C4BA6">
        <w:rPr>
          <w:rFonts w:asciiTheme="majorBidi" w:eastAsiaTheme="minorEastAsia" w:hAnsiTheme="majorBidi" w:cstheme="majorBidi"/>
          <w:color w:val="000000" w:themeColor="text1"/>
        </w:rPr>
        <w:t xml:space="preserve"> is</w:t>
      </w:r>
      <w:r w:rsidR="00A40ECD" w:rsidRPr="008C4BA6">
        <w:rPr>
          <w:rFonts w:asciiTheme="majorBidi" w:eastAsiaTheme="minorEastAsia" w:hAnsiTheme="majorBidi" w:cstheme="majorBidi"/>
          <w:color w:val="000000" w:themeColor="text1"/>
        </w:rPr>
        <w:t xml:space="preserve"> 3.2m inside and outside diameters </w:t>
      </w:r>
      <w:r w:rsidR="00416F94" w:rsidRPr="008C4BA6">
        <w:rPr>
          <w:rFonts w:asciiTheme="majorBidi" w:eastAsiaTheme="minorEastAsia" w:hAnsiTheme="majorBidi" w:cstheme="majorBidi"/>
          <w:color w:val="000000" w:themeColor="text1"/>
        </w:rPr>
        <w:t xml:space="preserve">are </w:t>
      </w:r>
      <w:r w:rsidR="00AB1309">
        <w:rPr>
          <w:rFonts w:asciiTheme="majorBidi" w:eastAsiaTheme="minorEastAsia" w:hAnsiTheme="majorBidi" w:cstheme="majorBidi"/>
          <w:color w:val="000000" w:themeColor="text1"/>
        </w:rPr>
        <w:t>0</w:t>
      </w:r>
      <w:r w:rsidR="00A40ECD" w:rsidRPr="008C4BA6">
        <w:rPr>
          <w:rFonts w:asciiTheme="majorBidi" w:eastAsiaTheme="minorEastAsia" w:hAnsiTheme="majorBidi" w:cstheme="majorBidi"/>
          <w:color w:val="000000" w:themeColor="text1"/>
        </w:rPr>
        <w:t xml:space="preserve">.3m and </w:t>
      </w:r>
      <w:r w:rsidR="00AB1309">
        <w:rPr>
          <w:rFonts w:asciiTheme="majorBidi" w:eastAsiaTheme="minorEastAsia" w:hAnsiTheme="majorBidi" w:cstheme="majorBidi"/>
          <w:color w:val="000000" w:themeColor="text1"/>
        </w:rPr>
        <w:t>0</w:t>
      </w:r>
      <w:r w:rsidR="00A40ECD" w:rsidRPr="008C4BA6">
        <w:rPr>
          <w:rFonts w:asciiTheme="majorBidi" w:eastAsiaTheme="minorEastAsia" w:hAnsiTheme="majorBidi" w:cstheme="majorBidi"/>
          <w:color w:val="000000" w:themeColor="text1"/>
        </w:rPr>
        <w:t>.29m</w:t>
      </w:r>
      <w:r w:rsidR="006335D2" w:rsidRPr="008C4BA6">
        <w:rPr>
          <w:rFonts w:asciiTheme="majorBidi" w:eastAsiaTheme="minorEastAsia" w:hAnsiTheme="majorBidi" w:cstheme="majorBidi"/>
          <w:color w:val="000000" w:themeColor="text1"/>
        </w:rPr>
        <w:t>;</w:t>
      </w:r>
      <w:r w:rsidR="00A40ECD" w:rsidRPr="008C4BA6">
        <w:rPr>
          <w:rFonts w:asciiTheme="majorBidi" w:eastAsiaTheme="minorEastAsia" w:hAnsiTheme="majorBidi" w:cstheme="majorBidi"/>
          <w:color w:val="000000" w:themeColor="text1"/>
        </w:rPr>
        <w:t xml:space="preserve"> sequentially. For the shell side diameter </w:t>
      </w:r>
      <w:r w:rsidR="00AB1309">
        <w:rPr>
          <w:rFonts w:asciiTheme="majorBidi" w:eastAsiaTheme="minorEastAsia" w:hAnsiTheme="majorBidi" w:cstheme="majorBidi"/>
          <w:color w:val="000000" w:themeColor="text1"/>
        </w:rPr>
        <w:t>0</w:t>
      </w:r>
      <w:r w:rsidR="00A40ECD" w:rsidRPr="008C4BA6">
        <w:rPr>
          <w:rFonts w:asciiTheme="majorBidi" w:eastAsiaTheme="minorEastAsia" w:hAnsiTheme="majorBidi" w:cstheme="majorBidi"/>
          <w:color w:val="000000" w:themeColor="text1"/>
        </w:rPr>
        <w:t>.618m.</w:t>
      </w:r>
    </w:p>
    <w:p w14:paraId="4105CEF3" w14:textId="77777777" w:rsidR="00A40ECD" w:rsidRPr="008C4BA6" w:rsidRDefault="00A40ECD" w:rsidP="00A40ECD">
      <w:pPr>
        <w:rPr>
          <w:color w:val="000000" w:themeColor="text1"/>
          <w:lang w:bidi="ar-JO"/>
        </w:rPr>
      </w:pPr>
    </w:p>
    <w:p w14:paraId="16E1085C" w14:textId="77777777" w:rsidR="00BE6A9F" w:rsidRPr="008C4BA6" w:rsidRDefault="00BE6A9F" w:rsidP="00A97017">
      <w:pPr>
        <w:jc w:val="center"/>
        <w:rPr>
          <w:color w:val="000000" w:themeColor="text1"/>
          <w:lang w:bidi="ar-JO"/>
        </w:rPr>
      </w:pPr>
    </w:p>
    <w:p w14:paraId="520A8138" w14:textId="77777777" w:rsidR="00BE6A9F" w:rsidRPr="008C4BA6" w:rsidRDefault="00BE6A9F" w:rsidP="00826DC2">
      <w:pPr>
        <w:rPr>
          <w:color w:val="000000" w:themeColor="text1"/>
          <w:lang w:bidi="ar-JO"/>
        </w:rPr>
      </w:pPr>
    </w:p>
    <w:p w14:paraId="780C2C57" w14:textId="77777777" w:rsidR="009B7278" w:rsidRPr="008C4BA6" w:rsidRDefault="009B7278" w:rsidP="00A97017">
      <w:pPr>
        <w:jc w:val="center"/>
        <w:rPr>
          <w:color w:val="000000" w:themeColor="text1"/>
          <w:lang w:bidi="ar-JO"/>
        </w:rPr>
      </w:pPr>
    </w:p>
    <w:p w14:paraId="060DEE22" w14:textId="77777777" w:rsidR="009B7278" w:rsidRPr="008C4BA6" w:rsidRDefault="009B7278" w:rsidP="00826DC2">
      <w:pPr>
        <w:rPr>
          <w:color w:val="000000" w:themeColor="text1"/>
          <w:lang w:bidi="ar-JO"/>
        </w:rPr>
      </w:pPr>
    </w:p>
    <w:p w14:paraId="5F7550D0" w14:textId="77777777" w:rsidR="009B7278" w:rsidRPr="008C4BA6" w:rsidRDefault="009B7278" w:rsidP="00826DC2">
      <w:pPr>
        <w:rPr>
          <w:color w:val="000000" w:themeColor="text1"/>
          <w:lang w:bidi="ar-JO"/>
        </w:rPr>
      </w:pPr>
    </w:p>
    <w:p w14:paraId="32AA19D3" w14:textId="77777777" w:rsidR="00A97017" w:rsidRPr="008C4BA6" w:rsidRDefault="00A97017" w:rsidP="00826DC2">
      <w:pPr>
        <w:rPr>
          <w:color w:val="000000" w:themeColor="text1"/>
          <w:lang w:bidi="ar-JO"/>
        </w:rPr>
      </w:pPr>
    </w:p>
    <w:p w14:paraId="42AD7A76" w14:textId="77777777" w:rsidR="00A97017" w:rsidRPr="008C4BA6" w:rsidRDefault="00A97017" w:rsidP="00826DC2">
      <w:pPr>
        <w:rPr>
          <w:color w:val="000000" w:themeColor="text1"/>
          <w:lang w:bidi="ar-JO"/>
        </w:rPr>
      </w:pPr>
    </w:p>
    <w:p w14:paraId="143FCD4C" w14:textId="77777777" w:rsidR="00A97017" w:rsidRPr="008C4BA6" w:rsidRDefault="00A97017" w:rsidP="00826DC2">
      <w:pPr>
        <w:rPr>
          <w:color w:val="000000" w:themeColor="text1"/>
          <w:lang w:bidi="ar-JO"/>
        </w:rPr>
      </w:pPr>
    </w:p>
    <w:p w14:paraId="6EB39A93" w14:textId="77777777" w:rsidR="00A97017" w:rsidRPr="008C4BA6" w:rsidRDefault="00A97017" w:rsidP="00826DC2">
      <w:pPr>
        <w:rPr>
          <w:color w:val="000000" w:themeColor="text1"/>
          <w:lang w:bidi="ar-JO"/>
        </w:rPr>
      </w:pPr>
    </w:p>
    <w:p w14:paraId="7B3DDB8E" w14:textId="77777777" w:rsidR="00E923AF" w:rsidRPr="008C4BA6" w:rsidRDefault="00E923AF" w:rsidP="00826DC2">
      <w:pPr>
        <w:rPr>
          <w:color w:val="000000" w:themeColor="text1"/>
          <w:lang w:bidi="ar-JO"/>
        </w:rPr>
      </w:pPr>
    </w:p>
    <w:p w14:paraId="36AADFB3" w14:textId="3247D2C0" w:rsidR="00E923AF" w:rsidRPr="008C4BA6" w:rsidRDefault="00E923AF" w:rsidP="00826DC2">
      <w:pPr>
        <w:rPr>
          <w:color w:val="000000" w:themeColor="text1"/>
          <w:lang w:bidi="ar-JO"/>
        </w:rPr>
      </w:pPr>
    </w:p>
    <w:p w14:paraId="086CD0F1" w14:textId="51986213" w:rsidR="00F81467" w:rsidRPr="008C4BA6" w:rsidRDefault="00F81467" w:rsidP="00826DC2">
      <w:pPr>
        <w:rPr>
          <w:color w:val="000000" w:themeColor="text1"/>
          <w:lang w:bidi="ar-JO"/>
        </w:rPr>
      </w:pPr>
    </w:p>
    <w:p w14:paraId="5DF75967" w14:textId="752DB0D6" w:rsidR="00F81467" w:rsidRPr="008C4BA6" w:rsidRDefault="00F81467" w:rsidP="00826DC2">
      <w:pPr>
        <w:rPr>
          <w:color w:val="000000" w:themeColor="text1"/>
          <w:lang w:bidi="ar-JO"/>
        </w:rPr>
      </w:pPr>
    </w:p>
    <w:p w14:paraId="74E5FB93" w14:textId="35F11DBB" w:rsidR="00F81467" w:rsidRPr="008C4BA6" w:rsidRDefault="00F81467" w:rsidP="00826DC2">
      <w:pPr>
        <w:rPr>
          <w:color w:val="000000" w:themeColor="text1"/>
          <w:lang w:bidi="ar-JO"/>
        </w:rPr>
      </w:pPr>
    </w:p>
    <w:p w14:paraId="7E0E54FD" w14:textId="06DF67BF" w:rsidR="00F81467" w:rsidRPr="008C4BA6" w:rsidRDefault="00F81467" w:rsidP="00826DC2">
      <w:pPr>
        <w:rPr>
          <w:color w:val="000000" w:themeColor="text1"/>
          <w:lang w:bidi="ar-JO"/>
        </w:rPr>
      </w:pPr>
    </w:p>
    <w:p w14:paraId="439BCB5A" w14:textId="4AD501AE" w:rsidR="00F81467" w:rsidRPr="008C4BA6" w:rsidRDefault="00F81467" w:rsidP="00826DC2">
      <w:pPr>
        <w:rPr>
          <w:color w:val="000000" w:themeColor="text1"/>
          <w:lang w:bidi="ar-JO"/>
        </w:rPr>
      </w:pPr>
    </w:p>
    <w:p w14:paraId="68AE3CB6" w14:textId="7F5BFD69" w:rsidR="00F81467" w:rsidRPr="008C4BA6" w:rsidRDefault="00F81467" w:rsidP="00826DC2">
      <w:pPr>
        <w:rPr>
          <w:color w:val="000000" w:themeColor="text1"/>
          <w:lang w:bidi="ar-JO"/>
        </w:rPr>
      </w:pPr>
    </w:p>
    <w:p w14:paraId="0715A98C" w14:textId="651611D6" w:rsidR="00F81467" w:rsidRPr="008C4BA6" w:rsidRDefault="00F81467" w:rsidP="00826DC2">
      <w:pPr>
        <w:rPr>
          <w:color w:val="000000" w:themeColor="text1"/>
          <w:lang w:bidi="ar-JO"/>
        </w:rPr>
      </w:pPr>
    </w:p>
    <w:p w14:paraId="1AB71E81" w14:textId="7E19F395" w:rsidR="00F81467" w:rsidRPr="008C4BA6" w:rsidRDefault="00F81467" w:rsidP="00826DC2">
      <w:pPr>
        <w:rPr>
          <w:color w:val="000000" w:themeColor="text1"/>
          <w:lang w:bidi="ar-JO"/>
        </w:rPr>
      </w:pPr>
    </w:p>
    <w:p w14:paraId="44A28839" w14:textId="2A50DE88" w:rsidR="00F81467" w:rsidRPr="008C4BA6" w:rsidRDefault="00F81467" w:rsidP="00826DC2">
      <w:pPr>
        <w:rPr>
          <w:color w:val="000000" w:themeColor="text1"/>
          <w:lang w:bidi="ar-JO"/>
        </w:rPr>
      </w:pPr>
    </w:p>
    <w:p w14:paraId="7B75C97D" w14:textId="70BFC88D" w:rsidR="00F81467" w:rsidRPr="008C4BA6" w:rsidRDefault="00F81467" w:rsidP="00826DC2">
      <w:pPr>
        <w:rPr>
          <w:color w:val="000000" w:themeColor="text1"/>
          <w:lang w:bidi="ar-JO"/>
        </w:rPr>
      </w:pPr>
    </w:p>
    <w:p w14:paraId="087DCB14" w14:textId="5CE4697F" w:rsidR="00F81467" w:rsidRPr="008C4BA6" w:rsidRDefault="00F81467" w:rsidP="00826DC2">
      <w:pPr>
        <w:rPr>
          <w:color w:val="000000" w:themeColor="text1"/>
          <w:lang w:bidi="ar-JO"/>
        </w:rPr>
      </w:pPr>
    </w:p>
    <w:p w14:paraId="41B025EC" w14:textId="1DABA115" w:rsidR="00F81467" w:rsidRPr="008C4BA6" w:rsidRDefault="00F81467" w:rsidP="00826DC2">
      <w:pPr>
        <w:rPr>
          <w:color w:val="000000" w:themeColor="text1"/>
          <w:lang w:bidi="ar-JO"/>
        </w:rPr>
      </w:pPr>
    </w:p>
    <w:p w14:paraId="5C4F6E01" w14:textId="6E3C1239" w:rsidR="00F81467" w:rsidRPr="008C4BA6" w:rsidRDefault="00F81467" w:rsidP="00826DC2">
      <w:pPr>
        <w:rPr>
          <w:color w:val="000000" w:themeColor="text1"/>
          <w:lang w:bidi="ar-JO"/>
        </w:rPr>
      </w:pPr>
    </w:p>
    <w:p w14:paraId="11940A33" w14:textId="7757F2CF" w:rsidR="00F81467" w:rsidRPr="008C4BA6" w:rsidRDefault="00F81467" w:rsidP="00826DC2">
      <w:pPr>
        <w:rPr>
          <w:color w:val="000000" w:themeColor="text1"/>
          <w:lang w:bidi="ar-JO"/>
        </w:rPr>
      </w:pPr>
    </w:p>
    <w:p w14:paraId="040AD674" w14:textId="2ED1DF4E" w:rsidR="00F81467" w:rsidRPr="008C4BA6" w:rsidRDefault="00F81467" w:rsidP="00826DC2">
      <w:pPr>
        <w:rPr>
          <w:color w:val="000000" w:themeColor="text1"/>
          <w:lang w:bidi="ar-JO"/>
        </w:rPr>
      </w:pPr>
    </w:p>
    <w:p w14:paraId="447091E5" w14:textId="77777777" w:rsidR="00F81467" w:rsidRPr="008C4BA6" w:rsidRDefault="00F81467" w:rsidP="00826DC2">
      <w:pPr>
        <w:rPr>
          <w:color w:val="000000" w:themeColor="text1"/>
          <w:lang w:bidi="ar-JO"/>
        </w:rPr>
      </w:pPr>
    </w:p>
    <w:p w14:paraId="54549604" w14:textId="77777777" w:rsidR="00E923AF" w:rsidRPr="008C4BA6" w:rsidRDefault="00E923AF" w:rsidP="00826DC2">
      <w:pPr>
        <w:rPr>
          <w:color w:val="000000" w:themeColor="text1"/>
          <w:lang w:bidi="ar-JO"/>
        </w:rPr>
      </w:pPr>
    </w:p>
    <w:p w14:paraId="4C0BF5F0" w14:textId="77777777" w:rsidR="004901AB" w:rsidRPr="008C4BA6" w:rsidRDefault="004901AB" w:rsidP="00826DC2">
      <w:pPr>
        <w:rPr>
          <w:color w:val="000000" w:themeColor="text1"/>
          <w:lang w:bidi="ar-JO"/>
        </w:rPr>
      </w:pPr>
    </w:p>
    <w:p w14:paraId="01E6D3E7" w14:textId="77777777" w:rsidR="004901AB" w:rsidRPr="008C4BA6" w:rsidRDefault="004901AB" w:rsidP="00826DC2">
      <w:pPr>
        <w:rPr>
          <w:color w:val="000000" w:themeColor="text1"/>
          <w:lang w:bidi="ar-JO"/>
        </w:rPr>
      </w:pPr>
    </w:p>
    <w:p w14:paraId="0F5C04FC" w14:textId="77777777" w:rsidR="00136EB7" w:rsidRPr="008C4BA6" w:rsidRDefault="00136EB7" w:rsidP="00136EB7">
      <w:pPr>
        <w:pStyle w:val="Heading2"/>
        <w:rPr>
          <w:color w:val="000000" w:themeColor="text1"/>
          <w:lang w:bidi="ar-JO"/>
        </w:rPr>
      </w:pPr>
    </w:p>
    <w:p w14:paraId="5837F6A3" w14:textId="77777777" w:rsidR="00C72368" w:rsidRPr="008C4BA6" w:rsidRDefault="00C72368" w:rsidP="00136EB7">
      <w:pPr>
        <w:pStyle w:val="Heading2"/>
        <w:rPr>
          <w:color w:val="000000" w:themeColor="text1"/>
          <w:lang w:bidi="ar-JO"/>
        </w:rPr>
      </w:pPr>
    </w:p>
    <w:p w14:paraId="75FDB9CE" w14:textId="77777777" w:rsidR="00C72368" w:rsidRPr="008C4BA6" w:rsidRDefault="00C72368" w:rsidP="00C72368">
      <w:pPr>
        <w:rPr>
          <w:color w:val="000000" w:themeColor="text1"/>
          <w:lang w:bidi="ar-JO"/>
        </w:rPr>
      </w:pPr>
    </w:p>
    <w:p w14:paraId="21CE17F0" w14:textId="5DBBCD17" w:rsidR="00C72368" w:rsidRPr="008C4BA6" w:rsidRDefault="00C72368" w:rsidP="00C72368">
      <w:pPr>
        <w:rPr>
          <w:color w:val="000000" w:themeColor="text1"/>
          <w:lang w:bidi="ar-JO"/>
        </w:rPr>
      </w:pPr>
    </w:p>
    <w:p w14:paraId="11C7E24F" w14:textId="121163F0" w:rsidR="00F81467" w:rsidRPr="008C4BA6" w:rsidRDefault="00F81467" w:rsidP="00C72368">
      <w:pPr>
        <w:rPr>
          <w:color w:val="000000" w:themeColor="text1"/>
          <w:lang w:bidi="ar-JO"/>
        </w:rPr>
      </w:pPr>
    </w:p>
    <w:p w14:paraId="1B8A1901" w14:textId="1BEE003A" w:rsidR="00F81467" w:rsidRPr="008C4BA6" w:rsidRDefault="00F81467" w:rsidP="008C4BA6">
      <w:pPr>
        <w:pStyle w:val="NoSpacing"/>
        <w:spacing w:line="312" w:lineRule="auto"/>
        <w:rPr>
          <w:rFonts w:asciiTheme="majorBidi" w:hAnsiTheme="majorBidi" w:cstheme="majorBidi"/>
          <w:b/>
          <w:bCs/>
          <w:caps/>
          <w:color w:val="000000" w:themeColor="text1"/>
          <w:sz w:val="36"/>
          <w:szCs w:val="36"/>
        </w:rPr>
      </w:pPr>
      <w:r w:rsidRPr="008C4BA6">
        <w:rPr>
          <w:rFonts w:asciiTheme="majorBidi" w:hAnsiTheme="majorBidi" w:cstheme="majorBidi"/>
          <w:b/>
          <w:bCs/>
          <w:i/>
          <w:iCs/>
          <w:color w:val="000000" w:themeColor="text1"/>
          <w:sz w:val="36"/>
          <w:szCs w:val="36"/>
        </w:rPr>
        <w:lastRenderedPageBreak/>
        <w:t>Chapter 6:</w:t>
      </w:r>
      <w:r w:rsidRPr="008C4BA6">
        <w:rPr>
          <w:rStyle w:val="Heading1Char"/>
          <w:b/>
          <w:bCs/>
          <w:color w:val="000000" w:themeColor="text1"/>
          <w:sz w:val="36"/>
          <w:szCs w:val="36"/>
          <w:lang w:bidi="ar-JO"/>
        </w:rPr>
        <w:t xml:space="preserve"> Results and Discussion</w:t>
      </w:r>
    </w:p>
    <w:p w14:paraId="4033A975" w14:textId="77777777" w:rsidR="00F81467" w:rsidRPr="008C4BA6" w:rsidRDefault="00F81467" w:rsidP="00C72368">
      <w:pPr>
        <w:rPr>
          <w:color w:val="000000" w:themeColor="text1"/>
          <w:lang w:bidi="ar-JO"/>
        </w:rPr>
      </w:pPr>
    </w:p>
    <w:p w14:paraId="7A790EA7" w14:textId="77777777" w:rsidR="00136EB7" w:rsidRPr="008C4BA6" w:rsidRDefault="00C72368" w:rsidP="00136EB7">
      <w:pPr>
        <w:pStyle w:val="Heading2"/>
        <w:rPr>
          <w:color w:val="000000" w:themeColor="text1"/>
        </w:rPr>
      </w:pPr>
      <w:bookmarkStart w:id="159" w:name="_Toc31617828"/>
      <w:r w:rsidRPr="008C4BA6">
        <w:rPr>
          <w:color w:val="000000" w:themeColor="text1"/>
          <w:lang w:bidi="ar-JO"/>
        </w:rPr>
        <w:t>6</w:t>
      </w:r>
      <w:r w:rsidR="00136EB7" w:rsidRPr="008C4BA6">
        <w:rPr>
          <w:color w:val="000000" w:themeColor="text1"/>
          <w:lang w:bidi="ar-JO"/>
        </w:rPr>
        <w:t xml:space="preserve">.1 </w:t>
      </w:r>
      <w:r w:rsidRPr="008C4BA6">
        <w:rPr>
          <w:color w:val="000000" w:themeColor="text1"/>
        </w:rPr>
        <w:t>P</w:t>
      </w:r>
      <w:r w:rsidR="00136EB7" w:rsidRPr="008C4BA6">
        <w:rPr>
          <w:color w:val="000000" w:themeColor="text1"/>
        </w:rPr>
        <w:t>rocedures</w:t>
      </w:r>
      <w:bookmarkEnd w:id="159"/>
    </w:p>
    <w:p w14:paraId="11340CEA" w14:textId="77777777" w:rsidR="00136EB7" w:rsidRPr="008C4BA6" w:rsidRDefault="00136EB7" w:rsidP="00136EB7">
      <w:pPr>
        <w:rPr>
          <w:color w:val="000000" w:themeColor="text1"/>
        </w:rPr>
      </w:pPr>
    </w:p>
    <w:p w14:paraId="14E02462" w14:textId="51D6E9CB" w:rsidR="00136EB7" w:rsidRPr="008C4BA6" w:rsidRDefault="006335D2" w:rsidP="00136EB7">
      <w:pPr>
        <w:pStyle w:val="ListParagraph"/>
        <w:spacing w:line="360" w:lineRule="auto"/>
        <w:ind w:left="0" w:firstLine="180"/>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 </w:t>
      </w:r>
      <w:r w:rsidR="00136EB7" w:rsidRPr="008C4BA6">
        <w:rPr>
          <w:rFonts w:asciiTheme="majorBidi" w:hAnsiTheme="majorBidi" w:cstheme="majorBidi"/>
          <w:color w:val="000000" w:themeColor="text1"/>
          <w:sz w:val="24"/>
          <w:szCs w:val="24"/>
        </w:rPr>
        <w:t>Experimental studies were carried out during February, March and April of 2019. Generally, the following procedures were followed to operate the system unit:</w:t>
      </w:r>
    </w:p>
    <w:p w14:paraId="75E07FFE"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measurement devices were installed</w:t>
      </w:r>
    </w:p>
    <w:p w14:paraId="409B1C8C"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11-12 L of tap water was supplied to the basin to reach a height of 15.5-16 cm.</w:t>
      </w:r>
    </w:p>
    <w:p w14:paraId="19A308A5"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Each experiment was performed approximately for 7-8 hours from 8:00 am to 4:00 pm.</w:t>
      </w:r>
    </w:p>
    <w:p w14:paraId="1E8F56FE"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Lower and upper fans were operated at a volumetric flow rate 125 m3/h and 95 m3/h; respectively, where the rotating belt was running at speed 0.21 rpm at different weathers and in cases of turn on and turn off the CSDU.  And different speeds at same weather condition in other cases.</w:t>
      </w:r>
    </w:p>
    <w:p w14:paraId="7C0918D3"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During the day, the Inlet and outlet temperature and relative humidity were measured at 10-second interval by two data loggers located at lower fan and upper fan. Solar radiation and basin water temperature were taken every 30 minutes manually.</w:t>
      </w:r>
    </w:p>
    <w:p w14:paraId="040A4C98" w14:textId="77777777" w:rsidR="00136EB7" w:rsidRPr="008C4BA6" w:rsidRDefault="00136EB7" w:rsidP="00136EB7">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evaporation rate was measured every 30 minutes by measuring the volume in the basin.</w:t>
      </w:r>
    </w:p>
    <w:p w14:paraId="1A29131A" w14:textId="77777777" w:rsidR="00136EB7" w:rsidRPr="008C4BA6" w:rsidRDefault="00136EB7" w:rsidP="00743859">
      <w:pPr>
        <w:pStyle w:val="ListParagraph"/>
        <w:numPr>
          <w:ilvl w:val="0"/>
          <w:numId w:val="14"/>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At the end of the day, the remaining water (the </w:t>
      </w:r>
      <w:r w:rsidR="00743859" w:rsidRPr="008C4BA6">
        <w:rPr>
          <w:rFonts w:asciiTheme="majorBidi" w:hAnsiTheme="majorBidi" w:cstheme="majorBidi"/>
          <w:color w:val="000000" w:themeColor="text1"/>
          <w:sz w:val="24"/>
          <w:szCs w:val="24"/>
        </w:rPr>
        <w:t xml:space="preserve">not </w:t>
      </w:r>
      <w:r w:rsidRPr="008C4BA6">
        <w:rPr>
          <w:rFonts w:asciiTheme="majorBidi" w:hAnsiTheme="majorBidi" w:cstheme="majorBidi"/>
          <w:color w:val="000000" w:themeColor="text1"/>
          <w:sz w:val="24"/>
          <w:szCs w:val="24"/>
        </w:rPr>
        <w:t>evaporated water) was drained at the end of the day from a tap, which is fixed at the bottom side of the basin.</w:t>
      </w:r>
    </w:p>
    <w:p w14:paraId="34CE828B" w14:textId="77777777" w:rsidR="00136EB7" w:rsidRPr="008C4BA6" w:rsidRDefault="00136EB7" w:rsidP="00136EB7">
      <w:pPr>
        <w:rPr>
          <w:color w:val="000000" w:themeColor="text1"/>
          <w:rtl/>
        </w:rPr>
      </w:pPr>
      <w:r w:rsidRPr="008C4BA6">
        <w:rPr>
          <w:rFonts w:asciiTheme="majorBidi" w:hAnsiTheme="majorBidi" w:cstheme="majorBidi"/>
          <w:noProof/>
          <w:color w:val="000000" w:themeColor="text1"/>
        </w:rPr>
        <w:drawing>
          <wp:inline distT="0" distB="0" distL="0" distR="0" wp14:anchorId="46D56F82" wp14:editId="3DC1F2D6">
            <wp:extent cx="5286375" cy="2847975"/>
            <wp:effectExtent l="0" t="0" r="9525" b="9525"/>
            <wp:docPr id="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SDU رسمتنا.png"/>
                    <pic:cNvPicPr/>
                  </pic:nvPicPr>
                  <pic:blipFill rotWithShape="1">
                    <a:blip r:embed="rId158" cstate="print">
                      <a:extLst>
                        <a:ext uri="{28A0092B-C50C-407E-A947-70E740481C1C}">
                          <a14:useLocalDpi xmlns:a14="http://schemas.microsoft.com/office/drawing/2010/main" val="0"/>
                        </a:ext>
                      </a:extLst>
                    </a:blip>
                    <a:srcRect l="1910" t="4567" r="1736" b="4385"/>
                    <a:stretch/>
                  </pic:blipFill>
                  <pic:spPr bwMode="auto">
                    <a:xfrm>
                      <a:off x="0" y="0"/>
                      <a:ext cx="5286375" cy="2847975"/>
                    </a:xfrm>
                    <a:prstGeom prst="rect">
                      <a:avLst/>
                    </a:prstGeom>
                    <a:ln>
                      <a:noFill/>
                    </a:ln>
                    <a:extLst>
                      <a:ext uri="{53640926-AAD7-44D8-BBD7-CCE9431645EC}">
                        <a14:shadowObscured xmlns:a14="http://schemas.microsoft.com/office/drawing/2010/main"/>
                      </a:ext>
                    </a:extLst>
                  </pic:spPr>
                </pic:pic>
              </a:graphicData>
            </a:graphic>
          </wp:inline>
        </w:drawing>
      </w:r>
    </w:p>
    <w:p w14:paraId="7172EDE1" w14:textId="77777777" w:rsidR="00136EB7" w:rsidRPr="008C4BA6" w:rsidRDefault="00136EB7" w:rsidP="00136EB7">
      <w:pPr>
        <w:rPr>
          <w:color w:val="000000" w:themeColor="text1"/>
        </w:rPr>
      </w:pPr>
    </w:p>
    <w:p w14:paraId="4DE02449" w14:textId="49B768D8" w:rsidR="00136EB7" w:rsidRPr="008C4BA6" w:rsidRDefault="006335D2" w:rsidP="008C4BA6">
      <w:pPr>
        <w:pStyle w:val="Caption"/>
        <w:rPr>
          <w:color w:val="000000" w:themeColor="text1"/>
        </w:rPr>
      </w:pPr>
      <w:r w:rsidRPr="008C4BA6">
        <w:rPr>
          <w:rFonts w:asciiTheme="majorBidi" w:hAnsiTheme="majorBidi" w:cstheme="majorBidi"/>
          <w:color w:val="000000" w:themeColor="text1"/>
          <w:sz w:val="20"/>
          <w:szCs w:val="20"/>
        </w:rPr>
        <w:t xml:space="preserve">                                                           </w:t>
      </w:r>
      <w:bookmarkStart w:id="160" w:name="_Toc31616613"/>
      <w:r w:rsidR="00743859" w:rsidRPr="008C4BA6">
        <w:rPr>
          <w:rFonts w:asciiTheme="majorBidi" w:hAnsiTheme="majorBidi" w:cstheme="majorBidi"/>
          <w:color w:val="000000" w:themeColor="text1"/>
          <w:sz w:val="20"/>
          <w:szCs w:val="20"/>
        </w:rPr>
        <w:t xml:space="preserve">Figure </w:t>
      </w:r>
      <w:r w:rsidR="00743859" w:rsidRPr="008C4BA6">
        <w:rPr>
          <w:rFonts w:asciiTheme="majorBidi" w:hAnsiTheme="majorBidi" w:cstheme="majorBidi"/>
          <w:color w:val="000000" w:themeColor="text1"/>
          <w:sz w:val="20"/>
          <w:szCs w:val="20"/>
        </w:rPr>
        <w:fldChar w:fldCharType="begin"/>
      </w:r>
      <w:r w:rsidR="00743859" w:rsidRPr="008C4BA6">
        <w:rPr>
          <w:rFonts w:asciiTheme="majorBidi" w:hAnsiTheme="majorBidi" w:cstheme="majorBidi"/>
          <w:color w:val="000000" w:themeColor="text1"/>
          <w:sz w:val="20"/>
          <w:szCs w:val="20"/>
        </w:rPr>
        <w:instrText xml:space="preserve"> SEQ Figure \* ARABIC </w:instrText>
      </w:r>
      <w:r w:rsidR="00743859"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42</w:t>
      </w:r>
      <w:r w:rsidR="00743859" w:rsidRPr="008C4BA6">
        <w:rPr>
          <w:rFonts w:asciiTheme="majorBidi" w:hAnsiTheme="majorBidi" w:cstheme="majorBidi"/>
          <w:color w:val="000000" w:themeColor="text1"/>
          <w:sz w:val="20"/>
          <w:szCs w:val="20"/>
        </w:rPr>
        <w:fldChar w:fldCharType="end"/>
      </w:r>
      <w:r w:rsidR="00743859" w:rsidRPr="008C4BA6">
        <w:rPr>
          <w:rFonts w:asciiTheme="majorBidi" w:hAnsiTheme="majorBidi" w:cstheme="majorBidi"/>
          <w:color w:val="000000" w:themeColor="text1"/>
          <w:sz w:val="20"/>
          <w:szCs w:val="20"/>
        </w:rPr>
        <w:t>: Water System Unit.</w:t>
      </w:r>
      <w:bookmarkEnd w:id="160"/>
    </w:p>
    <w:p w14:paraId="2ADCD837" w14:textId="77777777" w:rsidR="00136EB7" w:rsidRPr="008C4BA6" w:rsidRDefault="00C72368" w:rsidP="00136EB7">
      <w:pPr>
        <w:pStyle w:val="Heading3"/>
        <w:rPr>
          <w:color w:val="000000" w:themeColor="text1"/>
          <w:sz w:val="32"/>
          <w:szCs w:val="28"/>
        </w:rPr>
      </w:pPr>
      <w:bookmarkStart w:id="161" w:name="_Toc31617829"/>
      <w:r w:rsidRPr="008C4BA6">
        <w:rPr>
          <w:color w:val="000000" w:themeColor="text1"/>
          <w:sz w:val="32"/>
          <w:szCs w:val="28"/>
        </w:rPr>
        <w:lastRenderedPageBreak/>
        <w:t>6</w:t>
      </w:r>
      <w:r w:rsidR="00136EB7" w:rsidRPr="008C4BA6">
        <w:rPr>
          <w:color w:val="000000" w:themeColor="text1"/>
          <w:sz w:val="32"/>
          <w:szCs w:val="28"/>
        </w:rPr>
        <w:t xml:space="preserve">.1.1 </w:t>
      </w:r>
      <w:bookmarkStart w:id="162" w:name="_Toc532263335"/>
      <w:r w:rsidR="00136EB7" w:rsidRPr="008C4BA6">
        <w:rPr>
          <w:color w:val="000000" w:themeColor="text1"/>
          <w:sz w:val="32"/>
          <w:szCs w:val="28"/>
        </w:rPr>
        <w:t>Measurements</w:t>
      </w:r>
      <w:bookmarkEnd w:id="161"/>
      <w:bookmarkEnd w:id="162"/>
    </w:p>
    <w:p w14:paraId="755F8BB2" w14:textId="77777777" w:rsidR="00136EB7" w:rsidRPr="008C4BA6" w:rsidRDefault="00136EB7" w:rsidP="00136EB7">
      <w:pPr>
        <w:rPr>
          <w:color w:val="000000" w:themeColor="text1"/>
        </w:rPr>
      </w:pPr>
    </w:p>
    <w:p w14:paraId="6D7F2412" w14:textId="2F13455D" w:rsidR="00136EB7" w:rsidRPr="008C4BA6" w:rsidRDefault="00F559D0" w:rsidP="00136EB7">
      <w:pPr>
        <w:spacing w:line="360" w:lineRule="auto"/>
        <w:ind w:firstLine="18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5D2" w:rsidRPr="008C4BA6">
        <w:rPr>
          <w:rFonts w:asciiTheme="majorBidi" w:hAnsiTheme="majorBidi" w:cstheme="majorBidi"/>
          <w:color w:val="000000" w:themeColor="text1"/>
        </w:rPr>
        <w:t xml:space="preserve">  </w:t>
      </w:r>
      <w:r w:rsidR="00136EB7" w:rsidRPr="008C4BA6">
        <w:rPr>
          <w:rFonts w:asciiTheme="majorBidi" w:hAnsiTheme="majorBidi" w:cstheme="majorBidi"/>
          <w:color w:val="000000" w:themeColor="text1"/>
        </w:rPr>
        <w:t xml:space="preserve">The measured data were taken in two parts. For the first part, the data were collected manually every 30 minutes including, solar radiation, water temperature and water height (h). For the second group of data, it was measured using two data loggers to measure relative humidity and temperature for the inlet air (ambient air); the other one is used to measure relative humidity and temperature inside the basin. </w:t>
      </w:r>
    </w:p>
    <w:p w14:paraId="4197C2D8" w14:textId="17638DD6" w:rsidR="00136EB7" w:rsidRPr="008C4BA6" w:rsidRDefault="00F559D0" w:rsidP="00F559D0">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5D2"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TM-946 thermometers with two thermocouples were</w:t>
      </w:r>
      <w:r w:rsidR="00136EB7" w:rsidRPr="008C4BA6">
        <w:rPr>
          <w:rFonts w:asciiTheme="majorBidi" w:hAnsiTheme="majorBidi" w:cstheme="majorBidi"/>
          <w:color w:val="000000" w:themeColor="text1"/>
        </w:rPr>
        <w:t xml:space="preserve"> used to measure water temperature every half hour in two different places. The accuracy of thermocouples are ± 0.4 %. And the Solar radiation was collected from energy center at an </w:t>
      </w:r>
      <w:r w:rsidRPr="008C4BA6">
        <w:rPr>
          <w:rFonts w:asciiTheme="majorBidi" w:hAnsiTheme="majorBidi" w:cstheme="majorBidi"/>
          <w:color w:val="000000" w:themeColor="text1"/>
        </w:rPr>
        <w:t>An</w:t>
      </w:r>
      <w:r w:rsidR="00136EB7" w:rsidRPr="008C4BA6">
        <w:rPr>
          <w:rFonts w:asciiTheme="majorBidi" w:hAnsiTheme="majorBidi" w:cstheme="majorBidi"/>
          <w:color w:val="000000" w:themeColor="text1"/>
        </w:rPr>
        <w:t>-Najah National University.</w:t>
      </w:r>
    </w:p>
    <w:p w14:paraId="761ABF7E" w14:textId="77777777" w:rsidR="00136EB7" w:rsidRPr="008C4BA6" w:rsidRDefault="00136EB7" w:rsidP="00136EB7">
      <w:pPr>
        <w:rPr>
          <w:color w:val="000000" w:themeColor="text1"/>
        </w:rPr>
      </w:pPr>
    </w:p>
    <w:p w14:paraId="7B313B9B" w14:textId="77777777" w:rsidR="00136EB7" w:rsidRPr="008C4BA6" w:rsidRDefault="00C72368" w:rsidP="00136EB7">
      <w:pPr>
        <w:pStyle w:val="Heading2"/>
        <w:rPr>
          <w:color w:val="000000" w:themeColor="text1"/>
        </w:rPr>
      </w:pPr>
      <w:bookmarkStart w:id="163" w:name="_Toc31617830"/>
      <w:r w:rsidRPr="008C4BA6">
        <w:rPr>
          <w:color w:val="000000" w:themeColor="text1"/>
        </w:rPr>
        <w:t>6</w:t>
      </w:r>
      <w:r w:rsidR="00136EB7" w:rsidRPr="008C4BA6">
        <w:rPr>
          <w:color w:val="000000" w:themeColor="text1"/>
        </w:rPr>
        <w:t xml:space="preserve">.2 </w:t>
      </w:r>
      <w:bookmarkStart w:id="164" w:name="_Toc532263336"/>
      <w:r w:rsidR="00136EB7" w:rsidRPr="008C4BA6">
        <w:rPr>
          <w:color w:val="000000" w:themeColor="text1"/>
        </w:rPr>
        <w:t>Constrains</w:t>
      </w:r>
      <w:bookmarkEnd w:id="163"/>
      <w:bookmarkEnd w:id="164"/>
    </w:p>
    <w:p w14:paraId="2AC8ACCF" w14:textId="77777777" w:rsidR="00136EB7" w:rsidRPr="008C4BA6" w:rsidRDefault="00136EB7" w:rsidP="00136EB7">
      <w:pPr>
        <w:rPr>
          <w:color w:val="000000" w:themeColor="text1"/>
        </w:rPr>
      </w:pPr>
    </w:p>
    <w:p w14:paraId="6F9A52A5" w14:textId="77ECD990" w:rsidR="00136EB7" w:rsidRPr="008C4BA6" w:rsidRDefault="00F559D0" w:rsidP="00136EB7">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5D2"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136EB7" w:rsidRPr="008C4BA6">
        <w:rPr>
          <w:rFonts w:asciiTheme="majorBidi" w:hAnsiTheme="majorBidi" w:cstheme="majorBidi"/>
          <w:color w:val="000000" w:themeColor="text1"/>
        </w:rPr>
        <w:t>There are some of the challenges we have experienced</w:t>
      </w:r>
      <w:r w:rsidR="00136EB7" w:rsidRPr="008C4BA6">
        <w:rPr>
          <w:rFonts w:asciiTheme="majorBidi" w:hAnsiTheme="majorBidi" w:cstheme="majorBidi"/>
          <w:color w:val="000000" w:themeColor="text1"/>
          <w:rtl/>
        </w:rPr>
        <w:t>:</w:t>
      </w:r>
    </w:p>
    <w:p w14:paraId="0E616ECB" w14:textId="77777777" w:rsidR="00136EB7" w:rsidRPr="008C4BA6" w:rsidRDefault="00136EB7" w:rsidP="00136EB7">
      <w:pPr>
        <w:pStyle w:val="ListParagraph"/>
        <w:numPr>
          <w:ilvl w:val="0"/>
          <w:numId w:val="16"/>
        </w:numPr>
        <w:spacing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Security men were delayed in opening the roof door early, and this leads to the failure to operate the device and take information accurately</w:t>
      </w:r>
    </w:p>
    <w:p w14:paraId="4AE4161F" w14:textId="77777777" w:rsidR="00136EB7" w:rsidRPr="008C4BA6" w:rsidRDefault="00136EB7" w:rsidP="00136EB7">
      <w:pPr>
        <w:pStyle w:val="ListParagraph"/>
        <w:numPr>
          <w:ilvl w:val="0"/>
          <w:numId w:val="16"/>
        </w:numPr>
        <w:spacing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 The TM-946 thermometer stopped working, prompting us to use the manual thermometer to take the water temperature every half hour. </w:t>
      </w:r>
    </w:p>
    <w:p w14:paraId="2B317BD4" w14:textId="77777777" w:rsidR="00136EB7" w:rsidRPr="008C4BA6" w:rsidRDefault="00136EB7" w:rsidP="00136EB7">
      <w:pPr>
        <w:pStyle w:val="ListParagraph"/>
        <w:numPr>
          <w:ilvl w:val="0"/>
          <w:numId w:val="16"/>
        </w:numPr>
        <w:spacing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Error in the data logger.</w:t>
      </w:r>
    </w:p>
    <w:p w14:paraId="24684251" w14:textId="77777777" w:rsidR="00136EB7" w:rsidRPr="008C4BA6" w:rsidRDefault="00136EB7" w:rsidP="00136EB7">
      <w:pPr>
        <w:pStyle w:val="ListParagraph"/>
        <w:numPr>
          <w:ilvl w:val="0"/>
          <w:numId w:val="16"/>
        </w:numPr>
        <w:spacing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weather is not similar</w:t>
      </w:r>
      <w:r w:rsidRPr="008C4BA6">
        <w:rPr>
          <w:rFonts w:asciiTheme="majorBidi" w:hAnsiTheme="majorBidi" w:cstheme="majorBidi"/>
          <w:color w:val="000000" w:themeColor="text1"/>
          <w:sz w:val="24"/>
          <w:szCs w:val="24"/>
          <w:rtl/>
        </w:rPr>
        <w:t>,</w:t>
      </w:r>
      <w:r w:rsidRPr="008C4BA6">
        <w:rPr>
          <w:rFonts w:asciiTheme="majorBidi" w:hAnsiTheme="majorBidi" w:cstheme="majorBidi"/>
          <w:color w:val="000000" w:themeColor="text1"/>
          <w:sz w:val="24"/>
          <w:szCs w:val="24"/>
        </w:rPr>
        <w:t xml:space="preserve"> Because of this we did not take more data for comparison. </w:t>
      </w:r>
    </w:p>
    <w:p w14:paraId="4EC4F025" w14:textId="77777777" w:rsidR="00136EB7" w:rsidRPr="008C4BA6" w:rsidRDefault="00136EB7" w:rsidP="00F559D0">
      <w:pPr>
        <w:pStyle w:val="ListParagraph"/>
        <w:numPr>
          <w:ilvl w:val="0"/>
          <w:numId w:val="16"/>
        </w:numPr>
        <w:spacing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Insulation damage and tear</w:t>
      </w:r>
      <w:r w:rsidR="00F559D0" w:rsidRPr="008C4BA6">
        <w:rPr>
          <w:rFonts w:asciiTheme="majorBidi" w:hAnsiTheme="majorBidi" w:cstheme="majorBidi"/>
          <w:color w:val="000000" w:themeColor="text1"/>
          <w:sz w:val="24"/>
          <w:szCs w:val="24"/>
        </w:rPr>
        <w:t>.</w:t>
      </w:r>
    </w:p>
    <w:p w14:paraId="743DA9A8" w14:textId="77777777" w:rsidR="00F559D0" w:rsidRPr="008C4BA6" w:rsidRDefault="00F559D0" w:rsidP="00F559D0">
      <w:pPr>
        <w:pStyle w:val="ListParagraph"/>
        <w:spacing w:after="0" w:line="360" w:lineRule="auto"/>
        <w:jc w:val="both"/>
        <w:rPr>
          <w:rFonts w:asciiTheme="majorBidi" w:hAnsiTheme="majorBidi" w:cstheme="majorBidi"/>
          <w:color w:val="000000" w:themeColor="text1"/>
          <w:sz w:val="24"/>
          <w:szCs w:val="24"/>
        </w:rPr>
      </w:pPr>
    </w:p>
    <w:p w14:paraId="7CA299A6" w14:textId="77777777" w:rsidR="00826DC2" w:rsidRPr="008C4BA6" w:rsidRDefault="00C72368" w:rsidP="00826DC2">
      <w:pPr>
        <w:pStyle w:val="Heading2"/>
        <w:rPr>
          <w:color w:val="000000" w:themeColor="text1"/>
        </w:rPr>
      </w:pPr>
      <w:bookmarkStart w:id="165" w:name="_Toc31617831"/>
      <w:r w:rsidRPr="008C4BA6">
        <w:rPr>
          <w:color w:val="000000" w:themeColor="text1"/>
        </w:rPr>
        <w:t>6</w:t>
      </w:r>
      <w:r w:rsidR="00136EB7" w:rsidRPr="008C4BA6">
        <w:rPr>
          <w:color w:val="000000" w:themeColor="text1"/>
        </w:rPr>
        <w:t>.3</w:t>
      </w:r>
      <w:r w:rsidR="00826DC2" w:rsidRPr="008C4BA6">
        <w:rPr>
          <w:color w:val="000000" w:themeColor="text1"/>
        </w:rPr>
        <w:t xml:space="preserve"> Evaporation Rate Measurements</w:t>
      </w:r>
      <w:bookmarkEnd w:id="165"/>
    </w:p>
    <w:p w14:paraId="04ED6CD2" w14:textId="77777777" w:rsidR="00826DC2" w:rsidRPr="008C4BA6" w:rsidRDefault="00826DC2" w:rsidP="00826DC2">
      <w:pPr>
        <w:rPr>
          <w:color w:val="000000" w:themeColor="text1"/>
        </w:rPr>
      </w:pPr>
    </w:p>
    <w:p w14:paraId="23745CFA" w14:textId="0D51AA42" w:rsidR="00826DC2" w:rsidRPr="008C4BA6" w:rsidRDefault="006335D2" w:rsidP="00826DC2">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The efficiency of CSDU along various climate conditions was estimated and examined. The results are represented by accumulative volume of evaporated water where the volume was measured on the whole day every 30 minutes; also it was measured by daily flux (L/m</w:t>
      </w:r>
      <w:r w:rsidR="00826DC2" w:rsidRPr="008C4BA6">
        <w:rPr>
          <w:rFonts w:asciiTheme="majorBidi" w:hAnsiTheme="majorBidi" w:cstheme="majorBidi"/>
          <w:color w:val="000000" w:themeColor="text1"/>
          <w:vertAlign w:val="superscript"/>
        </w:rPr>
        <w:t>2</w:t>
      </w:r>
      <w:r w:rsidR="00826DC2" w:rsidRPr="008C4BA6">
        <w:rPr>
          <w:rFonts w:asciiTheme="majorBidi" w:hAnsiTheme="majorBidi" w:cstheme="majorBidi"/>
          <w:color w:val="000000" w:themeColor="text1"/>
        </w:rPr>
        <w:t xml:space="preserve">.day). </w:t>
      </w:r>
    </w:p>
    <w:p w14:paraId="421FAE80" w14:textId="77777777" w:rsidR="00F559D0" w:rsidRPr="008C4BA6" w:rsidRDefault="00F559D0" w:rsidP="00826DC2">
      <w:pPr>
        <w:spacing w:line="360" w:lineRule="auto"/>
        <w:jc w:val="both"/>
        <w:rPr>
          <w:rFonts w:asciiTheme="majorBidi" w:hAnsiTheme="majorBidi" w:cstheme="majorBidi"/>
          <w:color w:val="000000" w:themeColor="text1"/>
        </w:rPr>
      </w:pPr>
    </w:p>
    <w:p w14:paraId="54762982" w14:textId="77777777" w:rsidR="00826DC2" w:rsidRPr="008C4BA6" w:rsidRDefault="00826DC2" w:rsidP="00826DC2">
      <w:pPr>
        <w:spacing w:line="360" w:lineRule="auto"/>
        <w:jc w:val="both"/>
        <w:rPr>
          <w:rFonts w:asciiTheme="majorBidi" w:hAnsiTheme="majorBidi" w:cstheme="majorBidi"/>
          <w:color w:val="000000" w:themeColor="text1"/>
        </w:rPr>
      </w:pPr>
    </w:p>
    <w:p w14:paraId="5423453B" w14:textId="77777777" w:rsidR="00826DC2" w:rsidRPr="008C4BA6" w:rsidRDefault="00C72368" w:rsidP="00826DC2">
      <w:pPr>
        <w:pStyle w:val="Heading3"/>
        <w:rPr>
          <w:rStyle w:val="Heading3Char"/>
          <w:color w:val="000000" w:themeColor="text1"/>
        </w:rPr>
      </w:pPr>
      <w:bookmarkStart w:id="166" w:name="_Toc31617832"/>
      <w:r w:rsidRPr="008C4BA6">
        <w:rPr>
          <w:rStyle w:val="Heading3Char"/>
          <w:color w:val="000000" w:themeColor="text1"/>
        </w:rPr>
        <w:t>6</w:t>
      </w:r>
      <w:r w:rsidR="00136EB7" w:rsidRPr="008C4BA6">
        <w:rPr>
          <w:rStyle w:val="Heading3Char"/>
          <w:color w:val="000000" w:themeColor="text1"/>
        </w:rPr>
        <w:t>.3</w:t>
      </w:r>
      <w:r w:rsidR="00826DC2" w:rsidRPr="008C4BA6">
        <w:rPr>
          <w:rStyle w:val="Heading3Char"/>
          <w:color w:val="000000" w:themeColor="text1"/>
        </w:rPr>
        <w:t>.1 Maximum and Minimum Evaporation Rate Achieved.</w:t>
      </w:r>
      <w:bookmarkEnd w:id="166"/>
    </w:p>
    <w:p w14:paraId="6823BC93" w14:textId="77777777" w:rsidR="00826DC2" w:rsidRPr="008C4BA6" w:rsidRDefault="00826DC2" w:rsidP="00826DC2">
      <w:pPr>
        <w:rPr>
          <w:color w:val="000000" w:themeColor="text1"/>
        </w:rPr>
      </w:pPr>
    </w:p>
    <w:p w14:paraId="3E0652EE" w14:textId="7CBFF0D8" w:rsidR="00826DC2" w:rsidRPr="008C4BA6" w:rsidRDefault="006335D2" w:rsidP="00826DC2">
      <w:pPr>
        <w:spacing w:line="360" w:lineRule="auto"/>
        <w:jc w:val="both"/>
        <w:rPr>
          <w:rFonts w:asciiTheme="majorBidi" w:eastAsiaTheme="minorEastAsia" w:hAnsiTheme="majorBidi" w:cstheme="majorBidi"/>
          <w:color w:val="000000" w:themeColor="text1"/>
        </w:rPr>
      </w:pPr>
      <w:r w:rsidRPr="008C4BA6">
        <w:rPr>
          <w:rFonts w:asciiTheme="majorBidi" w:hAnsiTheme="majorBidi" w:cstheme="majorBidi"/>
          <w:color w:val="000000" w:themeColor="text1"/>
        </w:rPr>
        <w:lastRenderedPageBreak/>
        <w:t xml:space="preserve">    </w:t>
      </w:r>
      <w:r w:rsidR="00826DC2" w:rsidRPr="008C4BA6">
        <w:rPr>
          <w:rFonts w:asciiTheme="majorBidi" w:hAnsiTheme="majorBidi" w:cstheme="majorBidi"/>
          <w:color w:val="000000" w:themeColor="text1"/>
        </w:rPr>
        <w:t>The productivity of the CSDU was measured during February to April under different weather Condition. T</w:t>
      </w:r>
      <w:r w:rsidR="00826DC2" w:rsidRPr="008C4BA6">
        <w:rPr>
          <w:rFonts w:asciiTheme="majorBidi" w:eastAsiaTheme="minorEastAsia" w:hAnsiTheme="majorBidi" w:cstheme="majorBidi"/>
          <w:color w:val="000000" w:themeColor="text1"/>
        </w:rPr>
        <w:t xml:space="preserve">he maximum and minimum values for accumulative volume of evaporated water are shown in figure </w:t>
      </w:r>
      <w:r w:rsidR="00FF2092" w:rsidRPr="008C4BA6">
        <w:rPr>
          <w:rFonts w:asciiTheme="majorBidi" w:eastAsiaTheme="minorEastAsia" w:hAnsiTheme="majorBidi" w:cstheme="majorBidi"/>
          <w:color w:val="000000" w:themeColor="text1"/>
        </w:rPr>
        <w:t>4</w:t>
      </w:r>
      <w:r w:rsidRPr="008C4BA6">
        <w:rPr>
          <w:rFonts w:asciiTheme="majorBidi" w:eastAsiaTheme="minorEastAsia" w:hAnsiTheme="majorBidi" w:cstheme="majorBidi"/>
          <w:color w:val="000000" w:themeColor="text1"/>
        </w:rPr>
        <w:t xml:space="preserve">3 </w:t>
      </w:r>
      <w:r w:rsidR="00826DC2" w:rsidRPr="008C4BA6">
        <w:rPr>
          <w:rFonts w:asciiTheme="majorBidi" w:eastAsiaTheme="minorEastAsia" w:hAnsiTheme="majorBidi" w:cstheme="majorBidi"/>
          <w:color w:val="000000" w:themeColor="text1"/>
        </w:rPr>
        <w:t xml:space="preserve">and refer to Appendix </w:t>
      </w:r>
    </w:p>
    <w:p w14:paraId="13A85426" w14:textId="77777777" w:rsidR="00826DC2" w:rsidRPr="008C4BA6" w:rsidRDefault="00826DC2" w:rsidP="00826DC2">
      <w:pPr>
        <w:rPr>
          <w:rFonts w:eastAsiaTheme="minorEastAsia"/>
          <w:color w:val="000000" w:themeColor="text1"/>
        </w:rPr>
      </w:pPr>
    </w:p>
    <w:p w14:paraId="3BB0E78F" w14:textId="77777777" w:rsidR="00826DC2" w:rsidRPr="008C4BA6" w:rsidRDefault="00826DC2" w:rsidP="00826DC2">
      <w:pPr>
        <w:keepNext/>
        <w:jc w:val="center"/>
        <w:rPr>
          <w:color w:val="000000" w:themeColor="text1"/>
        </w:rPr>
      </w:pPr>
      <w:r w:rsidRPr="008C4BA6">
        <w:rPr>
          <w:noProof/>
          <w:color w:val="000000" w:themeColor="text1"/>
        </w:rPr>
        <w:drawing>
          <wp:inline distT="0" distB="0" distL="0" distR="0" wp14:anchorId="417262B0" wp14:editId="548DBEA7">
            <wp:extent cx="5629275" cy="3228975"/>
            <wp:effectExtent l="0" t="0" r="9525" b="952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9"/>
              </a:graphicData>
            </a:graphic>
          </wp:inline>
        </w:drawing>
      </w:r>
    </w:p>
    <w:p w14:paraId="0CB023CE" w14:textId="5F92689E" w:rsidR="00826DC2" w:rsidRPr="008C4BA6" w:rsidRDefault="00826DC2" w:rsidP="00826DC2">
      <w:pPr>
        <w:pStyle w:val="Caption"/>
        <w:jc w:val="center"/>
        <w:rPr>
          <w:rFonts w:asciiTheme="majorBidi" w:hAnsiTheme="majorBidi" w:cstheme="majorBidi"/>
          <w:color w:val="000000" w:themeColor="text1"/>
          <w:sz w:val="20"/>
          <w:szCs w:val="20"/>
        </w:rPr>
      </w:pPr>
      <w:bookmarkStart w:id="167" w:name="_Toc8260104"/>
      <w:bookmarkStart w:id="168" w:name="_Toc31616614"/>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43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:The accumulative volume for Maximum and minimum cases.</w:t>
      </w:r>
      <w:bookmarkEnd w:id="167"/>
      <w:bookmarkEnd w:id="168"/>
    </w:p>
    <w:p w14:paraId="5C5A5AEB" w14:textId="77777777" w:rsidR="00826DC2" w:rsidRPr="008C4BA6" w:rsidRDefault="00826DC2" w:rsidP="00826DC2">
      <w:pPr>
        <w:jc w:val="center"/>
        <w:rPr>
          <w:color w:val="000000" w:themeColor="text1"/>
        </w:rPr>
      </w:pPr>
    </w:p>
    <w:p w14:paraId="115ED559" w14:textId="088F90A0" w:rsidR="00826DC2" w:rsidRPr="008C4BA6" w:rsidRDefault="00532870" w:rsidP="00826DC2">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5D2"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As shown in figure</w:t>
      </w:r>
      <w:r w:rsidR="006335D2" w:rsidRPr="008C4BA6">
        <w:rPr>
          <w:rFonts w:asciiTheme="majorBidi" w:hAnsiTheme="majorBidi" w:cstheme="majorBidi"/>
          <w:color w:val="000000" w:themeColor="text1"/>
        </w:rPr>
        <w:t xml:space="preserve"> </w:t>
      </w:r>
      <w:r w:rsidR="00FF2092" w:rsidRPr="008C4BA6">
        <w:rPr>
          <w:rFonts w:asciiTheme="majorBidi" w:hAnsiTheme="majorBidi" w:cstheme="majorBidi"/>
          <w:color w:val="000000" w:themeColor="text1"/>
        </w:rPr>
        <w:t>4</w:t>
      </w:r>
      <w:r w:rsidR="006335D2" w:rsidRPr="008C4BA6">
        <w:rPr>
          <w:rFonts w:asciiTheme="majorBidi" w:hAnsiTheme="majorBidi" w:cstheme="majorBidi"/>
          <w:color w:val="000000" w:themeColor="text1"/>
        </w:rPr>
        <w:t>4</w:t>
      </w:r>
      <w:r w:rsidR="00FF2092" w:rsidRPr="008C4BA6">
        <w:rPr>
          <w:rFonts w:asciiTheme="majorBidi" w:hAnsiTheme="majorBidi" w:cstheme="majorBidi"/>
          <w:color w:val="000000" w:themeColor="text1"/>
        </w:rPr>
        <w:t xml:space="preserve"> the</w:t>
      </w:r>
      <w:r w:rsidR="00826DC2" w:rsidRPr="008C4BA6">
        <w:rPr>
          <w:rFonts w:asciiTheme="majorBidi" w:hAnsiTheme="majorBidi" w:cstheme="majorBidi"/>
          <w:color w:val="000000" w:themeColor="text1"/>
        </w:rPr>
        <w:t xml:space="preserve"> maximum evaporation rate was achieved in 18-march 2019 and the minimum evaporation rate was achieved in 25-maech 2019, and the daily Flux for maximum and minimum is (7.663</w:t>
      </w:r>
      <w:r w:rsidR="00AB1309">
        <w:rPr>
          <w:rFonts w:asciiTheme="majorBidi" w:hAnsiTheme="majorBidi" w:cstheme="majorBidi"/>
          <w:color w:val="000000" w:themeColor="text1"/>
        </w:rPr>
        <w:t xml:space="preserve"> and</w:t>
      </w:r>
      <w:r w:rsidR="00826DC2" w:rsidRPr="008C4BA6">
        <w:rPr>
          <w:rFonts w:asciiTheme="majorBidi" w:hAnsiTheme="majorBidi" w:cstheme="majorBidi"/>
          <w:color w:val="000000" w:themeColor="text1"/>
        </w:rPr>
        <w:t xml:space="preserve"> 1.43 L/m</w:t>
      </w:r>
      <w:r w:rsidR="00826DC2" w:rsidRPr="008C4BA6">
        <w:rPr>
          <w:rFonts w:asciiTheme="majorBidi" w:hAnsiTheme="majorBidi" w:cstheme="majorBidi"/>
          <w:color w:val="000000" w:themeColor="text1"/>
          <w:vertAlign w:val="superscript"/>
        </w:rPr>
        <w:t>2</w:t>
      </w:r>
      <w:r w:rsidR="00826DC2" w:rsidRPr="008C4BA6">
        <w:rPr>
          <w:rFonts w:asciiTheme="majorBidi" w:hAnsiTheme="majorBidi" w:cstheme="majorBidi"/>
          <w:color w:val="000000" w:themeColor="text1"/>
        </w:rPr>
        <w:t>.day</w:t>
      </w:r>
      <w:r w:rsidR="00FF2092" w:rsidRPr="008C4BA6">
        <w:rPr>
          <w:rFonts w:asciiTheme="majorBidi" w:hAnsiTheme="majorBidi" w:cstheme="majorBidi"/>
          <w:color w:val="000000" w:themeColor="text1"/>
        </w:rPr>
        <w:t>)</w:t>
      </w:r>
      <w:r w:rsidR="00AB1309">
        <w:rPr>
          <w:rFonts w:asciiTheme="majorBidi" w:hAnsiTheme="majorBidi" w:cstheme="majorBidi"/>
          <w:color w:val="000000" w:themeColor="text1"/>
        </w:rPr>
        <w:t>,</w:t>
      </w:r>
      <w:r w:rsidR="00AB1309" w:rsidRPr="00AB1309">
        <w:rPr>
          <w:rFonts w:asciiTheme="majorBidi" w:hAnsiTheme="majorBidi" w:cstheme="majorBidi"/>
          <w:color w:val="000000" w:themeColor="text1"/>
        </w:rPr>
        <w:t xml:space="preserve"> </w:t>
      </w:r>
      <w:r w:rsidR="00AB1309" w:rsidRPr="008C4BA6">
        <w:rPr>
          <w:rFonts w:asciiTheme="majorBidi" w:hAnsiTheme="majorBidi" w:cstheme="majorBidi"/>
          <w:color w:val="000000" w:themeColor="text1"/>
        </w:rPr>
        <w:t>respectively</w:t>
      </w:r>
      <w:r w:rsidR="00AB1309">
        <w:rPr>
          <w:rFonts w:asciiTheme="majorBidi" w:hAnsiTheme="majorBidi" w:cstheme="majorBidi"/>
          <w:color w:val="000000" w:themeColor="text1"/>
        </w:rPr>
        <w:t>.</w:t>
      </w:r>
    </w:p>
    <w:p w14:paraId="7E2B60FD" w14:textId="40C9D5A9" w:rsidR="00826DC2" w:rsidRPr="008C4BA6" w:rsidRDefault="006335D2" w:rsidP="004C44FB">
      <w:pPr>
        <w:rPr>
          <w:rFonts w:eastAsiaTheme="minorEastAsia"/>
          <w:color w:val="000000" w:themeColor="text1"/>
          <w:rtl/>
        </w:rPr>
      </w:pPr>
      <w:r w:rsidRPr="008C4BA6">
        <w:rPr>
          <w:rFonts w:eastAsiaTheme="minorEastAsia"/>
          <w:color w:val="000000" w:themeColor="text1"/>
        </w:rPr>
        <w:t xml:space="preserve">      </w:t>
      </w:r>
      <w:r w:rsidR="00826DC2" w:rsidRPr="008C4BA6">
        <w:rPr>
          <w:rFonts w:eastAsiaTheme="minorEastAsia"/>
          <w:color w:val="000000" w:themeColor="text1"/>
        </w:rPr>
        <w:t xml:space="preserve">A summary of ambient conditions for these results are presented in table </w:t>
      </w:r>
      <w:r w:rsidR="004C44FB" w:rsidRPr="008C4BA6">
        <w:rPr>
          <w:rFonts w:eastAsiaTheme="minorEastAsia" w:hint="cs"/>
          <w:color w:val="000000" w:themeColor="text1"/>
          <w:rtl/>
        </w:rPr>
        <w:t>9</w:t>
      </w:r>
      <w:r w:rsidR="00826DC2" w:rsidRPr="008C4BA6">
        <w:rPr>
          <w:rFonts w:eastAsiaTheme="minorEastAsia"/>
          <w:color w:val="000000" w:themeColor="text1"/>
        </w:rPr>
        <w:t xml:space="preserve">. </w:t>
      </w:r>
    </w:p>
    <w:p w14:paraId="6134C9D0" w14:textId="77777777" w:rsidR="004C44FB" w:rsidRPr="008C4BA6" w:rsidRDefault="004C44FB" w:rsidP="004C44FB">
      <w:pPr>
        <w:rPr>
          <w:rFonts w:eastAsiaTheme="minorEastAsia"/>
          <w:color w:val="000000" w:themeColor="text1"/>
        </w:rPr>
      </w:pPr>
    </w:p>
    <w:p w14:paraId="412F0CCD" w14:textId="4D490E98" w:rsidR="00826DC2" w:rsidRPr="008C4BA6" w:rsidRDefault="00826DC2" w:rsidP="00826DC2">
      <w:pPr>
        <w:pStyle w:val="Caption"/>
        <w:keepNext/>
        <w:rPr>
          <w:rFonts w:asciiTheme="majorBidi" w:hAnsiTheme="majorBidi" w:cstheme="majorBidi"/>
          <w:color w:val="000000" w:themeColor="text1"/>
          <w:sz w:val="20"/>
          <w:szCs w:val="20"/>
        </w:rPr>
      </w:pPr>
      <w:bookmarkStart w:id="169" w:name="_Toc31616742"/>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xml:space="preserve"> : The ambient conditions for maximum and minimum evaporation rate</w:t>
      </w:r>
      <w:bookmarkEnd w:id="169"/>
    </w:p>
    <w:tbl>
      <w:tblPr>
        <w:tblStyle w:val="TableGridLight1"/>
        <w:tblW w:w="8528" w:type="dxa"/>
        <w:tblLook w:val="04A0" w:firstRow="1" w:lastRow="0" w:firstColumn="1" w:lastColumn="0" w:noHBand="0" w:noVBand="1"/>
      </w:tblPr>
      <w:tblGrid>
        <w:gridCol w:w="1829"/>
        <w:gridCol w:w="2318"/>
        <w:gridCol w:w="1873"/>
        <w:gridCol w:w="2552"/>
      </w:tblGrid>
      <w:tr w:rsidR="00826DC2" w:rsidRPr="008C4BA6" w14:paraId="0756975F" w14:textId="77777777" w:rsidTr="00826DC2">
        <w:trPr>
          <w:trHeight w:val="465"/>
        </w:trPr>
        <w:tc>
          <w:tcPr>
            <w:tcW w:w="1829" w:type="dxa"/>
            <w:noWrap/>
            <w:hideMark/>
          </w:tcPr>
          <w:p w14:paraId="450ADEF4" w14:textId="77777777" w:rsidR="00826DC2" w:rsidRPr="008C4BA6" w:rsidRDefault="00826DC2" w:rsidP="00826DC2">
            <w:pPr>
              <w:rPr>
                <w:rFonts w:ascii="Calibri" w:hAnsi="Calibri"/>
                <w:b/>
                <w:bCs/>
                <w:color w:val="000000" w:themeColor="text1"/>
              </w:rPr>
            </w:pPr>
            <w:r w:rsidRPr="008C4BA6">
              <w:rPr>
                <w:rFonts w:ascii="Calibri" w:hAnsi="Calibri"/>
                <w:b/>
                <w:bCs/>
                <w:color w:val="000000" w:themeColor="text1"/>
              </w:rPr>
              <w:t>Day</w:t>
            </w:r>
          </w:p>
        </w:tc>
        <w:tc>
          <w:tcPr>
            <w:tcW w:w="2318" w:type="dxa"/>
            <w:noWrap/>
            <w:hideMark/>
          </w:tcPr>
          <w:p w14:paraId="4D17FF3F" w14:textId="77777777" w:rsidR="00826DC2" w:rsidRPr="008C4BA6" w:rsidRDefault="00826DC2" w:rsidP="00826DC2">
            <w:pPr>
              <w:rPr>
                <w:rFonts w:ascii="Calibri" w:hAnsi="Calibri"/>
                <w:b/>
                <w:bCs/>
                <w:color w:val="000000" w:themeColor="text1"/>
              </w:rPr>
            </w:pPr>
            <w:r w:rsidRPr="008C4BA6">
              <w:rPr>
                <w:rFonts w:ascii="Calibri" w:hAnsi="Calibri"/>
                <w:b/>
                <w:bCs/>
                <w:color w:val="000000" w:themeColor="text1"/>
              </w:rPr>
              <w:t>Accumulative volume (ml)</w:t>
            </w:r>
          </w:p>
        </w:tc>
        <w:tc>
          <w:tcPr>
            <w:tcW w:w="1829" w:type="dxa"/>
            <w:noWrap/>
            <w:hideMark/>
          </w:tcPr>
          <w:p w14:paraId="2CA7EE1A" w14:textId="77777777" w:rsidR="00826DC2" w:rsidRPr="008C4BA6" w:rsidRDefault="00826DC2" w:rsidP="00826DC2">
            <w:pPr>
              <w:rPr>
                <w:rFonts w:ascii="Calibri" w:hAnsi="Calibri"/>
                <w:b/>
                <w:bCs/>
                <w:color w:val="000000" w:themeColor="text1"/>
              </w:rPr>
            </w:pPr>
            <w:r w:rsidRPr="008C4BA6">
              <w:rPr>
                <w:rFonts w:ascii="Calibri" w:hAnsi="Calibri"/>
                <w:b/>
                <w:bCs/>
                <w:color w:val="000000" w:themeColor="text1"/>
              </w:rPr>
              <w:t>Solar radiation(W/m</w:t>
            </w:r>
            <w:r w:rsidRPr="008C4BA6">
              <w:rPr>
                <w:rFonts w:ascii="Calibri" w:hAnsi="Calibri"/>
                <w:b/>
                <w:bCs/>
                <w:color w:val="000000" w:themeColor="text1"/>
                <w:vertAlign w:val="superscript"/>
              </w:rPr>
              <w:t>2</w:t>
            </w:r>
            <w:r w:rsidRPr="008C4BA6">
              <w:rPr>
                <w:rFonts w:ascii="Calibri" w:hAnsi="Calibri"/>
                <w:b/>
                <w:bCs/>
                <w:color w:val="000000" w:themeColor="text1"/>
              </w:rPr>
              <w:t>)</w:t>
            </w:r>
          </w:p>
        </w:tc>
        <w:tc>
          <w:tcPr>
            <w:tcW w:w="2552" w:type="dxa"/>
            <w:noWrap/>
            <w:hideMark/>
          </w:tcPr>
          <w:p w14:paraId="41662999" w14:textId="77777777" w:rsidR="00826DC2" w:rsidRPr="008C4BA6" w:rsidRDefault="00826DC2" w:rsidP="00826DC2">
            <w:pPr>
              <w:rPr>
                <w:rFonts w:ascii="Calibri" w:hAnsi="Calibri"/>
                <w:b/>
                <w:bCs/>
                <w:color w:val="000000" w:themeColor="text1"/>
              </w:rPr>
            </w:pPr>
            <w:r w:rsidRPr="008C4BA6">
              <w:rPr>
                <w:rFonts w:ascii="Calibri" w:hAnsi="Calibri"/>
                <w:b/>
                <w:bCs/>
                <w:color w:val="000000" w:themeColor="text1"/>
              </w:rPr>
              <w:t>ambient Temperature(C</w:t>
            </w:r>
            <w:r w:rsidRPr="008C4BA6">
              <w:rPr>
                <w:rFonts w:ascii="Calibri" w:hAnsi="Calibri"/>
                <w:b/>
                <w:bCs/>
                <w:color w:val="000000" w:themeColor="text1"/>
                <w:vertAlign w:val="superscript"/>
              </w:rPr>
              <w:t>o</w:t>
            </w:r>
            <w:r w:rsidRPr="008C4BA6">
              <w:rPr>
                <w:rFonts w:ascii="Calibri" w:hAnsi="Calibri"/>
                <w:b/>
                <w:bCs/>
                <w:color w:val="000000" w:themeColor="text1"/>
              </w:rPr>
              <w:t>)</w:t>
            </w:r>
          </w:p>
        </w:tc>
      </w:tr>
      <w:tr w:rsidR="00826DC2" w:rsidRPr="008C4BA6" w14:paraId="74617447" w14:textId="77777777" w:rsidTr="00826DC2">
        <w:trPr>
          <w:trHeight w:val="488"/>
        </w:trPr>
        <w:tc>
          <w:tcPr>
            <w:tcW w:w="1829" w:type="dxa"/>
            <w:noWrap/>
            <w:hideMark/>
          </w:tcPr>
          <w:p w14:paraId="1FF9C140" w14:textId="77777777" w:rsidR="00826DC2" w:rsidRPr="008C4BA6" w:rsidRDefault="00826DC2" w:rsidP="00826DC2">
            <w:pPr>
              <w:rPr>
                <w:rFonts w:ascii="Calibri" w:hAnsi="Calibri"/>
                <w:color w:val="000000" w:themeColor="text1"/>
              </w:rPr>
            </w:pPr>
            <w:r w:rsidRPr="008C4BA6">
              <w:rPr>
                <w:rFonts w:ascii="Calibri" w:hAnsi="Calibri"/>
                <w:color w:val="000000" w:themeColor="text1"/>
              </w:rPr>
              <w:t>18.3.2019</w:t>
            </w:r>
          </w:p>
        </w:tc>
        <w:tc>
          <w:tcPr>
            <w:tcW w:w="2318" w:type="dxa"/>
            <w:noWrap/>
            <w:hideMark/>
          </w:tcPr>
          <w:p w14:paraId="4B776E65"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3372.08</w:t>
            </w:r>
          </w:p>
        </w:tc>
        <w:tc>
          <w:tcPr>
            <w:tcW w:w="1829" w:type="dxa"/>
            <w:noWrap/>
            <w:hideMark/>
          </w:tcPr>
          <w:p w14:paraId="3FD2F0BC"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837.05</w:t>
            </w:r>
          </w:p>
        </w:tc>
        <w:tc>
          <w:tcPr>
            <w:tcW w:w="2552" w:type="dxa"/>
            <w:noWrap/>
            <w:hideMark/>
          </w:tcPr>
          <w:p w14:paraId="1A6A202F"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19.22</w:t>
            </w:r>
          </w:p>
        </w:tc>
      </w:tr>
      <w:tr w:rsidR="00826DC2" w:rsidRPr="008C4BA6" w14:paraId="319DD47C" w14:textId="77777777" w:rsidTr="00826DC2">
        <w:trPr>
          <w:trHeight w:val="465"/>
        </w:trPr>
        <w:tc>
          <w:tcPr>
            <w:tcW w:w="1829" w:type="dxa"/>
            <w:noWrap/>
            <w:hideMark/>
          </w:tcPr>
          <w:p w14:paraId="59B6B364" w14:textId="77777777" w:rsidR="00826DC2" w:rsidRPr="008C4BA6" w:rsidRDefault="00826DC2" w:rsidP="00826DC2">
            <w:pPr>
              <w:rPr>
                <w:rFonts w:ascii="Calibri" w:hAnsi="Calibri"/>
                <w:color w:val="000000" w:themeColor="text1"/>
              </w:rPr>
            </w:pPr>
            <w:r w:rsidRPr="008C4BA6">
              <w:rPr>
                <w:rFonts w:ascii="Calibri" w:hAnsi="Calibri"/>
                <w:color w:val="000000" w:themeColor="text1"/>
              </w:rPr>
              <w:t>25.3.2019</w:t>
            </w:r>
          </w:p>
        </w:tc>
        <w:tc>
          <w:tcPr>
            <w:tcW w:w="2318" w:type="dxa"/>
            <w:noWrap/>
            <w:hideMark/>
          </w:tcPr>
          <w:p w14:paraId="510CD6DF"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628.64</w:t>
            </w:r>
          </w:p>
        </w:tc>
        <w:tc>
          <w:tcPr>
            <w:tcW w:w="1829" w:type="dxa"/>
            <w:noWrap/>
            <w:hideMark/>
          </w:tcPr>
          <w:p w14:paraId="749C1727"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200.8</w:t>
            </w:r>
          </w:p>
        </w:tc>
        <w:tc>
          <w:tcPr>
            <w:tcW w:w="2552" w:type="dxa"/>
            <w:noWrap/>
            <w:hideMark/>
          </w:tcPr>
          <w:p w14:paraId="233133D2" w14:textId="77777777" w:rsidR="00826DC2" w:rsidRPr="008C4BA6" w:rsidRDefault="00826DC2" w:rsidP="00826DC2">
            <w:pPr>
              <w:jc w:val="right"/>
              <w:rPr>
                <w:rFonts w:ascii="Calibri" w:hAnsi="Calibri"/>
                <w:color w:val="000000" w:themeColor="text1"/>
              </w:rPr>
            </w:pPr>
            <w:r w:rsidRPr="008C4BA6">
              <w:rPr>
                <w:rFonts w:ascii="Calibri" w:hAnsi="Calibri"/>
                <w:color w:val="000000" w:themeColor="text1"/>
              </w:rPr>
              <w:t>13.33</w:t>
            </w:r>
          </w:p>
        </w:tc>
      </w:tr>
    </w:tbl>
    <w:p w14:paraId="0EED60AF" w14:textId="77777777" w:rsidR="00826DC2" w:rsidRPr="008C4BA6" w:rsidRDefault="00826DC2" w:rsidP="00826DC2">
      <w:pPr>
        <w:rPr>
          <w:color w:val="000000" w:themeColor="text1"/>
        </w:rPr>
      </w:pPr>
    </w:p>
    <w:p w14:paraId="43A2BF90" w14:textId="50BDA998" w:rsidR="00826DC2" w:rsidRPr="008C4BA6" w:rsidRDefault="00532870" w:rsidP="004C44FB">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6335D2"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 xml:space="preserve">As the table </w:t>
      </w:r>
      <w:r w:rsidR="004C44FB" w:rsidRPr="008C4BA6">
        <w:rPr>
          <w:rFonts w:asciiTheme="majorBidi" w:hAnsiTheme="majorBidi" w:cstheme="majorBidi" w:hint="cs"/>
          <w:color w:val="000000" w:themeColor="text1"/>
          <w:rtl/>
        </w:rPr>
        <w:t>9</w:t>
      </w:r>
      <w:r w:rsidR="00FF2092"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shows the solar radiation on 18-3-2019 is 837.05 W/m</w:t>
      </w:r>
      <w:r w:rsidR="00826DC2" w:rsidRPr="008C4BA6">
        <w:rPr>
          <w:rFonts w:asciiTheme="majorBidi" w:hAnsiTheme="majorBidi" w:cstheme="majorBidi"/>
          <w:color w:val="000000" w:themeColor="text1"/>
          <w:vertAlign w:val="superscript"/>
        </w:rPr>
        <w:t>2</w:t>
      </w:r>
      <w:r w:rsidR="00826DC2" w:rsidRPr="008C4BA6">
        <w:rPr>
          <w:rFonts w:asciiTheme="majorBidi" w:hAnsiTheme="majorBidi" w:cstheme="majorBidi"/>
          <w:color w:val="000000" w:themeColor="text1"/>
        </w:rPr>
        <w:t xml:space="preserve"> and the Accumulative</w:t>
      </w:r>
      <w:r w:rsidR="00B751A5"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volume is 3372.08 ml and the Solar radiation on 25-3-2019 is 200.8 W/m2 and the accumulative Volume is 628.4 ml, so it was noticed that the high accumulative volume was achieved when the ambient condition was high.</w:t>
      </w:r>
    </w:p>
    <w:p w14:paraId="559BD4AC" w14:textId="77777777" w:rsidR="00826DC2" w:rsidRPr="008C4BA6" w:rsidRDefault="00826DC2" w:rsidP="00826DC2">
      <w:pPr>
        <w:spacing w:line="360" w:lineRule="auto"/>
        <w:jc w:val="both"/>
        <w:rPr>
          <w:rFonts w:asciiTheme="majorBidi" w:hAnsiTheme="majorBidi" w:cstheme="majorBidi"/>
          <w:color w:val="000000" w:themeColor="text1"/>
        </w:rPr>
      </w:pPr>
    </w:p>
    <w:p w14:paraId="563AB0C3" w14:textId="77777777" w:rsidR="00826DC2" w:rsidRPr="008C4BA6" w:rsidRDefault="00826DC2" w:rsidP="00826DC2">
      <w:pPr>
        <w:keepNext/>
        <w:spacing w:line="360" w:lineRule="auto"/>
        <w:jc w:val="both"/>
        <w:rPr>
          <w:color w:val="000000" w:themeColor="text1"/>
        </w:rPr>
      </w:pPr>
      <w:r w:rsidRPr="008C4BA6">
        <w:rPr>
          <w:noProof/>
          <w:color w:val="000000" w:themeColor="text1"/>
        </w:rPr>
        <w:drawing>
          <wp:inline distT="0" distB="0" distL="0" distR="0" wp14:anchorId="3DB5EEB7" wp14:editId="5CD7EE5F">
            <wp:extent cx="5943600" cy="2732282"/>
            <wp:effectExtent l="0" t="0" r="0" b="11430"/>
            <wp:docPr id="137" name="Chart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0"/>
              </a:graphicData>
            </a:graphic>
          </wp:inline>
        </w:drawing>
      </w:r>
    </w:p>
    <w:p w14:paraId="249C005C" w14:textId="567AFE80" w:rsidR="00826DC2" w:rsidRPr="008C4BA6" w:rsidRDefault="00826DC2" w:rsidP="00826DC2">
      <w:pPr>
        <w:pStyle w:val="Caption"/>
        <w:jc w:val="center"/>
        <w:rPr>
          <w:rFonts w:asciiTheme="majorBidi" w:hAnsiTheme="majorBidi" w:cstheme="majorBidi"/>
          <w:color w:val="000000" w:themeColor="text1"/>
          <w:sz w:val="20"/>
          <w:szCs w:val="20"/>
        </w:rPr>
      </w:pPr>
      <w:bookmarkStart w:id="170" w:name="_Toc8260105"/>
      <w:bookmarkStart w:id="171" w:name="_Toc3161661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44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:accumulative  volume under different environmental conditions</w:t>
      </w:r>
      <w:bookmarkEnd w:id="170"/>
      <w:bookmarkEnd w:id="171"/>
    </w:p>
    <w:p w14:paraId="0FC682E5" w14:textId="77777777" w:rsidR="00826DC2" w:rsidRPr="008C4BA6" w:rsidRDefault="00826DC2" w:rsidP="00826DC2">
      <w:pPr>
        <w:rPr>
          <w:color w:val="000000" w:themeColor="text1"/>
        </w:rPr>
      </w:pPr>
    </w:p>
    <w:p w14:paraId="4D984AE1" w14:textId="77777777" w:rsidR="00826DC2" w:rsidRPr="008C4BA6" w:rsidRDefault="0056174E" w:rsidP="00826DC2">
      <w:pPr>
        <w:rPr>
          <w:color w:val="000000" w:themeColor="text1"/>
        </w:rPr>
      </w:pPr>
      <w:r w:rsidRPr="008C4BA6">
        <w:rPr>
          <w:color w:val="000000" w:themeColor="text1"/>
        </w:rPr>
        <w:t>And the table shows the data as below:</w:t>
      </w:r>
    </w:p>
    <w:p w14:paraId="667D82B6" w14:textId="77777777" w:rsidR="00826DC2" w:rsidRPr="008C4BA6" w:rsidRDefault="00826DC2" w:rsidP="00826DC2">
      <w:pPr>
        <w:rPr>
          <w:color w:val="000000" w:themeColor="text1"/>
        </w:rPr>
      </w:pPr>
    </w:p>
    <w:p w14:paraId="780C6C4F" w14:textId="63B64EFC" w:rsidR="00826DC2" w:rsidRPr="008C4BA6" w:rsidRDefault="00826DC2" w:rsidP="00826DC2">
      <w:pPr>
        <w:pStyle w:val="Caption"/>
        <w:keepNext/>
        <w:jc w:val="center"/>
        <w:rPr>
          <w:rFonts w:asciiTheme="majorBidi" w:hAnsiTheme="majorBidi" w:cstheme="majorBidi"/>
          <w:color w:val="000000" w:themeColor="text1"/>
          <w:sz w:val="20"/>
          <w:szCs w:val="20"/>
        </w:rPr>
      </w:pPr>
      <w:bookmarkStart w:id="172" w:name="_Toc31616743"/>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10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The ambient conditions for several day Under different environmental conditions</w:t>
      </w:r>
      <w:bookmarkEnd w:id="172"/>
    </w:p>
    <w:tbl>
      <w:tblPr>
        <w:tblStyle w:val="TableGridLight2"/>
        <w:tblW w:w="7373" w:type="dxa"/>
        <w:jc w:val="center"/>
        <w:tblLook w:val="04A0" w:firstRow="1" w:lastRow="0" w:firstColumn="1" w:lastColumn="0" w:noHBand="0" w:noVBand="1"/>
      </w:tblPr>
      <w:tblGrid>
        <w:gridCol w:w="1504"/>
        <w:gridCol w:w="1796"/>
        <w:gridCol w:w="2277"/>
        <w:gridCol w:w="1796"/>
      </w:tblGrid>
      <w:tr w:rsidR="00826DC2" w:rsidRPr="008C4BA6" w14:paraId="398B811A" w14:textId="77777777" w:rsidTr="00826DC2">
        <w:trPr>
          <w:trHeight w:val="280"/>
          <w:jc w:val="center"/>
        </w:trPr>
        <w:tc>
          <w:tcPr>
            <w:tcW w:w="1504" w:type="dxa"/>
            <w:noWrap/>
            <w:hideMark/>
          </w:tcPr>
          <w:p w14:paraId="0FA41DFF"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Day</w:t>
            </w:r>
          </w:p>
        </w:tc>
        <w:tc>
          <w:tcPr>
            <w:tcW w:w="1796" w:type="dxa"/>
            <w:noWrap/>
            <w:hideMark/>
          </w:tcPr>
          <w:p w14:paraId="261F6687"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Daily Flux (l/ml.day)</w:t>
            </w:r>
          </w:p>
        </w:tc>
        <w:tc>
          <w:tcPr>
            <w:tcW w:w="2277" w:type="dxa"/>
            <w:noWrap/>
            <w:hideMark/>
          </w:tcPr>
          <w:p w14:paraId="1DAD06F0"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Solar radiation (W/m2)</w:t>
            </w:r>
          </w:p>
        </w:tc>
        <w:tc>
          <w:tcPr>
            <w:tcW w:w="1796" w:type="dxa"/>
            <w:noWrap/>
            <w:hideMark/>
          </w:tcPr>
          <w:p w14:paraId="11EFDA04"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Ambient temp</w:t>
            </w:r>
          </w:p>
        </w:tc>
      </w:tr>
      <w:tr w:rsidR="00826DC2" w:rsidRPr="008C4BA6" w14:paraId="7C10D3A0" w14:textId="77777777" w:rsidTr="00826DC2">
        <w:trPr>
          <w:trHeight w:val="280"/>
          <w:jc w:val="center"/>
        </w:trPr>
        <w:tc>
          <w:tcPr>
            <w:tcW w:w="1504" w:type="dxa"/>
            <w:noWrap/>
            <w:hideMark/>
          </w:tcPr>
          <w:p w14:paraId="37E49E6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17.3.2019</w:t>
            </w:r>
          </w:p>
        </w:tc>
        <w:tc>
          <w:tcPr>
            <w:tcW w:w="1796" w:type="dxa"/>
            <w:noWrap/>
            <w:hideMark/>
          </w:tcPr>
          <w:p w14:paraId="589CEA9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3.989</w:t>
            </w:r>
          </w:p>
        </w:tc>
        <w:tc>
          <w:tcPr>
            <w:tcW w:w="2277" w:type="dxa"/>
            <w:noWrap/>
            <w:hideMark/>
          </w:tcPr>
          <w:p w14:paraId="16DFBC2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481.62</w:t>
            </w:r>
          </w:p>
        </w:tc>
        <w:tc>
          <w:tcPr>
            <w:tcW w:w="1796" w:type="dxa"/>
            <w:noWrap/>
            <w:hideMark/>
          </w:tcPr>
          <w:p w14:paraId="204116B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16.2</w:t>
            </w:r>
          </w:p>
        </w:tc>
      </w:tr>
      <w:tr w:rsidR="00826DC2" w:rsidRPr="008C4BA6" w14:paraId="570FFA09" w14:textId="77777777" w:rsidTr="00826DC2">
        <w:trPr>
          <w:trHeight w:val="280"/>
          <w:jc w:val="center"/>
        </w:trPr>
        <w:tc>
          <w:tcPr>
            <w:tcW w:w="1504" w:type="dxa"/>
            <w:noWrap/>
            <w:hideMark/>
          </w:tcPr>
          <w:p w14:paraId="2C9391F8"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18.3.2019</w:t>
            </w:r>
          </w:p>
        </w:tc>
        <w:tc>
          <w:tcPr>
            <w:tcW w:w="1796" w:type="dxa"/>
            <w:noWrap/>
            <w:hideMark/>
          </w:tcPr>
          <w:p w14:paraId="34539FDA"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7.663</w:t>
            </w:r>
          </w:p>
        </w:tc>
        <w:tc>
          <w:tcPr>
            <w:tcW w:w="2277" w:type="dxa"/>
            <w:noWrap/>
            <w:hideMark/>
          </w:tcPr>
          <w:p w14:paraId="07282FF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837.05</w:t>
            </w:r>
          </w:p>
        </w:tc>
        <w:tc>
          <w:tcPr>
            <w:tcW w:w="1796" w:type="dxa"/>
            <w:noWrap/>
            <w:hideMark/>
          </w:tcPr>
          <w:p w14:paraId="2BC59C7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19.2</w:t>
            </w:r>
          </w:p>
        </w:tc>
      </w:tr>
      <w:tr w:rsidR="00826DC2" w:rsidRPr="008C4BA6" w14:paraId="355108D4" w14:textId="77777777" w:rsidTr="00826DC2">
        <w:trPr>
          <w:trHeight w:val="280"/>
          <w:jc w:val="center"/>
        </w:trPr>
        <w:tc>
          <w:tcPr>
            <w:tcW w:w="1504" w:type="dxa"/>
            <w:noWrap/>
            <w:hideMark/>
          </w:tcPr>
          <w:p w14:paraId="1AF81AB1"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25.3.2019</w:t>
            </w:r>
          </w:p>
        </w:tc>
        <w:tc>
          <w:tcPr>
            <w:tcW w:w="1796" w:type="dxa"/>
            <w:noWrap/>
            <w:hideMark/>
          </w:tcPr>
          <w:p w14:paraId="3B24AF99"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1.43</w:t>
            </w:r>
          </w:p>
        </w:tc>
        <w:tc>
          <w:tcPr>
            <w:tcW w:w="2277" w:type="dxa"/>
            <w:noWrap/>
            <w:hideMark/>
          </w:tcPr>
          <w:p w14:paraId="09715C5F"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200.832</w:t>
            </w:r>
          </w:p>
        </w:tc>
        <w:tc>
          <w:tcPr>
            <w:tcW w:w="1796" w:type="dxa"/>
            <w:noWrap/>
            <w:hideMark/>
          </w:tcPr>
          <w:p w14:paraId="5CF16F8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13.3</w:t>
            </w:r>
          </w:p>
        </w:tc>
      </w:tr>
      <w:tr w:rsidR="00826DC2" w:rsidRPr="008C4BA6" w14:paraId="3E73487B" w14:textId="77777777" w:rsidTr="00826DC2">
        <w:trPr>
          <w:trHeight w:val="280"/>
          <w:jc w:val="center"/>
        </w:trPr>
        <w:tc>
          <w:tcPr>
            <w:tcW w:w="1504" w:type="dxa"/>
            <w:noWrap/>
            <w:hideMark/>
          </w:tcPr>
          <w:p w14:paraId="00CC84F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26.3.2019</w:t>
            </w:r>
          </w:p>
        </w:tc>
        <w:tc>
          <w:tcPr>
            <w:tcW w:w="1796" w:type="dxa"/>
            <w:noWrap/>
            <w:hideMark/>
          </w:tcPr>
          <w:p w14:paraId="4116747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4.273</w:t>
            </w:r>
          </w:p>
        </w:tc>
        <w:tc>
          <w:tcPr>
            <w:tcW w:w="2277" w:type="dxa"/>
            <w:noWrap/>
            <w:hideMark/>
          </w:tcPr>
          <w:p w14:paraId="157EC690"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421.386</w:t>
            </w:r>
          </w:p>
        </w:tc>
        <w:tc>
          <w:tcPr>
            <w:tcW w:w="1796" w:type="dxa"/>
            <w:noWrap/>
            <w:hideMark/>
          </w:tcPr>
          <w:p w14:paraId="3B942C46"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15.8</w:t>
            </w:r>
          </w:p>
        </w:tc>
      </w:tr>
      <w:tr w:rsidR="00826DC2" w:rsidRPr="008C4BA6" w14:paraId="43A7155B" w14:textId="77777777" w:rsidTr="00826DC2">
        <w:trPr>
          <w:trHeight w:val="280"/>
          <w:jc w:val="center"/>
        </w:trPr>
        <w:tc>
          <w:tcPr>
            <w:tcW w:w="1504" w:type="dxa"/>
            <w:noWrap/>
            <w:hideMark/>
          </w:tcPr>
          <w:p w14:paraId="67B0625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27.3.2019</w:t>
            </w:r>
          </w:p>
        </w:tc>
        <w:tc>
          <w:tcPr>
            <w:tcW w:w="1796" w:type="dxa"/>
            <w:noWrap/>
            <w:hideMark/>
          </w:tcPr>
          <w:p w14:paraId="74BA4EC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3.706</w:t>
            </w:r>
          </w:p>
        </w:tc>
        <w:tc>
          <w:tcPr>
            <w:tcW w:w="2277" w:type="dxa"/>
            <w:noWrap/>
            <w:hideMark/>
          </w:tcPr>
          <w:p w14:paraId="2A6DA6C0"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452.683</w:t>
            </w:r>
          </w:p>
        </w:tc>
        <w:tc>
          <w:tcPr>
            <w:tcW w:w="1796" w:type="dxa"/>
            <w:noWrap/>
            <w:hideMark/>
          </w:tcPr>
          <w:p w14:paraId="4BA2E7E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18.7</w:t>
            </w:r>
          </w:p>
        </w:tc>
      </w:tr>
    </w:tbl>
    <w:p w14:paraId="7BEB23BD" w14:textId="77777777" w:rsidR="00826DC2" w:rsidRPr="008C4BA6" w:rsidRDefault="00826DC2" w:rsidP="00826DC2">
      <w:pPr>
        <w:spacing w:line="360" w:lineRule="auto"/>
        <w:jc w:val="both"/>
        <w:rPr>
          <w:rFonts w:asciiTheme="majorBidi" w:hAnsiTheme="majorBidi" w:cstheme="majorBidi"/>
          <w:color w:val="000000" w:themeColor="text1"/>
        </w:rPr>
      </w:pPr>
    </w:p>
    <w:p w14:paraId="06C70825" w14:textId="77777777" w:rsidR="006329B9" w:rsidRPr="008C4BA6" w:rsidRDefault="006329B9" w:rsidP="00826DC2">
      <w:pPr>
        <w:pStyle w:val="Heading3"/>
        <w:rPr>
          <w:color w:val="000000" w:themeColor="text1"/>
        </w:rPr>
      </w:pPr>
    </w:p>
    <w:p w14:paraId="1C9017EF" w14:textId="77777777" w:rsidR="006329B9" w:rsidRPr="008C4BA6" w:rsidRDefault="006329B9" w:rsidP="00826DC2">
      <w:pPr>
        <w:pStyle w:val="Heading3"/>
        <w:rPr>
          <w:color w:val="000000" w:themeColor="text1"/>
        </w:rPr>
      </w:pPr>
    </w:p>
    <w:p w14:paraId="5EF2F0E8" w14:textId="77777777" w:rsidR="006329B9" w:rsidRPr="008C4BA6" w:rsidRDefault="006329B9" w:rsidP="00826DC2">
      <w:pPr>
        <w:pStyle w:val="Heading3"/>
        <w:rPr>
          <w:color w:val="000000" w:themeColor="text1"/>
        </w:rPr>
      </w:pPr>
    </w:p>
    <w:p w14:paraId="2910E041" w14:textId="77777777" w:rsidR="00826DC2" w:rsidRPr="008C4BA6" w:rsidRDefault="006329B9" w:rsidP="00826DC2">
      <w:pPr>
        <w:pStyle w:val="Heading3"/>
        <w:rPr>
          <w:color w:val="000000" w:themeColor="text1"/>
        </w:rPr>
      </w:pPr>
      <w:bookmarkStart w:id="173" w:name="_Toc31617833"/>
      <w:r w:rsidRPr="008C4BA6">
        <w:rPr>
          <w:color w:val="000000" w:themeColor="text1"/>
        </w:rPr>
        <w:t>6</w:t>
      </w:r>
      <w:r w:rsidR="00136EB7" w:rsidRPr="008C4BA6">
        <w:rPr>
          <w:color w:val="000000" w:themeColor="text1"/>
        </w:rPr>
        <w:t>.3</w:t>
      </w:r>
      <w:r w:rsidRPr="008C4BA6">
        <w:rPr>
          <w:color w:val="000000" w:themeColor="text1"/>
        </w:rPr>
        <w:t>.2 The Effect Of Low Speed And High Speed Of T</w:t>
      </w:r>
      <w:r w:rsidR="00826DC2" w:rsidRPr="008C4BA6">
        <w:rPr>
          <w:color w:val="000000" w:themeColor="text1"/>
        </w:rPr>
        <w:t>he Belt</w:t>
      </w:r>
      <w:bookmarkEnd w:id="173"/>
    </w:p>
    <w:p w14:paraId="0777EDA4" w14:textId="77777777" w:rsidR="00826DC2" w:rsidRPr="008C4BA6" w:rsidRDefault="00826DC2" w:rsidP="00826DC2">
      <w:pPr>
        <w:rPr>
          <w:color w:val="000000" w:themeColor="text1"/>
        </w:rPr>
      </w:pPr>
    </w:p>
    <w:p w14:paraId="1EE45FC2" w14:textId="6C1C9926" w:rsidR="00826DC2" w:rsidRPr="008C4BA6" w:rsidRDefault="006335D2" w:rsidP="008D7923">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lastRenderedPageBreak/>
        <w:t xml:space="preserve">     </w:t>
      </w:r>
      <w:r w:rsidR="00C24491"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 xml:space="preserve">In this case the CSDU was turned on at the same weather condition, the belt was turned on at variable speed (0.0321 ,0.0661 ,0.095.0.1366 and 0.21) rpm and the accumulative volume at this speed was showed in figure </w:t>
      </w:r>
      <w:r w:rsidR="00FF2092" w:rsidRPr="008C4BA6">
        <w:rPr>
          <w:rFonts w:asciiTheme="majorBidi" w:hAnsiTheme="majorBidi" w:cstheme="majorBidi"/>
          <w:color w:val="000000" w:themeColor="text1"/>
        </w:rPr>
        <w:t>4</w:t>
      </w:r>
      <w:r w:rsidRPr="008C4BA6">
        <w:rPr>
          <w:rFonts w:asciiTheme="majorBidi" w:hAnsiTheme="majorBidi" w:cstheme="majorBidi"/>
          <w:color w:val="000000" w:themeColor="text1"/>
        </w:rPr>
        <w:t>5</w:t>
      </w:r>
    </w:p>
    <w:p w14:paraId="3A3A4B47" w14:textId="77777777" w:rsidR="00826DC2" w:rsidRPr="008C4BA6" w:rsidRDefault="00826DC2" w:rsidP="00826DC2">
      <w:pPr>
        <w:rPr>
          <w:color w:val="000000" w:themeColor="text1"/>
        </w:rPr>
      </w:pPr>
    </w:p>
    <w:p w14:paraId="6966A64D" w14:textId="77777777" w:rsidR="00FA5EEF" w:rsidRPr="008C4BA6" w:rsidRDefault="00826DC2" w:rsidP="00FA5EEF">
      <w:pPr>
        <w:keepNext/>
        <w:rPr>
          <w:color w:val="000000" w:themeColor="text1"/>
        </w:rPr>
      </w:pPr>
      <w:r w:rsidRPr="008C4BA6">
        <w:rPr>
          <w:noProof/>
          <w:color w:val="000000" w:themeColor="text1"/>
        </w:rPr>
        <w:drawing>
          <wp:inline distT="0" distB="0" distL="0" distR="0" wp14:anchorId="4A44C09B" wp14:editId="62E0AD51">
            <wp:extent cx="5886450" cy="2733675"/>
            <wp:effectExtent l="0" t="0" r="19050" b="9525"/>
            <wp:docPr id="138" name="Chart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1"/>
              </a:graphicData>
            </a:graphic>
          </wp:inline>
        </w:drawing>
      </w:r>
    </w:p>
    <w:p w14:paraId="2206CB11" w14:textId="526A2BAE" w:rsidR="00826DC2" w:rsidRPr="008C4BA6" w:rsidRDefault="00FA5EEF" w:rsidP="00FA5EEF">
      <w:pPr>
        <w:pStyle w:val="Caption"/>
        <w:jc w:val="center"/>
        <w:rPr>
          <w:rFonts w:asciiTheme="majorBidi" w:hAnsiTheme="majorBidi" w:cstheme="majorBidi"/>
          <w:color w:val="000000" w:themeColor="text1"/>
          <w:sz w:val="20"/>
          <w:szCs w:val="20"/>
        </w:rPr>
      </w:pPr>
      <w:bookmarkStart w:id="174" w:name="_Toc8260106"/>
      <w:bookmarkStart w:id="175" w:name="_Toc3161661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6335D2" w:rsidRPr="008C4BA6">
        <w:rPr>
          <w:rFonts w:asciiTheme="majorBidi" w:hAnsiTheme="majorBidi" w:cstheme="majorBidi"/>
          <w:noProof/>
          <w:color w:val="000000" w:themeColor="text1"/>
          <w:sz w:val="20"/>
          <w:szCs w:val="20"/>
        </w:rPr>
        <w:t>45</w:t>
      </w:r>
      <w:r w:rsidR="00461B9C" w:rsidRPr="008C4BA6">
        <w:rPr>
          <w:rFonts w:asciiTheme="majorBidi" w:hAnsiTheme="majorBidi" w:cstheme="majorBidi"/>
          <w:color w:val="000000" w:themeColor="text1"/>
          <w:sz w:val="20"/>
          <w:szCs w:val="20"/>
        </w:rPr>
        <w:fldChar w:fldCharType="end"/>
      </w:r>
      <w:r w:rsidR="009B6B9C" w:rsidRPr="008C4BA6">
        <w:rPr>
          <w:rFonts w:asciiTheme="majorBidi" w:hAnsiTheme="majorBidi" w:cstheme="majorBidi"/>
          <w:color w:val="000000" w:themeColor="text1"/>
          <w:sz w:val="20"/>
          <w:szCs w:val="20"/>
        </w:rPr>
        <w:t xml:space="preserve"> :accumulative  volume at </w:t>
      </w:r>
      <w:r w:rsidRPr="008C4BA6">
        <w:rPr>
          <w:rFonts w:asciiTheme="majorBidi" w:hAnsiTheme="majorBidi" w:cstheme="majorBidi"/>
          <w:color w:val="000000" w:themeColor="text1"/>
          <w:sz w:val="20"/>
          <w:szCs w:val="20"/>
        </w:rPr>
        <w:t xml:space="preserve"> different speed</w:t>
      </w:r>
      <w:r w:rsidR="009B6B9C" w:rsidRPr="008C4BA6">
        <w:rPr>
          <w:rFonts w:asciiTheme="majorBidi" w:hAnsiTheme="majorBidi" w:cstheme="majorBidi"/>
          <w:color w:val="000000" w:themeColor="text1"/>
          <w:sz w:val="20"/>
          <w:szCs w:val="20"/>
        </w:rPr>
        <w:t>s</w:t>
      </w:r>
      <w:r w:rsidRPr="008C4BA6">
        <w:rPr>
          <w:rFonts w:asciiTheme="majorBidi" w:hAnsiTheme="majorBidi" w:cstheme="majorBidi"/>
          <w:color w:val="000000" w:themeColor="text1"/>
          <w:sz w:val="20"/>
          <w:szCs w:val="20"/>
        </w:rPr>
        <w:t xml:space="preserve"> of the belt</w:t>
      </w:r>
      <w:bookmarkEnd w:id="174"/>
      <w:bookmarkEnd w:id="175"/>
    </w:p>
    <w:p w14:paraId="79A8FEA6" w14:textId="77777777" w:rsidR="00F44AE7" w:rsidRPr="008C4BA6" w:rsidRDefault="00F44AE7" w:rsidP="00826DC2">
      <w:pPr>
        <w:rPr>
          <w:color w:val="000000" w:themeColor="text1"/>
        </w:rPr>
      </w:pPr>
    </w:p>
    <w:p w14:paraId="633E1E57" w14:textId="4FEE43D3" w:rsidR="00826DC2" w:rsidRPr="008C4BA6" w:rsidRDefault="00C24491" w:rsidP="0056174E">
      <w:pPr>
        <w:spacing w:line="360" w:lineRule="auto"/>
        <w:rPr>
          <w:rFonts w:asciiTheme="majorBidi" w:hAnsiTheme="majorBidi" w:cstheme="majorBidi"/>
          <w:color w:val="000000" w:themeColor="text1"/>
        </w:rPr>
      </w:pPr>
      <w:r w:rsidRPr="008C4BA6">
        <w:rPr>
          <w:color w:val="000000" w:themeColor="text1"/>
        </w:rPr>
        <w:t xml:space="preserve">  </w:t>
      </w:r>
      <w:r w:rsidR="0056174E" w:rsidRPr="008C4BA6">
        <w:rPr>
          <w:color w:val="000000" w:themeColor="text1"/>
        </w:rPr>
        <w:t xml:space="preserve"> </w:t>
      </w:r>
      <w:r w:rsidR="006335D2" w:rsidRPr="008C4BA6">
        <w:rPr>
          <w:color w:val="000000" w:themeColor="text1"/>
        </w:rPr>
        <w:t xml:space="preserve">   </w:t>
      </w:r>
      <w:r w:rsidRPr="008C4BA6">
        <w:rPr>
          <w:color w:val="000000" w:themeColor="text1"/>
        </w:rPr>
        <w:t xml:space="preserve"> </w:t>
      </w:r>
      <w:r w:rsidR="00F44AE7" w:rsidRPr="008C4BA6">
        <w:rPr>
          <w:color w:val="000000" w:themeColor="text1"/>
        </w:rPr>
        <w:t xml:space="preserve">It is clear from the previous </w:t>
      </w:r>
      <w:r w:rsidR="006335D2" w:rsidRPr="008C4BA6">
        <w:rPr>
          <w:color w:val="000000" w:themeColor="text1"/>
        </w:rPr>
        <w:t xml:space="preserve">figure </w:t>
      </w:r>
      <w:r w:rsidR="006335D2" w:rsidRPr="008C4BA6">
        <w:rPr>
          <w:rFonts w:asciiTheme="majorBidi" w:hAnsiTheme="majorBidi" w:cstheme="majorBidi"/>
          <w:color w:val="000000" w:themeColor="text1"/>
        </w:rPr>
        <w:t>that</w:t>
      </w:r>
      <w:r w:rsidR="00FF2092"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the high</w:t>
      </w:r>
      <w:r w:rsidR="00F44AE7" w:rsidRPr="008C4BA6">
        <w:rPr>
          <w:rFonts w:asciiTheme="majorBidi" w:hAnsiTheme="majorBidi" w:cstheme="majorBidi"/>
          <w:color w:val="000000" w:themeColor="text1"/>
        </w:rPr>
        <w:t>est</w:t>
      </w:r>
      <w:r w:rsidR="00826DC2" w:rsidRPr="008C4BA6">
        <w:rPr>
          <w:rFonts w:asciiTheme="majorBidi" w:hAnsiTheme="majorBidi" w:cstheme="majorBidi"/>
          <w:color w:val="000000" w:themeColor="text1"/>
        </w:rPr>
        <w:t xml:space="preserve"> accumulative volume was achieved at the low</w:t>
      </w:r>
      <w:r w:rsidR="00F44AE7" w:rsidRPr="008C4BA6">
        <w:rPr>
          <w:rFonts w:asciiTheme="majorBidi" w:hAnsiTheme="majorBidi" w:cstheme="majorBidi"/>
          <w:color w:val="000000" w:themeColor="text1"/>
        </w:rPr>
        <w:t>est</w:t>
      </w:r>
      <w:r w:rsidR="00826DC2" w:rsidRPr="008C4BA6">
        <w:rPr>
          <w:rFonts w:asciiTheme="majorBidi" w:hAnsiTheme="majorBidi" w:cstheme="majorBidi"/>
          <w:color w:val="000000" w:themeColor="text1"/>
        </w:rPr>
        <w:t xml:space="preserve"> speed 0.0321 </w:t>
      </w:r>
      <w:r w:rsidR="00FF2092" w:rsidRPr="008C4BA6">
        <w:rPr>
          <w:rFonts w:asciiTheme="majorBidi" w:hAnsiTheme="majorBidi" w:cstheme="majorBidi"/>
          <w:color w:val="000000" w:themeColor="text1"/>
        </w:rPr>
        <w:t>rpm (</w:t>
      </w:r>
      <w:r w:rsidR="00826DC2" w:rsidRPr="008C4BA6">
        <w:rPr>
          <w:rFonts w:asciiTheme="majorBidi" w:hAnsiTheme="majorBidi" w:cstheme="majorBidi"/>
          <w:color w:val="000000" w:themeColor="text1"/>
        </w:rPr>
        <w:t xml:space="preserve">speed </w:t>
      </w:r>
      <w:r w:rsidR="00FF2092" w:rsidRPr="008C4BA6">
        <w:rPr>
          <w:rFonts w:asciiTheme="majorBidi" w:hAnsiTheme="majorBidi" w:cstheme="majorBidi"/>
          <w:color w:val="000000" w:themeColor="text1"/>
        </w:rPr>
        <w:t>5)</w:t>
      </w:r>
      <w:r w:rsidR="00826DC2" w:rsidRPr="008C4BA6">
        <w:rPr>
          <w:rFonts w:asciiTheme="majorBidi" w:hAnsiTheme="majorBidi" w:cstheme="majorBidi"/>
          <w:color w:val="000000" w:themeColor="text1"/>
        </w:rPr>
        <w:t xml:space="preserve"> and the low</w:t>
      </w:r>
      <w:r w:rsidR="00F44AE7" w:rsidRPr="008C4BA6">
        <w:rPr>
          <w:rFonts w:asciiTheme="majorBidi" w:hAnsiTheme="majorBidi" w:cstheme="majorBidi"/>
          <w:color w:val="000000" w:themeColor="text1"/>
        </w:rPr>
        <w:t>est</w:t>
      </w:r>
      <w:r w:rsidR="00826DC2" w:rsidRPr="008C4BA6">
        <w:rPr>
          <w:rFonts w:asciiTheme="majorBidi" w:hAnsiTheme="majorBidi" w:cstheme="majorBidi"/>
          <w:color w:val="000000" w:themeColor="text1"/>
        </w:rPr>
        <w:t xml:space="preserve"> accumulative volume was achieved at the high</w:t>
      </w:r>
      <w:r w:rsidR="00F44AE7" w:rsidRPr="008C4BA6">
        <w:rPr>
          <w:rFonts w:asciiTheme="majorBidi" w:hAnsiTheme="majorBidi" w:cstheme="majorBidi"/>
          <w:color w:val="000000" w:themeColor="text1"/>
        </w:rPr>
        <w:t>est</w:t>
      </w:r>
      <w:r w:rsidR="00826DC2" w:rsidRPr="008C4BA6">
        <w:rPr>
          <w:rFonts w:asciiTheme="majorBidi" w:hAnsiTheme="majorBidi" w:cstheme="majorBidi"/>
          <w:color w:val="000000" w:themeColor="text1"/>
        </w:rPr>
        <w:t xml:space="preserve"> speed of the belt 0.21 </w:t>
      </w:r>
      <w:r w:rsidR="00FF2092" w:rsidRPr="008C4BA6">
        <w:rPr>
          <w:rFonts w:asciiTheme="majorBidi" w:hAnsiTheme="majorBidi" w:cstheme="majorBidi"/>
          <w:color w:val="000000" w:themeColor="text1"/>
        </w:rPr>
        <w:t>rpm (</w:t>
      </w:r>
      <w:r w:rsidR="00826DC2" w:rsidRPr="008C4BA6">
        <w:rPr>
          <w:rFonts w:asciiTheme="majorBidi" w:hAnsiTheme="majorBidi" w:cstheme="majorBidi"/>
          <w:color w:val="000000" w:themeColor="text1"/>
        </w:rPr>
        <w:t>speed 30</w:t>
      </w:r>
      <w:r w:rsidR="00FF2092" w:rsidRPr="008C4BA6">
        <w:rPr>
          <w:rFonts w:asciiTheme="majorBidi" w:hAnsiTheme="majorBidi" w:cstheme="majorBidi"/>
          <w:color w:val="000000" w:themeColor="text1"/>
        </w:rPr>
        <w:t>).</w:t>
      </w:r>
    </w:p>
    <w:p w14:paraId="611EC925" w14:textId="70056939" w:rsidR="00826DC2" w:rsidRPr="008C4BA6" w:rsidRDefault="006335D2" w:rsidP="0056174E">
      <w:pPr>
        <w:rPr>
          <w:rFonts w:eastAsiaTheme="minorEastAsia"/>
          <w:color w:val="000000" w:themeColor="text1"/>
        </w:rPr>
      </w:pPr>
      <w:r w:rsidRPr="008C4BA6">
        <w:rPr>
          <w:rFonts w:asciiTheme="majorBidi" w:eastAsiaTheme="minorEastAsia" w:hAnsiTheme="majorBidi" w:cstheme="majorBidi"/>
          <w:color w:val="000000" w:themeColor="text1"/>
        </w:rPr>
        <w:t xml:space="preserve">    </w:t>
      </w:r>
      <w:r w:rsidR="0056174E" w:rsidRPr="008C4BA6">
        <w:rPr>
          <w:rFonts w:asciiTheme="majorBidi" w:eastAsiaTheme="minorEastAsia" w:hAnsiTheme="majorBidi" w:cstheme="majorBidi"/>
          <w:color w:val="000000" w:themeColor="text1"/>
        </w:rPr>
        <w:t xml:space="preserve">   </w:t>
      </w:r>
      <w:r w:rsidR="00826DC2" w:rsidRPr="008C4BA6">
        <w:rPr>
          <w:rFonts w:asciiTheme="majorBidi" w:eastAsiaTheme="minorEastAsia" w:hAnsiTheme="majorBidi" w:cstheme="majorBidi"/>
          <w:color w:val="000000" w:themeColor="text1"/>
        </w:rPr>
        <w:t xml:space="preserve">A summary of ambient conditions for these results are presented in table </w:t>
      </w:r>
      <w:r w:rsidR="0056174E" w:rsidRPr="008C4BA6">
        <w:rPr>
          <w:rFonts w:asciiTheme="majorBidi" w:eastAsiaTheme="minorEastAsia" w:hAnsiTheme="majorBidi" w:cstheme="majorBidi"/>
          <w:color w:val="000000" w:themeColor="text1"/>
        </w:rPr>
        <w:t>11</w:t>
      </w:r>
      <w:r w:rsidR="00826DC2" w:rsidRPr="008C4BA6">
        <w:rPr>
          <w:rFonts w:eastAsiaTheme="minorEastAsia"/>
          <w:color w:val="000000" w:themeColor="text1"/>
        </w:rPr>
        <w:t xml:space="preserve">. </w:t>
      </w:r>
    </w:p>
    <w:p w14:paraId="75176C9A" w14:textId="77777777" w:rsidR="0056174E" w:rsidRPr="008C4BA6" w:rsidRDefault="0056174E" w:rsidP="00FF2092">
      <w:pPr>
        <w:rPr>
          <w:rFonts w:eastAsiaTheme="minorEastAsia"/>
          <w:color w:val="000000" w:themeColor="text1"/>
        </w:rPr>
      </w:pPr>
    </w:p>
    <w:p w14:paraId="1EAE39D2" w14:textId="2E6E7AA3" w:rsidR="00FA5EEF" w:rsidRPr="008C4BA6" w:rsidRDefault="00FA5EEF" w:rsidP="00FA5EEF">
      <w:pPr>
        <w:pStyle w:val="Caption"/>
        <w:keepNext/>
        <w:jc w:val="center"/>
        <w:rPr>
          <w:rFonts w:asciiTheme="majorBidi" w:hAnsiTheme="majorBidi" w:cstheme="majorBidi"/>
          <w:color w:val="000000" w:themeColor="text1"/>
          <w:sz w:val="20"/>
          <w:szCs w:val="20"/>
        </w:rPr>
      </w:pPr>
      <w:bookmarkStart w:id="176" w:name="_Toc31616744"/>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11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:The ambient conditions for several day under different speed of the belt</w:t>
      </w:r>
      <w:bookmarkEnd w:id="176"/>
    </w:p>
    <w:tbl>
      <w:tblPr>
        <w:tblStyle w:val="TableGridLight1"/>
        <w:tblW w:w="6606" w:type="dxa"/>
        <w:jc w:val="center"/>
        <w:tblLook w:val="04A0" w:firstRow="1" w:lastRow="0" w:firstColumn="1" w:lastColumn="0" w:noHBand="0" w:noVBand="1"/>
      </w:tblPr>
      <w:tblGrid>
        <w:gridCol w:w="960"/>
        <w:gridCol w:w="1400"/>
        <w:gridCol w:w="1478"/>
        <w:gridCol w:w="1355"/>
        <w:gridCol w:w="1413"/>
      </w:tblGrid>
      <w:tr w:rsidR="00826DC2" w:rsidRPr="008C4BA6" w14:paraId="39F450D6" w14:textId="77777777" w:rsidTr="00D940DB">
        <w:trPr>
          <w:trHeight w:val="300"/>
          <w:jc w:val="center"/>
        </w:trPr>
        <w:tc>
          <w:tcPr>
            <w:tcW w:w="960" w:type="dxa"/>
            <w:noWrap/>
            <w:hideMark/>
          </w:tcPr>
          <w:p w14:paraId="1CECFA18" w14:textId="63CC9EF2" w:rsidR="00826DC2" w:rsidRPr="008C4BA6" w:rsidRDefault="006335D2" w:rsidP="00826DC2">
            <w:pPr>
              <w:jc w:val="center"/>
              <w:rPr>
                <w:rFonts w:asciiTheme="majorBidi" w:hAnsiTheme="majorBidi" w:cstheme="majorBidi"/>
                <w:b/>
                <w:bCs/>
                <w:color w:val="000000" w:themeColor="text1"/>
                <w:rtl/>
              </w:rPr>
            </w:pPr>
            <w:r w:rsidRPr="008C4BA6">
              <w:rPr>
                <w:rFonts w:asciiTheme="majorBidi" w:hAnsiTheme="majorBidi" w:cstheme="majorBidi"/>
                <w:b/>
                <w:bCs/>
                <w:color w:val="000000" w:themeColor="text1"/>
              </w:rPr>
              <w:t>Motor Speed</w:t>
            </w:r>
          </w:p>
        </w:tc>
        <w:tc>
          <w:tcPr>
            <w:tcW w:w="1400" w:type="dxa"/>
            <w:noWrap/>
            <w:hideMark/>
          </w:tcPr>
          <w:p w14:paraId="4A43252A"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Day</w:t>
            </w:r>
          </w:p>
        </w:tc>
        <w:tc>
          <w:tcPr>
            <w:tcW w:w="1478" w:type="dxa"/>
            <w:noWrap/>
            <w:hideMark/>
          </w:tcPr>
          <w:p w14:paraId="0CF589D0" w14:textId="64883056"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Daily Flux (l/ml.</w:t>
            </w:r>
            <w:r w:rsidR="00D940DB" w:rsidRPr="008C4BA6">
              <w:rPr>
                <w:rFonts w:asciiTheme="majorBidi" w:hAnsiTheme="majorBidi" w:cstheme="majorBidi"/>
                <w:b/>
                <w:bCs/>
                <w:color w:val="000000" w:themeColor="text1"/>
              </w:rPr>
              <w:t xml:space="preserve"> </w:t>
            </w:r>
            <w:r w:rsidRPr="008C4BA6">
              <w:rPr>
                <w:rFonts w:asciiTheme="majorBidi" w:hAnsiTheme="majorBidi" w:cstheme="majorBidi"/>
                <w:b/>
                <w:bCs/>
                <w:color w:val="000000" w:themeColor="text1"/>
              </w:rPr>
              <w:t>day)</w:t>
            </w:r>
          </w:p>
        </w:tc>
        <w:tc>
          <w:tcPr>
            <w:tcW w:w="1355" w:type="dxa"/>
            <w:noWrap/>
            <w:hideMark/>
          </w:tcPr>
          <w:p w14:paraId="42B4A3F7"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Solar radiation (W/m</w:t>
            </w:r>
            <w:r w:rsidRPr="008C4BA6">
              <w:rPr>
                <w:rFonts w:asciiTheme="majorBidi" w:hAnsiTheme="majorBidi" w:cstheme="majorBidi"/>
                <w:b/>
                <w:bCs/>
                <w:color w:val="000000" w:themeColor="text1"/>
                <w:vertAlign w:val="superscript"/>
              </w:rPr>
              <w:t>2</w:t>
            </w:r>
            <w:r w:rsidRPr="008C4BA6">
              <w:rPr>
                <w:rFonts w:asciiTheme="majorBidi" w:hAnsiTheme="majorBidi" w:cstheme="majorBidi"/>
                <w:b/>
                <w:bCs/>
                <w:color w:val="000000" w:themeColor="text1"/>
              </w:rPr>
              <w:t>)</w:t>
            </w:r>
          </w:p>
        </w:tc>
        <w:tc>
          <w:tcPr>
            <w:tcW w:w="1413" w:type="dxa"/>
            <w:noWrap/>
            <w:hideMark/>
          </w:tcPr>
          <w:p w14:paraId="27030570"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Ambient temp (C</w:t>
            </w:r>
            <w:r w:rsidRPr="008C4BA6">
              <w:rPr>
                <w:rFonts w:asciiTheme="majorBidi" w:hAnsiTheme="majorBidi" w:cstheme="majorBidi"/>
                <w:b/>
                <w:bCs/>
                <w:color w:val="000000" w:themeColor="text1"/>
                <w:vertAlign w:val="superscript"/>
              </w:rPr>
              <w:t>o</w:t>
            </w:r>
            <w:r w:rsidRPr="008C4BA6">
              <w:rPr>
                <w:rFonts w:asciiTheme="majorBidi" w:hAnsiTheme="majorBidi" w:cstheme="majorBidi"/>
                <w:b/>
                <w:bCs/>
                <w:color w:val="000000" w:themeColor="text1"/>
              </w:rPr>
              <w:t>)</w:t>
            </w:r>
          </w:p>
        </w:tc>
      </w:tr>
      <w:tr w:rsidR="00826DC2" w:rsidRPr="008C4BA6" w14:paraId="77C41951" w14:textId="77777777" w:rsidTr="00D940DB">
        <w:trPr>
          <w:trHeight w:val="300"/>
          <w:jc w:val="center"/>
        </w:trPr>
        <w:tc>
          <w:tcPr>
            <w:tcW w:w="960" w:type="dxa"/>
            <w:noWrap/>
            <w:hideMark/>
          </w:tcPr>
          <w:p w14:paraId="6CCDEF9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5</w:t>
            </w:r>
          </w:p>
        </w:tc>
        <w:tc>
          <w:tcPr>
            <w:tcW w:w="1400" w:type="dxa"/>
            <w:noWrap/>
            <w:hideMark/>
          </w:tcPr>
          <w:p w14:paraId="336D697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19.3.2019</w:t>
            </w:r>
          </w:p>
        </w:tc>
        <w:tc>
          <w:tcPr>
            <w:tcW w:w="1478" w:type="dxa"/>
            <w:noWrap/>
            <w:hideMark/>
          </w:tcPr>
          <w:p w14:paraId="0774E782" w14:textId="77777777" w:rsidR="00826DC2" w:rsidRPr="008C4BA6" w:rsidRDefault="00826DC2" w:rsidP="00826DC2">
            <w:pPr>
              <w:jc w:val="right"/>
              <w:rPr>
                <w:rFonts w:asciiTheme="majorBidi" w:hAnsiTheme="majorBidi" w:cstheme="majorBidi"/>
                <w:color w:val="000000" w:themeColor="text1"/>
              </w:rPr>
            </w:pPr>
            <w:r w:rsidRPr="008C4BA6">
              <w:rPr>
                <w:rFonts w:asciiTheme="majorBidi" w:hAnsiTheme="majorBidi" w:cstheme="majorBidi"/>
                <w:color w:val="000000" w:themeColor="text1"/>
              </w:rPr>
              <w:t>9.63</w:t>
            </w:r>
          </w:p>
        </w:tc>
        <w:tc>
          <w:tcPr>
            <w:tcW w:w="1355" w:type="dxa"/>
            <w:noWrap/>
            <w:hideMark/>
          </w:tcPr>
          <w:p w14:paraId="2AE22CD0"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852.66</w:t>
            </w:r>
          </w:p>
        </w:tc>
        <w:tc>
          <w:tcPr>
            <w:tcW w:w="1413" w:type="dxa"/>
            <w:noWrap/>
            <w:hideMark/>
          </w:tcPr>
          <w:p w14:paraId="41DDDF16"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21.3</w:t>
            </w:r>
          </w:p>
        </w:tc>
      </w:tr>
      <w:tr w:rsidR="00826DC2" w:rsidRPr="008C4BA6" w14:paraId="32AA8C72" w14:textId="77777777" w:rsidTr="00D940DB">
        <w:trPr>
          <w:trHeight w:val="300"/>
          <w:jc w:val="center"/>
        </w:trPr>
        <w:tc>
          <w:tcPr>
            <w:tcW w:w="960" w:type="dxa"/>
            <w:noWrap/>
            <w:hideMark/>
          </w:tcPr>
          <w:p w14:paraId="390C3FD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10</w:t>
            </w:r>
          </w:p>
        </w:tc>
        <w:tc>
          <w:tcPr>
            <w:tcW w:w="1400" w:type="dxa"/>
            <w:noWrap/>
            <w:hideMark/>
          </w:tcPr>
          <w:p w14:paraId="25F93DD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9.4.2019</w:t>
            </w:r>
          </w:p>
        </w:tc>
        <w:tc>
          <w:tcPr>
            <w:tcW w:w="1478" w:type="dxa"/>
            <w:noWrap/>
            <w:hideMark/>
          </w:tcPr>
          <w:p w14:paraId="65C575A8"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9.07</w:t>
            </w:r>
          </w:p>
        </w:tc>
        <w:tc>
          <w:tcPr>
            <w:tcW w:w="1355" w:type="dxa"/>
            <w:noWrap/>
            <w:hideMark/>
          </w:tcPr>
          <w:p w14:paraId="633F9C19"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779.73</w:t>
            </w:r>
          </w:p>
        </w:tc>
        <w:tc>
          <w:tcPr>
            <w:tcW w:w="1413" w:type="dxa"/>
            <w:noWrap/>
            <w:hideMark/>
          </w:tcPr>
          <w:p w14:paraId="1A5464C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23.01</w:t>
            </w:r>
          </w:p>
        </w:tc>
      </w:tr>
      <w:tr w:rsidR="00826DC2" w:rsidRPr="008C4BA6" w14:paraId="6324BD15" w14:textId="77777777" w:rsidTr="00D940DB">
        <w:trPr>
          <w:trHeight w:val="300"/>
          <w:jc w:val="center"/>
        </w:trPr>
        <w:tc>
          <w:tcPr>
            <w:tcW w:w="960" w:type="dxa"/>
            <w:noWrap/>
            <w:hideMark/>
          </w:tcPr>
          <w:p w14:paraId="53DAB1B4"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15</w:t>
            </w:r>
          </w:p>
        </w:tc>
        <w:tc>
          <w:tcPr>
            <w:tcW w:w="1400" w:type="dxa"/>
            <w:noWrap/>
            <w:hideMark/>
          </w:tcPr>
          <w:p w14:paraId="07E01A64"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7.4.2019</w:t>
            </w:r>
          </w:p>
        </w:tc>
        <w:tc>
          <w:tcPr>
            <w:tcW w:w="1478" w:type="dxa"/>
            <w:noWrap/>
            <w:hideMark/>
          </w:tcPr>
          <w:p w14:paraId="3B61133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7.95</w:t>
            </w:r>
          </w:p>
        </w:tc>
        <w:tc>
          <w:tcPr>
            <w:tcW w:w="1355" w:type="dxa"/>
            <w:noWrap/>
            <w:hideMark/>
          </w:tcPr>
          <w:p w14:paraId="162A26B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751.375</w:t>
            </w:r>
          </w:p>
        </w:tc>
        <w:tc>
          <w:tcPr>
            <w:tcW w:w="1413" w:type="dxa"/>
            <w:noWrap/>
            <w:hideMark/>
          </w:tcPr>
          <w:p w14:paraId="6A1C84EF"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23.73</w:t>
            </w:r>
          </w:p>
        </w:tc>
      </w:tr>
      <w:tr w:rsidR="00826DC2" w:rsidRPr="008C4BA6" w14:paraId="348B658F" w14:textId="77777777" w:rsidTr="00D940DB">
        <w:trPr>
          <w:trHeight w:val="300"/>
          <w:jc w:val="center"/>
        </w:trPr>
        <w:tc>
          <w:tcPr>
            <w:tcW w:w="960" w:type="dxa"/>
            <w:noWrap/>
            <w:hideMark/>
          </w:tcPr>
          <w:p w14:paraId="1376BCED"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w:t>
            </w:r>
          </w:p>
        </w:tc>
        <w:tc>
          <w:tcPr>
            <w:tcW w:w="1400" w:type="dxa"/>
            <w:noWrap/>
            <w:hideMark/>
          </w:tcPr>
          <w:p w14:paraId="4D3A91F6"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4.4.2019</w:t>
            </w:r>
          </w:p>
        </w:tc>
        <w:tc>
          <w:tcPr>
            <w:tcW w:w="1478" w:type="dxa"/>
            <w:noWrap/>
            <w:hideMark/>
          </w:tcPr>
          <w:p w14:paraId="5AFE573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6.25</w:t>
            </w:r>
          </w:p>
        </w:tc>
        <w:tc>
          <w:tcPr>
            <w:tcW w:w="1355" w:type="dxa"/>
            <w:noWrap/>
            <w:hideMark/>
          </w:tcPr>
          <w:p w14:paraId="6A65CD4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600.04</w:t>
            </w:r>
          </w:p>
        </w:tc>
        <w:tc>
          <w:tcPr>
            <w:tcW w:w="1413" w:type="dxa"/>
            <w:noWrap/>
            <w:hideMark/>
          </w:tcPr>
          <w:p w14:paraId="5E81CC6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20.3</w:t>
            </w:r>
          </w:p>
        </w:tc>
      </w:tr>
      <w:tr w:rsidR="00826DC2" w:rsidRPr="008C4BA6" w14:paraId="2F528C4F" w14:textId="77777777" w:rsidTr="00D940DB">
        <w:trPr>
          <w:trHeight w:val="300"/>
          <w:jc w:val="center"/>
        </w:trPr>
        <w:tc>
          <w:tcPr>
            <w:tcW w:w="960" w:type="dxa"/>
            <w:noWrap/>
            <w:hideMark/>
          </w:tcPr>
          <w:p w14:paraId="62C3E621" w14:textId="77777777" w:rsidR="00826DC2" w:rsidRPr="008C4BA6" w:rsidRDefault="00826DC2" w:rsidP="00826DC2">
            <w:pPr>
              <w:jc w:val="center"/>
              <w:rPr>
                <w:rFonts w:ascii="Calibri" w:hAnsi="Calibri"/>
                <w:color w:val="000000" w:themeColor="text1"/>
              </w:rPr>
            </w:pPr>
            <w:r w:rsidRPr="008C4BA6">
              <w:rPr>
                <w:rFonts w:ascii="Calibri" w:hAnsi="Calibri"/>
                <w:color w:val="000000" w:themeColor="text1"/>
              </w:rPr>
              <w:t>30</w:t>
            </w:r>
          </w:p>
        </w:tc>
        <w:tc>
          <w:tcPr>
            <w:tcW w:w="1400" w:type="dxa"/>
            <w:noWrap/>
            <w:hideMark/>
          </w:tcPr>
          <w:p w14:paraId="10606F43" w14:textId="77777777" w:rsidR="00826DC2" w:rsidRPr="008C4BA6" w:rsidRDefault="00826DC2" w:rsidP="00826DC2">
            <w:pPr>
              <w:jc w:val="center"/>
              <w:rPr>
                <w:rFonts w:ascii="Calibri" w:hAnsi="Calibri"/>
                <w:color w:val="000000" w:themeColor="text1"/>
              </w:rPr>
            </w:pPr>
            <w:r w:rsidRPr="008C4BA6">
              <w:rPr>
                <w:rFonts w:ascii="Calibri" w:hAnsi="Calibri"/>
                <w:color w:val="000000" w:themeColor="text1"/>
              </w:rPr>
              <w:t>27.3.2019</w:t>
            </w:r>
          </w:p>
        </w:tc>
        <w:tc>
          <w:tcPr>
            <w:tcW w:w="1478" w:type="dxa"/>
            <w:noWrap/>
            <w:hideMark/>
          </w:tcPr>
          <w:p w14:paraId="5E9906B3" w14:textId="77777777" w:rsidR="00826DC2" w:rsidRPr="008C4BA6" w:rsidRDefault="00826DC2" w:rsidP="00826DC2">
            <w:pPr>
              <w:jc w:val="center"/>
              <w:rPr>
                <w:rFonts w:ascii="Calibri" w:hAnsi="Calibri"/>
                <w:color w:val="000000" w:themeColor="text1"/>
              </w:rPr>
            </w:pPr>
            <w:r w:rsidRPr="008C4BA6">
              <w:rPr>
                <w:rFonts w:ascii="Calibri" w:hAnsi="Calibri"/>
                <w:color w:val="000000" w:themeColor="text1"/>
              </w:rPr>
              <w:t>3.706</w:t>
            </w:r>
          </w:p>
        </w:tc>
        <w:tc>
          <w:tcPr>
            <w:tcW w:w="1355" w:type="dxa"/>
            <w:noWrap/>
            <w:hideMark/>
          </w:tcPr>
          <w:p w14:paraId="2FA2E50F" w14:textId="77777777" w:rsidR="00826DC2" w:rsidRPr="008C4BA6" w:rsidRDefault="00826DC2" w:rsidP="00826DC2">
            <w:pPr>
              <w:jc w:val="center"/>
              <w:rPr>
                <w:rFonts w:ascii="Calibri" w:hAnsi="Calibri"/>
                <w:color w:val="000000" w:themeColor="text1"/>
              </w:rPr>
            </w:pPr>
            <w:r w:rsidRPr="008C4BA6">
              <w:rPr>
                <w:rFonts w:ascii="Calibri" w:hAnsi="Calibri"/>
                <w:color w:val="000000" w:themeColor="text1"/>
              </w:rPr>
              <w:t>452.68</w:t>
            </w:r>
          </w:p>
        </w:tc>
        <w:tc>
          <w:tcPr>
            <w:tcW w:w="1413" w:type="dxa"/>
            <w:noWrap/>
            <w:hideMark/>
          </w:tcPr>
          <w:p w14:paraId="173A36BC" w14:textId="77777777" w:rsidR="00826DC2" w:rsidRPr="008C4BA6" w:rsidRDefault="00826DC2" w:rsidP="00826DC2">
            <w:pPr>
              <w:jc w:val="center"/>
              <w:rPr>
                <w:rFonts w:ascii="Calibri" w:hAnsi="Calibri"/>
                <w:color w:val="000000" w:themeColor="text1"/>
              </w:rPr>
            </w:pPr>
            <w:r w:rsidRPr="008C4BA6">
              <w:rPr>
                <w:rFonts w:ascii="Calibri" w:hAnsi="Calibri"/>
                <w:color w:val="000000" w:themeColor="text1"/>
              </w:rPr>
              <w:t>18.7</w:t>
            </w:r>
          </w:p>
        </w:tc>
      </w:tr>
    </w:tbl>
    <w:p w14:paraId="0CDD8D84" w14:textId="77777777" w:rsidR="00C7381E" w:rsidRPr="008C4BA6" w:rsidRDefault="00C7381E" w:rsidP="00C7381E">
      <w:pPr>
        <w:keepNext/>
        <w:rPr>
          <w:color w:val="000000" w:themeColor="text1"/>
        </w:rPr>
      </w:pPr>
    </w:p>
    <w:p w14:paraId="2A8ABA20" w14:textId="77777777" w:rsidR="00826DC2" w:rsidRPr="008C4BA6" w:rsidRDefault="00826DC2" w:rsidP="00826DC2">
      <w:pPr>
        <w:rPr>
          <w:rFonts w:asciiTheme="majorBidi" w:hAnsiTheme="majorBidi" w:cstheme="majorBidi"/>
          <w:color w:val="000000" w:themeColor="text1"/>
        </w:rPr>
      </w:pPr>
    </w:p>
    <w:p w14:paraId="271327CE" w14:textId="45DB00DF" w:rsidR="00826DC2" w:rsidRPr="008C4BA6" w:rsidRDefault="0056174E" w:rsidP="00D940DB">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D940DB"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At the following figure</w:t>
      </w:r>
      <w:r w:rsidR="00FF2092" w:rsidRPr="008C4BA6">
        <w:rPr>
          <w:rFonts w:asciiTheme="majorBidi" w:hAnsiTheme="majorBidi" w:cstheme="majorBidi"/>
          <w:color w:val="000000" w:themeColor="text1"/>
        </w:rPr>
        <w:t>,</w:t>
      </w:r>
      <w:r w:rsidR="007C3D0C" w:rsidRPr="008C4BA6">
        <w:rPr>
          <w:rFonts w:asciiTheme="majorBidi" w:hAnsiTheme="majorBidi" w:cstheme="majorBidi"/>
          <w:color w:val="000000" w:themeColor="text1"/>
        </w:rPr>
        <w:t xml:space="preserve"> shows the daily flux at different</w:t>
      </w:r>
      <w:r w:rsidR="00826DC2" w:rsidRPr="008C4BA6">
        <w:rPr>
          <w:rFonts w:asciiTheme="majorBidi" w:hAnsiTheme="majorBidi" w:cstheme="majorBidi"/>
          <w:color w:val="000000" w:themeColor="text1"/>
        </w:rPr>
        <w:t xml:space="preserve"> speed</w:t>
      </w:r>
      <w:r w:rsidR="007C3D0C" w:rsidRPr="008C4BA6">
        <w:rPr>
          <w:rFonts w:asciiTheme="majorBidi" w:hAnsiTheme="majorBidi" w:cstheme="majorBidi"/>
          <w:color w:val="000000" w:themeColor="text1"/>
        </w:rPr>
        <w:t>s</w:t>
      </w:r>
      <w:r w:rsidR="00826DC2" w:rsidRPr="008C4BA6">
        <w:rPr>
          <w:rFonts w:asciiTheme="majorBidi" w:hAnsiTheme="majorBidi" w:cstheme="majorBidi"/>
          <w:color w:val="000000" w:themeColor="text1"/>
        </w:rPr>
        <w:t xml:space="preserve"> of the belt and it was noticed that the daily flux was achieved high value at low speed</w:t>
      </w:r>
      <w:r w:rsidR="007C3D0C" w:rsidRPr="008C4BA6">
        <w:rPr>
          <w:rFonts w:asciiTheme="majorBidi" w:hAnsiTheme="majorBidi" w:cstheme="majorBidi"/>
          <w:color w:val="000000" w:themeColor="text1"/>
        </w:rPr>
        <w:t>.</w:t>
      </w:r>
      <w:r w:rsidR="00826DC2" w:rsidRPr="008C4BA6">
        <w:rPr>
          <w:rFonts w:asciiTheme="majorBidi" w:hAnsiTheme="majorBidi" w:cstheme="majorBidi"/>
          <w:color w:val="000000" w:themeColor="text1"/>
        </w:rPr>
        <w:t xml:space="preserve"> </w:t>
      </w:r>
    </w:p>
    <w:p w14:paraId="24EADCEF" w14:textId="77777777" w:rsidR="00826DC2" w:rsidRPr="008C4BA6" w:rsidRDefault="00826DC2" w:rsidP="00D940DB">
      <w:pPr>
        <w:spacing w:line="360" w:lineRule="auto"/>
        <w:rPr>
          <w:rFonts w:asciiTheme="majorBidi" w:hAnsiTheme="majorBidi" w:cstheme="majorBidi"/>
          <w:color w:val="000000" w:themeColor="text1"/>
        </w:rPr>
      </w:pPr>
    </w:p>
    <w:p w14:paraId="612A8128" w14:textId="77777777" w:rsidR="00C7381E" w:rsidRPr="008C4BA6" w:rsidRDefault="00826DC2" w:rsidP="00C7381E">
      <w:pPr>
        <w:keepNext/>
        <w:rPr>
          <w:color w:val="000000" w:themeColor="text1"/>
        </w:rPr>
      </w:pPr>
      <w:r w:rsidRPr="008C4BA6">
        <w:rPr>
          <w:noProof/>
          <w:color w:val="000000" w:themeColor="text1"/>
        </w:rPr>
        <w:lastRenderedPageBreak/>
        <w:drawing>
          <wp:inline distT="0" distB="0" distL="0" distR="0" wp14:anchorId="259293F3" wp14:editId="6065F176">
            <wp:extent cx="5419725" cy="2638425"/>
            <wp:effectExtent l="0" t="0" r="9525" b="9525"/>
            <wp:docPr id="141" name="Chart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2"/>
              </a:graphicData>
            </a:graphic>
          </wp:inline>
        </w:drawing>
      </w:r>
    </w:p>
    <w:p w14:paraId="36A9CE8C" w14:textId="15AD426C" w:rsidR="00826DC2" w:rsidRPr="008C4BA6" w:rsidRDefault="00C7381E" w:rsidP="00C7381E">
      <w:pPr>
        <w:pStyle w:val="Caption"/>
        <w:jc w:val="center"/>
        <w:rPr>
          <w:rFonts w:asciiTheme="majorBidi" w:hAnsiTheme="majorBidi" w:cstheme="majorBidi"/>
          <w:color w:val="000000" w:themeColor="text1"/>
          <w:sz w:val="20"/>
          <w:szCs w:val="20"/>
        </w:rPr>
      </w:pPr>
      <w:bookmarkStart w:id="177" w:name="_Toc8260109"/>
      <w:bookmarkStart w:id="178" w:name="_Toc3161661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D940DB" w:rsidRPr="008C4BA6">
        <w:rPr>
          <w:rFonts w:asciiTheme="majorBidi" w:hAnsiTheme="majorBidi" w:cstheme="majorBidi"/>
          <w:noProof/>
          <w:color w:val="000000" w:themeColor="text1"/>
          <w:sz w:val="20"/>
          <w:szCs w:val="20"/>
        </w:rPr>
        <w:t>46</w:t>
      </w:r>
      <w:r w:rsidR="00461B9C" w:rsidRPr="008C4BA6">
        <w:rPr>
          <w:rFonts w:asciiTheme="majorBidi" w:hAnsiTheme="majorBidi" w:cstheme="majorBidi"/>
          <w:color w:val="000000" w:themeColor="text1"/>
          <w:sz w:val="20"/>
          <w:szCs w:val="20"/>
        </w:rPr>
        <w:fldChar w:fldCharType="end"/>
      </w:r>
      <w:r w:rsidR="009B6B9C" w:rsidRPr="008C4BA6">
        <w:rPr>
          <w:rFonts w:asciiTheme="majorBidi" w:hAnsiTheme="majorBidi" w:cstheme="majorBidi"/>
          <w:color w:val="000000" w:themeColor="text1"/>
          <w:sz w:val="20"/>
          <w:szCs w:val="20"/>
        </w:rPr>
        <w:t>:Daily flux at</w:t>
      </w:r>
      <w:r w:rsidRPr="008C4BA6">
        <w:rPr>
          <w:rFonts w:asciiTheme="majorBidi" w:hAnsiTheme="majorBidi" w:cstheme="majorBidi"/>
          <w:color w:val="000000" w:themeColor="text1"/>
          <w:sz w:val="20"/>
          <w:szCs w:val="20"/>
        </w:rPr>
        <w:t xml:space="preserve"> different speed</w:t>
      </w:r>
      <w:r w:rsidR="009B6B9C" w:rsidRPr="008C4BA6">
        <w:rPr>
          <w:rFonts w:asciiTheme="majorBidi" w:hAnsiTheme="majorBidi" w:cstheme="majorBidi"/>
          <w:color w:val="000000" w:themeColor="text1"/>
          <w:sz w:val="20"/>
          <w:szCs w:val="20"/>
        </w:rPr>
        <w:t>s</w:t>
      </w:r>
      <w:r w:rsidRPr="008C4BA6">
        <w:rPr>
          <w:rFonts w:asciiTheme="majorBidi" w:hAnsiTheme="majorBidi" w:cstheme="majorBidi"/>
          <w:color w:val="000000" w:themeColor="text1"/>
          <w:sz w:val="20"/>
          <w:szCs w:val="20"/>
        </w:rPr>
        <w:t xml:space="preserve"> of the belt</w:t>
      </w:r>
      <w:bookmarkEnd w:id="177"/>
      <w:bookmarkEnd w:id="178"/>
    </w:p>
    <w:p w14:paraId="2B65A3BB" w14:textId="77777777" w:rsidR="00826DC2" w:rsidRPr="008C4BA6" w:rsidRDefault="00826DC2" w:rsidP="00826DC2">
      <w:pPr>
        <w:rPr>
          <w:color w:val="000000" w:themeColor="text1"/>
        </w:rPr>
      </w:pPr>
    </w:p>
    <w:p w14:paraId="754712B9" w14:textId="77777777" w:rsidR="00826DC2" w:rsidRPr="008C4BA6" w:rsidRDefault="00826DC2" w:rsidP="00826DC2">
      <w:pPr>
        <w:rPr>
          <w:color w:val="000000" w:themeColor="text1"/>
        </w:rPr>
      </w:pPr>
    </w:p>
    <w:p w14:paraId="42A64296" w14:textId="77777777" w:rsidR="00826DC2" w:rsidRPr="008C4BA6" w:rsidRDefault="006329B9" w:rsidP="00826DC2">
      <w:pPr>
        <w:pStyle w:val="Heading3"/>
        <w:rPr>
          <w:color w:val="000000" w:themeColor="text1"/>
        </w:rPr>
      </w:pPr>
      <w:bookmarkStart w:id="179" w:name="_Toc31617834"/>
      <w:r w:rsidRPr="008C4BA6">
        <w:rPr>
          <w:color w:val="000000" w:themeColor="text1"/>
        </w:rPr>
        <w:t>6</w:t>
      </w:r>
      <w:r w:rsidR="00136EB7" w:rsidRPr="008C4BA6">
        <w:rPr>
          <w:color w:val="000000" w:themeColor="text1"/>
        </w:rPr>
        <w:t>.3</w:t>
      </w:r>
      <w:r w:rsidR="00826DC2" w:rsidRPr="008C4BA6">
        <w:rPr>
          <w:color w:val="000000" w:themeColor="text1"/>
        </w:rPr>
        <w:t>.3The Effect of (turn on and turn off) the CSDU</w:t>
      </w:r>
      <w:bookmarkEnd w:id="179"/>
    </w:p>
    <w:p w14:paraId="7F55463C" w14:textId="77777777" w:rsidR="00826DC2" w:rsidRPr="008C4BA6" w:rsidRDefault="00826DC2" w:rsidP="00826DC2">
      <w:pPr>
        <w:rPr>
          <w:color w:val="000000" w:themeColor="text1"/>
        </w:rPr>
      </w:pPr>
    </w:p>
    <w:p w14:paraId="05747286" w14:textId="3202AA25" w:rsidR="00826DC2" w:rsidRPr="008C4BA6" w:rsidRDefault="008D7923" w:rsidP="008D7923">
      <w:pPr>
        <w:spacing w:line="360" w:lineRule="auto"/>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D940DB"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T</w:t>
      </w:r>
      <w:r w:rsidR="00826DC2" w:rsidRPr="008C4BA6">
        <w:rPr>
          <w:rFonts w:asciiTheme="majorBidi" w:hAnsiTheme="majorBidi" w:cstheme="majorBidi"/>
          <w:color w:val="000000" w:themeColor="text1"/>
        </w:rPr>
        <w:t>he device was operated for 7 hours as usual and readings were taken every half hour under the same weather condition. This case was done at several day during April month (17,18,20 and 23) /4/2019.</w:t>
      </w:r>
    </w:p>
    <w:p w14:paraId="5F5A2292" w14:textId="3D6F060D" w:rsidR="00826DC2" w:rsidRPr="008C4BA6" w:rsidRDefault="008D7923" w:rsidP="00826DC2">
      <w:pPr>
        <w:spacing w:line="360" w:lineRule="auto"/>
        <w:rPr>
          <w:rFonts w:asciiTheme="majorBidi" w:hAnsiTheme="majorBidi" w:cstheme="majorBidi"/>
          <w:color w:val="000000" w:themeColor="text1"/>
          <w:rtl/>
        </w:rPr>
      </w:pPr>
      <w:r w:rsidRPr="008C4BA6">
        <w:rPr>
          <w:rFonts w:asciiTheme="majorBidi" w:hAnsiTheme="majorBidi" w:cstheme="majorBidi"/>
          <w:color w:val="000000" w:themeColor="text1"/>
        </w:rPr>
        <w:t xml:space="preserve"> </w:t>
      </w:r>
      <w:r w:rsidR="00D940DB"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The plan of this situation was as follows</w:t>
      </w:r>
      <w:r w:rsidR="00826DC2" w:rsidRPr="008C4BA6">
        <w:rPr>
          <w:rFonts w:asciiTheme="majorBidi" w:hAnsiTheme="majorBidi" w:cstheme="majorBidi"/>
          <w:color w:val="000000" w:themeColor="text1"/>
          <w:rtl/>
        </w:rPr>
        <w:t>:</w:t>
      </w:r>
    </w:p>
    <w:p w14:paraId="1FED151B" w14:textId="77777777" w:rsidR="00826DC2" w:rsidRPr="008C4BA6" w:rsidRDefault="00826DC2" w:rsidP="00826DC2">
      <w:pPr>
        <w:pStyle w:val="ListParagraph"/>
        <w:numPr>
          <w:ilvl w:val="0"/>
          <w:numId w:val="13"/>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Case I</w:t>
      </w:r>
      <w:r w:rsidR="00351CE2" w:rsidRPr="008C4BA6">
        <w:rPr>
          <w:rFonts w:asciiTheme="majorBidi" w:hAnsiTheme="majorBidi" w:cstheme="majorBidi"/>
          <w:color w:val="000000" w:themeColor="text1"/>
          <w:sz w:val="24"/>
          <w:szCs w:val="24"/>
        </w:rPr>
        <w:t xml:space="preserve">: the CSDU was turned off 5 min then turn on </w:t>
      </w:r>
      <w:r w:rsidRPr="008C4BA6">
        <w:rPr>
          <w:rFonts w:asciiTheme="majorBidi" w:hAnsiTheme="majorBidi" w:cstheme="majorBidi"/>
          <w:color w:val="000000" w:themeColor="text1"/>
          <w:sz w:val="24"/>
          <w:szCs w:val="24"/>
        </w:rPr>
        <w:t>half hour</w:t>
      </w:r>
      <w:r w:rsidR="00351CE2" w:rsidRPr="008C4BA6">
        <w:rPr>
          <w:rFonts w:asciiTheme="majorBidi" w:hAnsiTheme="majorBidi" w:cstheme="majorBidi"/>
          <w:color w:val="000000" w:themeColor="text1"/>
          <w:sz w:val="24"/>
          <w:szCs w:val="24"/>
        </w:rPr>
        <w:t xml:space="preserve"> and the reading fixed every 30min</w:t>
      </w:r>
      <w:r w:rsidRPr="008C4BA6">
        <w:rPr>
          <w:rFonts w:asciiTheme="majorBidi" w:hAnsiTheme="majorBidi" w:cstheme="majorBidi"/>
          <w:color w:val="000000" w:themeColor="text1"/>
          <w:sz w:val="24"/>
          <w:szCs w:val="24"/>
        </w:rPr>
        <w:t>.</w:t>
      </w:r>
    </w:p>
    <w:p w14:paraId="654F6D05" w14:textId="77777777" w:rsidR="00351CE2" w:rsidRPr="008C4BA6" w:rsidRDefault="00826DC2" w:rsidP="00351CE2">
      <w:pPr>
        <w:pStyle w:val="ListParagraph"/>
        <w:numPr>
          <w:ilvl w:val="0"/>
          <w:numId w:val="13"/>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Ca</w:t>
      </w:r>
      <w:r w:rsidR="005C77E5" w:rsidRPr="008C4BA6">
        <w:rPr>
          <w:rFonts w:asciiTheme="majorBidi" w:hAnsiTheme="majorBidi" w:cstheme="majorBidi"/>
          <w:color w:val="000000" w:themeColor="text1"/>
          <w:sz w:val="24"/>
          <w:szCs w:val="24"/>
        </w:rPr>
        <w:t xml:space="preserve">se II: </w:t>
      </w:r>
      <w:r w:rsidR="00351CE2" w:rsidRPr="008C4BA6">
        <w:rPr>
          <w:rFonts w:asciiTheme="majorBidi" w:hAnsiTheme="majorBidi" w:cstheme="majorBidi"/>
          <w:color w:val="000000" w:themeColor="text1"/>
          <w:sz w:val="24"/>
          <w:szCs w:val="24"/>
        </w:rPr>
        <w:t xml:space="preserve">the CSDU was </w:t>
      </w:r>
      <w:r w:rsidR="00E377BD" w:rsidRPr="008C4BA6">
        <w:rPr>
          <w:rFonts w:asciiTheme="majorBidi" w:hAnsiTheme="majorBidi" w:cstheme="majorBidi"/>
          <w:color w:val="000000" w:themeColor="text1"/>
          <w:sz w:val="24"/>
          <w:szCs w:val="24"/>
        </w:rPr>
        <w:t xml:space="preserve">turned off 10 min then turn on </w:t>
      </w:r>
      <w:r w:rsidR="00351CE2" w:rsidRPr="008C4BA6">
        <w:rPr>
          <w:rFonts w:asciiTheme="majorBidi" w:hAnsiTheme="majorBidi" w:cstheme="majorBidi"/>
          <w:color w:val="000000" w:themeColor="text1"/>
          <w:sz w:val="24"/>
          <w:szCs w:val="24"/>
        </w:rPr>
        <w:t>half hour and the reading fixed every 30min.</w:t>
      </w:r>
    </w:p>
    <w:p w14:paraId="33164C35" w14:textId="77777777" w:rsidR="00351CE2" w:rsidRPr="008C4BA6" w:rsidRDefault="00351CE2" w:rsidP="00351CE2">
      <w:pPr>
        <w:pStyle w:val="ListParagraph"/>
        <w:numPr>
          <w:ilvl w:val="0"/>
          <w:numId w:val="13"/>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Case III: the CSDU was</w:t>
      </w:r>
      <w:r w:rsidR="00E377BD" w:rsidRPr="008C4BA6">
        <w:rPr>
          <w:rFonts w:asciiTheme="majorBidi" w:hAnsiTheme="majorBidi" w:cstheme="majorBidi"/>
          <w:color w:val="000000" w:themeColor="text1"/>
          <w:sz w:val="24"/>
          <w:szCs w:val="24"/>
        </w:rPr>
        <w:t xml:space="preserve"> turned off 5 min then turn on </w:t>
      </w:r>
      <w:r w:rsidRPr="008C4BA6">
        <w:rPr>
          <w:rFonts w:asciiTheme="majorBidi" w:hAnsiTheme="majorBidi" w:cstheme="majorBidi"/>
          <w:color w:val="000000" w:themeColor="text1"/>
          <w:sz w:val="24"/>
          <w:szCs w:val="24"/>
        </w:rPr>
        <w:t>45min and the reading fixed every 30min.</w:t>
      </w:r>
    </w:p>
    <w:p w14:paraId="79765C9A" w14:textId="77777777" w:rsidR="00826DC2" w:rsidRPr="008C4BA6" w:rsidRDefault="005C77E5" w:rsidP="00E377BD">
      <w:pPr>
        <w:pStyle w:val="ListParagraph"/>
        <w:numPr>
          <w:ilvl w:val="0"/>
          <w:numId w:val="13"/>
        </w:numPr>
        <w:spacing w:before="240" w:after="0" w:line="360" w:lineRule="auto"/>
        <w:jc w:val="both"/>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 xml:space="preserve">Case IV: </w:t>
      </w:r>
      <w:r w:rsidR="00351CE2" w:rsidRPr="008C4BA6">
        <w:rPr>
          <w:rFonts w:asciiTheme="majorBidi" w:hAnsiTheme="majorBidi" w:cstheme="majorBidi"/>
          <w:color w:val="000000" w:themeColor="text1"/>
          <w:sz w:val="24"/>
          <w:szCs w:val="24"/>
        </w:rPr>
        <w:t>the CSDU was</w:t>
      </w:r>
      <w:r w:rsidR="00E377BD" w:rsidRPr="008C4BA6">
        <w:rPr>
          <w:rFonts w:asciiTheme="majorBidi" w:hAnsiTheme="majorBidi" w:cstheme="majorBidi"/>
          <w:color w:val="000000" w:themeColor="text1"/>
          <w:sz w:val="24"/>
          <w:szCs w:val="24"/>
        </w:rPr>
        <w:t xml:space="preserve"> turned off 10 min then turn on</w:t>
      </w:r>
      <w:r w:rsidR="00351CE2" w:rsidRPr="008C4BA6">
        <w:rPr>
          <w:rFonts w:asciiTheme="majorBidi" w:hAnsiTheme="majorBidi" w:cstheme="majorBidi"/>
          <w:color w:val="000000" w:themeColor="text1"/>
          <w:sz w:val="24"/>
          <w:szCs w:val="24"/>
        </w:rPr>
        <w:t xml:space="preserve"> 45min and the reading fixed every 30min.</w:t>
      </w:r>
    </w:p>
    <w:p w14:paraId="4CCB677F" w14:textId="77777777" w:rsidR="00E377BD" w:rsidRPr="008C4BA6" w:rsidRDefault="00E377BD" w:rsidP="00E377BD">
      <w:pPr>
        <w:pStyle w:val="ListParagraph"/>
        <w:spacing w:before="240" w:after="0" w:line="360" w:lineRule="auto"/>
        <w:ind w:left="360"/>
        <w:jc w:val="both"/>
        <w:rPr>
          <w:rFonts w:asciiTheme="majorBidi" w:hAnsiTheme="majorBidi" w:cstheme="majorBidi"/>
          <w:color w:val="000000" w:themeColor="text1"/>
          <w:sz w:val="24"/>
          <w:szCs w:val="24"/>
        </w:rPr>
      </w:pPr>
    </w:p>
    <w:p w14:paraId="324E4E2D" w14:textId="14EFCE1F" w:rsidR="00826DC2" w:rsidRPr="008C4BA6" w:rsidRDefault="00922869" w:rsidP="00E377BD">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E377BD" w:rsidRPr="008C4BA6">
        <w:rPr>
          <w:rFonts w:asciiTheme="majorBidi" w:hAnsiTheme="majorBidi" w:cstheme="majorBidi" w:hint="cs"/>
          <w:color w:val="000000" w:themeColor="text1"/>
          <w:rtl/>
        </w:rPr>
        <w:t xml:space="preserve">  </w:t>
      </w:r>
      <w:r w:rsidR="00826DC2" w:rsidRPr="008C4BA6">
        <w:rPr>
          <w:rFonts w:asciiTheme="majorBidi" w:hAnsiTheme="majorBidi" w:cstheme="majorBidi"/>
          <w:color w:val="000000" w:themeColor="text1"/>
        </w:rPr>
        <w:t>The maximum accumulative volume was achieved a</w:t>
      </w:r>
      <w:r w:rsidR="00E377BD" w:rsidRPr="008C4BA6">
        <w:rPr>
          <w:rFonts w:asciiTheme="majorBidi" w:hAnsiTheme="majorBidi" w:cstheme="majorBidi"/>
          <w:color w:val="000000" w:themeColor="text1"/>
        </w:rPr>
        <w:t>t (case IV)</w:t>
      </w:r>
      <w:r w:rsidR="00E377BD" w:rsidRPr="008C4BA6">
        <w:rPr>
          <w:rFonts w:asciiTheme="majorBidi" w:hAnsiTheme="majorBidi" w:cstheme="majorBidi" w:hint="cs"/>
          <w:color w:val="000000" w:themeColor="text1"/>
          <w:rtl/>
        </w:rPr>
        <w:t xml:space="preserve"> </w:t>
      </w:r>
      <w:r w:rsidR="00E377BD" w:rsidRPr="008C4BA6">
        <w:rPr>
          <w:rFonts w:asciiTheme="majorBidi" w:hAnsiTheme="majorBidi" w:cstheme="majorBidi"/>
          <w:color w:val="000000" w:themeColor="text1"/>
        </w:rPr>
        <w:t xml:space="preserve">and the minimum </w:t>
      </w:r>
      <w:r w:rsidR="00826DC2" w:rsidRPr="008C4BA6">
        <w:rPr>
          <w:rFonts w:asciiTheme="majorBidi" w:hAnsiTheme="majorBidi" w:cstheme="majorBidi"/>
          <w:color w:val="000000" w:themeColor="text1"/>
        </w:rPr>
        <w:t>accumu</w:t>
      </w:r>
      <w:r w:rsidR="00E377BD" w:rsidRPr="008C4BA6">
        <w:rPr>
          <w:rFonts w:asciiTheme="majorBidi" w:hAnsiTheme="majorBidi" w:cstheme="majorBidi"/>
          <w:color w:val="000000" w:themeColor="text1"/>
        </w:rPr>
        <w:t>lative volume was achieved at (Case I</w:t>
      </w:r>
      <w:r w:rsidR="00826DC2" w:rsidRPr="008C4BA6">
        <w:rPr>
          <w:rFonts w:asciiTheme="majorBidi" w:hAnsiTheme="majorBidi" w:cstheme="majorBidi"/>
          <w:color w:val="000000" w:themeColor="text1"/>
        </w:rPr>
        <w:t xml:space="preserve">) as show on the following </w:t>
      </w:r>
      <w:r w:rsidR="00E377BD" w:rsidRPr="008C4BA6">
        <w:rPr>
          <w:rFonts w:asciiTheme="majorBidi" w:hAnsiTheme="majorBidi" w:cstheme="majorBidi"/>
          <w:color w:val="000000" w:themeColor="text1"/>
        </w:rPr>
        <w:t xml:space="preserve">figure; </w:t>
      </w:r>
      <w:r w:rsidR="00826DC2" w:rsidRPr="008C4BA6">
        <w:rPr>
          <w:rFonts w:asciiTheme="majorBidi" w:hAnsiTheme="majorBidi" w:cstheme="majorBidi"/>
          <w:color w:val="000000" w:themeColor="text1"/>
        </w:rPr>
        <w:t>see appendix</w:t>
      </w:r>
      <w:r w:rsidR="00E377BD" w:rsidRPr="008C4BA6">
        <w:rPr>
          <w:rFonts w:asciiTheme="majorBidi" w:hAnsiTheme="majorBidi" w:cstheme="majorBidi"/>
          <w:color w:val="000000" w:themeColor="text1"/>
        </w:rPr>
        <w:t>.</w:t>
      </w:r>
      <w:r w:rsidR="00826DC2" w:rsidRPr="008C4BA6">
        <w:rPr>
          <w:rFonts w:asciiTheme="majorBidi" w:hAnsiTheme="majorBidi" w:cstheme="majorBidi"/>
          <w:color w:val="000000" w:themeColor="text1"/>
        </w:rPr>
        <w:t xml:space="preserve"> </w:t>
      </w:r>
    </w:p>
    <w:p w14:paraId="4EC33D20" w14:textId="77777777" w:rsidR="00922869" w:rsidRPr="008C4BA6" w:rsidRDefault="00922869" w:rsidP="00E377BD">
      <w:pPr>
        <w:spacing w:line="360" w:lineRule="auto"/>
        <w:jc w:val="both"/>
        <w:rPr>
          <w:rFonts w:asciiTheme="majorBidi" w:hAnsiTheme="majorBidi" w:cstheme="majorBidi"/>
          <w:color w:val="000000" w:themeColor="text1"/>
        </w:rPr>
      </w:pPr>
    </w:p>
    <w:p w14:paraId="0119E26D" w14:textId="77777777" w:rsidR="00853A9E" w:rsidRPr="008C4BA6" w:rsidRDefault="00853A9E" w:rsidP="00853A9E">
      <w:pPr>
        <w:keepNext/>
        <w:spacing w:line="360" w:lineRule="auto"/>
        <w:jc w:val="both"/>
        <w:rPr>
          <w:color w:val="000000" w:themeColor="text1"/>
        </w:rPr>
      </w:pPr>
      <w:r w:rsidRPr="008C4BA6">
        <w:rPr>
          <w:noProof/>
          <w:color w:val="000000" w:themeColor="text1"/>
        </w:rPr>
        <w:lastRenderedPageBreak/>
        <w:drawing>
          <wp:inline distT="0" distB="0" distL="0" distR="0" wp14:anchorId="2E555EF6" wp14:editId="41ED316E">
            <wp:extent cx="5943600" cy="3549776"/>
            <wp:effectExtent l="0" t="0" r="0" b="12700"/>
            <wp:docPr id="142" name="Chart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3"/>
              </a:graphicData>
            </a:graphic>
          </wp:inline>
        </w:drawing>
      </w:r>
    </w:p>
    <w:p w14:paraId="59102D6A" w14:textId="6443AA57" w:rsidR="00826DC2" w:rsidRPr="008C4BA6" w:rsidRDefault="00853A9E" w:rsidP="00853A9E">
      <w:pPr>
        <w:pStyle w:val="Caption"/>
        <w:spacing w:after="0"/>
        <w:jc w:val="center"/>
        <w:rPr>
          <w:rFonts w:asciiTheme="majorBidi" w:hAnsiTheme="majorBidi" w:cstheme="majorBidi"/>
          <w:color w:val="000000" w:themeColor="text1"/>
          <w:sz w:val="20"/>
          <w:szCs w:val="20"/>
        </w:rPr>
      </w:pPr>
      <w:bookmarkStart w:id="180" w:name="_Toc8260110"/>
      <w:bookmarkStart w:id="181" w:name="_Toc3161661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47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accumulative volume for each case</w:t>
      </w:r>
      <w:bookmarkEnd w:id="180"/>
      <w:bookmarkEnd w:id="181"/>
    </w:p>
    <w:p w14:paraId="5CAB0FBA" w14:textId="77777777" w:rsidR="00826DC2" w:rsidRPr="008C4BA6" w:rsidRDefault="00826DC2" w:rsidP="00826DC2">
      <w:pPr>
        <w:spacing w:line="360" w:lineRule="auto"/>
        <w:jc w:val="both"/>
        <w:rPr>
          <w:rFonts w:asciiTheme="majorBidi" w:hAnsiTheme="majorBidi" w:cstheme="majorBidi"/>
          <w:color w:val="000000" w:themeColor="text1"/>
          <w:sz w:val="20"/>
          <w:szCs w:val="20"/>
        </w:rPr>
      </w:pPr>
    </w:p>
    <w:p w14:paraId="29873E2B" w14:textId="77777777" w:rsidR="00826DC2" w:rsidRPr="008C4BA6" w:rsidRDefault="00826DC2" w:rsidP="00826DC2">
      <w:pPr>
        <w:spacing w:line="360" w:lineRule="auto"/>
        <w:jc w:val="both"/>
        <w:rPr>
          <w:rFonts w:asciiTheme="majorBidi" w:hAnsiTheme="majorBidi" w:cstheme="majorBidi"/>
          <w:color w:val="000000" w:themeColor="text1"/>
        </w:rPr>
      </w:pPr>
    </w:p>
    <w:p w14:paraId="4468CB2B" w14:textId="77777777" w:rsidR="00853A9E" w:rsidRPr="008C4BA6" w:rsidRDefault="00826DC2" w:rsidP="00853A9E">
      <w:pPr>
        <w:keepNext/>
        <w:spacing w:line="360" w:lineRule="auto"/>
        <w:jc w:val="center"/>
        <w:rPr>
          <w:color w:val="000000" w:themeColor="text1"/>
        </w:rPr>
      </w:pPr>
      <w:r w:rsidRPr="008C4BA6">
        <w:rPr>
          <w:noProof/>
          <w:color w:val="000000" w:themeColor="text1"/>
        </w:rPr>
        <w:drawing>
          <wp:inline distT="0" distB="0" distL="0" distR="0" wp14:anchorId="656AD20F" wp14:editId="438E2293">
            <wp:extent cx="5419725" cy="2638425"/>
            <wp:effectExtent l="0" t="0" r="9525" b="9525"/>
            <wp:docPr id="143" name="Chart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4"/>
              </a:graphicData>
            </a:graphic>
          </wp:inline>
        </w:drawing>
      </w:r>
    </w:p>
    <w:p w14:paraId="0346F868" w14:textId="5D09E001" w:rsidR="00826DC2" w:rsidRPr="008C4BA6" w:rsidRDefault="00853A9E" w:rsidP="00853A9E">
      <w:pPr>
        <w:pStyle w:val="Caption"/>
        <w:spacing w:after="0"/>
        <w:jc w:val="center"/>
        <w:rPr>
          <w:rFonts w:asciiTheme="majorBidi" w:hAnsiTheme="majorBidi" w:cstheme="majorBidi"/>
          <w:color w:val="000000" w:themeColor="text1"/>
          <w:sz w:val="20"/>
          <w:szCs w:val="20"/>
        </w:rPr>
      </w:pPr>
      <w:bookmarkStart w:id="182" w:name="_Toc8260111"/>
      <w:bookmarkStart w:id="183" w:name="_Toc31616619"/>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48</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:daily flux for each case</w:t>
      </w:r>
      <w:bookmarkEnd w:id="182"/>
      <w:bookmarkEnd w:id="183"/>
    </w:p>
    <w:p w14:paraId="54B461B5" w14:textId="77777777" w:rsidR="002E1D54" w:rsidRPr="008C4BA6" w:rsidRDefault="002E1D54" w:rsidP="002E1D54">
      <w:pPr>
        <w:rPr>
          <w:color w:val="000000" w:themeColor="text1"/>
        </w:rPr>
      </w:pPr>
    </w:p>
    <w:p w14:paraId="271531E0" w14:textId="77777777" w:rsidR="002E1D54" w:rsidRPr="008C4BA6" w:rsidRDefault="002E1D54" w:rsidP="002E1D54">
      <w:pPr>
        <w:rPr>
          <w:color w:val="000000" w:themeColor="text1"/>
        </w:rPr>
      </w:pPr>
    </w:p>
    <w:p w14:paraId="7327360A" w14:textId="17F5999C" w:rsidR="00826DC2" w:rsidRPr="008C4BA6" w:rsidRDefault="00922869" w:rsidP="00826DC2">
      <w:pPr>
        <w:spacing w:line="360" w:lineRule="auto"/>
        <w:jc w:val="both"/>
        <w:rPr>
          <w:rFonts w:asciiTheme="majorBidi" w:eastAsiaTheme="minorEastAsia" w:hAnsiTheme="majorBidi" w:cstheme="majorBidi"/>
          <w:color w:val="000000" w:themeColor="text1"/>
        </w:rPr>
      </w:pPr>
      <w:r w:rsidRPr="008C4BA6">
        <w:rPr>
          <w:rFonts w:asciiTheme="majorBidi" w:eastAsiaTheme="minorEastAsia" w:hAnsiTheme="majorBidi" w:cstheme="majorBidi"/>
          <w:color w:val="000000" w:themeColor="text1"/>
        </w:rPr>
        <w:t xml:space="preserve">     </w:t>
      </w:r>
      <w:r w:rsidR="00826DC2" w:rsidRPr="008C4BA6">
        <w:rPr>
          <w:rFonts w:asciiTheme="majorBidi" w:eastAsiaTheme="minorEastAsia" w:hAnsiTheme="majorBidi" w:cstheme="majorBidi"/>
          <w:color w:val="000000" w:themeColor="text1"/>
        </w:rPr>
        <w:t xml:space="preserve">A summary of ambient conditions for these results are presented in the following table: </w:t>
      </w:r>
    </w:p>
    <w:p w14:paraId="42510B67" w14:textId="77777777" w:rsidR="002E1D54" w:rsidRPr="008C4BA6" w:rsidRDefault="002E1D54" w:rsidP="00826DC2">
      <w:pPr>
        <w:spacing w:line="360" w:lineRule="auto"/>
        <w:jc w:val="both"/>
        <w:rPr>
          <w:rFonts w:asciiTheme="majorBidi" w:eastAsiaTheme="minorEastAsia" w:hAnsiTheme="majorBidi" w:cstheme="majorBidi"/>
          <w:color w:val="000000" w:themeColor="text1"/>
        </w:rPr>
      </w:pPr>
    </w:p>
    <w:p w14:paraId="3A2F4C4E" w14:textId="5B4C5225" w:rsidR="002E1D54" w:rsidRPr="008C4BA6" w:rsidRDefault="002E1D54" w:rsidP="002E1D54">
      <w:pPr>
        <w:pStyle w:val="Caption"/>
        <w:keepNext/>
        <w:rPr>
          <w:rFonts w:asciiTheme="majorBidi" w:hAnsiTheme="majorBidi" w:cstheme="majorBidi"/>
          <w:color w:val="000000" w:themeColor="text1"/>
          <w:sz w:val="22"/>
          <w:szCs w:val="22"/>
        </w:rPr>
      </w:pPr>
      <w:bookmarkStart w:id="184" w:name="_Toc31616745"/>
      <w:r w:rsidRPr="008C4BA6">
        <w:rPr>
          <w:rFonts w:asciiTheme="majorBidi" w:hAnsiTheme="majorBidi" w:cstheme="majorBidi"/>
          <w:color w:val="000000" w:themeColor="text1"/>
          <w:sz w:val="22"/>
          <w:szCs w:val="22"/>
        </w:rPr>
        <w:lastRenderedPageBreak/>
        <w:t xml:space="preserve">Table </w:t>
      </w:r>
      <w:r w:rsidR="00461B9C" w:rsidRPr="008C4BA6">
        <w:rPr>
          <w:rFonts w:asciiTheme="majorBidi" w:hAnsiTheme="majorBidi" w:cstheme="majorBidi"/>
          <w:color w:val="000000" w:themeColor="text1"/>
          <w:sz w:val="22"/>
          <w:szCs w:val="22"/>
        </w:rPr>
        <w:fldChar w:fldCharType="begin"/>
      </w:r>
      <w:r w:rsidRPr="008C4BA6">
        <w:rPr>
          <w:rFonts w:asciiTheme="majorBidi" w:hAnsiTheme="majorBidi" w:cstheme="majorBidi"/>
          <w:color w:val="000000" w:themeColor="text1"/>
          <w:sz w:val="22"/>
          <w:szCs w:val="22"/>
        </w:rPr>
        <w:instrText xml:space="preserve"> SEQ Table \* ARABIC </w:instrText>
      </w:r>
      <w:r w:rsidR="00461B9C" w:rsidRPr="008C4BA6">
        <w:rPr>
          <w:rFonts w:asciiTheme="majorBidi" w:hAnsiTheme="majorBidi" w:cstheme="majorBidi"/>
          <w:color w:val="000000" w:themeColor="text1"/>
          <w:sz w:val="22"/>
          <w:szCs w:val="22"/>
        </w:rPr>
        <w:fldChar w:fldCharType="separate"/>
      </w:r>
      <w:r w:rsidR="000F4256" w:rsidRPr="008C4BA6">
        <w:rPr>
          <w:rFonts w:asciiTheme="majorBidi" w:hAnsiTheme="majorBidi" w:cstheme="majorBidi"/>
          <w:noProof/>
          <w:color w:val="000000" w:themeColor="text1"/>
          <w:sz w:val="22"/>
          <w:szCs w:val="22"/>
        </w:rPr>
        <w:t>12</w:t>
      </w:r>
      <w:r w:rsidR="00461B9C" w:rsidRPr="008C4BA6">
        <w:rPr>
          <w:rFonts w:asciiTheme="majorBidi" w:hAnsiTheme="majorBidi" w:cstheme="majorBidi"/>
          <w:color w:val="000000" w:themeColor="text1"/>
          <w:sz w:val="22"/>
          <w:szCs w:val="22"/>
        </w:rPr>
        <w:fldChar w:fldCharType="end"/>
      </w:r>
      <w:r w:rsidRPr="008C4BA6">
        <w:rPr>
          <w:rFonts w:asciiTheme="majorBidi" w:hAnsiTheme="majorBidi" w:cstheme="majorBidi"/>
          <w:color w:val="000000" w:themeColor="text1"/>
          <w:sz w:val="22"/>
          <w:szCs w:val="22"/>
        </w:rPr>
        <w:t>:ambient conditions for each case</w:t>
      </w:r>
      <w:bookmarkEnd w:id="184"/>
    </w:p>
    <w:tbl>
      <w:tblPr>
        <w:tblStyle w:val="TableGrid"/>
        <w:tblW w:w="8820" w:type="dxa"/>
        <w:jc w:val="center"/>
        <w:tblLook w:val="04A0" w:firstRow="1" w:lastRow="0" w:firstColumn="1" w:lastColumn="0" w:noHBand="0" w:noVBand="1"/>
      </w:tblPr>
      <w:tblGrid>
        <w:gridCol w:w="2483"/>
        <w:gridCol w:w="1430"/>
        <w:gridCol w:w="1887"/>
        <w:gridCol w:w="1910"/>
        <w:gridCol w:w="1110"/>
      </w:tblGrid>
      <w:tr w:rsidR="00826DC2" w:rsidRPr="008C4BA6" w14:paraId="5DD13F08" w14:textId="77777777" w:rsidTr="002E1D54">
        <w:trPr>
          <w:trHeight w:val="239"/>
          <w:jc w:val="center"/>
        </w:trPr>
        <w:tc>
          <w:tcPr>
            <w:tcW w:w="2483" w:type="dxa"/>
            <w:noWrap/>
            <w:hideMark/>
          </w:tcPr>
          <w:p w14:paraId="438F16AA"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Case </w:t>
            </w:r>
          </w:p>
        </w:tc>
        <w:tc>
          <w:tcPr>
            <w:tcW w:w="1430" w:type="dxa"/>
            <w:noWrap/>
            <w:hideMark/>
          </w:tcPr>
          <w:p w14:paraId="636558CA"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Day</w:t>
            </w:r>
          </w:p>
        </w:tc>
        <w:tc>
          <w:tcPr>
            <w:tcW w:w="1887" w:type="dxa"/>
            <w:noWrap/>
            <w:hideMark/>
          </w:tcPr>
          <w:p w14:paraId="420C1FD7"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Daily Flux (l/ml.day)</w:t>
            </w:r>
          </w:p>
        </w:tc>
        <w:tc>
          <w:tcPr>
            <w:tcW w:w="1910" w:type="dxa"/>
            <w:noWrap/>
            <w:hideMark/>
          </w:tcPr>
          <w:p w14:paraId="662E4881"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Solar radiation(W/m</w:t>
            </w:r>
            <w:r w:rsidRPr="008C4BA6">
              <w:rPr>
                <w:rFonts w:asciiTheme="majorBidi" w:hAnsiTheme="majorBidi" w:cstheme="majorBidi"/>
                <w:b/>
                <w:bCs/>
                <w:color w:val="000000" w:themeColor="text1"/>
                <w:vertAlign w:val="superscript"/>
              </w:rPr>
              <w:t>2</w:t>
            </w:r>
            <w:r w:rsidRPr="008C4BA6">
              <w:rPr>
                <w:rFonts w:asciiTheme="majorBidi" w:hAnsiTheme="majorBidi" w:cstheme="majorBidi"/>
                <w:b/>
                <w:bCs/>
                <w:color w:val="000000" w:themeColor="text1"/>
              </w:rPr>
              <w:t>)</w:t>
            </w:r>
          </w:p>
        </w:tc>
        <w:tc>
          <w:tcPr>
            <w:tcW w:w="1110" w:type="dxa"/>
            <w:noWrap/>
            <w:hideMark/>
          </w:tcPr>
          <w:p w14:paraId="18A06F0F"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Ambient temp. (C</w:t>
            </w:r>
            <w:r w:rsidRPr="008C4BA6">
              <w:rPr>
                <w:rFonts w:asciiTheme="majorBidi" w:hAnsiTheme="majorBidi" w:cstheme="majorBidi"/>
                <w:b/>
                <w:bCs/>
                <w:color w:val="000000" w:themeColor="text1"/>
                <w:vertAlign w:val="superscript"/>
              </w:rPr>
              <w:t>o</w:t>
            </w:r>
            <w:r w:rsidRPr="008C4BA6">
              <w:rPr>
                <w:rFonts w:asciiTheme="majorBidi" w:hAnsiTheme="majorBidi" w:cstheme="majorBidi"/>
                <w:b/>
                <w:bCs/>
                <w:color w:val="000000" w:themeColor="text1"/>
              </w:rPr>
              <w:t>)</w:t>
            </w:r>
          </w:p>
        </w:tc>
      </w:tr>
      <w:tr w:rsidR="00826DC2" w:rsidRPr="008C4BA6" w14:paraId="52BF5E54" w14:textId="77777777" w:rsidTr="002E1D54">
        <w:trPr>
          <w:trHeight w:val="239"/>
          <w:jc w:val="center"/>
        </w:trPr>
        <w:tc>
          <w:tcPr>
            <w:tcW w:w="2483" w:type="dxa"/>
            <w:noWrap/>
            <w:hideMark/>
          </w:tcPr>
          <w:p w14:paraId="3F6BF2A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 xml:space="preserve">5 min off /30 min On </w:t>
            </w:r>
          </w:p>
        </w:tc>
        <w:tc>
          <w:tcPr>
            <w:tcW w:w="1430" w:type="dxa"/>
            <w:noWrap/>
            <w:hideMark/>
          </w:tcPr>
          <w:p w14:paraId="2B495F04"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17.4.2019</w:t>
            </w:r>
          </w:p>
        </w:tc>
        <w:tc>
          <w:tcPr>
            <w:tcW w:w="1887" w:type="dxa"/>
            <w:noWrap/>
            <w:hideMark/>
          </w:tcPr>
          <w:p w14:paraId="38CEEE93"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3.705</w:t>
            </w:r>
          </w:p>
        </w:tc>
        <w:tc>
          <w:tcPr>
            <w:tcW w:w="1910" w:type="dxa"/>
            <w:noWrap/>
            <w:hideMark/>
          </w:tcPr>
          <w:p w14:paraId="75A35A3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462.61</w:t>
            </w:r>
          </w:p>
        </w:tc>
        <w:tc>
          <w:tcPr>
            <w:tcW w:w="1110" w:type="dxa"/>
            <w:noWrap/>
            <w:hideMark/>
          </w:tcPr>
          <w:p w14:paraId="16C9B206"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16.93</w:t>
            </w:r>
          </w:p>
        </w:tc>
      </w:tr>
      <w:tr w:rsidR="00826DC2" w:rsidRPr="008C4BA6" w14:paraId="569C5AA3" w14:textId="77777777" w:rsidTr="002E1D54">
        <w:trPr>
          <w:trHeight w:val="239"/>
          <w:jc w:val="center"/>
        </w:trPr>
        <w:tc>
          <w:tcPr>
            <w:tcW w:w="2483" w:type="dxa"/>
            <w:noWrap/>
            <w:hideMark/>
          </w:tcPr>
          <w:p w14:paraId="1292A7A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 xml:space="preserve">10 min Off /30 min On </w:t>
            </w:r>
          </w:p>
        </w:tc>
        <w:tc>
          <w:tcPr>
            <w:tcW w:w="1430" w:type="dxa"/>
            <w:noWrap/>
            <w:hideMark/>
          </w:tcPr>
          <w:p w14:paraId="1F36F4D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18.4.2019</w:t>
            </w:r>
          </w:p>
        </w:tc>
        <w:tc>
          <w:tcPr>
            <w:tcW w:w="1887" w:type="dxa"/>
            <w:noWrap/>
            <w:hideMark/>
          </w:tcPr>
          <w:p w14:paraId="1A5C561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5.41</w:t>
            </w:r>
          </w:p>
        </w:tc>
        <w:tc>
          <w:tcPr>
            <w:tcW w:w="1910" w:type="dxa"/>
            <w:noWrap/>
            <w:hideMark/>
          </w:tcPr>
          <w:p w14:paraId="635EA23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697.98</w:t>
            </w:r>
          </w:p>
        </w:tc>
        <w:tc>
          <w:tcPr>
            <w:tcW w:w="1110" w:type="dxa"/>
            <w:noWrap/>
            <w:hideMark/>
          </w:tcPr>
          <w:p w14:paraId="4082023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17.2</w:t>
            </w:r>
          </w:p>
        </w:tc>
      </w:tr>
      <w:tr w:rsidR="00826DC2" w:rsidRPr="008C4BA6" w14:paraId="7FA1BFCA" w14:textId="77777777" w:rsidTr="002E1D54">
        <w:trPr>
          <w:trHeight w:val="239"/>
          <w:jc w:val="center"/>
        </w:trPr>
        <w:tc>
          <w:tcPr>
            <w:tcW w:w="2483" w:type="dxa"/>
            <w:noWrap/>
            <w:hideMark/>
          </w:tcPr>
          <w:p w14:paraId="474E0AD0"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5 min off / 45 On</w:t>
            </w:r>
          </w:p>
        </w:tc>
        <w:tc>
          <w:tcPr>
            <w:tcW w:w="1430" w:type="dxa"/>
            <w:noWrap/>
            <w:hideMark/>
          </w:tcPr>
          <w:p w14:paraId="1801A11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20.4.2019</w:t>
            </w:r>
          </w:p>
        </w:tc>
        <w:tc>
          <w:tcPr>
            <w:tcW w:w="1887" w:type="dxa"/>
            <w:noWrap/>
            <w:hideMark/>
          </w:tcPr>
          <w:p w14:paraId="118E76F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3.71</w:t>
            </w:r>
          </w:p>
        </w:tc>
        <w:tc>
          <w:tcPr>
            <w:tcW w:w="1910" w:type="dxa"/>
            <w:noWrap/>
            <w:hideMark/>
          </w:tcPr>
          <w:p w14:paraId="217648E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404.26</w:t>
            </w:r>
          </w:p>
        </w:tc>
        <w:tc>
          <w:tcPr>
            <w:tcW w:w="1110" w:type="dxa"/>
            <w:noWrap/>
            <w:hideMark/>
          </w:tcPr>
          <w:p w14:paraId="51D8A794"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15.86</w:t>
            </w:r>
          </w:p>
        </w:tc>
      </w:tr>
      <w:tr w:rsidR="00826DC2" w:rsidRPr="008C4BA6" w14:paraId="01148396" w14:textId="77777777" w:rsidTr="002E1D54">
        <w:trPr>
          <w:trHeight w:val="70"/>
          <w:jc w:val="center"/>
        </w:trPr>
        <w:tc>
          <w:tcPr>
            <w:tcW w:w="2483" w:type="dxa"/>
            <w:noWrap/>
            <w:hideMark/>
          </w:tcPr>
          <w:p w14:paraId="7B479F3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 xml:space="preserve">10 min Off / 45 On </w:t>
            </w:r>
          </w:p>
        </w:tc>
        <w:tc>
          <w:tcPr>
            <w:tcW w:w="1430" w:type="dxa"/>
            <w:noWrap/>
            <w:hideMark/>
          </w:tcPr>
          <w:p w14:paraId="05B4047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23.4.2019</w:t>
            </w:r>
          </w:p>
        </w:tc>
        <w:tc>
          <w:tcPr>
            <w:tcW w:w="1887" w:type="dxa"/>
            <w:noWrap/>
            <w:hideMark/>
          </w:tcPr>
          <w:p w14:paraId="661CB421"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7.66</w:t>
            </w:r>
          </w:p>
        </w:tc>
        <w:tc>
          <w:tcPr>
            <w:tcW w:w="1910" w:type="dxa"/>
            <w:noWrap/>
            <w:hideMark/>
          </w:tcPr>
          <w:p w14:paraId="763740D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743.4</w:t>
            </w:r>
          </w:p>
        </w:tc>
        <w:tc>
          <w:tcPr>
            <w:tcW w:w="1110" w:type="dxa"/>
            <w:noWrap/>
            <w:hideMark/>
          </w:tcPr>
          <w:p w14:paraId="40BF2C5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22.01</w:t>
            </w:r>
          </w:p>
        </w:tc>
      </w:tr>
    </w:tbl>
    <w:p w14:paraId="0B08C8A5" w14:textId="77777777" w:rsidR="00826DC2" w:rsidRPr="008C4BA6" w:rsidRDefault="00826DC2" w:rsidP="00826DC2">
      <w:pPr>
        <w:spacing w:line="360" w:lineRule="auto"/>
        <w:jc w:val="both"/>
        <w:rPr>
          <w:rFonts w:asciiTheme="majorBidi" w:hAnsiTheme="majorBidi" w:cstheme="majorBidi"/>
          <w:color w:val="000000" w:themeColor="text1"/>
        </w:rPr>
      </w:pPr>
    </w:p>
    <w:p w14:paraId="6B06096D" w14:textId="277AE9A1" w:rsidR="00826DC2" w:rsidRPr="008C4BA6" w:rsidRDefault="00E377BD" w:rsidP="00826DC2">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922869"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As shown in the table above the ambient condition of case IV is different and this cusses an error to analyses this result.</w:t>
      </w:r>
    </w:p>
    <w:p w14:paraId="31619C42" w14:textId="77777777" w:rsidR="00922869" w:rsidRPr="008C4BA6" w:rsidRDefault="00922869" w:rsidP="00826DC2">
      <w:pPr>
        <w:spacing w:line="360" w:lineRule="auto"/>
        <w:jc w:val="both"/>
        <w:rPr>
          <w:rFonts w:asciiTheme="majorBidi" w:hAnsiTheme="majorBidi" w:cstheme="majorBidi"/>
          <w:color w:val="000000" w:themeColor="text1"/>
        </w:rPr>
      </w:pPr>
    </w:p>
    <w:p w14:paraId="61A49BBC" w14:textId="77777777" w:rsidR="002E1D54" w:rsidRPr="008C4BA6" w:rsidRDefault="00826DC2" w:rsidP="002E1D54">
      <w:pPr>
        <w:keepNext/>
        <w:spacing w:line="360" w:lineRule="auto"/>
        <w:jc w:val="center"/>
        <w:rPr>
          <w:color w:val="000000" w:themeColor="text1"/>
        </w:rPr>
      </w:pPr>
      <w:r w:rsidRPr="008C4BA6">
        <w:rPr>
          <w:noProof/>
          <w:color w:val="000000" w:themeColor="text1"/>
        </w:rPr>
        <w:drawing>
          <wp:inline distT="0" distB="0" distL="0" distR="0" wp14:anchorId="5B0A4A58" wp14:editId="3ED14488">
            <wp:extent cx="5200650" cy="2381250"/>
            <wp:effectExtent l="0" t="0" r="0" b="0"/>
            <wp:docPr id="144" name="Chart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14:paraId="02F76A92" w14:textId="1CDFB026" w:rsidR="00826DC2" w:rsidRPr="008C4BA6" w:rsidRDefault="002E1D54" w:rsidP="002E1D54">
      <w:pPr>
        <w:pStyle w:val="Caption"/>
        <w:spacing w:after="0"/>
        <w:jc w:val="center"/>
        <w:rPr>
          <w:rFonts w:asciiTheme="majorBidi" w:hAnsiTheme="majorBidi" w:cstheme="majorBidi"/>
          <w:color w:val="000000" w:themeColor="text1"/>
          <w:sz w:val="20"/>
          <w:szCs w:val="20"/>
        </w:rPr>
      </w:pPr>
      <w:bookmarkStart w:id="185" w:name="_Toc8260112"/>
      <w:bookmarkStart w:id="186" w:name="_Toc31616620"/>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49</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:ambient temperature for each case</w:t>
      </w:r>
      <w:bookmarkEnd w:id="185"/>
      <w:bookmarkEnd w:id="186"/>
    </w:p>
    <w:p w14:paraId="68C00C66" w14:textId="77777777" w:rsidR="002E1D54" w:rsidRPr="008C4BA6" w:rsidRDefault="002E1D54" w:rsidP="002E1D54">
      <w:pPr>
        <w:rPr>
          <w:color w:val="000000" w:themeColor="text1"/>
          <w:sz w:val="20"/>
          <w:szCs w:val="20"/>
        </w:rPr>
      </w:pPr>
    </w:p>
    <w:p w14:paraId="2AA88917" w14:textId="77777777" w:rsidR="002E1D54" w:rsidRPr="008C4BA6" w:rsidRDefault="002E1D54" w:rsidP="002E1D54">
      <w:pPr>
        <w:rPr>
          <w:color w:val="000000" w:themeColor="text1"/>
        </w:rPr>
      </w:pPr>
    </w:p>
    <w:p w14:paraId="1E9FEE48" w14:textId="77777777" w:rsidR="002E1D54" w:rsidRPr="008C4BA6" w:rsidRDefault="00826DC2" w:rsidP="002E1D54">
      <w:pPr>
        <w:keepNext/>
        <w:spacing w:line="360" w:lineRule="auto"/>
        <w:jc w:val="center"/>
        <w:rPr>
          <w:color w:val="000000" w:themeColor="text1"/>
        </w:rPr>
      </w:pPr>
      <w:r w:rsidRPr="008C4BA6">
        <w:rPr>
          <w:noProof/>
          <w:color w:val="000000" w:themeColor="text1"/>
        </w:rPr>
        <w:drawing>
          <wp:inline distT="0" distB="0" distL="0" distR="0" wp14:anchorId="1CCF5D4D" wp14:editId="7D3EFB28">
            <wp:extent cx="5372100" cy="2247900"/>
            <wp:effectExtent l="0" t="0" r="0" b="0"/>
            <wp:docPr id="145" name="Chart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6"/>
              </a:graphicData>
            </a:graphic>
          </wp:inline>
        </w:drawing>
      </w:r>
    </w:p>
    <w:p w14:paraId="7884F919" w14:textId="12067502" w:rsidR="00826DC2" w:rsidRPr="008C4BA6" w:rsidRDefault="002E1D54" w:rsidP="002E1D54">
      <w:pPr>
        <w:pStyle w:val="Caption"/>
        <w:spacing w:after="0"/>
        <w:jc w:val="center"/>
        <w:rPr>
          <w:rFonts w:asciiTheme="majorBidi" w:hAnsiTheme="majorBidi" w:cstheme="majorBidi"/>
          <w:color w:val="000000" w:themeColor="text1"/>
          <w:sz w:val="20"/>
          <w:szCs w:val="20"/>
        </w:rPr>
      </w:pPr>
      <w:bookmarkStart w:id="187" w:name="_Toc8260113"/>
      <w:bookmarkStart w:id="188" w:name="_Toc31616621"/>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50</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:solar radiation  for each case</w:t>
      </w:r>
      <w:bookmarkEnd w:id="187"/>
      <w:bookmarkEnd w:id="188"/>
    </w:p>
    <w:p w14:paraId="20553616" w14:textId="77777777" w:rsidR="002E1D54" w:rsidRPr="008C4BA6" w:rsidRDefault="002E1D54" w:rsidP="002E1D54">
      <w:pPr>
        <w:rPr>
          <w:color w:val="000000" w:themeColor="text1"/>
        </w:rPr>
      </w:pPr>
    </w:p>
    <w:p w14:paraId="0008A32B" w14:textId="77777777" w:rsidR="002E1D54" w:rsidRPr="008C4BA6" w:rsidRDefault="002E1D54" w:rsidP="002E1D54">
      <w:pPr>
        <w:rPr>
          <w:color w:val="000000" w:themeColor="text1"/>
        </w:rPr>
      </w:pPr>
    </w:p>
    <w:p w14:paraId="66684C6F" w14:textId="77777777" w:rsidR="002E1D54" w:rsidRPr="008C4BA6" w:rsidRDefault="002E1D54" w:rsidP="002E1D54">
      <w:pPr>
        <w:rPr>
          <w:color w:val="000000" w:themeColor="text1"/>
        </w:rPr>
      </w:pPr>
    </w:p>
    <w:p w14:paraId="4A4937C9" w14:textId="77777777" w:rsidR="002E1D54" w:rsidRPr="008C4BA6" w:rsidRDefault="002E1D54" w:rsidP="002E1D54">
      <w:pPr>
        <w:rPr>
          <w:color w:val="000000" w:themeColor="text1"/>
        </w:rPr>
      </w:pPr>
    </w:p>
    <w:p w14:paraId="75EDEBFD" w14:textId="77777777" w:rsidR="00826DC2" w:rsidRPr="008C4BA6" w:rsidRDefault="006329B9" w:rsidP="00826DC2">
      <w:pPr>
        <w:pStyle w:val="Heading2"/>
        <w:rPr>
          <w:color w:val="000000" w:themeColor="text1"/>
        </w:rPr>
      </w:pPr>
      <w:bookmarkStart w:id="189" w:name="_Toc31617835"/>
      <w:r w:rsidRPr="008C4BA6">
        <w:rPr>
          <w:color w:val="000000" w:themeColor="text1"/>
          <w:sz w:val="28"/>
          <w:szCs w:val="28"/>
        </w:rPr>
        <w:t>6</w:t>
      </w:r>
      <w:r w:rsidR="00136EB7" w:rsidRPr="008C4BA6">
        <w:rPr>
          <w:color w:val="000000" w:themeColor="text1"/>
          <w:sz w:val="28"/>
          <w:szCs w:val="28"/>
        </w:rPr>
        <w:t>.4</w:t>
      </w:r>
      <w:r w:rsidR="00826DC2" w:rsidRPr="008C4BA6">
        <w:rPr>
          <w:color w:val="000000" w:themeColor="text1"/>
          <w:sz w:val="28"/>
          <w:szCs w:val="28"/>
        </w:rPr>
        <w:t xml:space="preserve"> </w:t>
      </w:r>
      <w:r w:rsidRPr="008C4BA6">
        <w:rPr>
          <w:color w:val="000000" w:themeColor="text1"/>
        </w:rPr>
        <w:t>Environmental Parameters Affecting Solar Still P</w:t>
      </w:r>
      <w:r w:rsidR="00826DC2" w:rsidRPr="008C4BA6">
        <w:rPr>
          <w:color w:val="000000" w:themeColor="text1"/>
        </w:rPr>
        <w:t>erformance</w:t>
      </w:r>
      <w:bookmarkEnd w:id="189"/>
    </w:p>
    <w:p w14:paraId="43833E2C" w14:textId="77777777" w:rsidR="00826DC2" w:rsidRPr="008C4BA6" w:rsidRDefault="00826DC2" w:rsidP="00826DC2">
      <w:pPr>
        <w:rPr>
          <w:color w:val="000000" w:themeColor="text1"/>
        </w:rPr>
      </w:pPr>
    </w:p>
    <w:p w14:paraId="1CF5022A" w14:textId="157C7FD4" w:rsidR="00826DC2" w:rsidRPr="008C4BA6" w:rsidRDefault="00E377BD" w:rsidP="00826DC2">
      <w:pPr>
        <w:spacing w:line="360" w:lineRule="auto"/>
        <w:ind w:right="18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922869"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w:t>
      </w:r>
      <w:r w:rsidR="00826DC2" w:rsidRPr="008C4BA6">
        <w:rPr>
          <w:rFonts w:asciiTheme="majorBidi" w:hAnsiTheme="majorBidi" w:cstheme="majorBidi"/>
          <w:color w:val="000000" w:themeColor="text1"/>
        </w:rPr>
        <w:t>The evaporation rate is highly influenced by environmental parameters. Several experiments were conducted and reported during February to April, at same operational conditions and with belt speed 0.21 rpm. The studied ambient parameters include ambient temperature, relative humidity and solar radiation. In the following sections, the effect of each parameter will be described.</w:t>
      </w:r>
    </w:p>
    <w:p w14:paraId="7E60D979" w14:textId="77777777" w:rsidR="00826DC2" w:rsidRPr="008C4BA6" w:rsidRDefault="00826DC2" w:rsidP="00826DC2">
      <w:pPr>
        <w:spacing w:line="360" w:lineRule="auto"/>
        <w:ind w:right="180"/>
        <w:jc w:val="both"/>
        <w:rPr>
          <w:rFonts w:asciiTheme="majorBidi" w:hAnsiTheme="majorBidi" w:cstheme="majorBidi"/>
          <w:color w:val="000000" w:themeColor="text1"/>
        </w:rPr>
      </w:pPr>
    </w:p>
    <w:p w14:paraId="6483FD74" w14:textId="77777777" w:rsidR="00826DC2" w:rsidRPr="008C4BA6" w:rsidRDefault="006329B9" w:rsidP="00826DC2">
      <w:pPr>
        <w:pStyle w:val="Heading3"/>
        <w:rPr>
          <w:color w:val="000000" w:themeColor="text1"/>
          <w:sz w:val="24"/>
        </w:rPr>
      </w:pPr>
      <w:bookmarkStart w:id="190" w:name="_Toc31617836"/>
      <w:r w:rsidRPr="008C4BA6">
        <w:rPr>
          <w:color w:val="000000" w:themeColor="text1"/>
          <w:szCs w:val="28"/>
        </w:rPr>
        <w:t>6</w:t>
      </w:r>
      <w:r w:rsidR="00136EB7" w:rsidRPr="008C4BA6">
        <w:rPr>
          <w:color w:val="000000" w:themeColor="text1"/>
          <w:szCs w:val="28"/>
        </w:rPr>
        <w:t>.4</w:t>
      </w:r>
      <w:r w:rsidR="00826DC2" w:rsidRPr="008C4BA6">
        <w:rPr>
          <w:color w:val="000000" w:themeColor="text1"/>
          <w:szCs w:val="28"/>
        </w:rPr>
        <w:t>.1</w:t>
      </w:r>
      <w:r w:rsidR="00826DC2" w:rsidRPr="008C4BA6">
        <w:rPr>
          <w:color w:val="000000" w:themeColor="text1"/>
        </w:rPr>
        <w:t>E</w:t>
      </w:r>
      <w:r w:rsidRPr="008C4BA6">
        <w:rPr>
          <w:color w:val="000000" w:themeColor="text1"/>
        </w:rPr>
        <w:t>ffect Of Solar R</w:t>
      </w:r>
      <w:r w:rsidR="00826DC2" w:rsidRPr="008C4BA6">
        <w:rPr>
          <w:color w:val="000000" w:themeColor="text1"/>
        </w:rPr>
        <w:t>adiation.</w:t>
      </w:r>
      <w:bookmarkEnd w:id="190"/>
    </w:p>
    <w:p w14:paraId="369F26C7" w14:textId="77777777" w:rsidR="00826DC2" w:rsidRPr="008C4BA6" w:rsidRDefault="00826DC2" w:rsidP="00826DC2">
      <w:pPr>
        <w:rPr>
          <w:color w:val="000000" w:themeColor="text1"/>
        </w:rPr>
      </w:pPr>
    </w:p>
    <w:p w14:paraId="129F7FC1" w14:textId="211DB9F8" w:rsidR="00826DC2" w:rsidRPr="008C4BA6" w:rsidRDefault="00E377BD" w:rsidP="00E377BD">
      <w:pPr>
        <w:autoSpaceDE w:val="0"/>
        <w:autoSpaceDN w:val="0"/>
        <w:adjustRightInd w:val="0"/>
        <w:spacing w:line="360" w:lineRule="auto"/>
        <w:ind w:right="180"/>
        <w:jc w:val="both"/>
        <w:rPr>
          <w:rFonts w:asciiTheme="majorBidi" w:hAnsiTheme="majorBidi" w:cstheme="majorBidi"/>
          <w:color w:val="000000" w:themeColor="text1"/>
        </w:rPr>
      </w:pPr>
      <w:r w:rsidRPr="008C4BA6">
        <w:rPr>
          <w:rFonts w:asciiTheme="majorBidi" w:hAnsiTheme="majorBidi" w:cstheme="majorBidi"/>
          <w:color w:val="000000" w:themeColor="text1"/>
        </w:rPr>
        <w:t xml:space="preserve"> </w:t>
      </w:r>
      <w:r w:rsidR="00922869" w:rsidRPr="008C4BA6">
        <w:rPr>
          <w:rFonts w:asciiTheme="majorBidi" w:hAnsiTheme="majorBidi" w:cstheme="majorBidi"/>
          <w:color w:val="000000" w:themeColor="text1"/>
        </w:rPr>
        <w:t xml:space="preserve">  </w:t>
      </w:r>
      <w:r w:rsidRPr="008C4BA6">
        <w:rPr>
          <w:rFonts w:asciiTheme="majorBidi" w:hAnsiTheme="majorBidi" w:cstheme="majorBidi"/>
          <w:color w:val="000000" w:themeColor="text1"/>
        </w:rPr>
        <w:t xml:space="preserve">  T</w:t>
      </w:r>
      <w:r w:rsidR="00826DC2" w:rsidRPr="008C4BA6">
        <w:rPr>
          <w:rFonts w:asciiTheme="majorBidi" w:hAnsiTheme="majorBidi" w:cstheme="majorBidi"/>
          <w:color w:val="000000" w:themeColor="text1"/>
        </w:rPr>
        <w:t xml:space="preserve">he behavior of solar radiation during two different days (18/3/2018 and 25/3/2018) was showed in following figure to investigate the relationship between solar radiation and the evaporation rate. </w:t>
      </w:r>
    </w:p>
    <w:p w14:paraId="0BF4D254" w14:textId="77777777" w:rsidR="00826DC2" w:rsidRPr="008C4BA6" w:rsidRDefault="00826DC2" w:rsidP="00826DC2">
      <w:pPr>
        <w:rPr>
          <w:color w:val="000000" w:themeColor="text1"/>
          <w:lang w:bidi="ar-JO"/>
        </w:rPr>
      </w:pPr>
    </w:p>
    <w:p w14:paraId="4A35915E" w14:textId="77777777" w:rsidR="0054083D" w:rsidRPr="008C4BA6" w:rsidRDefault="00826DC2" w:rsidP="0054083D">
      <w:pPr>
        <w:keepNext/>
        <w:jc w:val="center"/>
        <w:rPr>
          <w:color w:val="000000" w:themeColor="text1"/>
        </w:rPr>
      </w:pPr>
      <w:r w:rsidRPr="008C4BA6">
        <w:rPr>
          <w:noProof/>
          <w:color w:val="000000" w:themeColor="text1"/>
        </w:rPr>
        <w:drawing>
          <wp:inline distT="0" distB="0" distL="0" distR="0" wp14:anchorId="28C6152C" wp14:editId="743620FE">
            <wp:extent cx="4933950" cy="2524125"/>
            <wp:effectExtent l="0" t="0" r="0" b="9525"/>
            <wp:docPr id="146" name="Chart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7"/>
              </a:graphicData>
            </a:graphic>
          </wp:inline>
        </w:drawing>
      </w:r>
    </w:p>
    <w:p w14:paraId="0416AD7A" w14:textId="379D719F" w:rsidR="00826DC2" w:rsidRPr="008C4BA6" w:rsidRDefault="0054083D" w:rsidP="0054083D">
      <w:pPr>
        <w:pStyle w:val="Caption"/>
        <w:jc w:val="center"/>
        <w:rPr>
          <w:rFonts w:asciiTheme="majorBidi" w:hAnsiTheme="majorBidi" w:cstheme="majorBidi"/>
          <w:color w:val="000000" w:themeColor="text1"/>
          <w:sz w:val="20"/>
          <w:szCs w:val="20"/>
          <w:lang w:bidi="ar-JO"/>
        </w:rPr>
      </w:pPr>
      <w:bookmarkStart w:id="191" w:name="_Toc8260114"/>
      <w:bookmarkStart w:id="192" w:name="_Toc31616622"/>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51</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:The effect of solar radiation on unit’s evaporation rate</w:t>
      </w:r>
      <w:bookmarkEnd w:id="191"/>
      <w:bookmarkEnd w:id="192"/>
    </w:p>
    <w:p w14:paraId="7509CB21" w14:textId="77777777" w:rsidR="00826DC2" w:rsidRPr="008C4BA6" w:rsidRDefault="00826DC2" w:rsidP="00826DC2">
      <w:pPr>
        <w:rPr>
          <w:color w:val="000000" w:themeColor="text1"/>
          <w:lang w:bidi="ar-JO"/>
        </w:rPr>
      </w:pPr>
    </w:p>
    <w:p w14:paraId="13C29878" w14:textId="77777777" w:rsidR="00826DC2" w:rsidRPr="008C4BA6" w:rsidRDefault="00826DC2" w:rsidP="00826DC2">
      <w:pPr>
        <w:jc w:val="center"/>
        <w:rPr>
          <w:color w:val="000000" w:themeColor="text1"/>
          <w:lang w:bidi="ar-JO"/>
        </w:rPr>
      </w:pPr>
    </w:p>
    <w:p w14:paraId="2B5FE13A" w14:textId="77777777" w:rsidR="00AE7D46" w:rsidRPr="008C4BA6" w:rsidRDefault="00826DC2" w:rsidP="00AE7D46">
      <w:pPr>
        <w:keepNext/>
        <w:jc w:val="center"/>
        <w:rPr>
          <w:color w:val="000000" w:themeColor="text1"/>
        </w:rPr>
      </w:pPr>
      <w:r w:rsidRPr="008C4BA6">
        <w:rPr>
          <w:noProof/>
          <w:color w:val="000000" w:themeColor="text1"/>
        </w:rPr>
        <w:lastRenderedPageBreak/>
        <w:drawing>
          <wp:inline distT="0" distB="0" distL="0" distR="0" wp14:anchorId="3B63EFDE" wp14:editId="5B9CAD07">
            <wp:extent cx="5867400" cy="2533650"/>
            <wp:effectExtent l="0" t="0" r="0" b="0"/>
            <wp:docPr id="147" name="Chart 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14:paraId="1850394D" w14:textId="28229786" w:rsidR="00826DC2" w:rsidRPr="008C4BA6" w:rsidRDefault="00AE7D46" w:rsidP="00AE7D46">
      <w:pPr>
        <w:pStyle w:val="Caption"/>
        <w:jc w:val="center"/>
        <w:rPr>
          <w:rFonts w:asciiTheme="majorBidi" w:hAnsiTheme="majorBidi" w:cstheme="majorBidi"/>
          <w:color w:val="000000" w:themeColor="text1"/>
          <w:sz w:val="20"/>
          <w:szCs w:val="20"/>
          <w:lang w:bidi="ar-JO"/>
        </w:rPr>
      </w:pPr>
      <w:bookmarkStart w:id="193" w:name="_Toc8260115"/>
      <w:bookmarkStart w:id="194" w:name="_Toc31616623"/>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52</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:The effect of solar radiation on unit’s evaporation rate for 18.3.2019</w:t>
      </w:r>
      <w:bookmarkEnd w:id="193"/>
      <w:bookmarkEnd w:id="194"/>
    </w:p>
    <w:p w14:paraId="58B30089" w14:textId="77777777" w:rsidR="00826DC2" w:rsidRPr="008C4BA6" w:rsidRDefault="00826DC2" w:rsidP="00826DC2">
      <w:pPr>
        <w:jc w:val="center"/>
        <w:rPr>
          <w:color w:val="000000" w:themeColor="text1"/>
          <w:lang w:bidi="ar-JO"/>
        </w:rPr>
      </w:pPr>
    </w:p>
    <w:p w14:paraId="66285F22" w14:textId="77777777" w:rsidR="00826DC2" w:rsidRPr="008C4BA6" w:rsidRDefault="00826DC2" w:rsidP="00826DC2">
      <w:pPr>
        <w:jc w:val="center"/>
        <w:rPr>
          <w:color w:val="000000" w:themeColor="text1"/>
          <w:lang w:bidi="ar-JO"/>
        </w:rPr>
      </w:pPr>
    </w:p>
    <w:p w14:paraId="35D6939D" w14:textId="77777777" w:rsidR="00826DC2" w:rsidRPr="008C4BA6" w:rsidRDefault="002C40E0" w:rsidP="001E6107">
      <w:pPr>
        <w:jc w:val="center"/>
        <w:rPr>
          <w:color w:val="000000" w:themeColor="text1"/>
          <w:lang w:bidi="ar-JO"/>
        </w:rPr>
      </w:pPr>
      <w:r w:rsidRPr="008C4BA6">
        <w:rPr>
          <w:noProof/>
          <w:color w:val="000000" w:themeColor="text1"/>
        </w:rPr>
        <mc:AlternateContent>
          <mc:Choice Requires="wps">
            <w:drawing>
              <wp:anchor distT="0" distB="0" distL="114300" distR="114300" simplePos="0" relativeHeight="251661312" behindDoc="0" locked="0" layoutInCell="1" allowOverlap="1" wp14:anchorId="0A24BDC8" wp14:editId="24A6D005">
                <wp:simplePos x="0" y="0"/>
                <wp:positionH relativeFrom="column">
                  <wp:posOffset>28575</wp:posOffset>
                </wp:positionH>
                <wp:positionV relativeFrom="paragraph">
                  <wp:posOffset>2476500</wp:posOffset>
                </wp:positionV>
                <wp:extent cx="5924550" cy="287655"/>
                <wp:effectExtent l="0" t="0" r="0" b="0"/>
                <wp:wrapSquare wrapText="bothSides"/>
                <wp:docPr id="153"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24550" cy="287655"/>
                        </a:xfrm>
                        <a:prstGeom prst="rect">
                          <a:avLst/>
                        </a:prstGeom>
                        <a:solidFill>
                          <a:prstClr val="white"/>
                        </a:solidFill>
                        <a:ln>
                          <a:noFill/>
                        </a:ln>
                      </wps:spPr>
                      <wps:txbx>
                        <w:txbxContent>
                          <w:p w14:paraId="7431A6AF" w14:textId="2E47ECFB" w:rsidR="003A2BEE" w:rsidRPr="00922869" w:rsidRDefault="003A2BEE" w:rsidP="00AE7D46">
                            <w:pPr>
                              <w:pStyle w:val="Caption"/>
                              <w:rPr>
                                <w:rFonts w:asciiTheme="majorBidi" w:hAnsiTheme="majorBidi" w:cstheme="majorBidi"/>
                                <w:noProof/>
                                <w:sz w:val="20"/>
                                <w:szCs w:val="20"/>
                              </w:rPr>
                            </w:pPr>
                            <w:bookmarkStart w:id="195" w:name="_Toc8260116"/>
                            <w:bookmarkStart w:id="196" w:name="_Toc31616624"/>
                            <w:r w:rsidRPr="00922869">
                              <w:rPr>
                                <w:rFonts w:asciiTheme="majorBidi" w:hAnsiTheme="majorBidi" w:cstheme="majorBidi"/>
                                <w:sz w:val="20"/>
                                <w:szCs w:val="20"/>
                              </w:rPr>
                              <w:t xml:space="preserve">Figure </w:t>
                            </w:r>
                            <w:r w:rsidRPr="00922869">
                              <w:rPr>
                                <w:rFonts w:asciiTheme="majorBidi" w:hAnsiTheme="majorBidi" w:cstheme="majorBidi"/>
                                <w:sz w:val="20"/>
                                <w:szCs w:val="20"/>
                              </w:rPr>
                              <w:fldChar w:fldCharType="begin"/>
                            </w:r>
                            <w:r w:rsidRPr="00922869">
                              <w:rPr>
                                <w:rFonts w:asciiTheme="majorBidi" w:hAnsiTheme="majorBidi" w:cstheme="majorBidi"/>
                                <w:sz w:val="20"/>
                                <w:szCs w:val="20"/>
                              </w:rPr>
                              <w:instrText xml:space="preserve"> SEQ Figure \* ARABIC </w:instrText>
                            </w:r>
                            <w:r w:rsidRPr="00922869">
                              <w:rPr>
                                <w:rFonts w:asciiTheme="majorBidi" w:hAnsiTheme="majorBidi" w:cstheme="majorBidi"/>
                                <w:sz w:val="20"/>
                                <w:szCs w:val="20"/>
                              </w:rPr>
                              <w:fldChar w:fldCharType="separate"/>
                            </w:r>
                            <w:r w:rsidRPr="00922869">
                              <w:rPr>
                                <w:rFonts w:asciiTheme="majorBidi" w:hAnsiTheme="majorBidi" w:cstheme="majorBidi"/>
                                <w:noProof/>
                                <w:sz w:val="20"/>
                                <w:szCs w:val="20"/>
                              </w:rPr>
                              <w:t>53</w:t>
                            </w:r>
                            <w:r w:rsidRPr="00922869">
                              <w:rPr>
                                <w:rFonts w:asciiTheme="majorBidi" w:hAnsiTheme="majorBidi" w:cstheme="majorBidi"/>
                                <w:sz w:val="20"/>
                                <w:szCs w:val="20"/>
                              </w:rPr>
                              <w:fldChar w:fldCharType="end"/>
                            </w:r>
                            <w:r w:rsidRPr="00922869">
                              <w:rPr>
                                <w:rFonts w:asciiTheme="majorBidi" w:hAnsiTheme="majorBidi" w:cstheme="majorBidi"/>
                                <w:sz w:val="20"/>
                                <w:szCs w:val="20"/>
                              </w:rPr>
                              <w:t>: The effect of solar radiation on unit’s evaporation rate for 25.3.2019</w:t>
                            </w:r>
                            <w:bookmarkEnd w:id="195"/>
                            <w:bookmarkEnd w:id="1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0A24BDC8" id="_x0000_t202" coordsize="21600,21600" o:spt="202" path="m,l,21600r21600,l21600,xe">
                <v:stroke joinstyle="miter"/>
                <v:path gradientshapeok="t" o:connecttype="rect"/>
              </v:shapetype>
              <v:shape id="Text Box 153" o:spid="_x0000_s1026" type="#_x0000_t202" style="position:absolute;left:0;text-align:left;margin-left:2.25pt;margin-top:195pt;width:466.5pt;height:2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" stroked="f">
                <v:path arrowok="t"/>
                <v:textbox style="mso-fit-shape-to-text:t" inset="0,0,0,0">
                  <w:txbxContent>
                    <w:p w14:paraId="7431A6AF" w14:textId="2E47ECFB" w:rsidR="003A2BEE" w:rsidRPr="00922869" w:rsidRDefault="003A2BEE" w:rsidP="00AE7D46">
                      <w:pPr>
                        <w:pStyle w:val="Caption"/>
                        <w:rPr>
                          <w:rFonts w:asciiTheme="majorBidi" w:hAnsiTheme="majorBidi" w:cstheme="majorBidi"/>
                          <w:noProof/>
                          <w:sz w:val="20"/>
                          <w:szCs w:val="20"/>
                        </w:rPr>
                      </w:pPr>
                      <w:bookmarkStart w:id="197" w:name="_Toc8260116"/>
                      <w:bookmarkStart w:id="198" w:name="_Toc31616624"/>
                      <w:r w:rsidRPr="00922869">
                        <w:rPr>
                          <w:rFonts w:asciiTheme="majorBidi" w:hAnsiTheme="majorBidi" w:cstheme="majorBidi"/>
                          <w:sz w:val="20"/>
                          <w:szCs w:val="20"/>
                        </w:rPr>
                        <w:t xml:space="preserve">Figure </w:t>
                      </w:r>
                      <w:r w:rsidRPr="00922869">
                        <w:rPr>
                          <w:rFonts w:asciiTheme="majorBidi" w:hAnsiTheme="majorBidi" w:cstheme="majorBidi"/>
                          <w:sz w:val="20"/>
                          <w:szCs w:val="20"/>
                        </w:rPr>
                        <w:fldChar w:fldCharType="begin"/>
                      </w:r>
                      <w:r w:rsidRPr="00922869">
                        <w:rPr>
                          <w:rFonts w:asciiTheme="majorBidi" w:hAnsiTheme="majorBidi" w:cstheme="majorBidi"/>
                          <w:sz w:val="20"/>
                          <w:szCs w:val="20"/>
                        </w:rPr>
                        <w:instrText xml:space="preserve"> SEQ Figure \* ARABIC </w:instrText>
                      </w:r>
                      <w:r w:rsidRPr="00922869">
                        <w:rPr>
                          <w:rFonts w:asciiTheme="majorBidi" w:hAnsiTheme="majorBidi" w:cstheme="majorBidi"/>
                          <w:sz w:val="20"/>
                          <w:szCs w:val="20"/>
                        </w:rPr>
                        <w:fldChar w:fldCharType="separate"/>
                      </w:r>
                      <w:r w:rsidRPr="00922869">
                        <w:rPr>
                          <w:rFonts w:asciiTheme="majorBidi" w:hAnsiTheme="majorBidi" w:cstheme="majorBidi"/>
                          <w:noProof/>
                          <w:sz w:val="20"/>
                          <w:szCs w:val="20"/>
                        </w:rPr>
                        <w:t>53</w:t>
                      </w:r>
                      <w:r w:rsidRPr="00922869">
                        <w:rPr>
                          <w:rFonts w:asciiTheme="majorBidi" w:hAnsiTheme="majorBidi" w:cstheme="majorBidi"/>
                          <w:sz w:val="20"/>
                          <w:szCs w:val="20"/>
                        </w:rPr>
                        <w:fldChar w:fldCharType="end"/>
                      </w:r>
                      <w:r w:rsidRPr="00922869">
                        <w:rPr>
                          <w:rFonts w:asciiTheme="majorBidi" w:hAnsiTheme="majorBidi" w:cstheme="majorBidi"/>
                          <w:sz w:val="20"/>
                          <w:szCs w:val="20"/>
                        </w:rPr>
                        <w:t>: The effect of solar radiation on unit’s evaporation rate for 25.3.2019</w:t>
                      </w:r>
                      <w:bookmarkEnd w:id="197"/>
                      <w:bookmarkEnd w:id="198"/>
                    </w:p>
                  </w:txbxContent>
                </v:textbox>
                <w10:wrap type="square"/>
              </v:shape>
            </w:pict>
          </mc:Fallback>
        </mc:AlternateContent>
      </w:r>
      <w:r w:rsidR="00826DC2" w:rsidRPr="008C4BA6">
        <w:rPr>
          <w:noProof/>
          <w:color w:val="000000" w:themeColor="text1"/>
        </w:rPr>
        <w:drawing>
          <wp:anchor distT="0" distB="0" distL="114300" distR="114300" simplePos="0" relativeHeight="251656192" behindDoc="0" locked="0" layoutInCell="1" allowOverlap="1" wp14:anchorId="66652313" wp14:editId="2E870790">
            <wp:simplePos x="0" y="0"/>
            <wp:positionH relativeFrom="margin">
              <wp:posOffset>28575</wp:posOffset>
            </wp:positionH>
            <wp:positionV relativeFrom="paragraph">
              <wp:posOffset>0</wp:posOffset>
            </wp:positionV>
            <wp:extent cx="5924550" cy="2419350"/>
            <wp:effectExtent l="0" t="0" r="0" b="0"/>
            <wp:wrapSquare wrapText="bothSides"/>
            <wp:docPr id="148" name="Chart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anchor>
        </w:drawing>
      </w:r>
    </w:p>
    <w:p w14:paraId="03E9B5F8" w14:textId="77777777" w:rsidR="00826DC2" w:rsidRPr="008C4BA6" w:rsidRDefault="00826DC2" w:rsidP="00826DC2">
      <w:pPr>
        <w:jc w:val="center"/>
        <w:rPr>
          <w:color w:val="000000" w:themeColor="text1"/>
          <w:lang w:bidi="ar-JO"/>
        </w:rPr>
      </w:pPr>
    </w:p>
    <w:p w14:paraId="37F6ACF5" w14:textId="77777777" w:rsidR="00AE7D46" w:rsidRPr="008C4BA6" w:rsidRDefault="00826DC2" w:rsidP="00AE7D46">
      <w:pPr>
        <w:keepNext/>
        <w:jc w:val="center"/>
        <w:rPr>
          <w:color w:val="000000" w:themeColor="text1"/>
        </w:rPr>
      </w:pPr>
      <w:r w:rsidRPr="008C4BA6">
        <w:rPr>
          <w:noProof/>
          <w:color w:val="000000" w:themeColor="text1"/>
        </w:rPr>
        <w:lastRenderedPageBreak/>
        <w:drawing>
          <wp:inline distT="0" distB="0" distL="0" distR="0" wp14:anchorId="771A2F8C" wp14:editId="429F02D3">
            <wp:extent cx="5848350" cy="2743200"/>
            <wp:effectExtent l="0" t="0" r="0" b="0"/>
            <wp:docPr id="149" name="Chart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14:paraId="0D55FFE2" w14:textId="0FF620AA" w:rsidR="00826DC2" w:rsidRPr="008C4BA6" w:rsidRDefault="00AE7D46" w:rsidP="00AE7D46">
      <w:pPr>
        <w:pStyle w:val="Caption"/>
        <w:spacing w:after="0"/>
        <w:jc w:val="center"/>
        <w:rPr>
          <w:rFonts w:asciiTheme="majorBidi" w:hAnsiTheme="majorBidi" w:cstheme="majorBidi"/>
          <w:color w:val="000000" w:themeColor="text1"/>
          <w:sz w:val="20"/>
          <w:szCs w:val="20"/>
        </w:rPr>
      </w:pPr>
      <w:bookmarkStart w:id="199" w:name="_Toc8260117"/>
      <w:bookmarkStart w:id="200" w:name="_Toc31616625"/>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22869" w:rsidRPr="008C4BA6">
        <w:rPr>
          <w:rFonts w:asciiTheme="majorBidi" w:hAnsiTheme="majorBidi" w:cstheme="majorBidi"/>
          <w:noProof/>
          <w:color w:val="000000" w:themeColor="text1"/>
          <w:sz w:val="20"/>
          <w:szCs w:val="20"/>
        </w:rPr>
        <w:t>54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w:t>
      </w:r>
      <w:r w:rsidR="00E377BD" w:rsidRPr="008C4BA6">
        <w:rPr>
          <w:rFonts w:asciiTheme="majorBidi" w:hAnsiTheme="majorBidi" w:cstheme="majorBidi"/>
          <w:color w:val="000000" w:themeColor="text1"/>
          <w:sz w:val="20"/>
          <w:szCs w:val="20"/>
        </w:rPr>
        <w:t xml:space="preserve"> </w:t>
      </w:r>
      <w:r w:rsidRPr="008C4BA6">
        <w:rPr>
          <w:rFonts w:asciiTheme="majorBidi" w:hAnsiTheme="majorBidi" w:cstheme="majorBidi"/>
          <w:color w:val="000000" w:themeColor="text1"/>
          <w:sz w:val="20"/>
          <w:szCs w:val="20"/>
        </w:rPr>
        <w:t>Relationship between solar radiation and daily flux</w:t>
      </w:r>
      <w:bookmarkEnd w:id="199"/>
      <w:bookmarkEnd w:id="200"/>
    </w:p>
    <w:p w14:paraId="37464284" w14:textId="77777777" w:rsidR="00E377BD" w:rsidRPr="008C4BA6" w:rsidRDefault="00E377BD" w:rsidP="00E377BD">
      <w:pPr>
        <w:rPr>
          <w:color w:val="000000" w:themeColor="text1"/>
          <w:sz w:val="20"/>
          <w:szCs w:val="20"/>
        </w:rPr>
      </w:pPr>
    </w:p>
    <w:p w14:paraId="1D728B63" w14:textId="77777777" w:rsidR="00E377BD" w:rsidRPr="008C4BA6" w:rsidRDefault="00E377BD" w:rsidP="00E377BD">
      <w:pPr>
        <w:rPr>
          <w:color w:val="000000" w:themeColor="text1"/>
        </w:rPr>
      </w:pPr>
      <w:r w:rsidRPr="008C4BA6">
        <w:rPr>
          <w:color w:val="000000" w:themeColor="text1"/>
        </w:rPr>
        <w:t xml:space="preserve"> </w:t>
      </w:r>
    </w:p>
    <w:p w14:paraId="4E5A08BD" w14:textId="41FCB766" w:rsidR="00E377BD" w:rsidRPr="008C4BA6" w:rsidRDefault="00E377BD" w:rsidP="00E377BD">
      <w:pPr>
        <w:rPr>
          <w:color w:val="000000" w:themeColor="text1"/>
        </w:rPr>
      </w:pPr>
      <w:r w:rsidRPr="008C4BA6">
        <w:rPr>
          <w:color w:val="000000" w:themeColor="text1"/>
        </w:rPr>
        <w:t xml:space="preserve">   </w:t>
      </w:r>
      <w:r w:rsidR="00922869" w:rsidRPr="008C4BA6">
        <w:rPr>
          <w:color w:val="000000" w:themeColor="text1"/>
        </w:rPr>
        <w:t xml:space="preserve">  </w:t>
      </w:r>
      <w:r w:rsidRPr="008C4BA6">
        <w:rPr>
          <w:color w:val="000000" w:themeColor="text1"/>
        </w:rPr>
        <w:t>The result also shown in the following table:</w:t>
      </w:r>
    </w:p>
    <w:p w14:paraId="6F0E2834" w14:textId="77777777" w:rsidR="00E377BD" w:rsidRPr="008C4BA6" w:rsidRDefault="00E377BD" w:rsidP="00E377BD">
      <w:pPr>
        <w:pStyle w:val="Caption"/>
        <w:keepNext/>
        <w:spacing w:after="0"/>
        <w:rPr>
          <w:rFonts w:asciiTheme="majorBidi" w:hAnsiTheme="majorBidi" w:cstheme="majorBidi"/>
          <w:color w:val="000000" w:themeColor="text1"/>
          <w:sz w:val="22"/>
          <w:szCs w:val="22"/>
        </w:rPr>
      </w:pPr>
    </w:p>
    <w:p w14:paraId="0D29422A" w14:textId="30F15972" w:rsidR="00AE7D46" w:rsidRPr="008C4BA6" w:rsidRDefault="00AE7D46" w:rsidP="00AE7D46">
      <w:pPr>
        <w:pStyle w:val="Caption"/>
        <w:keepNext/>
        <w:spacing w:after="0"/>
        <w:jc w:val="center"/>
        <w:rPr>
          <w:rFonts w:asciiTheme="majorBidi" w:hAnsiTheme="majorBidi" w:cstheme="majorBidi"/>
          <w:color w:val="000000" w:themeColor="text1"/>
          <w:sz w:val="20"/>
          <w:szCs w:val="20"/>
        </w:rPr>
      </w:pPr>
      <w:bookmarkStart w:id="201" w:name="_Toc31616746"/>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13</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w:t>
      </w:r>
      <w:r w:rsidR="00E377BD" w:rsidRPr="008C4BA6">
        <w:rPr>
          <w:rFonts w:asciiTheme="majorBidi" w:hAnsiTheme="majorBidi" w:cstheme="majorBidi"/>
          <w:color w:val="000000" w:themeColor="text1"/>
          <w:sz w:val="20"/>
          <w:szCs w:val="20"/>
        </w:rPr>
        <w:t xml:space="preserve"> </w:t>
      </w:r>
      <w:r w:rsidRPr="008C4BA6">
        <w:rPr>
          <w:rFonts w:asciiTheme="majorBidi" w:hAnsiTheme="majorBidi" w:cstheme="majorBidi"/>
          <w:color w:val="000000" w:themeColor="text1"/>
          <w:sz w:val="20"/>
          <w:szCs w:val="20"/>
        </w:rPr>
        <w:t>Daily flux and average solar radiation</w:t>
      </w:r>
      <w:bookmarkEnd w:id="201"/>
    </w:p>
    <w:tbl>
      <w:tblPr>
        <w:tblStyle w:val="TableGrid"/>
        <w:tblW w:w="5340" w:type="dxa"/>
        <w:jc w:val="center"/>
        <w:tblLook w:val="04A0" w:firstRow="1" w:lastRow="0" w:firstColumn="1" w:lastColumn="0" w:noHBand="0" w:noVBand="1"/>
      </w:tblPr>
      <w:tblGrid>
        <w:gridCol w:w="1440"/>
        <w:gridCol w:w="1720"/>
        <w:gridCol w:w="2180"/>
      </w:tblGrid>
      <w:tr w:rsidR="00826DC2" w:rsidRPr="008C4BA6" w14:paraId="57CE131A" w14:textId="77777777" w:rsidTr="00826DC2">
        <w:trPr>
          <w:trHeight w:val="300"/>
          <w:jc w:val="center"/>
        </w:trPr>
        <w:tc>
          <w:tcPr>
            <w:tcW w:w="1440" w:type="dxa"/>
            <w:noWrap/>
            <w:hideMark/>
          </w:tcPr>
          <w:p w14:paraId="02DBEEB2" w14:textId="77777777" w:rsidR="00826DC2" w:rsidRPr="008C4BA6" w:rsidRDefault="00826DC2" w:rsidP="00AE7D46">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Day</w:t>
            </w:r>
          </w:p>
        </w:tc>
        <w:tc>
          <w:tcPr>
            <w:tcW w:w="1720" w:type="dxa"/>
            <w:noWrap/>
            <w:hideMark/>
          </w:tcPr>
          <w:p w14:paraId="4A60E74C" w14:textId="77777777" w:rsidR="00826DC2" w:rsidRPr="008C4BA6" w:rsidRDefault="00826DC2" w:rsidP="00AE7D46">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Daily Flux (l/day.m2) </w:t>
            </w:r>
          </w:p>
        </w:tc>
        <w:tc>
          <w:tcPr>
            <w:tcW w:w="2180" w:type="dxa"/>
            <w:noWrap/>
            <w:hideMark/>
          </w:tcPr>
          <w:p w14:paraId="02963724" w14:textId="77777777" w:rsidR="00826DC2" w:rsidRPr="008C4BA6" w:rsidRDefault="00826DC2" w:rsidP="00AE7D46">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 xml:space="preserve">Solar radiation(W/m2) </w:t>
            </w:r>
          </w:p>
        </w:tc>
      </w:tr>
      <w:tr w:rsidR="00826DC2" w:rsidRPr="008C4BA6" w14:paraId="58DC57D9" w14:textId="77777777" w:rsidTr="00826DC2">
        <w:trPr>
          <w:trHeight w:val="300"/>
          <w:jc w:val="center"/>
        </w:trPr>
        <w:tc>
          <w:tcPr>
            <w:tcW w:w="1440" w:type="dxa"/>
            <w:noWrap/>
            <w:hideMark/>
          </w:tcPr>
          <w:p w14:paraId="17BFC10A"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17.3.2019</w:t>
            </w:r>
          </w:p>
        </w:tc>
        <w:tc>
          <w:tcPr>
            <w:tcW w:w="1720" w:type="dxa"/>
            <w:noWrap/>
            <w:hideMark/>
          </w:tcPr>
          <w:p w14:paraId="325D5907"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3.989</w:t>
            </w:r>
          </w:p>
        </w:tc>
        <w:tc>
          <w:tcPr>
            <w:tcW w:w="2180" w:type="dxa"/>
            <w:noWrap/>
            <w:hideMark/>
          </w:tcPr>
          <w:p w14:paraId="422D2474"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481.62</w:t>
            </w:r>
          </w:p>
        </w:tc>
      </w:tr>
      <w:tr w:rsidR="00826DC2" w:rsidRPr="008C4BA6" w14:paraId="0D37ED5D" w14:textId="77777777" w:rsidTr="00826DC2">
        <w:trPr>
          <w:trHeight w:val="300"/>
          <w:jc w:val="center"/>
        </w:trPr>
        <w:tc>
          <w:tcPr>
            <w:tcW w:w="1440" w:type="dxa"/>
            <w:noWrap/>
            <w:hideMark/>
          </w:tcPr>
          <w:p w14:paraId="1822F447"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18.3.2019</w:t>
            </w:r>
          </w:p>
        </w:tc>
        <w:tc>
          <w:tcPr>
            <w:tcW w:w="1720" w:type="dxa"/>
            <w:noWrap/>
            <w:hideMark/>
          </w:tcPr>
          <w:p w14:paraId="10021679"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7.663</w:t>
            </w:r>
          </w:p>
        </w:tc>
        <w:tc>
          <w:tcPr>
            <w:tcW w:w="2180" w:type="dxa"/>
            <w:noWrap/>
            <w:hideMark/>
          </w:tcPr>
          <w:p w14:paraId="3B24C8CB" w14:textId="77777777" w:rsidR="00826DC2" w:rsidRPr="008C4BA6" w:rsidRDefault="00826DC2" w:rsidP="00AE7D46">
            <w:pPr>
              <w:jc w:val="center"/>
              <w:rPr>
                <w:rFonts w:asciiTheme="majorBidi" w:hAnsiTheme="majorBidi" w:cstheme="majorBidi"/>
                <w:color w:val="000000" w:themeColor="text1"/>
              </w:rPr>
            </w:pPr>
            <w:r w:rsidRPr="008C4BA6">
              <w:rPr>
                <w:rFonts w:asciiTheme="majorBidi" w:hAnsiTheme="majorBidi" w:cstheme="majorBidi"/>
                <w:color w:val="000000" w:themeColor="text1"/>
              </w:rPr>
              <w:t>837.05</w:t>
            </w:r>
          </w:p>
        </w:tc>
      </w:tr>
      <w:tr w:rsidR="00826DC2" w:rsidRPr="008C4BA6" w14:paraId="65721A0D" w14:textId="77777777" w:rsidTr="00826DC2">
        <w:trPr>
          <w:trHeight w:val="300"/>
          <w:jc w:val="center"/>
        </w:trPr>
        <w:tc>
          <w:tcPr>
            <w:tcW w:w="1440" w:type="dxa"/>
            <w:noWrap/>
            <w:hideMark/>
          </w:tcPr>
          <w:p w14:paraId="3599C58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25.3.2019</w:t>
            </w:r>
          </w:p>
        </w:tc>
        <w:tc>
          <w:tcPr>
            <w:tcW w:w="1720" w:type="dxa"/>
            <w:noWrap/>
            <w:hideMark/>
          </w:tcPr>
          <w:p w14:paraId="673C97F9"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1.43</w:t>
            </w:r>
          </w:p>
        </w:tc>
        <w:tc>
          <w:tcPr>
            <w:tcW w:w="2180" w:type="dxa"/>
            <w:noWrap/>
            <w:hideMark/>
          </w:tcPr>
          <w:p w14:paraId="1A9F1EED"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200.832</w:t>
            </w:r>
          </w:p>
        </w:tc>
      </w:tr>
      <w:tr w:rsidR="00826DC2" w:rsidRPr="008C4BA6" w14:paraId="68BD0E71" w14:textId="77777777" w:rsidTr="00826DC2">
        <w:trPr>
          <w:trHeight w:val="300"/>
          <w:jc w:val="center"/>
        </w:trPr>
        <w:tc>
          <w:tcPr>
            <w:tcW w:w="1440" w:type="dxa"/>
            <w:noWrap/>
            <w:hideMark/>
          </w:tcPr>
          <w:p w14:paraId="655E482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26.3.2019</w:t>
            </w:r>
          </w:p>
        </w:tc>
        <w:tc>
          <w:tcPr>
            <w:tcW w:w="1720" w:type="dxa"/>
            <w:noWrap/>
            <w:hideMark/>
          </w:tcPr>
          <w:p w14:paraId="6D02DB6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4.273</w:t>
            </w:r>
          </w:p>
        </w:tc>
        <w:tc>
          <w:tcPr>
            <w:tcW w:w="2180" w:type="dxa"/>
            <w:noWrap/>
            <w:hideMark/>
          </w:tcPr>
          <w:p w14:paraId="21A8EDF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421.386</w:t>
            </w:r>
          </w:p>
        </w:tc>
      </w:tr>
      <w:tr w:rsidR="00826DC2" w:rsidRPr="008C4BA6" w14:paraId="26710CBF" w14:textId="77777777" w:rsidTr="00826DC2">
        <w:trPr>
          <w:trHeight w:val="300"/>
          <w:jc w:val="center"/>
        </w:trPr>
        <w:tc>
          <w:tcPr>
            <w:tcW w:w="1440" w:type="dxa"/>
            <w:noWrap/>
            <w:hideMark/>
          </w:tcPr>
          <w:p w14:paraId="37DFE15D"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27.3.2019</w:t>
            </w:r>
          </w:p>
        </w:tc>
        <w:tc>
          <w:tcPr>
            <w:tcW w:w="1720" w:type="dxa"/>
            <w:noWrap/>
            <w:hideMark/>
          </w:tcPr>
          <w:p w14:paraId="22D57E3C"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3.706</w:t>
            </w:r>
          </w:p>
        </w:tc>
        <w:tc>
          <w:tcPr>
            <w:tcW w:w="2180" w:type="dxa"/>
            <w:noWrap/>
            <w:hideMark/>
          </w:tcPr>
          <w:p w14:paraId="7358884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452.683</w:t>
            </w:r>
          </w:p>
        </w:tc>
      </w:tr>
    </w:tbl>
    <w:p w14:paraId="5A02C617" w14:textId="77777777" w:rsidR="00826DC2" w:rsidRPr="008C4BA6" w:rsidRDefault="00826DC2" w:rsidP="00826DC2">
      <w:pPr>
        <w:rPr>
          <w:color w:val="000000" w:themeColor="text1"/>
          <w:lang w:bidi="ar-JO"/>
        </w:rPr>
      </w:pPr>
    </w:p>
    <w:p w14:paraId="37763DDE" w14:textId="77777777" w:rsidR="00826DC2" w:rsidRPr="008C4BA6" w:rsidRDefault="00826DC2" w:rsidP="00826DC2">
      <w:pPr>
        <w:rPr>
          <w:color w:val="000000" w:themeColor="text1"/>
          <w:lang w:bidi="ar-JO"/>
        </w:rPr>
      </w:pPr>
    </w:p>
    <w:p w14:paraId="241B5BB6" w14:textId="2664A577" w:rsidR="001E6107" w:rsidRPr="008C4BA6" w:rsidRDefault="00E377BD" w:rsidP="009A17D5">
      <w:pPr>
        <w:spacing w:line="360" w:lineRule="auto"/>
        <w:jc w:val="both"/>
        <w:rPr>
          <w:rFonts w:asciiTheme="majorBidi" w:hAnsiTheme="majorBidi" w:cstheme="majorBidi"/>
          <w:color w:val="000000" w:themeColor="text1"/>
          <w:lang w:bidi="ar-JO"/>
        </w:rPr>
      </w:pPr>
      <w:r w:rsidRPr="008C4BA6">
        <w:rPr>
          <w:rFonts w:asciiTheme="majorBidi" w:hAnsiTheme="majorBidi" w:cstheme="majorBidi"/>
          <w:color w:val="000000" w:themeColor="text1"/>
          <w:lang w:bidi="ar-JO"/>
        </w:rPr>
        <w:t xml:space="preserve">  </w:t>
      </w:r>
      <w:r w:rsidR="009A17D5" w:rsidRPr="008C4BA6">
        <w:rPr>
          <w:rFonts w:asciiTheme="majorBidi" w:hAnsiTheme="majorBidi" w:cstheme="majorBidi"/>
          <w:color w:val="000000" w:themeColor="text1"/>
          <w:lang w:bidi="ar-JO"/>
        </w:rPr>
        <w:t xml:space="preserve">   </w:t>
      </w:r>
      <w:r w:rsidRPr="008C4BA6">
        <w:rPr>
          <w:rFonts w:asciiTheme="majorBidi" w:hAnsiTheme="majorBidi" w:cstheme="majorBidi"/>
          <w:color w:val="000000" w:themeColor="text1"/>
          <w:lang w:bidi="ar-JO"/>
        </w:rPr>
        <w:t xml:space="preserve">  </w:t>
      </w:r>
      <w:r w:rsidR="00826DC2" w:rsidRPr="008C4BA6">
        <w:rPr>
          <w:rFonts w:asciiTheme="majorBidi" w:hAnsiTheme="majorBidi" w:cstheme="majorBidi"/>
          <w:color w:val="000000" w:themeColor="text1"/>
          <w:lang w:bidi="ar-JO"/>
        </w:rPr>
        <w:t>As previous results show, the maximum daily flux was achieved is 7.663 l/day.m</w:t>
      </w:r>
      <w:r w:rsidR="00826DC2" w:rsidRPr="008C4BA6">
        <w:rPr>
          <w:rFonts w:asciiTheme="majorBidi" w:hAnsiTheme="majorBidi" w:cstheme="majorBidi"/>
          <w:color w:val="000000" w:themeColor="text1"/>
          <w:vertAlign w:val="superscript"/>
          <w:lang w:bidi="ar-JO"/>
        </w:rPr>
        <w:t xml:space="preserve">2  </w:t>
      </w:r>
      <w:r w:rsidR="00826DC2" w:rsidRPr="008C4BA6">
        <w:rPr>
          <w:rFonts w:asciiTheme="majorBidi" w:hAnsiTheme="majorBidi" w:cstheme="majorBidi"/>
          <w:color w:val="000000" w:themeColor="text1"/>
          <w:lang w:bidi="ar-JO"/>
        </w:rPr>
        <w:t>at solar radiation 837.05 w/m</w:t>
      </w:r>
      <w:r w:rsidR="00826DC2" w:rsidRPr="008C4BA6">
        <w:rPr>
          <w:rFonts w:asciiTheme="majorBidi" w:hAnsiTheme="majorBidi" w:cstheme="majorBidi"/>
          <w:color w:val="000000" w:themeColor="text1"/>
          <w:vertAlign w:val="superscript"/>
          <w:lang w:bidi="ar-JO"/>
        </w:rPr>
        <w:t>2</w:t>
      </w:r>
      <w:r w:rsidR="00826DC2" w:rsidRPr="008C4BA6">
        <w:rPr>
          <w:rFonts w:asciiTheme="majorBidi" w:hAnsiTheme="majorBidi" w:cstheme="majorBidi"/>
          <w:color w:val="000000" w:themeColor="text1"/>
          <w:lang w:bidi="ar-JO"/>
        </w:rPr>
        <w:t xml:space="preserve"> and the minimum daily flux if 1.43 l/ m</w:t>
      </w:r>
      <w:r w:rsidR="00826DC2" w:rsidRPr="008C4BA6">
        <w:rPr>
          <w:rFonts w:asciiTheme="majorBidi" w:hAnsiTheme="majorBidi" w:cstheme="majorBidi"/>
          <w:color w:val="000000" w:themeColor="text1"/>
          <w:vertAlign w:val="superscript"/>
          <w:lang w:bidi="ar-JO"/>
        </w:rPr>
        <w:t>2</w:t>
      </w:r>
      <w:r w:rsidR="00826DC2" w:rsidRPr="008C4BA6">
        <w:rPr>
          <w:rFonts w:asciiTheme="majorBidi" w:hAnsiTheme="majorBidi" w:cstheme="majorBidi"/>
          <w:color w:val="000000" w:themeColor="text1"/>
          <w:lang w:bidi="ar-JO"/>
        </w:rPr>
        <w:t xml:space="preserve"> day at solar radiation 200.832 W/m2, so noticed that the daily flux </w:t>
      </w:r>
      <w:r w:rsidR="00826DC2" w:rsidRPr="008C4BA6">
        <w:rPr>
          <w:rFonts w:asciiTheme="majorBidi" w:hAnsiTheme="majorBidi" w:cstheme="majorBidi" w:hint="cs"/>
          <w:color w:val="000000" w:themeColor="text1"/>
          <w:lang w:bidi="ar-JO"/>
        </w:rPr>
        <w:t>is</w:t>
      </w:r>
      <w:r w:rsidR="00826DC2" w:rsidRPr="008C4BA6">
        <w:rPr>
          <w:rFonts w:asciiTheme="majorBidi" w:hAnsiTheme="majorBidi" w:cstheme="majorBidi"/>
          <w:color w:val="000000" w:themeColor="text1"/>
          <w:lang w:bidi="ar-JO"/>
        </w:rPr>
        <w:t xml:space="preserve"> affected by Solar radiation, the </w:t>
      </w:r>
      <w:r w:rsidR="00826DC2" w:rsidRPr="008C4BA6">
        <w:rPr>
          <w:color w:val="000000" w:themeColor="text1"/>
        </w:rPr>
        <w:t>relationship</w:t>
      </w:r>
      <w:r w:rsidR="00826DC2" w:rsidRPr="008C4BA6">
        <w:rPr>
          <w:rFonts w:asciiTheme="majorBidi" w:hAnsiTheme="majorBidi" w:cstheme="majorBidi"/>
          <w:color w:val="000000" w:themeColor="text1"/>
          <w:lang w:bidi="ar-JO"/>
        </w:rPr>
        <w:t xml:space="preserve"> between solar radiation and daily flux </w:t>
      </w:r>
      <w:r w:rsidR="00B45B6C" w:rsidRPr="008C4BA6">
        <w:rPr>
          <w:rFonts w:asciiTheme="majorBidi" w:hAnsiTheme="majorBidi" w:cstheme="majorBidi"/>
          <w:color w:val="000000" w:themeColor="text1"/>
          <w:lang w:bidi="ar-JO"/>
        </w:rPr>
        <w:t>is</w:t>
      </w:r>
      <w:r w:rsidR="00B45B6C" w:rsidRPr="008C4BA6">
        <w:rPr>
          <w:color w:val="000000" w:themeColor="text1"/>
        </w:rPr>
        <w:t xml:space="preserve"> proportional</w:t>
      </w:r>
      <w:r w:rsidR="00826DC2" w:rsidRPr="008C4BA6">
        <w:rPr>
          <w:color w:val="000000" w:themeColor="text1"/>
        </w:rPr>
        <w:t xml:space="preserve"> relationship</w:t>
      </w:r>
      <w:r w:rsidRPr="008C4BA6">
        <w:rPr>
          <w:color w:val="000000" w:themeColor="text1"/>
        </w:rPr>
        <w:t>.</w:t>
      </w:r>
    </w:p>
    <w:p w14:paraId="489A1EB2" w14:textId="77777777" w:rsidR="00E377BD" w:rsidRPr="008C4BA6" w:rsidRDefault="00E377BD" w:rsidP="00826DC2">
      <w:pPr>
        <w:spacing w:line="360" w:lineRule="auto"/>
        <w:jc w:val="both"/>
        <w:rPr>
          <w:rFonts w:asciiTheme="majorBidi" w:hAnsiTheme="majorBidi" w:cstheme="majorBidi"/>
          <w:color w:val="000000" w:themeColor="text1"/>
          <w:lang w:bidi="ar-JO"/>
        </w:rPr>
      </w:pPr>
    </w:p>
    <w:p w14:paraId="5B987ABD" w14:textId="08EC259A" w:rsidR="00826DC2" w:rsidRPr="008C4BA6" w:rsidRDefault="006329B9" w:rsidP="00826DC2">
      <w:pPr>
        <w:pStyle w:val="Heading3"/>
        <w:rPr>
          <w:color w:val="000000" w:themeColor="text1"/>
          <w:sz w:val="32"/>
          <w:szCs w:val="28"/>
          <w:rtl/>
        </w:rPr>
      </w:pPr>
      <w:bookmarkStart w:id="202" w:name="_Toc31617837"/>
      <w:r w:rsidRPr="008C4BA6">
        <w:rPr>
          <w:color w:val="000000" w:themeColor="text1"/>
          <w:szCs w:val="28"/>
          <w:lang w:bidi="ar-JO"/>
        </w:rPr>
        <w:t>6</w:t>
      </w:r>
      <w:r w:rsidR="00136EB7" w:rsidRPr="008C4BA6">
        <w:rPr>
          <w:color w:val="000000" w:themeColor="text1"/>
          <w:szCs w:val="28"/>
          <w:lang w:bidi="ar-JO"/>
        </w:rPr>
        <w:t>.4</w:t>
      </w:r>
      <w:r w:rsidR="00826DC2" w:rsidRPr="008C4BA6">
        <w:rPr>
          <w:color w:val="000000" w:themeColor="text1"/>
          <w:szCs w:val="28"/>
          <w:lang w:bidi="ar-JO"/>
        </w:rPr>
        <w:t xml:space="preserve">.2 </w:t>
      </w:r>
      <w:r w:rsidRPr="008C4BA6">
        <w:rPr>
          <w:color w:val="000000" w:themeColor="text1"/>
          <w:sz w:val="32"/>
          <w:szCs w:val="28"/>
        </w:rPr>
        <w:t xml:space="preserve">Effect </w:t>
      </w:r>
      <w:r w:rsidR="009A17D5" w:rsidRPr="008C4BA6">
        <w:rPr>
          <w:color w:val="000000" w:themeColor="text1"/>
          <w:sz w:val="32"/>
          <w:szCs w:val="28"/>
        </w:rPr>
        <w:t>of</w:t>
      </w:r>
      <w:r w:rsidR="00826DC2" w:rsidRPr="008C4BA6">
        <w:rPr>
          <w:color w:val="000000" w:themeColor="text1"/>
          <w:sz w:val="32"/>
          <w:szCs w:val="28"/>
        </w:rPr>
        <w:t xml:space="preserve"> Temperature</w:t>
      </w:r>
      <w:bookmarkEnd w:id="202"/>
    </w:p>
    <w:p w14:paraId="03A989F8" w14:textId="77777777" w:rsidR="00826DC2" w:rsidRPr="008C4BA6" w:rsidRDefault="00826DC2" w:rsidP="00826DC2">
      <w:pPr>
        <w:rPr>
          <w:color w:val="000000" w:themeColor="text1"/>
          <w:rtl/>
        </w:rPr>
      </w:pPr>
    </w:p>
    <w:p w14:paraId="1A1E9263" w14:textId="77777777" w:rsidR="00826DC2" w:rsidRPr="008C4BA6" w:rsidRDefault="00E377BD" w:rsidP="009A17D5">
      <w:pPr>
        <w:spacing w:line="360" w:lineRule="auto"/>
        <w:jc w:val="both"/>
        <w:rPr>
          <w:color w:val="000000" w:themeColor="text1"/>
          <w:lang w:bidi="ar-JO"/>
        </w:rPr>
      </w:pPr>
      <w:r w:rsidRPr="008C4BA6">
        <w:rPr>
          <w:color w:val="000000" w:themeColor="text1"/>
        </w:rPr>
        <w:t xml:space="preserve">   </w:t>
      </w:r>
      <w:r w:rsidR="00826DC2" w:rsidRPr="008C4BA6">
        <w:rPr>
          <w:color w:val="000000" w:themeColor="text1"/>
        </w:rPr>
        <w:t>Temperature plays an important role on affecting the unit’s productivity. Temperature depends mainly on solar radiation, thus when solar radiation is relatively high during the day, ambient temperature will also be high. So this will affect the unit’s evaporation flux positively, the following results prove this</w:t>
      </w:r>
      <w:r w:rsidR="00826DC2" w:rsidRPr="008C4BA6">
        <w:rPr>
          <w:rFonts w:hint="cs"/>
          <w:color w:val="000000" w:themeColor="text1"/>
          <w:rtl/>
        </w:rPr>
        <w:t>.</w:t>
      </w:r>
    </w:p>
    <w:p w14:paraId="21E2A8A6" w14:textId="77777777" w:rsidR="00826DC2" w:rsidRPr="008C4BA6" w:rsidRDefault="00826DC2" w:rsidP="00826DC2">
      <w:pPr>
        <w:spacing w:line="276" w:lineRule="auto"/>
        <w:jc w:val="both"/>
        <w:rPr>
          <w:color w:val="000000" w:themeColor="text1"/>
        </w:rPr>
      </w:pPr>
    </w:p>
    <w:p w14:paraId="0F6CA320" w14:textId="75275DB2" w:rsidR="00AE7D46" w:rsidRPr="008C4BA6" w:rsidRDefault="00AE7D46" w:rsidP="00AE7D46">
      <w:pPr>
        <w:pStyle w:val="Caption"/>
        <w:keepNext/>
        <w:jc w:val="center"/>
        <w:rPr>
          <w:rFonts w:asciiTheme="majorBidi" w:hAnsiTheme="majorBidi" w:cstheme="majorBidi"/>
          <w:color w:val="000000" w:themeColor="text1"/>
          <w:sz w:val="20"/>
          <w:szCs w:val="20"/>
        </w:rPr>
      </w:pPr>
      <w:bookmarkStart w:id="203" w:name="_Toc31616747"/>
      <w:r w:rsidRPr="008C4BA6">
        <w:rPr>
          <w:rFonts w:asciiTheme="majorBidi" w:hAnsiTheme="majorBidi" w:cstheme="majorBidi"/>
          <w:color w:val="000000" w:themeColor="text1"/>
          <w:sz w:val="20"/>
          <w:szCs w:val="20"/>
        </w:rPr>
        <w:t xml:space="preserve">Table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00461B9C" w:rsidRPr="008C4BA6">
        <w:rPr>
          <w:rFonts w:asciiTheme="majorBidi" w:hAnsiTheme="majorBidi" w:cstheme="majorBidi"/>
          <w:color w:val="000000" w:themeColor="text1"/>
          <w:sz w:val="20"/>
          <w:szCs w:val="20"/>
        </w:rPr>
        <w:fldChar w:fldCharType="separate"/>
      </w:r>
      <w:r w:rsidR="000F4256" w:rsidRPr="008C4BA6">
        <w:rPr>
          <w:rFonts w:asciiTheme="majorBidi" w:hAnsiTheme="majorBidi" w:cstheme="majorBidi"/>
          <w:noProof/>
          <w:color w:val="000000" w:themeColor="text1"/>
          <w:sz w:val="20"/>
          <w:szCs w:val="20"/>
        </w:rPr>
        <w:t>14</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:Daily flux and Ambient Temperature.</w:t>
      </w:r>
      <w:bookmarkEnd w:id="203"/>
    </w:p>
    <w:tbl>
      <w:tblPr>
        <w:tblW w:w="7660" w:type="dxa"/>
        <w:jc w:val="center"/>
        <w:tblLook w:val="04A0" w:firstRow="1" w:lastRow="0" w:firstColumn="1" w:lastColumn="0" w:noHBand="0" w:noVBand="1"/>
      </w:tblPr>
      <w:tblGrid>
        <w:gridCol w:w="1517"/>
        <w:gridCol w:w="1822"/>
        <w:gridCol w:w="2296"/>
        <w:gridCol w:w="2025"/>
      </w:tblGrid>
      <w:tr w:rsidR="00826DC2" w:rsidRPr="008C4BA6" w14:paraId="486A69BC"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5B9BD5" w:fill="5B9BD5"/>
            <w:noWrap/>
            <w:vAlign w:val="bottom"/>
            <w:hideMark/>
          </w:tcPr>
          <w:p w14:paraId="55BACCA7"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Day</w:t>
            </w:r>
          </w:p>
        </w:tc>
        <w:tc>
          <w:tcPr>
            <w:tcW w:w="1822" w:type="dxa"/>
            <w:tcBorders>
              <w:top w:val="single" w:sz="4" w:space="0" w:color="9BC2E6"/>
              <w:left w:val="nil"/>
              <w:bottom w:val="single" w:sz="4" w:space="0" w:color="9BC2E6"/>
              <w:right w:val="nil"/>
            </w:tcBorders>
            <w:shd w:val="clear" w:color="5B9BD5" w:fill="5B9BD5"/>
            <w:noWrap/>
            <w:vAlign w:val="bottom"/>
            <w:hideMark/>
          </w:tcPr>
          <w:p w14:paraId="7A4A0E30"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Daily Flux(l/m2.day)</w:t>
            </w:r>
          </w:p>
        </w:tc>
        <w:tc>
          <w:tcPr>
            <w:tcW w:w="2296" w:type="dxa"/>
            <w:tcBorders>
              <w:top w:val="single" w:sz="4" w:space="0" w:color="9BC2E6"/>
              <w:left w:val="nil"/>
              <w:bottom w:val="single" w:sz="4" w:space="0" w:color="9BC2E6"/>
              <w:right w:val="nil"/>
            </w:tcBorders>
            <w:shd w:val="clear" w:color="5B9BD5" w:fill="5B9BD5"/>
            <w:noWrap/>
            <w:vAlign w:val="bottom"/>
            <w:hideMark/>
          </w:tcPr>
          <w:p w14:paraId="060F3A62"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Solar radiation(W/m2)</w:t>
            </w:r>
          </w:p>
        </w:tc>
        <w:tc>
          <w:tcPr>
            <w:tcW w:w="2025" w:type="dxa"/>
            <w:tcBorders>
              <w:top w:val="single" w:sz="4" w:space="0" w:color="9BC2E6"/>
              <w:left w:val="nil"/>
              <w:bottom w:val="single" w:sz="4" w:space="0" w:color="9BC2E6"/>
              <w:right w:val="single" w:sz="4" w:space="0" w:color="9BC2E6"/>
            </w:tcBorders>
            <w:shd w:val="clear" w:color="5B9BD5" w:fill="5B9BD5"/>
            <w:noWrap/>
            <w:vAlign w:val="bottom"/>
            <w:hideMark/>
          </w:tcPr>
          <w:p w14:paraId="113F674B" w14:textId="77777777" w:rsidR="00826DC2" w:rsidRPr="008C4BA6" w:rsidRDefault="00826DC2" w:rsidP="00826DC2">
            <w:pPr>
              <w:jc w:val="center"/>
              <w:rPr>
                <w:rFonts w:asciiTheme="majorBidi" w:hAnsiTheme="majorBidi" w:cstheme="majorBidi"/>
                <w:b/>
                <w:bCs/>
                <w:color w:val="000000" w:themeColor="text1"/>
              </w:rPr>
            </w:pPr>
            <w:r w:rsidRPr="008C4BA6">
              <w:rPr>
                <w:rFonts w:asciiTheme="majorBidi" w:hAnsiTheme="majorBidi" w:cstheme="majorBidi"/>
                <w:b/>
                <w:bCs/>
                <w:color w:val="000000" w:themeColor="text1"/>
              </w:rPr>
              <w:t>Ambient Temperature(c</w:t>
            </w:r>
            <w:r w:rsidRPr="008C4BA6">
              <w:rPr>
                <w:rFonts w:asciiTheme="majorBidi" w:hAnsiTheme="majorBidi" w:cstheme="majorBidi"/>
                <w:b/>
                <w:bCs/>
                <w:color w:val="000000" w:themeColor="text1"/>
                <w:vertAlign w:val="superscript"/>
              </w:rPr>
              <w:t>o</w:t>
            </w:r>
            <w:r w:rsidRPr="008C4BA6">
              <w:rPr>
                <w:rFonts w:asciiTheme="majorBidi" w:hAnsiTheme="majorBidi" w:cstheme="majorBidi"/>
                <w:b/>
                <w:bCs/>
                <w:color w:val="000000" w:themeColor="text1"/>
              </w:rPr>
              <w:t>)</w:t>
            </w:r>
          </w:p>
        </w:tc>
      </w:tr>
      <w:tr w:rsidR="00826DC2" w:rsidRPr="008C4BA6" w14:paraId="369F9AC8"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DDEBF7" w:fill="DDEBF7"/>
            <w:noWrap/>
            <w:vAlign w:val="bottom"/>
            <w:hideMark/>
          </w:tcPr>
          <w:p w14:paraId="356721B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17.3.2019</w:t>
            </w:r>
          </w:p>
        </w:tc>
        <w:tc>
          <w:tcPr>
            <w:tcW w:w="1822" w:type="dxa"/>
            <w:tcBorders>
              <w:top w:val="single" w:sz="4" w:space="0" w:color="9BC2E6"/>
              <w:left w:val="nil"/>
              <w:bottom w:val="single" w:sz="4" w:space="0" w:color="9BC2E6"/>
              <w:right w:val="nil"/>
            </w:tcBorders>
            <w:shd w:val="clear" w:color="DDEBF7" w:fill="DDEBF7"/>
            <w:noWrap/>
            <w:vAlign w:val="bottom"/>
            <w:hideMark/>
          </w:tcPr>
          <w:p w14:paraId="50847FA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3.989</w:t>
            </w:r>
          </w:p>
        </w:tc>
        <w:tc>
          <w:tcPr>
            <w:tcW w:w="2296" w:type="dxa"/>
            <w:tcBorders>
              <w:top w:val="single" w:sz="4" w:space="0" w:color="9BC2E6"/>
              <w:left w:val="nil"/>
              <w:bottom w:val="single" w:sz="4" w:space="0" w:color="9BC2E6"/>
              <w:right w:val="nil"/>
            </w:tcBorders>
            <w:shd w:val="clear" w:color="DDEBF7" w:fill="DDEBF7"/>
            <w:noWrap/>
            <w:vAlign w:val="bottom"/>
            <w:hideMark/>
          </w:tcPr>
          <w:p w14:paraId="0623242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481.62</w:t>
            </w:r>
          </w:p>
        </w:tc>
        <w:tc>
          <w:tcPr>
            <w:tcW w:w="2025" w:type="dxa"/>
            <w:tcBorders>
              <w:top w:val="single" w:sz="4" w:space="0" w:color="9BC2E6"/>
              <w:left w:val="nil"/>
              <w:bottom w:val="single" w:sz="4" w:space="0" w:color="9BC2E6"/>
              <w:right w:val="single" w:sz="4" w:space="0" w:color="9BC2E6"/>
            </w:tcBorders>
            <w:shd w:val="clear" w:color="DDEBF7" w:fill="DDEBF7"/>
            <w:noWrap/>
            <w:vAlign w:val="bottom"/>
            <w:hideMark/>
          </w:tcPr>
          <w:p w14:paraId="0D2DF1BD"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16.2</w:t>
            </w:r>
          </w:p>
        </w:tc>
      </w:tr>
      <w:tr w:rsidR="00826DC2" w:rsidRPr="008C4BA6" w14:paraId="5CB3489B"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auto" w:fill="auto"/>
            <w:noWrap/>
            <w:vAlign w:val="bottom"/>
            <w:hideMark/>
          </w:tcPr>
          <w:p w14:paraId="2401AA33"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18.3.2019</w:t>
            </w:r>
          </w:p>
        </w:tc>
        <w:tc>
          <w:tcPr>
            <w:tcW w:w="1822" w:type="dxa"/>
            <w:tcBorders>
              <w:top w:val="single" w:sz="4" w:space="0" w:color="9BC2E6"/>
              <w:left w:val="nil"/>
              <w:bottom w:val="single" w:sz="4" w:space="0" w:color="9BC2E6"/>
              <w:right w:val="nil"/>
            </w:tcBorders>
            <w:shd w:val="clear" w:color="auto" w:fill="auto"/>
            <w:noWrap/>
            <w:vAlign w:val="bottom"/>
            <w:hideMark/>
          </w:tcPr>
          <w:p w14:paraId="6EEB1B33"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7.663</w:t>
            </w:r>
          </w:p>
        </w:tc>
        <w:tc>
          <w:tcPr>
            <w:tcW w:w="2296" w:type="dxa"/>
            <w:tcBorders>
              <w:top w:val="single" w:sz="4" w:space="0" w:color="9BC2E6"/>
              <w:left w:val="nil"/>
              <w:bottom w:val="single" w:sz="4" w:space="0" w:color="9BC2E6"/>
              <w:right w:val="nil"/>
            </w:tcBorders>
            <w:shd w:val="clear" w:color="auto" w:fill="auto"/>
            <w:noWrap/>
            <w:vAlign w:val="bottom"/>
            <w:hideMark/>
          </w:tcPr>
          <w:p w14:paraId="4C7F67F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837.05</w:t>
            </w:r>
          </w:p>
        </w:tc>
        <w:tc>
          <w:tcPr>
            <w:tcW w:w="2025" w:type="dxa"/>
            <w:tcBorders>
              <w:top w:val="single" w:sz="4" w:space="0" w:color="9BC2E6"/>
              <w:left w:val="nil"/>
              <w:bottom w:val="single" w:sz="4" w:space="0" w:color="9BC2E6"/>
              <w:right w:val="single" w:sz="4" w:space="0" w:color="9BC2E6"/>
            </w:tcBorders>
            <w:shd w:val="clear" w:color="auto" w:fill="auto"/>
            <w:noWrap/>
            <w:vAlign w:val="bottom"/>
            <w:hideMark/>
          </w:tcPr>
          <w:p w14:paraId="4EC4530F"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19.2</w:t>
            </w:r>
          </w:p>
        </w:tc>
      </w:tr>
      <w:tr w:rsidR="00826DC2" w:rsidRPr="008C4BA6" w14:paraId="3327D421"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DDEBF7" w:fill="DDEBF7"/>
            <w:noWrap/>
            <w:vAlign w:val="bottom"/>
            <w:hideMark/>
          </w:tcPr>
          <w:p w14:paraId="64F53A33"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25.3.2019</w:t>
            </w:r>
          </w:p>
        </w:tc>
        <w:tc>
          <w:tcPr>
            <w:tcW w:w="1822" w:type="dxa"/>
            <w:tcBorders>
              <w:top w:val="single" w:sz="4" w:space="0" w:color="9BC2E6"/>
              <w:left w:val="nil"/>
              <w:bottom w:val="single" w:sz="4" w:space="0" w:color="9BC2E6"/>
              <w:right w:val="nil"/>
            </w:tcBorders>
            <w:shd w:val="clear" w:color="DDEBF7" w:fill="DDEBF7"/>
            <w:noWrap/>
            <w:vAlign w:val="bottom"/>
            <w:hideMark/>
          </w:tcPr>
          <w:p w14:paraId="2EC692D7"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1.43</w:t>
            </w:r>
          </w:p>
        </w:tc>
        <w:tc>
          <w:tcPr>
            <w:tcW w:w="2296" w:type="dxa"/>
            <w:tcBorders>
              <w:top w:val="single" w:sz="4" w:space="0" w:color="9BC2E6"/>
              <w:left w:val="nil"/>
              <w:bottom w:val="single" w:sz="4" w:space="0" w:color="9BC2E6"/>
              <w:right w:val="nil"/>
            </w:tcBorders>
            <w:shd w:val="clear" w:color="DDEBF7" w:fill="DDEBF7"/>
            <w:noWrap/>
            <w:vAlign w:val="bottom"/>
            <w:hideMark/>
          </w:tcPr>
          <w:p w14:paraId="12FC138E"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200.832</w:t>
            </w:r>
          </w:p>
        </w:tc>
        <w:tc>
          <w:tcPr>
            <w:tcW w:w="2025" w:type="dxa"/>
            <w:tcBorders>
              <w:top w:val="single" w:sz="4" w:space="0" w:color="9BC2E6"/>
              <w:left w:val="nil"/>
              <w:bottom w:val="single" w:sz="4" w:space="0" w:color="9BC2E6"/>
              <w:right w:val="single" w:sz="4" w:space="0" w:color="9BC2E6"/>
            </w:tcBorders>
            <w:shd w:val="clear" w:color="DDEBF7" w:fill="DDEBF7"/>
            <w:noWrap/>
            <w:vAlign w:val="bottom"/>
            <w:hideMark/>
          </w:tcPr>
          <w:p w14:paraId="6B86F311"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13.3</w:t>
            </w:r>
          </w:p>
        </w:tc>
      </w:tr>
      <w:tr w:rsidR="00826DC2" w:rsidRPr="008C4BA6" w14:paraId="2003563E"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auto" w:fill="auto"/>
            <w:noWrap/>
            <w:vAlign w:val="bottom"/>
            <w:hideMark/>
          </w:tcPr>
          <w:p w14:paraId="1A01C0B2"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26.3.2019</w:t>
            </w:r>
          </w:p>
        </w:tc>
        <w:tc>
          <w:tcPr>
            <w:tcW w:w="1822" w:type="dxa"/>
            <w:tcBorders>
              <w:top w:val="single" w:sz="4" w:space="0" w:color="9BC2E6"/>
              <w:left w:val="nil"/>
              <w:bottom w:val="single" w:sz="4" w:space="0" w:color="9BC2E6"/>
              <w:right w:val="nil"/>
            </w:tcBorders>
            <w:shd w:val="clear" w:color="auto" w:fill="auto"/>
            <w:noWrap/>
            <w:vAlign w:val="bottom"/>
            <w:hideMark/>
          </w:tcPr>
          <w:p w14:paraId="504A23D0"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4.273</w:t>
            </w:r>
          </w:p>
        </w:tc>
        <w:tc>
          <w:tcPr>
            <w:tcW w:w="2296" w:type="dxa"/>
            <w:tcBorders>
              <w:top w:val="single" w:sz="4" w:space="0" w:color="9BC2E6"/>
              <w:left w:val="nil"/>
              <w:bottom w:val="single" w:sz="4" w:space="0" w:color="9BC2E6"/>
              <w:right w:val="nil"/>
            </w:tcBorders>
            <w:shd w:val="clear" w:color="auto" w:fill="auto"/>
            <w:noWrap/>
            <w:vAlign w:val="bottom"/>
            <w:hideMark/>
          </w:tcPr>
          <w:p w14:paraId="474CB06A"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421.386</w:t>
            </w:r>
          </w:p>
        </w:tc>
        <w:tc>
          <w:tcPr>
            <w:tcW w:w="2025" w:type="dxa"/>
            <w:tcBorders>
              <w:top w:val="single" w:sz="4" w:space="0" w:color="9BC2E6"/>
              <w:left w:val="nil"/>
              <w:bottom w:val="single" w:sz="4" w:space="0" w:color="9BC2E6"/>
              <w:right w:val="single" w:sz="4" w:space="0" w:color="9BC2E6"/>
            </w:tcBorders>
            <w:shd w:val="clear" w:color="auto" w:fill="auto"/>
            <w:noWrap/>
            <w:vAlign w:val="bottom"/>
            <w:hideMark/>
          </w:tcPr>
          <w:p w14:paraId="6418A1C8"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15.8</w:t>
            </w:r>
          </w:p>
        </w:tc>
      </w:tr>
      <w:tr w:rsidR="00826DC2" w:rsidRPr="008C4BA6" w14:paraId="2A1916E7" w14:textId="77777777" w:rsidTr="00826DC2">
        <w:trPr>
          <w:trHeight w:val="327"/>
          <w:jc w:val="center"/>
        </w:trPr>
        <w:tc>
          <w:tcPr>
            <w:tcW w:w="1517" w:type="dxa"/>
            <w:tcBorders>
              <w:top w:val="single" w:sz="4" w:space="0" w:color="9BC2E6"/>
              <w:left w:val="single" w:sz="4" w:space="0" w:color="9BC2E6"/>
              <w:bottom w:val="single" w:sz="4" w:space="0" w:color="9BC2E6"/>
              <w:right w:val="nil"/>
            </w:tcBorders>
            <w:shd w:val="clear" w:color="DDEBF7" w:fill="DDEBF7"/>
            <w:noWrap/>
            <w:vAlign w:val="bottom"/>
            <w:hideMark/>
          </w:tcPr>
          <w:p w14:paraId="3B10412B"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27.3.2019</w:t>
            </w:r>
          </w:p>
        </w:tc>
        <w:tc>
          <w:tcPr>
            <w:tcW w:w="1822" w:type="dxa"/>
            <w:tcBorders>
              <w:top w:val="single" w:sz="4" w:space="0" w:color="9BC2E6"/>
              <w:left w:val="nil"/>
              <w:bottom w:val="single" w:sz="4" w:space="0" w:color="9BC2E6"/>
              <w:right w:val="nil"/>
            </w:tcBorders>
            <w:shd w:val="clear" w:color="DDEBF7" w:fill="DDEBF7"/>
            <w:noWrap/>
            <w:vAlign w:val="bottom"/>
            <w:hideMark/>
          </w:tcPr>
          <w:p w14:paraId="79A0F4BF"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3.706</w:t>
            </w:r>
          </w:p>
        </w:tc>
        <w:tc>
          <w:tcPr>
            <w:tcW w:w="2296" w:type="dxa"/>
            <w:tcBorders>
              <w:top w:val="single" w:sz="4" w:space="0" w:color="9BC2E6"/>
              <w:left w:val="nil"/>
              <w:bottom w:val="single" w:sz="4" w:space="0" w:color="9BC2E6"/>
              <w:right w:val="nil"/>
            </w:tcBorders>
            <w:shd w:val="clear" w:color="DDEBF7" w:fill="DDEBF7"/>
            <w:noWrap/>
            <w:vAlign w:val="bottom"/>
            <w:hideMark/>
          </w:tcPr>
          <w:p w14:paraId="2EDA3355"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452.683</w:t>
            </w:r>
          </w:p>
        </w:tc>
        <w:tc>
          <w:tcPr>
            <w:tcW w:w="2025" w:type="dxa"/>
            <w:tcBorders>
              <w:top w:val="single" w:sz="4" w:space="0" w:color="9BC2E6"/>
              <w:left w:val="nil"/>
              <w:bottom w:val="single" w:sz="4" w:space="0" w:color="9BC2E6"/>
              <w:right w:val="single" w:sz="4" w:space="0" w:color="9BC2E6"/>
            </w:tcBorders>
            <w:shd w:val="clear" w:color="DDEBF7" w:fill="DDEBF7"/>
            <w:noWrap/>
            <w:vAlign w:val="bottom"/>
            <w:hideMark/>
          </w:tcPr>
          <w:p w14:paraId="03F005BF" w14:textId="77777777" w:rsidR="00826DC2" w:rsidRPr="008C4BA6" w:rsidRDefault="00826DC2" w:rsidP="00826DC2">
            <w:pPr>
              <w:jc w:val="center"/>
              <w:rPr>
                <w:rFonts w:asciiTheme="majorBidi" w:hAnsiTheme="majorBidi" w:cstheme="majorBidi"/>
                <w:color w:val="000000" w:themeColor="text1"/>
              </w:rPr>
            </w:pPr>
            <w:r w:rsidRPr="008C4BA6">
              <w:rPr>
                <w:rFonts w:asciiTheme="majorBidi" w:hAnsiTheme="majorBidi" w:cstheme="majorBidi"/>
                <w:color w:val="000000" w:themeColor="text1"/>
              </w:rPr>
              <w:t>18.7</w:t>
            </w:r>
          </w:p>
        </w:tc>
      </w:tr>
    </w:tbl>
    <w:p w14:paraId="1F905D55" w14:textId="77777777" w:rsidR="00826DC2" w:rsidRPr="008C4BA6" w:rsidRDefault="00826DC2" w:rsidP="00826DC2">
      <w:pPr>
        <w:rPr>
          <w:color w:val="000000" w:themeColor="text1"/>
        </w:rPr>
      </w:pPr>
    </w:p>
    <w:p w14:paraId="00594F50" w14:textId="77777777" w:rsidR="00826DC2" w:rsidRPr="008C4BA6" w:rsidRDefault="00826DC2" w:rsidP="00826DC2">
      <w:pPr>
        <w:spacing w:line="360" w:lineRule="auto"/>
        <w:jc w:val="both"/>
        <w:rPr>
          <w:rFonts w:asciiTheme="majorBidi" w:hAnsiTheme="majorBidi" w:cstheme="majorBidi"/>
          <w:color w:val="000000" w:themeColor="text1"/>
          <w:lang w:bidi="ar-JO"/>
        </w:rPr>
      </w:pPr>
    </w:p>
    <w:p w14:paraId="7D4463D6" w14:textId="77777777" w:rsidR="00AE7D46" w:rsidRPr="008C4BA6" w:rsidRDefault="00826DC2" w:rsidP="00AE7D46">
      <w:pPr>
        <w:keepNext/>
        <w:jc w:val="center"/>
        <w:rPr>
          <w:color w:val="000000" w:themeColor="text1"/>
        </w:rPr>
      </w:pPr>
      <w:r w:rsidRPr="008C4BA6">
        <w:rPr>
          <w:noProof/>
          <w:color w:val="000000" w:themeColor="text1"/>
        </w:rPr>
        <w:drawing>
          <wp:inline distT="0" distB="0" distL="0" distR="0" wp14:anchorId="693C20F5" wp14:editId="42C93BB5">
            <wp:extent cx="4676775" cy="2638425"/>
            <wp:effectExtent l="0" t="0" r="9525" b="9525"/>
            <wp:docPr id="150" name="Chart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14:paraId="43B6F64A" w14:textId="77777777" w:rsidR="00826DC2" w:rsidRPr="008C4BA6" w:rsidRDefault="00AE7D46" w:rsidP="00AE7D46">
      <w:pPr>
        <w:pStyle w:val="Caption"/>
        <w:jc w:val="center"/>
        <w:rPr>
          <w:rFonts w:asciiTheme="majorBidi" w:hAnsiTheme="majorBidi" w:cstheme="majorBidi"/>
          <w:color w:val="000000" w:themeColor="text1"/>
          <w:sz w:val="20"/>
          <w:szCs w:val="20"/>
        </w:rPr>
      </w:pPr>
      <w:bookmarkStart w:id="204" w:name="_Toc8260118"/>
      <w:bookmarkStart w:id="205" w:name="_Toc31616626"/>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743859" w:rsidRPr="008C4BA6">
        <w:rPr>
          <w:rFonts w:asciiTheme="majorBidi" w:hAnsiTheme="majorBidi" w:cstheme="majorBidi"/>
          <w:noProof/>
          <w:color w:val="000000" w:themeColor="text1"/>
          <w:sz w:val="20"/>
          <w:szCs w:val="20"/>
        </w:rPr>
        <w:t>56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:Relationship between ambient temperature and evaporation flux</w:t>
      </w:r>
      <w:bookmarkEnd w:id="204"/>
      <w:bookmarkEnd w:id="205"/>
    </w:p>
    <w:p w14:paraId="5D134C2C" w14:textId="77777777" w:rsidR="00AE7D46" w:rsidRPr="008C4BA6" w:rsidRDefault="00AE7D46" w:rsidP="00AE7D46">
      <w:pPr>
        <w:rPr>
          <w:color w:val="000000" w:themeColor="text1"/>
        </w:rPr>
      </w:pPr>
    </w:p>
    <w:p w14:paraId="485E2547" w14:textId="13C45712" w:rsidR="00826DC2" w:rsidRPr="008C4BA6" w:rsidRDefault="009A17D5" w:rsidP="00826DC2">
      <w:pPr>
        <w:spacing w:line="360" w:lineRule="auto"/>
        <w:jc w:val="both"/>
        <w:rPr>
          <w:rFonts w:asciiTheme="majorBidi" w:hAnsiTheme="majorBidi" w:cstheme="majorBidi"/>
          <w:color w:val="000000" w:themeColor="text1"/>
        </w:rPr>
      </w:pPr>
      <w:r w:rsidRPr="008C4BA6">
        <w:rPr>
          <w:rFonts w:asciiTheme="majorBidi" w:hAnsiTheme="majorBidi" w:cstheme="majorBidi"/>
          <w:color w:val="000000" w:themeColor="text1"/>
          <w:lang w:bidi="ar-JO"/>
        </w:rPr>
        <w:t xml:space="preserve">    </w:t>
      </w:r>
      <w:r w:rsidR="00826DC2" w:rsidRPr="008C4BA6">
        <w:rPr>
          <w:rFonts w:asciiTheme="majorBidi" w:hAnsiTheme="majorBidi" w:cstheme="majorBidi"/>
          <w:color w:val="000000" w:themeColor="text1"/>
          <w:lang w:bidi="ar-JO"/>
        </w:rPr>
        <w:t>Table</w:t>
      </w:r>
      <w:r w:rsidR="00FF2092" w:rsidRPr="008C4BA6">
        <w:rPr>
          <w:rFonts w:asciiTheme="majorBidi" w:hAnsiTheme="majorBidi" w:cstheme="majorBidi"/>
          <w:color w:val="000000" w:themeColor="text1"/>
          <w:lang w:bidi="ar-JO"/>
        </w:rPr>
        <w:t>-1</w:t>
      </w:r>
      <w:r w:rsidRPr="008C4BA6">
        <w:rPr>
          <w:rFonts w:asciiTheme="majorBidi" w:hAnsiTheme="majorBidi" w:cstheme="majorBidi"/>
          <w:color w:val="000000" w:themeColor="text1"/>
          <w:lang w:bidi="ar-JO"/>
        </w:rPr>
        <w:t xml:space="preserve">4 </w:t>
      </w:r>
      <w:r w:rsidR="00826DC2" w:rsidRPr="008C4BA6">
        <w:rPr>
          <w:rFonts w:asciiTheme="majorBidi" w:hAnsiTheme="majorBidi" w:cstheme="majorBidi"/>
          <w:color w:val="000000" w:themeColor="text1"/>
          <w:lang w:bidi="ar-JO"/>
        </w:rPr>
        <w:t>show that the high ambient temperature is 19.2 C</w:t>
      </w:r>
      <w:r w:rsidR="00826DC2" w:rsidRPr="008C4BA6">
        <w:rPr>
          <w:rFonts w:asciiTheme="majorBidi" w:hAnsiTheme="majorBidi" w:cstheme="majorBidi"/>
          <w:color w:val="000000" w:themeColor="text1"/>
          <w:vertAlign w:val="superscript"/>
          <w:lang w:bidi="ar-JO"/>
        </w:rPr>
        <w:t>o</w:t>
      </w:r>
      <w:r w:rsidR="00826DC2" w:rsidRPr="008C4BA6">
        <w:rPr>
          <w:rFonts w:asciiTheme="majorBidi" w:hAnsiTheme="majorBidi" w:cstheme="majorBidi"/>
          <w:color w:val="000000" w:themeColor="text1"/>
          <w:lang w:bidi="ar-JO"/>
        </w:rPr>
        <w:t xml:space="preserve"> at high value of solar radiation 837.05 l/m2.day and the daily flux achieved was the highest value 7.663 l/m2.day, so noticed that the relationship between solar radiation and ambient temperature and daily flux is </w:t>
      </w:r>
      <w:r w:rsidR="00826DC2" w:rsidRPr="008C4BA6">
        <w:rPr>
          <w:rFonts w:asciiTheme="majorBidi" w:hAnsiTheme="majorBidi" w:cstheme="majorBidi"/>
          <w:color w:val="000000" w:themeColor="text1"/>
        </w:rPr>
        <w:t>proportional relationship.</w:t>
      </w:r>
    </w:p>
    <w:p w14:paraId="6E4CFFE3" w14:textId="77777777" w:rsidR="009A17D5" w:rsidRPr="008C4BA6" w:rsidRDefault="009A17D5" w:rsidP="00826DC2">
      <w:pPr>
        <w:spacing w:line="360" w:lineRule="auto"/>
        <w:jc w:val="both"/>
        <w:rPr>
          <w:rFonts w:asciiTheme="majorBidi" w:hAnsiTheme="majorBidi" w:cstheme="majorBidi"/>
          <w:color w:val="000000" w:themeColor="text1"/>
        </w:rPr>
      </w:pPr>
    </w:p>
    <w:p w14:paraId="5EC8E0D8" w14:textId="77777777" w:rsidR="00AE7D46" w:rsidRPr="008C4BA6" w:rsidRDefault="00826DC2" w:rsidP="00AE7D46">
      <w:pPr>
        <w:keepNext/>
        <w:spacing w:line="360" w:lineRule="auto"/>
        <w:jc w:val="center"/>
        <w:rPr>
          <w:color w:val="000000" w:themeColor="text1"/>
        </w:rPr>
      </w:pPr>
      <w:r w:rsidRPr="008C4BA6">
        <w:rPr>
          <w:noProof/>
          <w:color w:val="000000" w:themeColor="text1"/>
        </w:rPr>
        <w:lastRenderedPageBreak/>
        <w:drawing>
          <wp:inline distT="0" distB="0" distL="0" distR="0" wp14:anchorId="3D046D64" wp14:editId="6DE5589C">
            <wp:extent cx="4572000" cy="2743200"/>
            <wp:effectExtent l="0" t="0" r="0" b="0"/>
            <wp:docPr id="151" name="Chart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14:paraId="5B66A651" w14:textId="35F48A52" w:rsidR="00826DC2" w:rsidRPr="008C4BA6" w:rsidRDefault="00AE7D46" w:rsidP="00AE7D46">
      <w:pPr>
        <w:pStyle w:val="Caption"/>
        <w:spacing w:after="0"/>
        <w:jc w:val="center"/>
        <w:rPr>
          <w:rFonts w:asciiTheme="majorBidi" w:hAnsiTheme="majorBidi" w:cstheme="majorBidi"/>
          <w:color w:val="000000" w:themeColor="text1"/>
          <w:sz w:val="20"/>
          <w:szCs w:val="20"/>
        </w:rPr>
      </w:pPr>
      <w:bookmarkStart w:id="206" w:name="_Toc8260119"/>
      <w:bookmarkStart w:id="207" w:name="_Toc31616627"/>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A17D5" w:rsidRPr="008C4BA6">
        <w:rPr>
          <w:rFonts w:asciiTheme="majorBidi" w:hAnsiTheme="majorBidi" w:cstheme="majorBidi"/>
          <w:noProof/>
          <w:color w:val="000000" w:themeColor="text1"/>
          <w:sz w:val="20"/>
          <w:szCs w:val="20"/>
        </w:rPr>
        <w:t>56</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:Temperature variation with solar radiation for25.3.2019</w:t>
      </w:r>
      <w:bookmarkEnd w:id="206"/>
      <w:bookmarkEnd w:id="207"/>
    </w:p>
    <w:p w14:paraId="0C076831" w14:textId="77777777" w:rsidR="00AE7D46" w:rsidRPr="008C4BA6" w:rsidRDefault="00AE7D46" w:rsidP="00AE7D46">
      <w:pPr>
        <w:rPr>
          <w:color w:val="000000" w:themeColor="text1"/>
        </w:rPr>
      </w:pPr>
    </w:p>
    <w:p w14:paraId="1334CF75" w14:textId="77777777" w:rsidR="00AE7D46" w:rsidRPr="008C4BA6" w:rsidRDefault="00826DC2" w:rsidP="00AE7D46">
      <w:pPr>
        <w:keepNext/>
        <w:spacing w:line="360" w:lineRule="auto"/>
        <w:jc w:val="center"/>
        <w:rPr>
          <w:color w:val="000000" w:themeColor="text1"/>
        </w:rPr>
      </w:pPr>
      <w:r w:rsidRPr="008C4BA6">
        <w:rPr>
          <w:noProof/>
          <w:color w:val="000000" w:themeColor="text1"/>
        </w:rPr>
        <w:drawing>
          <wp:inline distT="0" distB="0" distL="0" distR="0" wp14:anchorId="12855D39" wp14:editId="215613A0">
            <wp:extent cx="4572000" cy="2743200"/>
            <wp:effectExtent l="0" t="0" r="0" b="0"/>
            <wp:docPr id="152" name="Chart 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14:paraId="6C07830F" w14:textId="2CA76CD5" w:rsidR="00826DC2" w:rsidRPr="008C4BA6" w:rsidRDefault="00AE7D46" w:rsidP="00AE7D46">
      <w:pPr>
        <w:pStyle w:val="Caption"/>
        <w:spacing w:after="0"/>
        <w:jc w:val="center"/>
        <w:rPr>
          <w:rFonts w:asciiTheme="majorBidi" w:hAnsiTheme="majorBidi" w:cstheme="majorBidi"/>
          <w:color w:val="000000" w:themeColor="text1"/>
          <w:sz w:val="20"/>
          <w:szCs w:val="20"/>
        </w:rPr>
      </w:pPr>
      <w:bookmarkStart w:id="208" w:name="_Toc8260120"/>
      <w:bookmarkStart w:id="209" w:name="_Toc31616628"/>
      <w:r w:rsidRPr="008C4BA6">
        <w:rPr>
          <w:rFonts w:asciiTheme="majorBidi" w:hAnsiTheme="majorBidi" w:cstheme="majorBidi"/>
          <w:color w:val="000000" w:themeColor="text1"/>
          <w:sz w:val="20"/>
          <w:szCs w:val="20"/>
        </w:rPr>
        <w:t xml:space="preserve">Figure </w:t>
      </w:r>
      <w:r w:rsidR="00461B9C"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Figure \* ARABIC </w:instrText>
      </w:r>
      <w:r w:rsidR="00461B9C" w:rsidRPr="008C4BA6">
        <w:rPr>
          <w:rFonts w:asciiTheme="majorBidi" w:hAnsiTheme="majorBidi" w:cstheme="majorBidi"/>
          <w:color w:val="000000" w:themeColor="text1"/>
          <w:sz w:val="20"/>
          <w:szCs w:val="20"/>
        </w:rPr>
        <w:fldChar w:fldCharType="separate"/>
      </w:r>
      <w:r w:rsidR="009A17D5" w:rsidRPr="008C4BA6">
        <w:rPr>
          <w:rFonts w:asciiTheme="majorBidi" w:hAnsiTheme="majorBidi" w:cstheme="majorBidi"/>
          <w:noProof/>
          <w:color w:val="000000" w:themeColor="text1"/>
          <w:sz w:val="20"/>
          <w:szCs w:val="20"/>
        </w:rPr>
        <w:t>57</w:t>
      </w:r>
      <w:r w:rsidR="00461B9C"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:Temperature variation with solar radiation for18.3.2019</w:t>
      </w:r>
      <w:bookmarkEnd w:id="208"/>
      <w:bookmarkEnd w:id="209"/>
    </w:p>
    <w:p w14:paraId="773BC231" w14:textId="77777777" w:rsidR="00826DC2" w:rsidRPr="008C4BA6" w:rsidRDefault="00826DC2" w:rsidP="00826DC2">
      <w:pPr>
        <w:jc w:val="center"/>
        <w:rPr>
          <w:color w:val="000000" w:themeColor="text1"/>
          <w:sz w:val="20"/>
          <w:szCs w:val="20"/>
          <w:rtl/>
          <w:lang w:bidi="ar-JO"/>
        </w:rPr>
      </w:pPr>
    </w:p>
    <w:p w14:paraId="4A95D9CC" w14:textId="77777777" w:rsidR="00826DC2" w:rsidRPr="008C4BA6" w:rsidRDefault="00826DC2" w:rsidP="00F05E1F">
      <w:pPr>
        <w:rPr>
          <w:color w:val="000000" w:themeColor="text1"/>
          <w:sz w:val="20"/>
          <w:szCs w:val="20"/>
          <w:lang w:bidi="ar-JO"/>
        </w:rPr>
      </w:pPr>
    </w:p>
    <w:p w14:paraId="71D134A8" w14:textId="77777777" w:rsidR="0006106E" w:rsidRPr="008C4BA6" w:rsidRDefault="0006106E" w:rsidP="00F05E1F">
      <w:pPr>
        <w:rPr>
          <w:color w:val="000000" w:themeColor="text1"/>
          <w:lang w:bidi="ar-JO"/>
        </w:rPr>
      </w:pPr>
    </w:p>
    <w:p w14:paraId="01DE112A" w14:textId="77777777" w:rsidR="0006106E" w:rsidRPr="008C4BA6" w:rsidRDefault="0006106E" w:rsidP="00F05E1F">
      <w:pPr>
        <w:rPr>
          <w:color w:val="000000" w:themeColor="text1"/>
          <w:lang w:bidi="ar-JO"/>
        </w:rPr>
      </w:pPr>
    </w:p>
    <w:p w14:paraId="3F451CC0" w14:textId="77777777" w:rsidR="0006106E" w:rsidRPr="008C4BA6" w:rsidRDefault="0006106E" w:rsidP="00F05E1F">
      <w:pPr>
        <w:rPr>
          <w:color w:val="000000" w:themeColor="text1"/>
          <w:lang w:bidi="ar-JO"/>
        </w:rPr>
      </w:pPr>
    </w:p>
    <w:p w14:paraId="596CB6D6" w14:textId="77777777" w:rsidR="0006106E" w:rsidRPr="008C4BA6" w:rsidRDefault="0006106E" w:rsidP="00F05E1F">
      <w:pPr>
        <w:rPr>
          <w:color w:val="000000" w:themeColor="text1"/>
          <w:lang w:bidi="ar-JO"/>
        </w:rPr>
      </w:pPr>
    </w:p>
    <w:p w14:paraId="3AAF0C5B" w14:textId="77777777" w:rsidR="0006106E" w:rsidRPr="008C4BA6" w:rsidRDefault="0006106E" w:rsidP="00F05E1F">
      <w:pPr>
        <w:rPr>
          <w:color w:val="000000" w:themeColor="text1"/>
          <w:lang w:bidi="ar-JO"/>
        </w:rPr>
      </w:pPr>
    </w:p>
    <w:p w14:paraId="6879C603" w14:textId="77777777" w:rsidR="00BC03B2" w:rsidRPr="008C4BA6" w:rsidRDefault="00BC03B2" w:rsidP="00BC03B2">
      <w:pPr>
        <w:rPr>
          <w:color w:val="000000" w:themeColor="text1"/>
        </w:rPr>
      </w:pPr>
    </w:p>
    <w:p w14:paraId="22AE61D2" w14:textId="77777777" w:rsidR="00BC03B2" w:rsidRPr="008C4BA6" w:rsidRDefault="00BC03B2" w:rsidP="00BC03B2">
      <w:pPr>
        <w:rPr>
          <w:color w:val="000000" w:themeColor="text1"/>
        </w:rPr>
      </w:pPr>
    </w:p>
    <w:p w14:paraId="16EB6B04" w14:textId="77777777" w:rsidR="0006106E" w:rsidRPr="008C4BA6" w:rsidRDefault="0006106E" w:rsidP="0006106E">
      <w:pPr>
        <w:rPr>
          <w:color w:val="000000" w:themeColor="text1"/>
        </w:rPr>
      </w:pPr>
    </w:p>
    <w:p w14:paraId="607534FE" w14:textId="77777777" w:rsidR="00A40ECD" w:rsidRPr="008C4BA6" w:rsidRDefault="00A40ECD" w:rsidP="0006106E">
      <w:pPr>
        <w:rPr>
          <w:color w:val="000000" w:themeColor="text1"/>
        </w:rPr>
      </w:pPr>
    </w:p>
    <w:p w14:paraId="516BD336" w14:textId="5EF38BA5" w:rsidR="006329B9" w:rsidRDefault="006329B9" w:rsidP="006329B9">
      <w:pPr>
        <w:rPr>
          <w:color w:val="000000" w:themeColor="text1"/>
        </w:rPr>
      </w:pPr>
      <w:bookmarkStart w:id="210" w:name="_Toc532237651"/>
      <w:bookmarkStart w:id="211" w:name="_Toc532263347"/>
    </w:p>
    <w:p w14:paraId="40413373" w14:textId="62224D7D" w:rsidR="00871C20" w:rsidRDefault="00871C20" w:rsidP="006329B9">
      <w:pPr>
        <w:rPr>
          <w:color w:val="000000" w:themeColor="text1"/>
          <w:sz w:val="32"/>
          <w:szCs w:val="32"/>
        </w:rPr>
      </w:pPr>
      <w:r w:rsidRPr="00871C20">
        <w:rPr>
          <w:color w:val="000000" w:themeColor="text1"/>
          <w:sz w:val="32"/>
          <w:szCs w:val="32"/>
        </w:rPr>
        <w:lastRenderedPageBreak/>
        <w:t xml:space="preserve">Chapter 7: standers, codes and constrains </w:t>
      </w:r>
    </w:p>
    <w:p w14:paraId="59038E9F" w14:textId="43A12589" w:rsidR="00871C20" w:rsidRDefault="00871C20" w:rsidP="006329B9">
      <w:pPr>
        <w:rPr>
          <w:color w:val="000000" w:themeColor="text1"/>
          <w:sz w:val="32"/>
          <w:szCs w:val="32"/>
        </w:rPr>
      </w:pPr>
    </w:p>
    <w:p w14:paraId="71654D6C" w14:textId="77777777" w:rsidR="00871C20" w:rsidRPr="00DF70A9" w:rsidRDefault="00871C20" w:rsidP="00DF70A9">
      <w:pPr>
        <w:spacing w:line="360" w:lineRule="auto"/>
        <w:rPr>
          <w:rFonts w:asciiTheme="majorBidi" w:hAnsiTheme="majorBidi" w:cstheme="majorBidi"/>
        </w:rPr>
      </w:pPr>
      <w:r w:rsidRPr="00DF70A9">
        <w:rPr>
          <w:rFonts w:asciiTheme="majorBidi" w:hAnsiTheme="majorBidi" w:cstheme="majorBidi"/>
        </w:rPr>
        <w:t>There are some of the challenges we have experienced</w:t>
      </w:r>
      <w:r w:rsidRPr="00DF70A9">
        <w:rPr>
          <w:rFonts w:asciiTheme="majorBidi" w:hAnsiTheme="majorBidi" w:cstheme="majorBidi"/>
          <w:rtl/>
        </w:rPr>
        <w:t>:</w:t>
      </w:r>
    </w:p>
    <w:p w14:paraId="565828CF" w14:textId="77777777" w:rsidR="00871C20" w:rsidRPr="00DF70A9" w:rsidRDefault="00871C20" w:rsidP="00DF70A9">
      <w:pPr>
        <w:pStyle w:val="ListParagraph"/>
        <w:numPr>
          <w:ilvl w:val="0"/>
          <w:numId w:val="41"/>
        </w:numPr>
        <w:spacing w:after="0" w:line="360" w:lineRule="auto"/>
        <w:rPr>
          <w:rFonts w:asciiTheme="majorBidi" w:hAnsiTheme="majorBidi" w:cstheme="majorBidi"/>
          <w:sz w:val="24"/>
          <w:szCs w:val="24"/>
        </w:rPr>
      </w:pPr>
      <w:r w:rsidRPr="00DF70A9">
        <w:rPr>
          <w:rFonts w:asciiTheme="majorBidi" w:hAnsiTheme="majorBidi" w:cstheme="majorBidi"/>
          <w:sz w:val="24"/>
          <w:szCs w:val="24"/>
        </w:rPr>
        <w:t>Security men were delayed in opening the roof door early, and this leads to the failure to operate the device and take information accurately</w:t>
      </w:r>
    </w:p>
    <w:p w14:paraId="0F2281B7" w14:textId="77777777" w:rsidR="00871C20" w:rsidRPr="00DF70A9" w:rsidRDefault="00871C20" w:rsidP="00DF70A9">
      <w:pPr>
        <w:pStyle w:val="ListParagraph"/>
        <w:numPr>
          <w:ilvl w:val="0"/>
          <w:numId w:val="41"/>
        </w:numPr>
        <w:spacing w:after="0" w:line="360" w:lineRule="auto"/>
        <w:rPr>
          <w:rFonts w:asciiTheme="majorBidi" w:hAnsiTheme="majorBidi" w:cstheme="majorBidi"/>
          <w:sz w:val="24"/>
          <w:szCs w:val="24"/>
        </w:rPr>
      </w:pPr>
      <w:r w:rsidRPr="00DF70A9">
        <w:rPr>
          <w:rFonts w:asciiTheme="majorBidi" w:hAnsiTheme="majorBidi" w:cstheme="majorBidi"/>
          <w:sz w:val="24"/>
          <w:szCs w:val="24"/>
        </w:rPr>
        <w:t xml:space="preserve"> The TM-946 thermometer stopped working, prompting us to use the manual thermometer to take the water temperature every half hour. </w:t>
      </w:r>
    </w:p>
    <w:p w14:paraId="39D70E44" w14:textId="77777777" w:rsidR="00871C20" w:rsidRPr="00DF70A9" w:rsidRDefault="00871C20" w:rsidP="00DF70A9">
      <w:pPr>
        <w:pStyle w:val="ListParagraph"/>
        <w:numPr>
          <w:ilvl w:val="0"/>
          <w:numId w:val="41"/>
        </w:numPr>
        <w:spacing w:after="0" w:line="360" w:lineRule="auto"/>
        <w:rPr>
          <w:rFonts w:asciiTheme="majorBidi" w:hAnsiTheme="majorBidi" w:cstheme="majorBidi"/>
          <w:sz w:val="24"/>
          <w:szCs w:val="24"/>
        </w:rPr>
      </w:pPr>
      <w:r w:rsidRPr="00DF70A9">
        <w:rPr>
          <w:rFonts w:asciiTheme="majorBidi" w:hAnsiTheme="majorBidi" w:cstheme="majorBidi"/>
          <w:sz w:val="24"/>
          <w:szCs w:val="24"/>
        </w:rPr>
        <w:t>Error in the data logger.</w:t>
      </w:r>
    </w:p>
    <w:p w14:paraId="0A4B16CE" w14:textId="56CFAAE6" w:rsidR="00871C20" w:rsidRPr="00DF70A9" w:rsidRDefault="00871C20" w:rsidP="00DF70A9">
      <w:pPr>
        <w:pStyle w:val="ListParagraph"/>
        <w:numPr>
          <w:ilvl w:val="0"/>
          <w:numId w:val="41"/>
        </w:numPr>
        <w:spacing w:after="0" w:line="360" w:lineRule="auto"/>
        <w:rPr>
          <w:rFonts w:asciiTheme="majorBidi" w:hAnsiTheme="majorBidi" w:cstheme="majorBidi"/>
          <w:sz w:val="24"/>
          <w:szCs w:val="24"/>
        </w:rPr>
      </w:pPr>
      <w:r w:rsidRPr="00DF70A9">
        <w:rPr>
          <w:rFonts w:asciiTheme="majorBidi" w:hAnsiTheme="majorBidi" w:cstheme="majorBidi"/>
          <w:sz w:val="24"/>
          <w:szCs w:val="24"/>
        </w:rPr>
        <w:t>The weather is not similar</w:t>
      </w:r>
      <w:r w:rsidRPr="00DF70A9">
        <w:rPr>
          <w:rFonts w:asciiTheme="majorBidi" w:hAnsiTheme="majorBidi" w:cstheme="majorBidi"/>
          <w:sz w:val="24"/>
          <w:szCs w:val="24"/>
          <w:rtl/>
        </w:rPr>
        <w:t>,</w:t>
      </w:r>
      <w:r w:rsidRPr="00DF70A9">
        <w:rPr>
          <w:rFonts w:asciiTheme="majorBidi" w:hAnsiTheme="majorBidi" w:cstheme="majorBidi"/>
          <w:sz w:val="24"/>
          <w:szCs w:val="24"/>
        </w:rPr>
        <w:t xml:space="preserve"> Because of this we did not take more data For comparison. </w:t>
      </w:r>
    </w:p>
    <w:p w14:paraId="7DB696FA" w14:textId="77777777" w:rsidR="00871C20" w:rsidRPr="00DF70A9" w:rsidRDefault="00871C20" w:rsidP="00DF70A9">
      <w:pPr>
        <w:pStyle w:val="ListParagraph"/>
        <w:numPr>
          <w:ilvl w:val="0"/>
          <w:numId w:val="41"/>
        </w:numPr>
        <w:spacing w:after="0" w:line="360" w:lineRule="auto"/>
        <w:rPr>
          <w:rFonts w:asciiTheme="majorBidi" w:hAnsiTheme="majorBidi" w:cstheme="majorBidi"/>
          <w:sz w:val="24"/>
          <w:szCs w:val="24"/>
        </w:rPr>
      </w:pPr>
      <w:r w:rsidRPr="00DF70A9">
        <w:rPr>
          <w:rFonts w:asciiTheme="majorBidi" w:hAnsiTheme="majorBidi" w:cstheme="majorBidi"/>
          <w:sz w:val="24"/>
          <w:szCs w:val="24"/>
        </w:rPr>
        <w:t>Insulation damage and tear</w:t>
      </w:r>
    </w:p>
    <w:p w14:paraId="1829C892" w14:textId="282A3D7A" w:rsidR="00871C20" w:rsidRDefault="00871C20" w:rsidP="006329B9">
      <w:pPr>
        <w:rPr>
          <w:color w:val="000000" w:themeColor="text1"/>
          <w:sz w:val="32"/>
          <w:szCs w:val="32"/>
        </w:rPr>
      </w:pPr>
    </w:p>
    <w:p w14:paraId="7785489C" w14:textId="3D281482" w:rsidR="00871C20" w:rsidRDefault="00871C20" w:rsidP="006329B9">
      <w:pPr>
        <w:rPr>
          <w:color w:val="000000" w:themeColor="text1"/>
          <w:sz w:val="32"/>
          <w:szCs w:val="32"/>
        </w:rPr>
      </w:pPr>
    </w:p>
    <w:p w14:paraId="45A78FA0" w14:textId="777C0761" w:rsidR="00871C20" w:rsidRDefault="00871C20" w:rsidP="006329B9">
      <w:pPr>
        <w:rPr>
          <w:color w:val="000000" w:themeColor="text1"/>
          <w:sz w:val="32"/>
          <w:szCs w:val="32"/>
        </w:rPr>
      </w:pPr>
    </w:p>
    <w:p w14:paraId="6C341C15" w14:textId="06FE2841" w:rsidR="00871C20" w:rsidRDefault="00871C20" w:rsidP="006329B9">
      <w:pPr>
        <w:rPr>
          <w:color w:val="000000" w:themeColor="text1"/>
          <w:sz w:val="32"/>
          <w:szCs w:val="32"/>
        </w:rPr>
      </w:pPr>
    </w:p>
    <w:p w14:paraId="5F5AFFAE" w14:textId="49BEA2E4" w:rsidR="00871C20" w:rsidRDefault="00871C20" w:rsidP="006329B9">
      <w:pPr>
        <w:rPr>
          <w:color w:val="000000" w:themeColor="text1"/>
          <w:sz w:val="32"/>
          <w:szCs w:val="32"/>
        </w:rPr>
      </w:pPr>
    </w:p>
    <w:p w14:paraId="317BF3F3" w14:textId="4728269A" w:rsidR="00871C20" w:rsidRDefault="00871C20" w:rsidP="006329B9">
      <w:pPr>
        <w:rPr>
          <w:color w:val="000000" w:themeColor="text1"/>
          <w:sz w:val="32"/>
          <w:szCs w:val="32"/>
        </w:rPr>
      </w:pPr>
    </w:p>
    <w:p w14:paraId="6A5DB20B" w14:textId="2AA1342B" w:rsidR="00871C20" w:rsidRDefault="00871C20" w:rsidP="006329B9">
      <w:pPr>
        <w:rPr>
          <w:color w:val="000000" w:themeColor="text1"/>
          <w:sz w:val="32"/>
          <w:szCs w:val="32"/>
        </w:rPr>
      </w:pPr>
    </w:p>
    <w:p w14:paraId="055B1ED4" w14:textId="781DCBE3" w:rsidR="00871C20" w:rsidRDefault="00871C20" w:rsidP="006329B9">
      <w:pPr>
        <w:rPr>
          <w:color w:val="000000" w:themeColor="text1"/>
          <w:sz w:val="32"/>
          <w:szCs w:val="32"/>
        </w:rPr>
      </w:pPr>
    </w:p>
    <w:p w14:paraId="2A23C445" w14:textId="6C579173" w:rsidR="00871C20" w:rsidRDefault="00871C20" w:rsidP="006329B9">
      <w:pPr>
        <w:rPr>
          <w:color w:val="000000" w:themeColor="text1"/>
          <w:sz w:val="32"/>
          <w:szCs w:val="32"/>
        </w:rPr>
      </w:pPr>
    </w:p>
    <w:p w14:paraId="7673E574" w14:textId="645606D7" w:rsidR="00871C20" w:rsidRDefault="00871C20" w:rsidP="006329B9">
      <w:pPr>
        <w:rPr>
          <w:color w:val="000000" w:themeColor="text1"/>
          <w:sz w:val="32"/>
          <w:szCs w:val="32"/>
        </w:rPr>
      </w:pPr>
    </w:p>
    <w:p w14:paraId="5351602A" w14:textId="075D4298" w:rsidR="00871C20" w:rsidRDefault="00871C20" w:rsidP="006329B9">
      <w:pPr>
        <w:rPr>
          <w:color w:val="000000" w:themeColor="text1"/>
          <w:sz w:val="32"/>
          <w:szCs w:val="32"/>
        </w:rPr>
      </w:pPr>
    </w:p>
    <w:p w14:paraId="1FD081CF" w14:textId="184B6690" w:rsidR="00871C20" w:rsidRDefault="00871C20" w:rsidP="006329B9">
      <w:pPr>
        <w:rPr>
          <w:color w:val="000000" w:themeColor="text1"/>
          <w:sz w:val="32"/>
          <w:szCs w:val="32"/>
        </w:rPr>
      </w:pPr>
    </w:p>
    <w:p w14:paraId="1FAA6B98" w14:textId="74C3E38C" w:rsidR="00871C20" w:rsidRDefault="00871C20" w:rsidP="006329B9">
      <w:pPr>
        <w:rPr>
          <w:color w:val="000000" w:themeColor="text1"/>
          <w:sz w:val="32"/>
          <w:szCs w:val="32"/>
        </w:rPr>
      </w:pPr>
    </w:p>
    <w:p w14:paraId="19FD6EFE" w14:textId="71C0F161" w:rsidR="00871C20" w:rsidRDefault="00871C20" w:rsidP="006329B9">
      <w:pPr>
        <w:rPr>
          <w:color w:val="000000" w:themeColor="text1"/>
          <w:sz w:val="32"/>
          <w:szCs w:val="32"/>
        </w:rPr>
      </w:pPr>
    </w:p>
    <w:p w14:paraId="11F9000A" w14:textId="3A94472E" w:rsidR="00871C20" w:rsidRDefault="00871C20" w:rsidP="006329B9">
      <w:pPr>
        <w:rPr>
          <w:color w:val="000000" w:themeColor="text1"/>
          <w:sz w:val="32"/>
          <w:szCs w:val="32"/>
        </w:rPr>
      </w:pPr>
    </w:p>
    <w:p w14:paraId="657B8CB2" w14:textId="5AC93BDE" w:rsidR="00871C20" w:rsidRDefault="00871C20" w:rsidP="006329B9">
      <w:pPr>
        <w:rPr>
          <w:color w:val="000000" w:themeColor="text1"/>
          <w:sz w:val="32"/>
          <w:szCs w:val="32"/>
        </w:rPr>
      </w:pPr>
    </w:p>
    <w:p w14:paraId="750AAB4E" w14:textId="789757BD" w:rsidR="00871C20" w:rsidRDefault="00871C20" w:rsidP="006329B9">
      <w:pPr>
        <w:rPr>
          <w:color w:val="000000" w:themeColor="text1"/>
          <w:sz w:val="32"/>
          <w:szCs w:val="32"/>
        </w:rPr>
      </w:pPr>
    </w:p>
    <w:p w14:paraId="610DF1C2" w14:textId="20353D81" w:rsidR="00871C20" w:rsidRDefault="00871C20" w:rsidP="006329B9">
      <w:pPr>
        <w:rPr>
          <w:color w:val="000000" w:themeColor="text1"/>
          <w:sz w:val="32"/>
          <w:szCs w:val="32"/>
        </w:rPr>
      </w:pPr>
    </w:p>
    <w:p w14:paraId="35853A42" w14:textId="56BB6094" w:rsidR="00871C20" w:rsidRDefault="00871C20" w:rsidP="006329B9">
      <w:pPr>
        <w:rPr>
          <w:color w:val="000000" w:themeColor="text1"/>
          <w:sz w:val="32"/>
          <w:szCs w:val="32"/>
        </w:rPr>
      </w:pPr>
    </w:p>
    <w:p w14:paraId="6D7500C7" w14:textId="4B56DD7F" w:rsidR="00871C20" w:rsidRDefault="00871C20" w:rsidP="006329B9">
      <w:pPr>
        <w:rPr>
          <w:color w:val="000000" w:themeColor="text1"/>
          <w:sz w:val="32"/>
          <w:szCs w:val="32"/>
        </w:rPr>
      </w:pPr>
    </w:p>
    <w:p w14:paraId="5E7C4101" w14:textId="1DDF7E19" w:rsidR="00871C20" w:rsidRDefault="00871C20" w:rsidP="006329B9">
      <w:pPr>
        <w:rPr>
          <w:color w:val="000000" w:themeColor="text1"/>
          <w:sz w:val="32"/>
          <w:szCs w:val="32"/>
        </w:rPr>
      </w:pPr>
    </w:p>
    <w:p w14:paraId="21F55149" w14:textId="2663714F" w:rsidR="00871C20" w:rsidRDefault="00871C20" w:rsidP="006329B9">
      <w:pPr>
        <w:rPr>
          <w:color w:val="000000" w:themeColor="text1"/>
          <w:sz w:val="32"/>
          <w:szCs w:val="32"/>
        </w:rPr>
      </w:pPr>
    </w:p>
    <w:p w14:paraId="4FFEA436" w14:textId="4036DAD6" w:rsidR="00871C20" w:rsidRDefault="00871C20" w:rsidP="006329B9">
      <w:pPr>
        <w:rPr>
          <w:color w:val="000000" w:themeColor="text1"/>
          <w:sz w:val="32"/>
          <w:szCs w:val="32"/>
        </w:rPr>
      </w:pPr>
    </w:p>
    <w:p w14:paraId="13761784" w14:textId="5141D716" w:rsidR="00871C20" w:rsidRDefault="00871C20" w:rsidP="006329B9">
      <w:pPr>
        <w:rPr>
          <w:color w:val="000000" w:themeColor="text1"/>
          <w:sz w:val="32"/>
          <w:szCs w:val="32"/>
        </w:rPr>
      </w:pPr>
    </w:p>
    <w:p w14:paraId="2B6DDCC4" w14:textId="77777777" w:rsidR="00871C20" w:rsidRPr="00871C20" w:rsidRDefault="00871C20" w:rsidP="006329B9">
      <w:pPr>
        <w:rPr>
          <w:color w:val="000000" w:themeColor="text1"/>
          <w:sz w:val="32"/>
          <w:szCs w:val="32"/>
        </w:rPr>
      </w:pPr>
    </w:p>
    <w:p w14:paraId="3092A1E6" w14:textId="2F20BF93" w:rsidR="00A40ECD" w:rsidRPr="00654992" w:rsidRDefault="00871C20" w:rsidP="00654992">
      <w:pPr>
        <w:pStyle w:val="Heading1"/>
        <w:rPr>
          <w:color w:val="000000" w:themeColor="text1"/>
        </w:rPr>
      </w:pPr>
      <w:bookmarkStart w:id="212" w:name="_Toc31617838"/>
      <w:r w:rsidRPr="00654992">
        <w:rPr>
          <w:color w:val="000000" w:themeColor="text1"/>
        </w:rPr>
        <w:t xml:space="preserve">Chapter </w:t>
      </w:r>
      <w:r w:rsidR="00DF70A9" w:rsidRPr="00654992">
        <w:rPr>
          <w:color w:val="000000" w:themeColor="text1"/>
        </w:rPr>
        <w:t>8:</w:t>
      </w:r>
      <w:r w:rsidRPr="00654992">
        <w:rPr>
          <w:color w:val="000000" w:themeColor="text1"/>
        </w:rPr>
        <w:t xml:space="preserve"> </w:t>
      </w:r>
      <w:r w:rsidR="00136EB7" w:rsidRPr="00654992">
        <w:rPr>
          <w:color w:val="000000" w:themeColor="text1"/>
        </w:rPr>
        <w:t xml:space="preserve"> </w:t>
      </w:r>
      <w:r w:rsidR="006329B9" w:rsidRPr="00654992">
        <w:rPr>
          <w:color w:val="000000" w:themeColor="text1"/>
        </w:rPr>
        <w:t xml:space="preserve">Conclusions </w:t>
      </w:r>
      <w:r w:rsidR="00654992" w:rsidRPr="00654992">
        <w:rPr>
          <w:color w:val="000000" w:themeColor="text1"/>
        </w:rPr>
        <w:t>and</w:t>
      </w:r>
      <w:r w:rsidR="00A40ECD" w:rsidRPr="00654992">
        <w:rPr>
          <w:color w:val="000000" w:themeColor="text1"/>
        </w:rPr>
        <w:t xml:space="preserve"> Recommendations</w:t>
      </w:r>
      <w:bookmarkEnd w:id="210"/>
      <w:bookmarkEnd w:id="211"/>
      <w:bookmarkEnd w:id="212"/>
    </w:p>
    <w:p w14:paraId="0459C1E2" w14:textId="0BB4676B" w:rsidR="00136EB7" w:rsidRPr="008C4BA6" w:rsidRDefault="00871C20" w:rsidP="00D34F3F">
      <w:pPr>
        <w:pStyle w:val="Heading3"/>
        <w:rPr>
          <w:color w:val="000000" w:themeColor="text1"/>
        </w:rPr>
      </w:pPr>
      <w:r>
        <w:rPr>
          <w:color w:val="000000" w:themeColor="text1"/>
        </w:rPr>
        <w:t xml:space="preserve">8.1 </w:t>
      </w:r>
      <w:r w:rsidRPr="008C4BA6">
        <w:rPr>
          <w:color w:val="000000" w:themeColor="text1"/>
        </w:rPr>
        <w:t>Conclusions</w:t>
      </w:r>
      <w:r w:rsidR="00FF2089" w:rsidRPr="008C4BA6">
        <w:rPr>
          <w:color w:val="000000" w:themeColor="text1"/>
        </w:rPr>
        <w:t xml:space="preserve"> </w:t>
      </w:r>
    </w:p>
    <w:p w14:paraId="026FBFF7" w14:textId="77777777" w:rsidR="00A40ECD" w:rsidRPr="008C4BA6" w:rsidRDefault="00A40ECD" w:rsidP="00A40ECD">
      <w:pPr>
        <w:rPr>
          <w:color w:val="000000" w:themeColor="text1"/>
        </w:rPr>
      </w:pPr>
    </w:p>
    <w:p w14:paraId="14241770" w14:textId="6568A772" w:rsidR="00A40ECD" w:rsidRPr="008C4BA6" w:rsidRDefault="008B7326" w:rsidP="009A17D5">
      <w:pPr>
        <w:pStyle w:val="ListParagraph"/>
        <w:numPr>
          <w:ilvl w:val="0"/>
          <w:numId w:val="33"/>
        </w:numPr>
        <w:spacing w:line="360" w:lineRule="auto"/>
        <w:rPr>
          <w:rFonts w:asciiTheme="majorBidi" w:hAnsiTheme="majorBidi" w:cstheme="majorBidi"/>
          <w:color w:val="000000" w:themeColor="text1"/>
          <w:sz w:val="24"/>
          <w:szCs w:val="24"/>
        </w:rPr>
      </w:pPr>
      <w:r w:rsidRPr="008C4BA6">
        <w:rPr>
          <w:color w:val="000000" w:themeColor="text1"/>
        </w:rPr>
        <w:t xml:space="preserve"> </w:t>
      </w:r>
      <w:r w:rsidRPr="008C4BA6">
        <w:rPr>
          <w:rFonts w:asciiTheme="majorBidi" w:hAnsiTheme="majorBidi" w:cstheme="majorBidi"/>
          <w:color w:val="000000" w:themeColor="text1"/>
          <w:sz w:val="24"/>
          <w:szCs w:val="24"/>
        </w:rPr>
        <w:t>The evaporation rate is directly affected by the weather conditions so, the evaporation rate increases with increasing the solar radiation and temperature while it decreases as the relative humidity decreases.</w:t>
      </w:r>
    </w:p>
    <w:p w14:paraId="47A3D9B7" w14:textId="716FEFE0" w:rsidR="008B7326" w:rsidRPr="008C4BA6" w:rsidRDefault="008B7326" w:rsidP="009A17D5">
      <w:pPr>
        <w:pStyle w:val="ListParagraph"/>
        <w:numPr>
          <w:ilvl w:val="0"/>
          <w:numId w:val="33"/>
        </w:numPr>
        <w:spacing w:line="360" w:lineRule="auto"/>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evaporation rate is directly affected by moving belt speed, at low moving belt speed the evaporation rate was high.</w:t>
      </w:r>
    </w:p>
    <w:p w14:paraId="0E75076F" w14:textId="2D1EB950" w:rsidR="00857DCE" w:rsidRPr="008C4BA6" w:rsidRDefault="00133214" w:rsidP="009A17D5">
      <w:pPr>
        <w:pStyle w:val="ListParagraph"/>
        <w:numPr>
          <w:ilvl w:val="0"/>
          <w:numId w:val="33"/>
        </w:numPr>
        <w:spacing w:line="360" w:lineRule="auto"/>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The evaporation rate affected by turn on and turn off the CSDU, at longer period of time of CSDU on the evaporation rate is high (case IV).</w:t>
      </w:r>
    </w:p>
    <w:p w14:paraId="3AAAE2E6" w14:textId="77777777" w:rsidR="00857DCE" w:rsidRPr="008C4BA6" w:rsidRDefault="00857DCE" w:rsidP="00857DCE">
      <w:pPr>
        <w:rPr>
          <w:color w:val="000000" w:themeColor="text1"/>
        </w:rPr>
      </w:pPr>
    </w:p>
    <w:p w14:paraId="3C738D48" w14:textId="58BFD7F3" w:rsidR="00857DCE" w:rsidRPr="00AB1309" w:rsidRDefault="00DF70A9" w:rsidP="00D34F3F">
      <w:pPr>
        <w:pStyle w:val="Heading3"/>
        <w:rPr>
          <w:color w:val="000000" w:themeColor="text1"/>
          <w:sz w:val="24"/>
        </w:rPr>
      </w:pPr>
      <w:r w:rsidRPr="00AB1309">
        <w:rPr>
          <w:color w:val="000000" w:themeColor="text1"/>
          <w:sz w:val="24"/>
        </w:rPr>
        <w:t>8.2 Recommendations</w:t>
      </w:r>
    </w:p>
    <w:p w14:paraId="37FFDF65" w14:textId="77777777" w:rsidR="00857DCE" w:rsidRPr="00AB1309" w:rsidRDefault="00857DCE" w:rsidP="00857DCE">
      <w:pPr>
        <w:rPr>
          <w:rFonts w:asciiTheme="majorBidi" w:hAnsiTheme="majorBidi" w:cstheme="majorBidi"/>
          <w:color w:val="000000" w:themeColor="text1"/>
        </w:rPr>
      </w:pPr>
    </w:p>
    <w:p w14:paraId="59EF9097" w14:textId="04B07489"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To enhance the performance of the condenser, many parameters must be studied and optimized, such as; cooling water flow rate and temperature.</w:t>
      </w:r>
    </w:p>
    <w:p w14:paraId="25A01F90" w14:textId="78D61078"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The outlet of cooling water from the condenser can be fed directly to the basin to increase the energy integration.</w:t>
      </w:r>
    </w:p>
    <w:p w14:paraId="71BE224A" w14:textId="027FBE8B"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The aluminum frame used in the CSDU should be replaced with a wood frame to reduce the heat loss from the basin.</w:t>
      </w:r>
    </w:p>
    <w:p w14:paraId="1215E54F" w14:textId="3EB8C39E"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It is recommended to replace the 6-mm glass cover with 3-mm one, because the thickness of transparent cover affect highly on the penetration of solar radiation</w:t>
      </w:r>
    </w:p>
    <w:p w14:paraId="53843370" w14:textId="6A380E19"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It is recommended to use a PV with storage batteries to provide the unit with its required energy during the day, so it can be used everywhere.</w:t>
      </w:r>
    </w:p>
    <w:p w14:paraId="11B62170" w14:textId="77777777" w:rsidR="00857DCE" w:rsidRPr="00AB1309" w:rsidRDefault="00857DCE" w:rsidP="00871C20">
      <w:pPr>
        <w:pStyle w:val="ListParagraph"/>
        <w:numPr>
          <w:ilvl w:val="0"/>
          <w:numId w:val="40"/>
        </w:numPr>
        <w:spacing w:line="360" w:lineRule="auto"/>
        <w:rPr>
          <w:rFonts w:asciiTheme="majorBidi" w:hAnsiTheme="majorBidi" w:cstheme="majorBidi"/>
          <w:color w:val="000000" w:themeColor="text1"/>
          <w:sz w:val="24"/>
          <w:szCs w:val="24"/>
        </w:rPr>
      </w:pPr>
      <w:r w:rsidRPr="00AB1309">
        <w:rPr>
          <w:rFonts w:asciiTheme="majorBidi" w:hAnsiTheme="majorBidi" w:cstheme="majorBidi"/>
          <w:color w:val="000000" w:themeColor="text1"/>
          <w:sz w:val="24"/>
          <w:szCs w:val="24"/>
        </w:rPr>
        <w:t>Improve the shape of the external device and clean it constantly.</w:t>
      </w:r>
    </w:p>
    <w:p w14:paraId="4665B808" w14:textId="77777777" w:rsidR="005976B0" w:rsidRPr="008C4BA6" w:rsidRDefault="005976B0" w:rsidP="0006106E">
      <w:pPr>
        <w:rPr>
          <w:color w:val="000000" w:themeColor="text1"/>
        </w:rPr>
      </w:pPr>
    </w:p>
    <w:p w14:paraId="4751EA24" w14:textId="77777777" w:rsidR="005976B0" w:rsidRPr="008C4BA6" w:rsidRDefault="005976B0" w:rsidP="0006106E">
      <w:pPr>
        <w:rPr>
          <w:color w:val="000000" w:themeColor="text1"/>
        </w:rPr>
      </w:pPr>
    </w:p>
    <w:p w14:paraId="2C903BC0" w14:textId="346EFC38" w:rsidR="005976B0" w:rsidRDefault="005976B0" w:rsidP="0006106E">
      <w:pPr>
        <w:rPr>
          <w:color w:val="000000" w:themeColor="text1"/>
        </w:rPr>
      </w:pPr>
    </w:p>
    <w:p w14:paraId="20CEB402" w14:textId="10AC2A81" w:rsidR="00871C20" w:rsidRDefault="00871C20" w:rsidP="0006106E">
      <w:pPr>
        <w:rPr>
          <w:color w:val="000000" w:themeColor="text1"/>
        </w:rPr>
      </w:pPr>
    </w:p>
    <w:p w14:paraId="37E742D9" w14:textId="2FAB5306" w:rsidR="00871C20" w:rsidRDefault="00871C20" w:rsidP="0006106E">
      <w:pPr>
        <w:rPr>
          <w:color w:val="000000" w:themeColor="text1"/>
        </w:rPr>
      </w:pPr>
    </w:p>
    <w:p w14:paraId="5A9CDFD3" w14:textId="183A933C" w:rsidR="00871C20" w:rsidRDefault="00871C20" w:rsidP="0006106E">
      <w:pPr>
        <w:rPr>
          <w:color w:val="000000" w:themeColor="text1"/>
        </w:rPr>
      </w:pPr>
    </w:p>
    <w:p w14:paraId="1A2F295C" w14:textId="5DB8D332" w:rsidR="00871C20" w:rsidRDefault="00871C20" w:rsidP="0006106E">
      <w:pPr>
        <w:rPr>
          <w:color w:val="000000" w:themeColor="text1"/>
        </w:rPr>
      </w:pPr>
    </w:p>
    <w:p w14:paraId="168B19FB" w14:textId="3B40C7B1" w:rsidR="00871C20" w:rsidRDefault="00871C20" w:rsidP="0006106E">
      <w:pPr>
        <w:rPr>
          <w:color w:val="000000" w:themeColor="text1"/>
        </w:rPr>
      </w:pPr>
    </w:p>
    <w:p w14:paraId="3F39A23A" w14:textId="3E49B472" w:rsidR="00871C20" w:rsidRDefault="00871C20" w:rsidP="0006106E">
      <w:pPr>
        <w:rPr>
          <w:color w:val="000000" w:themeColor="text1"/>
        </w:rPr>
      </w:pPr>
    </w:p>
    <w:p w14:paraId="2C9C5534" w14:textId="5698C924" w:rsidR="00871C20" w:rsidRDefault="00871C20" w:rsidP="0006106E">
      <w:pPr>
        <w:rPr>
          <w:color w:val="000000" w:themeColor="text1"/>
        </w:rPr>
      </w:pPr>
    </w:p>
    <w:p w14:paraId="3450F1F8" w14:textId="6774C771" w:rsidR="005976B0" w:rsidRDefault="009769C6" w:rsidP="009769C6">
      <w:pPr>
        <w:pStyle w:val="Heading1"/>
        <w:rPr>
          <w:color w:val="000000" w:themeColor="text1"/>
        </w:rPr>
      </w:pPr>
      <w:bookmarkStart w:id="213" w:name="_Toc31617841"/>
      <w:bookmarkStart w:id="214" w:name="_Toc532263348"/>
      <w:r>
        <w:rPr>
          <w:color w:val="000000" w:themeColor="text1"/>
        </w:rPr>
        <w:t>9.</w:t>
      </w:r>
      <w:r w:rsidR="005976B0" w:rsidRPr="008C4BA6">
        <w:rPr>
          <w:color w:val="000000" w:themeColor="text1"/>
        </w:rPr>
        <w:t>References</w:t>
      </w:r>
      <w:bookmarkEnd w:id="213"/>
      <w:bookmarkEnd w:id="214"/>
    </w:p>
    <w:p w14:paraId="2BCACCA4" w14:textId="77777777" w:rsidR="00A9370F" w:rsidRPr="00A9370F" w:rsidRDefault="00A9370F" w:rsidP="00A9370F"/>
    <w:p w14:paraId="6C50668D" w14:textId="05CCFAA9" w:rsidR="00A9370F" w:rsidRPr="00D74186" w:rsidRDefault="00A9370F" w:rsidP="00A0446D">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World Wildlife Fund. (</w:t>
      </w:r>
      <w:r w:rsidR="00A0446D" w:rsidRPr="00D74186">
        <w:rPr>
          <w:rFonts w:asciiTheme="majorBidi" w:hAnsiTheme="majorBidi" w:cstheme="majorBidi"/>
          <w:color w:val="000000"/>
          <w:shd w:val="clear" w:color="auto" w:fill="FFFFFF"/>
        </w:rPr>
        <w:t>2019</w:t>
      </w:r>
      <w:r w:rsidRPr="00D74186">
        <w:rPr>
          <w:rFonts w:asciiTheme="majorBidi" w:hAnsiTheme="majorBidi" w:cstheme="majorBidi"/>
          <w:color w:val="000000"/>
          <w:shd w:val="clear" w:color="auto" w:fill="FFFFFF"/>
        </w:rPr>
        <w:t xml:space="preserve">). </w:t>
      </w:r>
      <w:r w:rsidRPr="00D74186">
        <w:rPr>
          <w:rFonts w:asciiTheme="majorBidi" w:hAnsiTheme="majorBidi" w:cstheme="majorBidi"/>
          <w:i/>
          <w:iCs/>
          <w:color w:val="000000"/>
        </w:rPr>
        <w:t>Water Scarcity | Threats | WWF</w:t>
      </w:r>
      <w:r w:rsidRPr="00D74186">
        <w:rPr>
          <w:rFonts w:asciiTheme="majorBidi" w:hAnsiTheme="majorBidi" w:cstheme="majorBidi"/>
          <w:color w:val="000000"/>
          <w:shd w:val="clear" w:color="auto" w:fill="FFFFFF"/>
        </w:rPr>
        <w:t>. [online] Available at: https://www.worldwildlife.org/threats/water-scarcity [Accessed 6 Feb. 20</w:t>
      </w:r>
      <w:r w:rsidR="009769C6" w:rsidRPr="00D74186">
        <w:rPr>
          <w:rFonts w:asciiTheme="majorBidi" w:hAnsiTheme="majorBidi" w:cstheme="majorBidi"/>
          <w:color w:val="000000"/>
          <w:shd w:val="clear" w:color="auto" w:fill="FFFFFF"/>
        </w:rPr>
        <w:t>19</w:t>
      </w:r>
      <w:r w:rsidRPr="00D74186">
        <w:rPr>
          <w:rFonts w:asciiTheme="majorBidi" w:hAnsiTheme="majorBidi" w:cstheme="majorBidi"/>
          <w:color w:val="000000"/>
          <w:shd w:val="clear" w:color="auto" w:fill="FFFFFF"/>
        </w:rPr>
        <w:t>].</w:t>
      </w:r>
    </w:p>
    <w:p w14:paraId="637B1BDE"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Gude, V. (2016). Desalination and sustainability – An appraisal and current perspective. </w:t>
      </w:r>
      <w:r w:rsidRPr="00D74186">
        <w:rPr>
          <w:rFonts w:asciiTheme="majorBidi" w:hAnsiTheme="majorBidi" w:cstheme="majorBidi"/>
          <w:i/>
          <w:iCs/>
          <w:color w:val="000000"/>
        </w:rPr>
        <w:t>Water Research</w:t>
      </w:r>
      <w:r w:rsidRPr="00D74186">
        <w:rPr>
          <w:rFonts w:asciiTheme="majorBidi" w:hAnsiTheme="majorBidi" w:cstheme="majorBidi"/>
          <w:color w:val="000000"/>
          <w:shd w:val="clear" w:color="auto" w:fill="FFFFFF"/>
        </w:rPr>
        <w:t>, 89, pp.87-106.</w:t>
      </w:r>
    </w:p>
    <w:p w14:paraId="04E8FC2D"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Ricaurte-Quijano, P. and Carli-Álvarez, A. (2016). The Wiki Learning Project: Wikipedia as an Open Learning Environment. </w:t>
      </w:r>
      <w:r w:rsidRPr="00D74186">
        <w:rPr>
          <w:rFonts w:asciiTheme="majorBidi" w:hAnsiTheme="majorBidi" w:cstheme="majorBidi"/>
          <w:i/>
          <w:iCs/>
          <w:color w:val="000000"/>
        </w:rPr>
        <w:t>Comunicar</w:t>
      </w:r>
      <w:r w:rsidRPr="00D74186">
        <w:rPr>
          <w:rFonts w:asciiTheme="majorBidi" w:hAnsiTheme="majorBidi" w:cstheme="majorBidi"/>
          <w:color w:val="000000"/>
          <w:shd w:val="clear" w:color="auto" w:fill="FFFFFF"/>
        </w:rPr>
        <w:t>, 24(49), pp.61-69.</w:t>
      </w:r>
    </w:p>
    <w:p w14:paraId="791F0CBB"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Nashar, A. (2008). </w:t>
      </w:r>
      <w:r w:rsidRPr="00D74186">
        <w:rPr>
          <w:rFonts w:asciiTheme="majorBidi" w:hAnsiTheme="majorBidi" w:cstheme="majorBidi"/>
          <w:i/>
          <w:iCs/>
          <w:color w:val="000000"/>
        </w:rPr>
        <w:t>Multiple effect distillation of seawater using solar energy</w:t>
      </w:r>
      <w:r w:rsidRPr="00D74186">
        <w:rPr>
          <w:rFonts w:asciiTheme="majorBidi" w:hAnsiTheme="majorBidi" w:cstheme="majorBidi"/>
          <w:color w:val="000000"/>
          <w:shd w:val="clear" w:color="auto" w:fill="FFFFFF"/>
        </w:rPr>
        <w:t>. New York, NY: Nova Science Publ.</w:t>
      </w:r>
    </w:p>
    <w:p w14:paraId="37385F97"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Solar distillation. (1984). </w:t>
      </w:r>
      <w:r w:rsidRPr="00D74186">
        <w:rPr>
          <w:rFonts w:asciiTheme="majorBidi" w:hAnsiTheme="majorBidi" w:cstheme="majorBidi"/>
          <w:i/>
          <w:iCs/>
          <w:color w:val="000000"/>
        </w:rPr>
        <w:t>Solar Energy</w:t>
      </w:r>
      <w:r w:rsidRPr="00D74186">
        <w:rPr>
          <w:rFonts w:asciiTheme="majorBidi" w:hAnsiTheme="majorBidi" w:cstheme="majorBidi"/>
          <w:color w:val="000000"/>
          <w:shd w:val="clear" w:color="auto" w:fill="FFFFFF"/>
        </w:rPr>
        <w:t>, 33(6), pp.643-644.</w:t>
      </w:r>
    </w:p>
    <w:p w14:paraId="08B7EEDD"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Howe, E., Tleimat, B. and Laird, A. (1967). </w:t>
      </w:r>
      <w:r w:rsidRPr="00D74186">
        <w:rPr>
          <w:rFonts w:asciiTheme="majorBidi" w:hAnsiTheme="majorBidi" w:cstheme="majorBidi"/>
          <w:i/>
          <w:iCs/>
          <w:color w:val="000000"/>
        </w:rPr>
        <w:t>Solar distillation</w:t>
      </w:r>
      <w:r w:rsidRPr="00D74186">
        <w:rPr>
          <w:rFonts w:asciiTheme="majorBidi" w:hAnsiTheme="majorBidi" w:cstheme="majorBidi"/>
          <w:color w:val="000000"/>
          <w:shd w:val="clear" w:color="auto" w:fill="FFFFFF"/>
        </w:rPr>
        <w:t>. Richmond: University of California, College of Engineering, Sea Water Conversion Laboratory.</w:t>
      </w:r>
    </w:p>
    <w:p w14:paraId="135340F2"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Britannica Out of the Doghouse. (1993). </w:t>
      </w:r>
      <w:r w:rsidRPr="00D74186">
        <w:rPr>
          <w:rFonts w:asciiTheme="majorBidi" w:hAnsiTheme="majorBidi" w:cstheme="majorBidi"/>
          <w:i/>
          <w:iCs/>
          <w:color w:val="000000"/>
        </w:rPr>
        <w:t>Science</w:t>
      </w:r>
      <w:r w:rsidRPr="00D74186">
        <w:rPr>
          <w:rFonts w:asciiTheme="majorBidi" w:hAnsiTheme="majorBidi" w:cstheme="majorBidi"/>
          <w:color w:val="000000"/>
          <w:shd w:val="clear" w:color="auto" w:fill="FFFFFF"/>
        </w:rPr>
        <w:t>, pp.158-158.</w:t>
      </w:r>
    </w:p>
    <w:p w14:paraId="7BEF4147" w14:textId="00F84E42"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Nagler, P. and Glenn, E. (2013). TamarixandDiorhabdaLeaf Beetle Interactions: Implications forTamarixWater Use and Riparian Habitat. </w:t>
      </w:r>
      <w:r w:rsidRPr="00D74186">
        <w:rPr>
          <w:rFonts w:asciiTheme="majorBidi" w:hAnsiTheme="majorBidi" w:cstheme="majorBidi"/>
          <w:i/>
          <w:iCs/>
          <w:color w:val="000000"/>
        </w:rPr>
        <w:t>JAWRA Journal of the American Water Resources Association</w:t>
      </w:r>
      <w:r w:rsidRPr="00D74186">
        <w:rPr>
          <w:rFonts w:asciiTheme="majorBidi" w:hAnsiTheme="majorBidi" w:cstheme="majorBidi"/>
          <w:color w:val="000000"/>
          <w:shd w:val="clear" w:color="auto" w:fill="FFFFFF"/>
        </w:rPr>
        <w:t>, 49(3), pp.534-548.</w:t>
      </w:r>
    </w:p>
    <w:p w14:paraId="50DED912" w14:textId="1706A7C1" w:rsidR="001A4878" w:rsidRPr="00D74186" w:rsidRDefault="001A4878"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Van der Leeden, F., Troise, F. and Todd, D. (1990). </w:t>
      </w:r>
      <w:r w:rsidRPr="00D74186">
        <w:rPr>
          <w:rFonts w:asciiTheme="majorBidi" w:hAnsiTheme="majorBidi" w:cstheme="majorBidi"/>
          <w:i/>
          <w:iCs/>
          <w:color w:val="000000"/>
          <w:shd w:val="clear" w:color="auto" w:fill="FFFFFF"/>
        </w:rPr>
        <w:t>The water encyclopedia</w:t>
      </w:r>
      <w:r w:rsidRPr="00D74186">
        <w:rPr>
          <w:rFonts w:asciiTheme="majorBidi" w:hAnsiTheme="majorBidi" w:cstheme="majorBidi"/>
          <w:color w:val="000000"/>
          <w:shd w:val="clear" w:color="auto" w:fill="FFFFFF"/>
        </w:rPr>
        <w:t>. Chelsea, Mich.: Lewis Publishers.</w:t>
      </w:r>
    </w:p>
    <w:p w14:paraId="6476781B" w14:textId="77777777" w:rsidR="00A9370F" w:rsidRPr="00D74186" w:rsidRDefault="00A9370F" w:rsidP="009769C6">
      <w:pPr>
        <w:numPr>
          <w:ilvl w:val="0"/>
          <w:numId w:val="42"/>
        </w:numPr>
        <w:spacing w:after="160" w:line="360" w:lineRule="auto"/>
        <w:rPr>
          <w:rFonts w:asciiTheme="majorBidi" w:hAnsiTheme="majorBidi" w:cstheme="majorBidi"/>
        </w:rPr>
      </w:pPr>
      <w:r w:rsidRPr="00D74186">
        <w:rPr>
          <w:rFonts w:asciiTheme="majorBidi" w:hAnsiTheme="majorBidi" w:cstheme="majorBidi"/>
          <w:color w:val="000000"/>
          <w:shd w:val="clear" w:color="auto" w:fill="FFFFFF"/>
        </w:rPr>
        <w:t xml:space="preserve">Paustian, K. (2012). Agriculture, farmers and GHG mitigation: a new social network?. </w:t>
      </w:r>
      <w:r w:rsidRPr="00D74186">
        <w:rPr>
          <w:rFonts w:asciiTheme="majorBidi" w:hAnsiTheme="majorBidi" w:cstheme="majorBidi"/>
          <w:i/>
          <w:iCs/>
          <w:color w:val="000000"/>
        </w:rPr>
        <w:t>Carbon Management</w:t>
      </w:r>
      <w:r w:rsidRPr="00D74186">
        <w:rPr>
          <w:rFonts w:asciiTheme="majorBidi" w:hAnsiTheme="majorBidi" w:cstheme="majorBidi"/>
          <w:color w:val="000000"/>
          <w:shd w:val="clear" w:color="auto" w:fill="FFFFFF"/>
        </w:rPr>
        <w:t>, 3(3), pp.253-257.</w:t>
      </w:r>
    </w:p>
    <w:p w14:paraId="1C789AF5" w14:textId="5D968C3A" w:rsidR="00AB1309" w:rsidRPr="00D74186" w:rsidRDefault="00A9370F" w:rsidP="009769C6">
      <w:pPr>
        <w:pStyle w:val="ListParagraph"/>
        <w:numPr>
          <w:ilvl w:val="0"/>
          <w:numId w:val="42"/>
        </w:numPr>
        <w:spacing w:line="360" w:lineRule="auto"/>
        <w:rPr>
          <w:rFonts w:asciiTheme="majorBidi" w:hAnsiTheme="majorBidi" w:cstheme="majorBidi"/>
          <w:color w:val="000000" w:themeColor="text1"/>
          <w:sz w:val="24"/>
          <w:szCs w:val="24"/>
        </w:rPr>
      </w:pPr>
      <w:r w:rsidRPr="00D74186">
        <w:rPr>
          <w:rFonts w:asciiTheme="majorBidi" w:hAnsiTheme="majorBidi" w:cstheme="majorBidi"/>
          <w:color w:val="000000"/>
          <w:sz w:val="24"/>
          <w:szCs w:val="24"/>
          <w:shd w:val="clear" w:color="auto" w:fill="FFFFFF"/>
        </w:rPr>
        <w:t xml:space="preserve">Willrich, T. and Smith, G. (1971). </w:t>
      </w:r>
      <w:r w:rsidRPr="00D74186">
        <w:rPr>
          <w:rFonts w:asciiTheme="majorBidi" w:hAnsiTheme="majorBidi" w:cstheme="majorBidi"/>
          <w:i/>
          <w:iCs/>
          <w:color w:val="000000"/>
          <w:sz w:val="24"/>
          <w:szCs w:val="24"/>
        </w:rPr>
        <w:t>Agricultural practices and water quality</w:t>
      </w:r>
      <w:r w:rsidRPr="00D74186">
        <w:rPr>
          <w:rFonts w:asciiTheme="majorBidi" w:hAnsiTheme="majorBidi" w:cstheme="majorBidi"/>
          <w:color w:val="000000"/>
          <w:sz w:val="24"/>
          <w:szCs w:val="24"/>
          <w:shd w:val="clear" w:color="auto" w:fill="FFFFFF"/>
        </w:rPr>
        <w:t>. Ames: Iowa State University Press</w:t>
      </w:r>
    </w:p>
    <w:p w14:paraId="729B3238" w14:textId="470B5D55" w:rsidR="009769C6" w:rsidRPr="00D74186" w:rsidRDefault="009769C6" w:rsidP="00A0446D">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En.wikipedia.org. (</w:t>
      </w:r>
      <w:r w:rsidR="00A0446D" w:rsidRPr="00D74186">
        <w:rPr>
          <w:rFonts w:asciiTheme="majorBidi" w:hAnsiTheme="majorBidi" w:cstheme="majorBidi"/>
          <w:color w:val="000000"/>
          <w:sz w:val="24"/>
          <w:szCs w:val="24"/>
          <w:shd w:val="clear" w:color="auto" w:fill="FFFFFF"/>
        </w:rPr>
        <w:t>2019</w:t>
      </w:r>
      <w:r w:rsidRPr="00D74186">
        <w:rPr>
          <w:rFonts w:asciiTheme="majorBidi" w:hAnsiTheme="majorBidi" w:cstheme="majorBidi"/>
          <w:color w:val="000000"/>
          <w:sz w:val="24"/>
          <w:szCs w:val="24"/>
          <w:shd w:val="clear" w:color="auto" w:fill="FFFFFF"/>
        </w:rPr>
        <w:t xml:space="preserve">). </w:t>
      </w:r>
      <w:r w:rsidRPr="00D74186">
        <w:rPr>
          <w:rFonts w:asciiTheme="majorBidi" w:hAnsiTheme="majorBidi" w:cstheme="majorBidi"/>
          <w:i/>
          <w:iCs/>
          <w:color w:val="000000"/>
          <w:sz w:val="24"/>
          <w:szCs w:val="24"/>
        </w:rPr>
        <w:t>Farm water</w:t>
      </w:r>
      <w:r w:rsidRPr="00D74186">
        <w:rPr>
          <w:rFonts w:asciiTheme="majorBidi" w:hAnsiTheme="majorBidi" w:cstheme="majorBidi"/>
          <w:color w:val="000000"/>
          <w:sz w:val="24"/>
          <w:szCs w:val="24"/>
          <w:shd w:val="clear" w:color="auto" w:fill="FFFFFF"/>
        </w:rPr>
        <w:t xml:space="preserve">. [online] Available at: https://en.wikipedia.org/wiki/Farm_water [Accessed 8 Feb. 2019]. </w:t>
      </w:r>
    </w:p>
    <w:p w14:paraId="46E27718" w14:textId="1A2F9E31" w:rsidR="009769C6" w:rsidRPr="00D74186" w:rsidRDefault="009769C6" w:rsidP="00A0446D">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lastRenderedPageBreak/>
        <w:t xml:space="preserve">En.wikipedia.org. (2020). </w:t>
      </w:r>
      <w:r w:rsidRPr="00D74186">
        <w:rPr>
          <w:rFonts w:asciiTheme="majorBidi" w:hAnsiTheme="majorBidi" w:cstheme="majorBidi"/>
          <w:i/>
          <w:iCs/>
          <w:color w:val="000000"/>
          <w:sz w:val="24"/>
          <w:szCs w:val="24"/>
        </w:rPr>
        <w:t>Water</w:t>
      </w:r>
      <w:r w:rsidRPr="00D74186">
        <w:rPr>
          <w:rFonts w:asciiTheme="majorBidi" w:hAnsiTheme="majorBidi" w:cstheme="majorBidi"/>
          <w:color w:val="000000"/>
          <w:sz w:val="24"/>
          <w:szCs w:val="24"/>
          <w:shd w:val="clear" w:color="auto" w:fill="FFFFFF"/>
        </w:rPr>
        <w:t xml:space="preserve">. [online] Available at: https://en.wikipedia.org/wiki/Water [Accessed 8 Feb. </w:t>
      </w:r>
      <w:r w:rsidR="00A0446D" w:rsidRPr="00D74186">
        <w:rPr>
          <w:rFonts w:asciiTheme="majorBidi" w:hAnsiTheme="majorBidi" w:cstheme="majorBidi"/>
          <w:color w:val="000000"/>
          <w:sz w:val="24"/>
          <w:szCs w:val="24"/>
          <w:shd w:val="clear" w:color="auto" w:fill="FFFFFF"/>
        </w:rPr>
        <w:t>2019</w:t>
      </w:r>
      <w:r w:rsidRPr="00D74186">
        <w:rPr>
          <w:rFonts w:asciiTheme="majorBidi" w:hAnsiTheme="majorBidi" w:cstheme="majorBidi"/>
          <w:color w:val="000000"/>
          <w:sz w:val="24"/>
          <w:szCs w:val="24"/>
          <w:shd w:val="clear" w:color="auto" w:fill="FFFFFF"/>
        </w:rPr>
        <w:t>].</w:t>
      </w:r>
    </w:p>
    <w:p w14:paraId="78FFAB28" w14:textId="10266334"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 En.wikipedia.org. (2019). </w:t>
      </w:r>
      <w:r w:rsidRPr="00D74186">
        <w:rPr>
          <w:rFonts w:asciiTheme="majorBidi" w:hAnsiTheme="majorBidi" w:cstheme="majorBidi"/>
          <w:i/>
          <w:iCs/>
          <w:color w:val="000000"/>
          <w:sz w:val="24"/>
          <w:szCs w:val="24"/>
        </w:rPr>
        <w:t>Heat exchanger</w:t>
      </w:r>
      <w:r w:rsidRPr="00D74186">
        <w:rPr>
          <w:rFonts w:asciiTheme="majorBidi" w:hAnsiTheme="majorBidi" w:cstheme="majorBidi"/>
          <w:color w:val="000000"/>
          <w:sz w:val="24"/>
          <w:szCs w:val="24"/>
          <w:shd w:val="clear" w:color="auto" w:fill="FFFFFF"/>
        </w:rPr>
        <w:t xml:space="preserve">. [online] Available at: https://en.wikipedia.org/wiki/Heat_exchanger [Accessed 8 Feb. 2019]. </w:t>
      </w:r>
    </w:p>
    <w:p w14:paraId="03561CC3" w14:textId="59C619DC"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Gezerman, A., Corbacioglu, B. and Gurjar, B. (n.d.). </w:t>
      </w:r>
      <w:r w:rsidRPr="00D74186">
        <w:rPr>
          <w:rFonts w:asciiTheme="majorBidi" w:hAnsiTheme="majorBidi" w:cstheme="majorBidi"/>
          <w:i/>
          <w:iCs/>
          <w:color w:val="000000"/>
          <w:sz w:val="24"/>
          <w:szCs w:val="24"/>
        </w:rPr>
        <w:t>Effective solutions to pollution mitigation for public welfare</w:t>
      </w:r>
      <w:r w:rsidRPr="00D74186">
        <w:rPr>
          <w:rFonts w:asciiTheme="majorBidi" w:hAnsiTheme="majorBidi" w:cstheme="majorBidi"/>
          <w:color w:val="000000"/>
          <w:sz w:val="24"/>
          <w:szCs w:val="24"/>
          <w:shd w:val="clear" w:color="auto" w:fill="FFFFFF"/>
        </w:rPr>
        <w:t>.</w:t>
      </w:r>
    </w:p>
    <w:p w14:paraId="199A28CD" w14:textId="32993AF8"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Hydroelectric power. (1992). Golden, Colo.: Western Area Power Administration, Electric Power Training Center.</w:t>
      </w:r>
    </w:p>
    <w:p w14:paraId="4A1C10A5" w14:textId="1C769762"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 En.wikipedia.org. (2019). </w:t>
      </w:r>
      <w:r w:rsidRPr="00D74186">
        <w:rPr>
          <w:rFonts w:asciiTheme="majorBidi" w:hAnsiTheme="majorBidi" w:cstheme="majorBidi"/>
          <w:i/>
          <w:iCs/>
          <w:color w:val="000000"/>
          <w:sz w:val="24"/>
          <w:szCs w:val="24"/>
        </w:rPr>
        <w:t>Water scarcity</w:t>
      </w:r>
      <w:r w:rsidRPr="00D74186">
        <w:rPr>
          <w:rFonts w:asciiTheme="majorBidi" w:hAnsiTheme="majorBidi" w:cstheme="majorBidi"/>
          <w:color w:val="000000"/>
          <w:sz w:val="24"/>
          <w:szCs w:val="24"/>
          <w:shd w:val="clear" w:color="auto" w:fill="FFFFFF"/>
        </w:rPr>
        <w:t>. [online] Available at: https://en.wikipedia.org/wiki/Water_scarcity [Accessed 8 Feb. 2019].</w:t>
      </w:r>
    </w:p>
    <w:p w14:paraId="31B7716B" w14:textId="4B8C27B5"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Gramling, C. (2015). Salty water lurks beneath Antarctica. </w:t>
      </w:r>
      <w:r w:rsidRPr="00D74186">
        <w:rPr>
          <w:rFonts w:asciiTheme="majorBidi" w:hAnsiTheme="majorBidi" w:cstheme="majorBidi"/>
          <w:i/>
          <w:iCs/>
          <w:color w:val="000000"/>
          <w:sz w:val="24"/>
          <w:szCs w:val="24"/>
        </w:rPr>
        <w:t>Science</w:t>
      </w:r>
      <w:r w:rsidRPr="00D74186">
        <w:rPr>
          <w:rFonts w:asciiTheme="majorBidi" w:hAnsiTheme="majorBidi" w:cstheme="majorBidi"/>
          <w:color w:val="000000"/>
          <w:sz w:val="24"/>
          <w:szCs w:val="24"/>
          <w:shd w:val="clear" w:color="auto" w:fill="FFFFFF"/>
        </w:rPr>
        <w:t>.</w:t>
      </w:r>
    </w:p>
    <w:p w14:paraId="6586E9CA" w14:textId="530224EA"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Saving Earth | Encyclopedia Britannica. (2019). </w:t>
      </w:r>
      <w:r w:rsidRPr="00D74186">
        <w:rPr>
          <w:rFonts w:asciiTheme="majorBidi" w:hAnsiTheme="majorBidi" w:cstheme="majorBidi"/>
          <w:i/>
          <w:iCs/>
          <w:color w:val="000000"/>
          <w:sz w:val="24"/>
          <w:szCs w:val="24"/>
        </w:rPr>
        <w:t>Water Supply System | Saving Earth | Encyclopedia Britannica</w:t>
      </w:r>
      <w:r w:rsidRPr="00D74186">
        <w:rPr>
          <w:rFonts w:asciiTheme="majorBidi" w:hAnsiTheme="majorBidi" w:cstheme="majorBidi"/>
          <w:color w:val="000000"/>
          <w:sz w:val="24"/>
          <w:szCs w:val="24"/>
          <w:shd w:val="clear" w:color="auto" w:fill="FFFFFF"/>
        </w:rPr>
        <w:t>. [online] Available at: https://www.britannica.com/explore/savingearth/water-supply-system/ [Accessed 8 Feb. 2019].</w:t>
      </w:r>
    </w:p>
    <w:p w14:paraId="03C3D503" w14:textId="56DF2329"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 xml:space="preserve"> Introduction to desalination technologies in Australia. (2002). Canberra: The Dept.</w:t>
      </w:r>
    </w:p>
    <w:p w14:paraId="4954C35F" w14:textId="27541EC6" w:rsidR="00042402" w:rsidRPr="00D74186" w:rsidRDefault="00042402"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Reverse osmosis cartridges and reverse osmosis membranes. (2001). </w:t>
      </w:r>
      <w:r w:rsidRPr="00D74186">
        <w:rPr>
          <w:rFonts w:asciiTheme="majorBidi" w:hAnsiTheme="majorBidi" w:cstheme="majorBidi"/>
          <w:i/>
          <w:iCs/>
          <w:color w:val="000000"/>
          <w:sz w:val="24"/>
          <w:szCs w:val="24"/>
          <w:shd w:val="clear" w:color="auto" w:fill="FFFFFF"/>
        </w:rPr>
        <w:t>Filtration &amp; Separation</w:t>
      </w:r>
      <w:r w:rsidRPr="00D74186">
        <w:rPr>
          <w:rFonts w:asciiTheme="majorBidi" w:hAnsiTheme="majorBidi" w:cstheme="majorBidi"/>
          <w:color w:val="000000"/>
          <w:sz w:val="24"/>
          <w:szCs w:val="24"/>
          <w:shd w:val="clear" w:color="auto" w:fill="FFFFFF"/>
        </w:rPr>
        <w:t>, 38(4), p.20.</w:t>
      </w:r>
    </w:p>
    <w:p w14:paraId="538B5A23" w14:textId="631218D6"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Koutsou, C., Kritikos, E., Karabelas, A. and Kostoglou, M. (2020). Analysis of temperature effects on the specific energy consumption in reverse osmosis desalination processes. </w:t>
      </w:r>
      <w:r w:rsidRPr="00D74186">
        <w:rPr>
          <w:rFonts w:asciiTheme="majorBidi" w:hAnsiTheme="majorBidi" w:cstheme="majorBidi"/>
          <w:i/>
          <w:iCs/>
          <w:color w:val="000000"/>
          <w:sz w:val="24"/>
          <w:szCs w:val="24"/>
          <w:shd w:val="clear" w:color="auto" w:fill="FFFFFF"/>
        </w:rPr>
        <w:t>Desalination</w:t>
      </w:r>
      <w:r w:rsidRPr="00D74186">
        <w:rPr>
          <w:rFonts w:asciiTheme="majorBidi" w:hAnsiTheme="majorBidi" w:cstheme="majorBidi"/>
          <w:color w:val="000000"/>
          <w:sz w:val="24"/>
          <w:szCs w:val="24"/>
          <w:shd w:val="clear" w:color="auto" w:fill="FFFFFF"/>
        </w:rPr>
        <w:t>, 476, p.114213.</w:t>
      </w:r>
    </w:p>
    <w:p w14:paraId="240DC623" w14:textId="0B81B0C1"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Desalination of seawater by reverse osmosis. (1981). </w:t>
      </w:r>
      <w:r w:rsidRPr="00D74186">
        <w:rPr>
          <w:rFonts w:asciiTheme="majorBidi" w:hAnsiTheme="majorBidi" w:cstheme="majorBidi"/>
          <w:i/>
          <w:iCs/>
          <w:color w:val="000000"/>
          <w:sz w:val="24"/>
          <w:szCs w:val="24"/>
          <w:shd w:val="clear" w:color="auto" w:fill="FFFFFF"/>
        </w:rPr>
        <w:t>Ocean Engineering</w:t>
      </w:r>
      <w:r w:rsidRPr="00D74186">
        <w:rPr>
          <w:rFonts w:asciiTheme="majorBidi" w:hAnsiTheme="majorBidi" w:cstheme="majorBidi"/>
          <w:color w:val="000000"/>
          <w:sz w:val="24"/>
          <w:szCs w:val="24"/>
          <w:shd w:val="clear" w:color="auto" w:fill="FFFFFF"/>
        </w:rPr>
        <w:t>, 8(4), p.437.</w:t>
      </w:r>
    </w:p>
    <w:p w14:paraId="3F76E2E3" w14:textId="3C83D781" w:rsidR="009769C6" w:rsidRPr="00D74186" w:rsidRDefault="009769C6" w:rsidP="009769C6">
      <w:pPr>
        <w:pStyle w:val="ListParagraph"/>
        <w:numPr>
          <w:ilvl w:val="0"/>
          <w:numId w:val="42"/>
        </w:numPr>
        <w:spacing w:line="360" w:lineRule="auto"/>
        <w:rPr>
          <w:rFonts w:asciiTheme="majorBidi" w:hAnsiTheme="majorBidi" w:cstheme="majorBidi"/>
          <w:color w:val="000000"/>
          <w:sz w:val="24"/>
          <w:szCs w:val="24"/>
          <w:shd w:val="clear" w:color="auto" w:fill="FFFFFF"/>
        </w:rPr>
      </w:pPr>
      <w:r w:rsidRPr="00D74186">
        <w:rPr>
          <w:rFonts w:asciiTheme="majorBidi" w:hAnsiTheme="majorBidi" w:cstheme="majorBidi"/>
          <w:color w:val="000000"/>
          <w:sz w:val="24"/>
          <w:szCs w:val="24"/>
          <w:shd w:val="clear" w:color="auto" w:fill="FFFFFF"/>
        </w:rPr>
        <w:t>Earthlyissues.com. (2020). </w:t>
      </w:r>
      <w:r w:rsidRPr="00D74186">
        <w:rPr>
          <w:rFonts w:asciiTheme="majorBidi" w:hAnsiTheme="majorBidi" w:cstheme="majorBidi"/>
          <w:i/>
          <w:iCs/>
          <w:color w:val="000000"/>
          <w:sz w:val="24"/>
          <w:szCs w:val="24"/>
          <w:shd w:val="clear" w:color="auto" w:fill="FFFFFF"/>
        </w:rPr>
        <w:t>Earthly Issues</w:t>
      </w:r>
      <w:r w:rsidRPr="00D74186">
        <w:rPr>
          <w:rFonts w:asciiTheme="majorBidi" w:hAnsiTheme="majorBidi" w:cstheme="majorBidi"/>
          <w:color w:val="000000"/>
          <w:sz w:val="24"/>
          <w:szCs w:val="24"/>
          <w:shd w:val="clear" w:color="auto" w:fill="FFFFFF"/>
        </w:rPr>
        <w:t>. [online] Available at: http://www.earthlyissues.com/solar.htm [Accessed 8 Feb. 2019].</w:t>
      </w:r>
    </w:p>
    <w:p w14:paraId="4EEB04D1" w14:textId="7A13E8B1"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color w:val="000000"/>
          <w:sz w:val="24"/>
          <w:szCs w:val="24"/>
          <w:shd w:val="clear" w:color="auto" w:fill="FFFFFF"/>
        </w:rPr>
        <w:t xml:space="preserve"> </w:t>
      </w:r>
      <w:r w:rsidRPr="00D74186">
        <w:rPr>
          <w:rFonts w:asciiTheme="majorBidi" w:hAnsiTheme="majorBidi" w:cstheme="majorBidi"/>
          <w:sz w:val="24"/>
          <w:szCs w:val="24"/>
        </w:rPr>
        <w:t>A. Juaidi, I. Ibrik, Francisco Manzano-Agugliaro, Renewable and Sustainable Energy Reviews. Renewable and Sustainable Energy Reviews, 2016. 65: p. 943–960</w:t>
      </w:r>
    </w:p>
    <w:p w14:paraId="2924A469" w14:textId="2A041278"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A. Kaviti, A. Shukla, Inclined solar still designs: A review. Renewable and Sustainable Energy Reviews, 2015. 54(1364-0321): p. 429-451.</w:t>
      </w:r>
    </w:p>
    <w:p w14:paraId="69D356FC" w14:textId="0D157F10"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T. Arunkumar, K.V., Amimul Ahsan, R. Jayaprakash,and SanjayKumar, Experimental Study onVarious Solar Still Designs. International Scholarly Research Network, 2012. 2012: p. 10.</w:t>
      </w:r>
    </w:p>
    <w:p w14:paraId="6BBCE713" w14:textId="620494C4"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lastRenderedPageBreak/>
        <w:t>A. Sharma, C. Chen, D. Buddhi, Review on thermal energy storage with phase change materials and applications. Renew Sustain Energy Rev, 2009. 13: p. 318-345</w:t>
      </w:r>
    </w:p>
    <w:p w14:paraId="48F9A276" w14:textId="73126048"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 Z. Haddada, A. Chakera, A. Rahmani, Improving the basin type solar still performances using a vertical rotating wick. Desalination, 2017. 418: p. 71-78</w:t>
      </w:r>
    </w:p>
    <w:p w14:paraId="2BDA6BB3" w14:textId="466E77AC"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 xml:space="preserve"> S. Sharshir, N, Guilong Peng, A. Kabeel, Factors affecting solar stills productivity and improvement techniques: a detailed review. Applied Thermal Engineering. </w:t>
      </w:r>
      <w:hyperlink r:id="rId174" w:history="1">
        <w:r w:rsidRPr="00D74186">
          <w:rPr>
            <w:rStyle w:val="Hyperlink"/>
            <w:rFonts w:asciiTheme="majorBidi" w:eastAsiaTheme="majorEastAsia" w:hAnsiTheme="majorBidi" w:cstheme="majorBidi"/>
            <w:color w:val="auto"/>
            <w:sz w:val="24"/>
            <w:szCs w:val="24"/>
          </w:rPr>
          <w:t>http://dx.doi.org/doi:</w:t>
        </w:r>
      </w:hyperlink>
      <w:r w:rsidRPr="00D74186">
        <w:rPr>
          <w:rFonts w:asciiTheme="majorBidi" w:hAnsiTheme="majorBidi" w:cstheme="majorBidi"/>
          <w:sz w:val="24"/>
          <w:szCs w:val="24"/>
        </w:rPr>
        <w:t xml:space="preserve"> 10.1016/j.applthermaleng.</w:t>
      </w:r>
    </w:p>
    <w:p w14:paraId="75627BE7" w14:textId="103A82A7"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 xml:space="preserve"> Y. Abakr, Theoretical and experimental investigation of a novel multistage evacuated solar still. J. Sol. Energy Eng., 2005. 127: p. 381–385.</w:t>
      </w:r>
    </w:p>
    <w:p w14:paraId="5E3850DD" w14:textId="65FA89B9"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sz w:val="24"/>
          <w:szCs w:val="24"/>
        </w:rPr>
        <w:t xml:space="preserve"> M. Abujazar , M. Shahroma, The effects of design parameters on productivity performance of a solarstill for seawater desalination: A review. Desalination, 2016: p. 178–193.</w:t>
      </w:r>
    </w:p>
    <w:p w14:paraId="3183298B" w14:textId="5A2C2380" w:rsidR="009769C6" w:rsidRPr="00D74186" w:rsidRDefault="009769C6" w:rsidP="009769C6">
      <w:pPr>
        <w:pStyle w:val="ListParagraph"/>
        <w:numPr>
          <w:ilvl w:val="0"/>
          <w:numId w:val="42"/>
        </w:numPr>
        <w:spacing w:line="360" w:lineRule="auto"/>
        <w:rPr>
          <w:rFonts w:asciiTheme="majorBidi" w:hAnsiTheme="majorBidi" w:cstheme="majorBidi"/>
          <w:sz w:val="24"/>
          <w:szCs w:val="24"/>
        </w:rPr>
      </w:pPr>
      <w:r w:rsidRPr="00D74186">
        <w:rPr>
          <w:rFonts w:asciiTheme="majorBidi" w:hAnsiTheme="majorBidi" w:cstheme="majorBidi"/>
          <w:color w:val="000000"/>
          <w:sz w:val="24"/>
          <w:szCs w:val="24"/>
          <w:shd w:val="clear" w:color="auto" w:fill="FFFFFF"/>
        </w:rPr>
        <w:t xml:space="preserve"> Adel Juaidi,Francisco G. Montoya,Francisco Manzano-Agugliaro.Imad Ibrik (2015). </w:t>
      </w:r>
      <w:r w:rsidRPr="00D74186">
        <w:rPr>
          <w:rFonts w:asciiTheme="majorBidi" w:hAnsiTheme="majorBidi" w:cstheme="majorBidi"/>
          <w:i/>
          <w:iCs/>
          <w:color w:val="000000"/>
          <w:sz w:val="24"/>
          <w:szCs w:val="24"/>
        </w:rPr>
        <w:t>An overview of renewable energy potential in Palestine</w:t>
      </w:r>
      <w:r w:rsidRPr="00D74186">
        <w:rPr>
          <w:rFonts w:asciiTheme="majorBidi" w:hAnsiTheme="majorBidi" w:cstheme="majorBidi"/>
          <w:color w:val="000000"/>
          <w:sz w:val="24"/>
          <w:szCs w:val="24"/>
          <w:shd w:val="clear" w:color="auto" w:fill="FFFFFF"/>
        </w:rPr>
        <w:t>. Researchgate, p.959</w:t>
      </w:r>
    </w:p>
    <w:p w14:paraId="0FDD8B9F" w14:textId="481306AF" w:rsidR="009769C6" w:rsidRPr="00D74186" w:rsidRDefault="009769C6" w:rsidP="009769C6">
      <w:pPr>
        <w:pStyle w:val="ListParagraph"/>
        <w:numPr>
          <w:ilvl w:val="0"/>
          <w:numId w:val="42"/>
        </w:numPr>
        <w:spacing w:line="360" w:lineRule="auto"/>
        <w:rPr>
          <w:rFonts w:asciiTheme="majorBidi" w:hAnsiTheme="majorBidi" w:cstheme="majorBidi"/>
          <w:color w:val="000000" w:themeColor="text1"/>
          <w:sz w:val="24"/>
          <w:szCs w:val="24"/>
        </w:rPr>
      </w:pPr>
      <w:r w:rsidRPr="00D74186">
        <w:rPr>
          <w:rFonts w:asciiTheme="majorBidi" w:hAnsiTheme="majorBidi" w:cstheme="majorBidi"/>
          <w:sz w:val="24"/>
          <w:szCs w:val="24"/>
        </w:rPr>
        <w:t xml:space="preserve"> </w:t>
      </w:r>
      <w:r w:rsidRPr="00D74186">
        <w:rPr>
          <w:rFonts w:asciiTheme="majorBidi" w:hAnsiTheme="majorBidi" w:cstheme="majorBidi"/>
          <w:color w:val="000000"/>
          <w:sz w:val="24"/>
          <w:szCs w:val="24"/>
          <w:shd w:val="clear" w:color="auto" w:fill="FFFFFF"/>
        </w:rPr>
        <w:t xml:space="preserve">Allen, D. (1977). Preliminary chemical engineering plant design, </w:t>
      </w:r>
      <w:r w:rsidRPr="00D74186">
        <w:rPr>
          <w:rFonts w:asciiTheme="majorBidi" w:hAnsiTheme="majorBidi" w:cstheme="majorBidi"/>
          <w:i/>
          <w:iCs/>
          <w:color w:val="000000"/>
          <w:sz w:val="24"/>
          <w:szCs w:val="24"/>
        </w:rPr>
        <w:t>Engineering and Process Economics</w:t>
      </w:r>
      <w:r w:rsidRPr="00D74186">
        <w:rPr>
          <w:rFonts w:asciiTheme="majorBidi" w:hAnsiTheme="majorBidi" w:cstheme="majorBidi"/>
          <w:color w:val="000000"/>
          <w:sz w:val="24"/>
          <w:szCs w:val="24"/>
          <w:shd w:val="clear" w:color="auto" w:fill="FFFFFF"/>
        </w:rPr>
        <w:t>, 2(1), pp.75-77.</w:t>
      </w:r>
    </w:p>
    <w:p w14:paraId="4142093C" w14:textId="0B9E166A" w:rsidR="009769C6" w:rsidRPr="00D74186" w:rsidRDefault="009769C6" w:rsidP="009769C6">
      <w:pPr>
        <w:pStyle w:val="ListParagraph"/>
        <w:numPr>
          <w:ilvl w:val="0"/>
          <w:numId w:val="42"/>
        </w:numPr>
        <w:spacing w:line="360" w:lineRule="auto"/>
        <w:rPr>
          <w:rFonts w:asciiTheme="majorBidi" w:hAnsiTheme="majorBidi" w:cstheme="majorBidi"/>
          <w:color w:val="000000" w:themeColor="text1"/>
          <w:sz w:val="24"/>
          <w:szCs w:val="24"/>
        </w:rPr>
      </w:pPr>
      <w:r w:rsidRPr="00D74186">
        <w:rPr>
          <w:rFonts w:asciiTheme="majorBidi" w:hAnsiTheme="majorBidi" w:cstheme="majorBidi"/>
          <w:color w:val="000000"/>
          <w:sz w:val="24"/>
          <w:szCs w:val="24"/>
          <w:shd w:val="clear" w:color="auto" w:fill="FFFFFF"/>
        </w:rPr>
        <w:t xml:space="preserve"> Al-Amoudi, A. (2015). Nanofiltration membrane cleaning characterization. </w:t>
      </w:r>
      <w:r w:rsidRPr="00D74186">
        <w:rPr>
          <w:rFonts w:asciiTheme="majorBidi" w:hAnsiTheme="majorBidi" w:cstheme="majorBidi"/>
          <w:i/>
          <w:iCs/>
          <w:color w:val="000000"/>
          <w:sz w:val="24"/>
          <w:szCs w:val="24"/>
        </w:rPr>
        <w:t>Desalination and Water Treatment</w:t>
      </w:r>
      <w:r w:rsidRPr="00D74186">
        <w:rPr>
          <w:rFonts w:asciiTheme="majorBidi" w:hAnsiTheme="majorBidi" w:cstheme="majorBidi"/>
          <w:color w:val="000000"/>
          <w:sz w:val="24"/>
          <w:szCs w:val="24"/>
          <w:shd w:val="clear" w:color="auto" w:fill="FFFFFF"/>
        </w:rPr>
        <w:t>, pp.1-12.</w:t>
      </w:r>
    </w:p>
    <w:p w14:paraId="738E69FB" w14:textId="77777777" w:rsidR="00A9370F" w:rsidRPr="00D74186" w:rsidRDefault="00A9370F" w:rsidP="009769C6">
      <w:pPr>
        <w:spacing w:line="360" w:lineRule="auto"/>
        <w:ind w:left="90"/>
        <w:rPr>
          <w:rFonts w:asciiTheme="majorBidi" w:hAnsiTheme="majorBidi" w:cstheme="majorBidi"/>
          <w:color w:val="000000" w:themeColor="text1"/>
        </w:rPr>
      </w:pPr>
    </w:p>
    <w:p w14:paraId="1BC19167" w14:textId="6BF3D6B6" w:rsidR="00AB1309" w:rsidRPr="00D74186" w:rsidRDefault="00AB1309" w:rsidP="00FC7DD1">
      <w:pPr>
        <w:spacing w:line="360" w:lineRule="auto"/>
        <w:rPr>
          <w:rFonts w:asciiTheme="majorBidi" w:hAnsiTheme="majorBidi" w:cstheme="majorBidi"/>
          <w:color w:val="000000" w:themeColor="text1"/>
        </w:rPr>
      </w:pPr>
      <w:bookmarkStart w:id="215" w:name="_GoBack"/>
      <w:bookmarkEnd w:id="215"/>
    </w:p>
    <w:p w14:paraId="0480EA19" w14:textId="60A17CCC" w:rsidR="00AB1309" w:rsidRDefault="00AB1309" w:rsidP="00FC7DD1">
      <w:pPr>
        <w:spacing w:line="360" w:lineRule="auto"/>
        <w:rPr>
          <w:rFonts w:asciiTheme="majorBidi" w:hAnsiTheme="majorBidi" w:cstheme="majorBidi"/>
          <w:color w:val="000000" w:themeColor="text1"/>
        </w:rPr>
      </w:pPr>
    </w:p>
    <w:p w14:paraId="2E3D9566" w14:textId="0B992421" w:rsidR="00AB1309" w:rsidRDefault="00AB1309" w:rsidP="00FC7DD1">
      <w:pPr>
        <w:spacing w:line="360" w:lineRule="auto"/>
        <w:rPr>
          <w:rFonts w:asciiTheme="majorBidi" w:hAnsiTheme="majorBidi" w:cstheme="majorBidi"/>
          <w:color w:val="000000" w:themeColor="text1"/>
        </w:rPr>
      </w:pPr>
    </w:p>
    <w:p w14:paraId="0D0BB0B3" w14:textId="64542E9D" w:rsidR="00AB1309" w:rsidRDefault="00AB1309" w:rsidP="00FC7DD1">
      <w:pPr>
        <w:spacing w:line="360" w:lineRule="auto"/>
        <w:rPr>
          <w:rFonts w:asciiTheme="majorBidi" w:hAnsiTheme="majorBidi" w:cstheme="majorBidi"/>
          <w:color w:val="000000" w:themeColor="text1"/>
        </w:rPr>
      </w:pPr>
    </w:p>
    <w:p w14:paraId="0C8D269D" w14:textId="02853BE4" w:rsidR="009769C6" w:rsidRDefault="009769C6" w:rsidP="00FC7DD1">
      <w:pPr>
        <w:spacing w:line="360" w:lineRule="auto"/>
        <w:rPr>
          <w:rFonts w:asciiTheme="majorBidi" w:hAnsiTheme="majorBidi" w:cstheme="majorBidi"/>
          <w:color w:val="000000" w:themeColor="text1"/>
        </w:rPr>
      </w:pPr>
    </w:p>
    <w:p w14:paraId="4C575000" w14:textId="4C9AC72D" w:rsidR="009769C6" w:rsidRDefault="009769C6" w:rsidP="00FC7DD1">
      <w:pPr>
        <w:spacing w:line="360" w:lineRule="auto"/>
        <w:rPr>
          <w:rFonts w:asciiTheme="majorBidi" w:hAnsiTheme="majorBidi" w:cstheme="majorBidi"/>
          <w:color w:val="000000" w:themeColor="text1"/>
        </w:rPr>
      </w:pPr>
    </w:p>
    <w:p w14:paraId="68D7E249" w14:textId="2DE56591" w:rsidR="009769C6" w:rsidRDefault="009769C6" w:rsidP="00FC7DD1">
      <w:pPr>
        <w:spacing w:line="360" w:lineRule="auto"/>
        <w:rPr>
          <w:rFonts w:asciiTheme="majorBidi" w:hAnsiTheme="majorBidi" w:cstheme="majorBidi"/>
          <w:color w:val="000000" w:themeColor="text1"/>
        </w:rPr>
      </w:pPr>
    </w:p>
    <w:p w14:paraId="54763614" w14:textId="45317EA2" w:rsidR="009769C6" w:rsidRDefault="009769C6" w:rsidP="00FC7DD1">
      <w:pPr>
        <w:spacing w:line="360" w:lineRule="auto"/>
        <w:rPr>
          <w:rFonts w:asciiTheme="majorBidi" w:hAnsiTheme="majorBidi" w:cstheme="majorBidi"/>
          <w:color w:val="000000" w:themeColor="text1"/>
        </w:rPr>
      </w:pPr>
    </w:p>
    <w:p w14:paraId="16D3D5AF" w14:textId="22AB7678" w:rsidR="009769C6" w:rsidRDefault="009769C6" w:rsidP="00FC7DD1">
      <w:pPr>
        <w:spacing w:line="360" w:lineRule="auto"/>
        <w:rPr>
          <w:rFonts w:asciiTheme="majorBidi" w:hAnsiTheme="majorBidi" w:cstheme="majorBidi"/>
          <w:color w:val="000000" w:themeColor="text1"/>
        </w:rPr>
      </w:pPr>
    </w:p>
    <w:p w14:paraId="26ECA5B9" w14:textId="1B73BEE6" w:rsidR="009769C6" w:rsidRDefault="009769C6" w:rsidP="00FC7DD1">
      <w:pPr>
        <w:spacing w:line="360" w:lineRule="auto"/>
        <w:rPr>
          <w:rFonts w:asciiTheme="majorBidi" w:hAnsiTheme="majorBidi" w:cstheme="majorBidi"/>
          <w:color w:val="000000" w:themeColor="text1"/>
        </w:rPr>
      </w:pPr>
    </w:p>
    <w:p w14:paraId="426F2B56" w14:textId="20DB55B6" w:rsidR="009769C6" w:rsidRDefault="009769C6" w:rsidP="00FC7DD1">
      <w:pPr>
        <w:spacing w:line="360" w:lineRule="auto"/>
        <w:rPr>
          <w:rFonts w:asciiTheme="majorBidi" w:hAnsiTheme="majorBidi" w:cstheme="majorBidi"/>
          <w:color w:val="000000" w:themeColor="text1"/>
        </w:rPr>
      </w:pPr>
    </w:p>
    <w:p w14:paraId="1973E1CA" w14:textId="53CE0ABE" w:rsidR="003A2BEE" w:rsidRDefault="003A2BEE" w:rsidP="00FC7DD1">
      <w:pPr>
        <w:spacing w:line="360" w:lineRule="auto"/>
        <w:rPr>
          <w:rFonts w:asciiTheme="majorBidi" w:hAnsiTheme="majorBidi" w:cstheme="majorBidi"/>
          <w:color w:val="000000" w:themeColor="text1"/>
        </w:rPr>
      </w:pPr>
    </w:p>
    <w:p w14:paraId="227EEFEB" w14:textId="07747592" w:rsidR="003A2BEE" w:rsidRDefault="003A2BEE" w:rsidP="00FC7DD1">
      <w:pPr>
        <w:spacing w:line="360" w:lineRule="auto"/>
        <w:rPr>
          <w:rFonts w:asciiTheme="majorBidi" w:hAnsiTheme="majorBidi" w:cstheme="majorBidi"/>
          <w:color w:val="000000" w:themeColor="text1"/>
        </w:rPr>
      </w:pPr>
    </w:p>
    <w:p w14:paraId="19CF125F" w14:textId="77777777" w:rsidR="003A2BEE" w:rsidRPr="00FC7DD1" w:rsidRDefault="003A2BEE" w:rsidP="00FC7DD1">
      <w:pPr>
        <w:spacing w:line="360" w:lineRule="auto"/>
        <w:rPr>
          <w:rFonts w:asciiTheme="majorBidi" w:hAnsiTheme="majorBidi" w:cstheme="majorBidi"/>
          <w:color w:val="000000" w:themeColor="text1"/>
        </w:rPr>
      </w:pPr>
    </w:p>
    <w:p w14:paraId="566D0443" w14:textId="77777777" w:rsidR="00600FB9" w:rsidRPr="008C4BA6" w:rsidRDefault="00600FB9" w:rsidP="00600FB9">
      <w:pPr>
        <w:pStyle w:val="Heading1"/>
        <w:rPr>
          <w:color w:val="000000" w:themeColor="text1"/>
        </w:rPr>
      </w:pPr>
      <w:r w:rsidRPr="008C4BA6">
        <w:rPr>
          <w:color w:val="000000" w:themeColor="text1"/>
        </w:rPr>
        <w:t>Appendices</w:t>
      </w:r>
    </w:p>
    <w:p w14:paraId="2F496777" w14:textId="77777777" w:rsidR="00600FB9" w:rsidRPr="008C4BA6" w:rsidRDefault="00600FB9" w:rsidP="00600FB9">
      <w:pPr>
        <w:rPr>
          <w:color w:val="000000" w:themeColor="text1"/>
        </w:rPr>
      </w:pPr>
    </w:p>
    <w:p w14:paraId="2E131400" w14:textId="77777777" w:rsidR="00600FB9" w:rsidRPr="008C4BA6" w:rsidRDefault="00600FB9" w:rsidP="00600FB9">
      <w:pPr>
        <w:pStyle w:val="ListParagraph"/>
        <w:numPr>
          <w:ilvl w:val="0"/>
          <w:numId w:val="34"/>
        </w:numPr>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Appendices A</w:t>
      </w:r>
    </w:p>
    <w:p w14:paraId="2CF320B0" w14:textId="77777777" w:rsidR="00600FB9" w:rsidRPr="008C4BA6" w:rsidRDefault="00600FB9" w:rsidP="00600FB9">
      <w:pPr>
        <w:rPr>
          <w:rFonts w:asciiTheme="majorBidi" w:hAnsiTheme="majorBidi" w:cstheme="majorBidi"/>
          <w:b/>
          <w:bCs/>
          <w:noProof/>
          <w:color w:val="000000" w:themeColor="text1"/>
        </w:rPr>
      </w:pPr>
    </w:p>
    <w:p w14:paraId="0639CDDE" w14:textId="77777777" w:rsidR="00600FB9" w:rsidRPr="008C4BA6" w:rsidRDefault="00600FB9" w:rsidP="00600FB9">
      <w:pPr>
        <w:pStyle w:val="Caption"/>
        <w:keepNext/>
        <w:spacing w:after="0"/>
        <w:jc w:val="center"/>
        <w:rPr>
          <w:rFonts w:asciiTheme="majorBidi" w:hAnsiTheme="majorBidi" w:cstheme="majorBidi"/>
          <w:color w:val="000000" w:themeColor="text1"/>
          <w:sz w:val="20"/>
          <w:szCs w:val="20"/>
        </w:rPr>
      </w:pPr>
      <w:bookmarkStart w:id="216" w:name="_Toc31616748"/>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15</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:properties of saturated water</w:t>
      </w:r>
      <w:bookmarkEnd w:id="216"/>
    </w:p>
    <w:p w14:paraId="729B6D86" w14:textId="77777777" w:rsidR="00600FB9" w:rsidRPr="008C4BA6" w:rsidRDefault="00600FB9" w:rsidP="00600FB9">
      <w:pPr>
        <w:keepNext/>
        <w:jc w:val="center"/>
        <w:rPr>
          <w:color w:val="000000" w:themeColor="text1"/>
        </w:rPr>
      </w:pPr>
      <w:r w:rsidRPr="008C4BA6">
        <w:rPr>
          <w:rFonts w:cstheme="majorBidi"/>
          <w:b/>
          <w:bCs/>
          <w:noProof/>
          <w:color w:val="000000" w:themeColor="text1"/>
        </w:rPr>
        <w:drawing>
          <wp:inline distT="0" distB="0" distL="0" distR="0" wp14:anchorId="40E8CDE4" wp14:editId="3E2F82D6">
            <wp:extent cx="5274310" cy="4337381"/>
            <wp:effectExtent l="0" t="0" r="2540" b="6350"/>
            <wp:docPr id="169" name="صورة 1" descr="wa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ter.PNG"/>
                    <pic:cNvPicPr/>
                  </pic:nvPicPr>
                  <pic:blipFill rotWithShape="1">
                    <a:blip r:embed="rId175"/>
                    <a:srcRect t="2892"/>
                    <a:stretch/>
                  </pic:blipFill>
                  <pic:spPr bwMode="auto">
                    <a:xfrm>
                      <a:off x="0" y="0"/>
                      <a:ext cx="5274310" cy="4337381"/>
                    </a:xfrm>
                    <a:prstGeom prst="rect">
                      <a:avLst/>
                    </a:prstGeom>
                    <a:ln>
                      <a:noFill/>
                    </a:ln>
                    <a:extLst>
                      <a:ext uri="{53640926-AAD7-44D8-BBD7-CCE9431645EC}">
                        <a14:shadowObscured xmlns:a14="http://schemas.microsoft.com/office/drawing/2010/main"/>
                      </a:ext>
                    </a:extLst>
                  </pic:spPr>
                </pic:pic>
              </a:graphicData>
            </a:graphic>
          </wp:inline>
        </w:drawing>
      </w:r>
    </w:p>
    <w:p w14:paraId="4FC5B081" w14:textId="77777777" w:rsidR="00600FB9" w:rsidRPr="008C4BA6" w:rsidRDefault="00600FB9" w:rsidP="00600FB9">
      <w:pPr>
        <w:pStyle w:val="Caption"/>
        <w:spacing w:after="0"/>
        <w:jc w:val="center"/>
        <w:rPr>
          <w:rFonts w:asciiTheme="majorBidi" w:hAnsiTheme="majorBidi" w:cstheme="majorBidi"/>
          <w:color w:val="000000" w:themeColor="text1"/>
          <w:sz w:val="24"/>
          <w:szCs w:val="24"/>
        </w:rPr>
      </w:pPr>
    </w:p>
    <w:p w14:paraId="6E112465" w14:textId="77777777" w:rsidR="00600FB9" w:rsidRPr="008C4BA6" w:rsidRDefault="00600FB9" w:rsidP="00600FB9">
      <w:pPr>
        <w:jc w:val="center"/>
        <w:rPr>
          <w:color w:val="000000" w:themeColor="text1"/>
        </w:rPr>
      </w:pPr>
    </w:p>
    <w:p w14:paraId="22AE273C" w14:textId="77777777" w:rsidR="00600FB9" w:rsidRPr="008C4BA6" w:rsidRDefault="00600FB9" w:rsidP="00600FB9">
      <w:pPr>
        <w:jc w:val="center"/>
        <w:rPr>
          <w:color w:val="000000" w:themeColor="text1"/>
        </w:rPr>
      </w:pPr>
    </w:p>
    <w:p w14:paraId="0E23FC0C" w14:textId="77777777" w:rsidR="00600FB9" w:rsidRPr="008C4BA6" w:rsidRDefault="00600FB9" w:rsidP="00600FB9">
      <w:pPr>
        <w:jc w:val="center"/>
        <w:rPr>
          <w:color w:val="000000" w:themeColor="text1"/>
        </w:rPr>
      </w:pPr>
    </w:p>
    <w:p w14:paraId="15890445" w14:textId="77777777" w:rsidR="00600FB9" w:rsidRPr="008C4BA6" w:rsidRDefault="00600FB9" w:rsidP="00600FB9">
      <w:pPr>
        <w:jc w:val="center"/>
        <w:rPr>
          <w:color w:val="000000" w:themeColor="text1"/>
        </w:rPr>
      </w:pPr>
    </w:p>
    <w:p w14:paraId="44758F7A" w14:textId="77777777" w:rsidR="00600FB9" w:rsidRPr="008C4BA6" w:rsidRDefault="00600FB9" w:rsidP="00600FB9">
      <w:pPr>
        <w:jc w:val="center"/>
        <w:rPr>
          <w:color w:val="000000" w:themeColor="text1"/>
        </w:rPr>
      </w:pPr>
    </w:p>
    <w:p w14:paraId="6D0E0EF0" w14:textId="77777777" w:rsidR="00600FB9" w:rsidRPr="008C4BA6" w:rsidRDefault="00600FB9" w:rsidP="00600FB9">
      <w:pPr>
        <w:jc w:val="center"/>
        <w:rPr>
          <w:color w:val="000000" w:themeColor="text1"/>
        </w:rPr>
      </w:pPr>
    </w:p>
    <w:p w14:paraId="4F60024D" w14:textId="77777777" w:rsidR="00600FB9" w:rsidRPr="008C4BA6" w:rsidRDefault="00600FB9" w:rsidP="00600FB9">
      <w:pPr>
        <w:jc w:val="center"/>
        <w:rPr>
          <w:color w:val="000000" w:themeColor="text1"/>
        </w:rPr>
      </w:pPr>
    </w:p>
    <w:p w14:paraId="31451A37" w14:textId="77777777" w:rsidR="00600FB9" w:rsidRPr="008C4BA6" w:rsidRDefault="00600FB9" w:rsidP="00600FB9">
      <w:pPr>
        <w:jc w:val="center"/>
        <w:rPr>
          <w:color w:val="000000" w:themeColor="text1"/>
        </w:rPr>
      </w:pPr>
    </w:p>
    <w:p w14:paraId="430B8C71" w14:textId="77777777" w:rsidR="00600FB9" w:rsidRPr="008C4BA6" w:rsidRDefault="00600FB9" w:rsidP="00600FB9">
      <w:pPr>
        <w:jc w:val="center"/>
        <w:rPr>
          <w:color w:val="000000" w:themeColor="text1"/>
        </w:rPr>
      </w:pPr>
    </w:p>
    <w:p w14:paraId="2D17AA70" w14:textId="77777777" w:rsidR="00600FB9" w:rsidRPr="008C4BA6" w:rsidRDefault="00600FB9" w:rsidP="00600FB9">
      <w:pPr>
        <w:jc w:val="center"/>
        <w:rPr>
          <w:color w:val="000000" w:themeColor="text1"/>
        </w:rPr>
      </w:pPr>
    </w:p>
    <w:p w14:paraId="7FF246ED" w14:textId="77777777" w:rsidR="00600FB9" w:rsidRPr="008C4BA6" w:rsidRDefault="00600FB9" w:rsidP="00600FB9">
      <w:pPr>
        <w:jc w:val="center"/>
        <w:rPr>
          <w:color w:val="000000" w:themeColor="text1"/>
        </w:rPr>
      </w:pPr>
    </w:p>
    <w:p w14:paraId="0C97F3CD" w14:textId="77777777" w:rsidR="00600FB9" w:rsidRPr="008C4BA6" w:rsidRDefault="00600FB9" w:rsidP="00600FB9">
      <w:pPr>
        <w:jc w:val="center"/>
        <w:rPr>
          <w:color w:val="000000" w:themeColor="text1"/>
        </w:rPr>
      </w:pPr>
    </w:p>
    <w:p w14:paraId="3C70C322" w14:textId="77777777" w:rsidR="00600FB9" w:rsidRPr="008C4BA6" w:rsidRDefault="00600FB9" w:rsidP="00600FB9">
      <w:pPr>
        <w:jc w:val="center"/>
        <w:rPr>
          <w:color w:val="000000" w:themeColor="text1"/>
        </w:rPr>
      </w:pPr>
    </w:p>
    <w:p w14:paraId="4CFACA04" w14:textId="77777777" w:rsidR="00600FB9" w:rsidRPr="008C4BA6" w:rsidRDefault="00600FB9" w:rsidP="00600FB9">
      <w:pPr>
        <w:jc w:val="center"/>
        <w:rPr>
          <w:color w:val="000000" w:themeColor="text1"/>
        </w:rPr>
      </w:pPr>
    </w:p>
    <w:p w14:paraId="4C24CD0D" w14:textId="77777777" w:rsidR="00600FB9" w:rsidRPr="008C4BA6" w:rsidRDefault="00600FB9" w:rsidP="00600FB9">
      <w:pPr>
        <w:jc w:val="center"/>
        <w:rPr>
          <w:color w:val="000000" w:themeColor="text1"/>
        </w:rPr>
      </w:pPr>
    </w:p>
    <w:p w14:paraId="3ADB3E25" w14:textId="7FCDA6B1" w:rsidR="00600FB9" w:rsidRPr="008C4BA6" w:rsidRDefault="00600FB9" w:rsidP="00600FB9">
      <w:pPr>
        <w:pStyle w:val="ListParagraph"/>
        <w:numPr>
          <w:ilvl w:val="0"/>
          <w:numId w:val="34"/>
        </w:numPr>
        <w:jc w:val="center"/>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Appendices B (row data for speed experiment)</w:t>
      </w:r>
    </w:p>
    <w:p w14:paraId="07EBE3CB" w14:textId="77777777" w:rsidR="00600FB9" w:rsidRPr="008C4BA6" w:rsidRDefault="00600FB9" w:rsidP="00600FB9">
      <w:pPr>
        <w:pStyle w:val="ListParagraph"/>
        <w:ind w:left="360"/>
        <w:jc w:val="center"/>
        <w:rPr>
          <w:rFonts w:asciiTheme="majorBidi" w:hAnsiTheme="majorBidi" w:cstheme="majorBidi"/>
          <w:color w:val="000000" w:themeColor="text1"/>
          <w:sz w:val="24"/>
          <w:szCs w:val="24"/>
        </w:rPr>
      </w:pPr>
    </w:p>
    <w:p w14:paraId="7F8E87C2"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17" w:name="_Toc31616749"/>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16</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noProof/>
          <w:color w:val="000000" w:themeColor="text1"/>
          <w:sz w:val="20"/>
          <w:szCs w:val="20"/>
        </w:rPr>
        <w:t>:</w:t>
      </w:r>
      <w:r w:rsidRPr="008C4BA6">
        <w:rPr>
          <w:rFonts w:asciiTheme="majorBidi" w:hAnsiTheme="majorBidi" w:cstheme="majorBidi"/>
          <w:color w:val="000000" w:themeColor="text1"/>
          <w:sz w:val="20"/>
          <w:szCs w:val="20"/>
        </w:rPr>
        <w:t xml:space="preserve"> row data for speed 5</w:t>
      </w:r>
      <w:bookmarkEnd w:id="217"/>
    </w:p>
    <w:p w14:paraId="19FB1357"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3FBB31DF" wp14:editId="0B750198">
            <wp:extent cx="6202017" cy="2838893"/>
            <wp:effectExtent l="0" t="0" r="889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6"/>
                    <a:srcRect l="15893" t="30340" r="19043" b="16683"/>
                    <a:stretch/>
                  </pic:blipFill>
                  <pic:spPr bwMode="auto">
                    <a:xfrm>
                      <a:off x="0" y="0"/>
                      <a:ext cx="6221214" cy="2847680"/>
                    </a:xfrm>
                    <a:prstGeom prst="rect">
                      <a:avLst/>
                    </a:prstGeom>
                    <a:ln>
                      <a:noFill/>
                    </a:ln>
                    <a:extLst>
                      <a:ext uri="{53640926-AAD7-44D8-BBD7-CCE9431645EC}">
                        <a14:shadowObscured xmlns:a14="http://schemas.microsoft.com/office/drawing/2010/main"/>
                      </a:ext>
                    </a:extLst>
                  </pic:spPr>
                </pic:pic>
              </a:graphicData>
            </a:graphic>
          </wp:inline>
        </w:drawing>
      </w:r>
    </w:p>
    <w:p w14:paraId="5021BFCE" w14:textId="77777777" w:rsidR="00600FB9" w:rsidRPr="008C4BA6" w:rsidRDefault="00600FB9" w:rsidP="00600FB9">
      <w:pPr>
        <w:jc w:val="center"/>
        <w:rPr>
          <w:noProof/>
          <w:color w:val="000000" w:themeColor="text1"/>
        </w:rPr>
      </w:pPr>
    </w:p>
    <w:p w14:paraId="39C81B73" w14:textId="77777777" w:rsidR="00600FB9" w:rsidRPr="008C4BA6" w:rsidRDefault="00600FB9" w:rsidP="00600FB9">
      <w:pPr>
        <w:pStyle w:val="Caption"/>
        <w:spacing w:after="0"/>
        <w:jc w:val="center"/>
        <w:rPr>
          <w:rFonts w:asciiTheme="majorBidi" w:hAnsiTheme="majorBidi" w:cstheme="majorBidi"/>
          <w:color w:val="000000" w:themeColor="text1"/>
          <w:sz w:val="24"/>
          <w:szCs w:val="24"/>
        </w:rPr>
      </w:pPr>
    </w:p>
    <w:p w14:paraId="4CD1EDE8" w14:textId="0F80D70E" w:rsidR="00600FB9" w:rsidRPr="008C4BA6" w:rsidRDefault="00600FB9" w:rsidP="00600FB9">
      <w:pPr>
        <w:pStyle w:val="Caption"/>
        <w:jc w:val="center"/>
        <w:rPr>
          <w:rFonts w:asciiTheme="majorBidi" w:hAnsiTheme="majorBidi" w:cstheme="majorBidi"/>
          <w:noProof/>
          <w:color w:val="000000" w:themeColor="text1"/>
          <w:sz w:val="20"/>
          <w:szCs w:val="20"/>
        </w:rPr>
      </w:pPr>
      <w:bookmarkStart w:id="218" w:name="_Toc31616750"/>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noProof/>
          <w:color w:val="000000" w:themeColor="text1"/>
          <w:sz w:val="20"/>
          <w:szCs w:val="20"/>
        </w:rPr>
        <w:fldChar w:fldCharType="begin"/>
      </w:r>
      <w:r w:rsidRPr="008C4BA6">
        <w:rPr>
          <w:rFonts w:asciiTheme="majorBidi" w:hAnsiTheme="majorBidi" w:cstheme="majorBidi"/>
          <w:noProof/>
          <w:color w:val="000000" w:themeColor="text1"/>
          <w:sz w:val="20"/>
          <w:szCs w:val="20"/>
        </w:rPr>
        <w:instrText xml:space="preserve"> SEQ Table \* ARABIC </w:instrText>
      </w:r>
      <w:r w:rsidRPr="008C4BA6">
        <w:rPr>
          <w:rFonts w:asciiTheme="majorBidi" w:hAnsiTheme="majorBidi" w:cstheme="majorBidi"/>
          <w:noProof/>
          <w:color w:val="000000" w:themeColor="text1"/>
          <w:sz w:val="20"/>
          <w:szCs w:val="20"/>
        </w:rPr>
        <w:fldChar w:fldCharType="separate"/>
      </w:r>
      <w:r w:rsidRPr="008C4BA6">
        <w:rPr>
          <w:rFonts w:asciiTheme="majorBidi" w:hAnsiTheme="majorBidi" w:cstheme="majorBidi"/>
          <w:noProof/>
          <w:color w:val="000000" w:themeColor="text1"/>
          <w:sz w:val="20"/>
          <w:szCs w:val="20"/>
        </w:rPr>
        <w:t>17</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noProof/>
          <w:color w:val="000000" w:themeColor="text1"/>
          <w:sz w:val="20"/>
          <w:szCs w:val="20"/>
        </w:rPr>
        <w:t>:</w:t>
      </w:r>
      <w:r w:rsidRPr="008C4BA6">
        <w:rPr>
          <w:rFonts w:asciiTheme="majorBidi" w:hAnsiTheme="majorBidi" w:cstheme="majorBidi"/>
          <w:color w:val="000000" w:themeColor="text1"/>
          <w:sz w:val="20"/>
          <w:szCs w:val="20"/>
        </w:rPr>
        <w:t>row data for speed 10</w:t>
      </w:r>
      <w:bookmarkEnd w:id="218"/>
    </w:p>
    <w:p w14:paraId="2CA0C309" w14:textId="77777777" w:rsidR="00600FB9" w:rsidRPr="008C4BA6" w:rsidRDefault="00600FB9" w:rsidP="00600FB9">
      <w:pPr>
        <w:keepNext/>
        <w:jc w:val="center"/>
        <w:rPr>
          <w:color w:val="000000" w:themeColor="text1"/>
          <w:sz w:val="28"/>
          <w:szCs w:val="28"/>
        </w:rPr>
      </w:pPr>
      <w:r w:rsidRPr="008C4BA6">
        <w:rPr>
          <w:noProof/>
          <w:color w:val="000000" w:themeColor="text1"/>
          <w:sz w:val="28"/>
          <w:szCs w:val="28"/>
        </w:rPr>
        <w:drawing>
          <wp:inline distT="0" distB="0" distL="0" distR="0" wp14:anchorId="22CAE5EF" wp14:editId="5CE3C0C3">
            <wp:extent cx="6321287" cy="2696393"/>
            <wp:effectExtent l="0" t="0" r="3810" b="889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7"/>
                    <a:srcRect l="20737" t="30936" r="12203" b="18182"/>
                    <a:stretch/>
                  </pic:blipFill>
                  <pic:spPr bwMode="auto">
                    <a:xfrm>
                      <a:off x="0" y="0"/>
                      <a:ext cx="6330499" cy="2700322"/>
                    </a:xfrm>
                    <a:prstGeom prst="rect">
                      <a:avLst/>
                    </a:prstGeom>
                    <a:ln>
                      <a:noFill/>
                    </a:ln>
                    <a:extLst>
                      <a:ext uri="{53640926-AAD7-44D8-BBD7-CCE9431645EC}">
                        <a14:shadowObscured xmlns:a14="http://schemas.microsoft.com/office/drawing/2010/main"/>
                      </a:ext>
                    </a:extLst>
                  </pic:spPr>
                </pic:pic>
              </a:graphicData>
            </a:graphic>
          </wp:inline>
        </w:drawing>
      </w:r>
    </w:p>
    <w:p w14:paraId="2E66FD5F" w14:textId="77777777" w:rsidR="00600FB9" w:rsidRPr="008C4BA6" w:rsidRDefault="00600FB9" w:rsidP="00600FB9">
      <w:pPr>
        <w:jc w:val="center"/>
        <w:rPr>
          <w:color w:val="000000" w:themeColor="text1"/>
        </w:rPr>
      </w:pPr>
    </w:p>
    <w:p w14:paraId="4012FBD4" w14:textId="77777777" w:rsidR="00600FB9" w:rsidRPr="008C4BA6" w:rsidRDefault="00600FB9" w:rsidP="00600FB9">
      <w:pPr>
        <w:jc w:val="center"/>
        <w:rPr>
          <w:color w:val="000000" w:themeColor="text1"/>
        </w:rPr>
      </w:pPr>
    </w:p>
    <w:p w14:paraId="3353D772"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327D0BAE" w14:textId="77777777" w:rsidR="00600FB9" w:rsidRPr="008C4BA6" w:rsidRDefault="00600FB9" w:rsidP="00600FB9">
      <w:pPr>
        <w:jc w:val="center"/>
        <w:rPr>
          <w:color w:val="000000" w:themeColor="text1"/>
        </w:rPr>
      </w:pPr>
    </w:p>
    <w:p w14:paraId="0235CED5" w14:textId="77777777" w:rsidR="00600FB9" w:rsidRPr="008C4BA6" w:rsidRDefault="00600FB9" w:rsidP="00600FB9">
      <w:pPr>
        <w:jc w:val="center"/>
        <w:rPr>
          <w:color w:val="000000" w:themeColor="text1"/>
        </w:rPr>
      </w:pPr>
    </w:p>
    <w:p w14:paraId="654C72D4"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40DE2ABA"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19" w:name="_Toc31616751"/>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18</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noProof/>
          <w:color w:val="000000" w:themeColor="text1"/>
          <w:sz w:val="20"/>
          <w:szCs w:val="20"/>
        </w:rPr>
        <w:t>:</w:t>
      </w:r>
      <w:r w:rsidRPr="008C4BA6">
        <w:rPr>
          <w:rFonts w:asciiTheme="majorBidi" w:hAnsiTheme="majorBidi" w:cstheme="majorBidi"/>
          <w:color w:val="000000" w:themeColor="text1"/>
          <w:sz w:val="20"/>
          <w:szCs w:val="20"/>
        </w:rPr>
        <w:t>row data for speed 15</w:t>
      </w:r>
      <w:bookmarkEnd w:id="219"/>
    </w:p>
    <w:p w14:paraId="2619E7C8"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2866E8DC" wp14:editId="0F00089B">
            <wp:extent cx="6459362" cy="2822713"/>
            <wp:effectExtent l="0" t="0" r="0" b="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8"/>
                    <a:srcRect l="20742" t="33315" r="13020" b="15197"/>
                    <a:stretch/>
                  </pic:blipFill>
                  <pic:spPr bwMode="auto">
                    <a:xfrm>
                      <a:off x="0" y="0"/>
                      <a:ext cx="6474498" cy="2829327"/>
                    </a:xfrm>
                    <a:prstGeom prst="rect">
                      <a:avLst/>
                    </a:prstGeom>
                    <a:ln>
                      <a:noFill/>
                    </a:ln>
                    <a:extLst>
                      <a:ext uri="{53640926-AAD7-44D8-BBD7-CCE9431645EC}">
                        <a14:shadowObscured xmlns:a14="http://schemas.microsoft.com/office/drawing/2010/main"/>
                      </a:ext>
                    </a:extLst>
                  </pic:spPr>
                </pic:pic>
              </a:graphicData>
            </a:graphic>
          </wp:inline>
        </w:drawing>
      </w:r>
    </w:p>
    <w:p w14:paraId="4ADD9EB3" w14:textId="77777777" w:rsidR="00600FB9" w:rsidRPr="008C4BA6" w:rsidRDefault="00600FB9" w:rsidP="00600FB9">
      <w:pPr>
        <w:jc w:val="center"/>
        <w:rPr>
          <w:color w:val="000000" w:themeColor="text1"/>
        </w:rPr>
      </w:pPr>
    </w:p>
    <w:p w14:paraId="331E17F6"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0" w:name="_Toc31616752"/>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19</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::row data for speed 20</w:t>
      </w:r>
      <w:bookmarkEnd w:id="220"/>
    </w:p>
    <w:p w14:paraId="248A1787"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0F56DD21" wp14:editId="126E0505">
            <wp:extent cx="6629400" cy="2852081"/>
            <wp:effectExtent l="0" t="0" r="0" b="5715"/>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9"/>
                    <a:srcRect l="25257" t="33018" r="7466" b="15499"/>
                    <a:stretch/>
                  </pic:blipFill>
                  <pic:spPr bwMode="auto">
                    <a:xfrm>
                      <a:off x="0" y="0"/>
                      <a:ext cx="6658033" cy="2864399"/>
                    </a:xfrm>
                    <a:prstGeom prst="rect">
                      <a:avLst/>
                    </a:prstGeom>
                    <a:ln>
                      <a:noFill/>
                    </a:ln>
                    <a:extLst>
                      <a:ext uri="{53640926-AAD7-44D8-BBD7-CCE9431645EC}">
                        <a14:shadowObscured xmlns:a14="http://schemas.microsoft.com/office/drawing/2010/main"/>
                      </a:ext>
                    </a:extLst>
                  </pic:spPr>
                </pic:pic>
              </a:graphicData>
            </a:graphic>
          </wp:inline>
        </w:drawing>
      </w:r>
    </w:p>
    <w:p w14:paraId="60B563BE" w14:textId="77777777" w:rsidR="00600FB9" w:rsidRPr="008C4BA6" w:rsidRDefault="00600FB9" w:rsidP="00600FB9">
      <w:pPr>
        <w:jc w:val="center"/>
        <w:rPr>
          <w:color w:val="000000" w:themeColor="text1"/>
        </w:rPr>
      </w:pPr>
    </w:p>
    <w:p w14:paraId="29C057BA" w14:textId="77777777" w:rsidR="00600FB9" w:rsidRPr="008C4BA6" w:rsidRDefault="00600FB9" w:rsidP="00600FB9">
      <w:pPr>
        <w:jc w:val="center"/>
        <w:rPr>
          <w:noProof/>
          <w:color w:val="000000" w:themeColor="text1"/>
        </w:rPr>
      </w:pPr>
    </w:p>
    <w:p w14:paraId="52F23D08"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321C3A2B"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7FF04A6D"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40642A63"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5DBAFC4B" w14:textId="77777777" w:rsidR="00600FB9" w:rsidRPr="008C4BA6" w:rsidRDefault="00600FB9" w:rsidP="00600FB9">
      <w:pPr>
        <w:jc w:val="center"/>
        <w:rPr>
          <w:color w:val="000000" w:themeColor="text1"/>
        </w:rPr>
      </w:pPr>
    </w:p>
    <w:p w14:paraId="696DAB66"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1" w:name="_Toc31616753"/>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20</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::row data for speed 30</w:t>
      </w:r>
      <w:bookmarkEnd w:id="221"/>
    </w:p>
    <w:p w14:paraId="2F55664F"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21C355FA" wp14:editId="5DC62465">
            <wp:extent cx="6121951" cy="2236304"/>
            <wp:effectExtent l="0" t="0" r="0"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0"/>
                    <a:srcRect l="18230" t="38076" r="20401" b="22048"/>
                    <a:stretch/>
                  </pic:blipFill>
                  <pic:spPr bwMode="auto">
                    <a:xfrm>
                      <a:off x="0" y="0"/>
                      <a:ext cx="6147048" cy="2245472"/>
                    </a:xfrm>
                    <a:prstGeom prst="rect">
                      <a:avLst/>
                    </a:prstGeom>
                    <a:ln>
                      <a:noFill/>
                    </a:ln>
                    <a:extLst>
                      <a:ext uri="{53640926-AAD7-44D8-BBD7-CCE9431645EC}">
                        <a14:shadowObscured xmlns:a14="http://schemas.microsoft.com/office/drawing/2010/main"/>
                      </a:ext>
                    </a:extLst>
                  </pic:spPr>
                </pic:pic>
              </a:graphicData>
            </a:graphic>
          </wp:inline>
        </w:drawing>
      </w:r>
    </w:p>
    <w:p w14:paraId="7A42C102" w14:textId="77777777" w:rsidR="00600FB9" w:rsidRPr="008C4BA6" w:rsidRDefault="00600FB9" w:rsidP="00600FB9">
      <w:pPr>
        <w:jc w:val="center"/>
        <w:rPr>
          <w:color w:val="000000" w:themeColor="text1"/>
        </w:rPr>
      </w:pPr>
    </w:p>
    <w:p w14:paraId="6DF36189" w14:textId="77777777" w:rsidR="00600FB9" w:rsidRPr="008C4BA6" w:rsidRDefault="00600FB9" w:rsidP="00600FB9">
      <w:pPr>
        <w:jc w:val="center"/>
        <w:rPr>
          <w:color w:val="000000" w:themeColor="text1"/>
        </w:rPr>
      </w:pPr>
    </w:p>
    <w:p w14:paraId="2CF1AFB2" w14:textId="77777777" w:rsidR="00600FB9" w:rsidRPr="008C4BA6" w:rsidRDefault="00600FB9" w:rsidP="00600FB9">
      <w:pPr>
        <w:jc w:val="center"/>
        <w:rPr>
          <w:color w:val="000000" w:themeColor="text1"/>
        </w:rPr>
      </w:pPr>
    </w:p>
    <w:p w14:paraId="4EEDFAEF" w14:textId="5CC6E636" w:rsidR="00600FB9" w:rsidRPr="008C4BA6" w:rsidRDefault="00600FB9" w:rsidP="00600FB9">
      <w:pPr>
        <w:pStyle w:val="ListParagraph"/>
        <w:numPr>
          <w:ilvl w:val="0"/>
          <w:numId w:val="34"/>
        </w:numPr>
        <w:jc w:val="center"/>
        <w:rPr>
          <w:rFonts w:asciiTheme="majorBidi" w:hAnsiTheme="majorBidi" w:cstheme="majorBidi"/>
          <w:color w:val="000000" w:themeColor="text1"/>
          <w:sz w:val="24"/>
          <w:szCs w:val="24"/>
        </w:rPr>
      </w:pPr>
      <w:r w:rsidRPr="008C4BA6">
        <w:rPr>
          <w:rFonts w:asciiTheme="majorBidi" w:hAnsiTheme="majorBidi" w:cstheme="majorBidi"/>
          <w:color w:val="000000" w:themeColor="text1"/>
          <w:sz w:val="24"/>
          <w:szCs w:val="24"/>
        </w:rPr>
        <w:t>Appendix C (row data for weather condition)</w:t>
      </w:r>
    </w:p>
    <w:p w14:paraId="1AC0704D" w14:textId="77777777" w:rsidR="00600FB9" w:rsidRPr="008C4BA6" w:rsidRDefault="00600FB9" w:rsidP="00600FB9">
      <w:pPr>
        <w:pStyle w:val="ListParagraph"/>
        <w:ind w:left="360"/>
        <w:jc w:val="center"/>
        <w:rPr>
          <w:color w:val="000000" w:themeColor="text1"/>
        </w:rPr>
      </w:pPr>
    </w:p>
    <w:p w14:paraId="63A10CC4"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2" w:name="_Toc31616754"/>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21</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noProof/>
          <w:color w:val="000000" w:themeColor="text1"/>
          <w:sz w:val="20"/>
          <w:szCs w:val="20"/>
        </w:rPr>
        <w:t>:</w:t>
      </w:r>
      <w:r w:rsidRPr="008C4BA6">
        <w:rPr>
          <w:rFonts w:asciiTheme="majorBidi" w:hAnsiTheme="majorBidi" w:cstheme="majorBidi"/>
          <w:color w:val="000000" w:themeColor="text1"/>
          <w:sz w:val="20"/>
          <w:szCs w:val="20"/>
        </w:rPr>
        <w:t>17.3.2019</w:t>
      </w:r>
      <w:bookmarkEnd w:id="222"/>
    </w:p>
    <w:p w14:paraId="3473B064"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156F28F6" wp14:editId="648318EA">
            <wp:extent cx="6253177" cy="2693504"/>
            <wp:effectExtent l="0" t="0" r="0"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1"/>
                    <a:srcRect l="29940" t="35992" r="2506" b="12248"/>
                    <a:stretch/>
                  </pic:blipFill>
                  <pic:spPr bwMode="auto">
                    <a:xfrm>
                      <a:off x="0" y="0"/>
                      <a:ext cx="6273342" cy="2702190"/>
                    </a:xfrm>
                    <a:prstGeom prst="rect">
                      <a:avLst/>
                    </a:prstGeom>
                    <a:ln>
                      <a:noFill/>
                    </a:ln>
                    <a:extLst>
                      <a:ext uri="{53640926-AAD7-44D8-BBD7-CCE9431645EC}">
                        <a14:shadowObscured xmlns:a14="http://schemas.microsoft.com/office/drawing/2010/main"/>
                      </a:ext>
                    </a:extLst>
                  </pic:spPr>
                </pic:pic>
              </a:graphicData>
            </a:graphic>
          </wp:inline>
        </w:drawing>
      </w:r>
    </w:p>
    <w:p w14:paraId="5542C977" w14:textId="77777777" w:rsidR="00600FB9" w:rsidRPr="008C4BA6" w:rsidRDefault="00600FB9" w:rsidP="00600FB9">
      <w:pPr>
        <w:jc w:val="center"/>
        <w:rPr>
          <w:color w:val="000000" w:themeColor="text1"/>
        </w:rPr>
      </w:pPr>
    </w:p>
    <w:p w14:paraId="7E37AB99" w14:textId="77777777" w:rsidR="00600FB9" w:rsidRPr="008C4BA6" w:rsidRDefault="00600FB9" w:rsidP="00600FB9">
      <w:pPr>
        <w:keepNext/>
        <w:jc w:val="center"/>
        <w:rPr>
          <w:noProof/>
          <w:color w:val="000000" w:themeColor="text1"/>
        </w:rPr>
      </w:pPr>
    </w:p>
    <w:p w14:paraId="38BF16D3"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15DB7B71"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201B48E9"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51C8E896"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238FA972" w14:textId="77777777" w:rsidR="00600FB9" w:rsidRPr="008C4BA6" w:rsidRDefault="00600FB9" w:rsidP="00600FB9">
      <w:pPr>
        <w:pStyle w:val="Caption"/>
        <w:jc w:val="center"/>
        <w:rPr>
          <w:rFonts w:asciiTheme="majorBidi" w:hAnsiTheme="majorBidi" w:cstheme="majorBidi"/>
          <w:color w:val="000000" w:themeColor="text1"/>
          <w:sz w:val="24"/>
          <w:szCs w:val="24"/>
        </w:rPr>
      </w:pPr>
    </w:p>
    <w:p w14:paraId="596443EB"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3" w:name="_Toc31616755"/>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22</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:18.3.2019</w:t>
      </w:r>
      <w:bookmarkEnd w:id="223"/>
    </w:p>
    <w:p w14:paraId="768E6F7A"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145FC804" wp14:editId="3988F05C">
            <wp:extent cx="6172200" cy="2708239"/>
            <wp:effectExtent l="0" t="0" r="0" b="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2"/>
                    <a:srcRect l="11374" t="36587" r="23060" b="12238"/>
                    <a:stretch/>
                  </pic:blipFill>
                  <pic:spPr bwMode="auto">
                    <a:xfrm>
                      <a:off x="0" y="0"/>
                      <a:ext cx="6189392" cy="2715783"/>
                    </a:xfrm>
                    <a:prstGeom prst="rect">
                      <a:avLst/>
                    </a:prstGeom>
                    <a:ln>
                      <a:noFill/>
                    </a:ln>
                    <a:extLst>
                      <a:ext uri="{53640926-AAD7-44D8-BBD7-CCE9431645EC}">
                        <a14:shadowObscured xmlns:a14="http://schemas.microsoft.com/office/drawing/2010/main"/>
                      </a:ext>
                    </a:extLst>
                  </pic:spPr>
                </pic:pic>
              </a:graphicData>
            </a:graphic>
          </wp:inline>
        </w:drawing>
      </w:r>
    </w:p>
    <w:p w14:paraId="515784BE" w14:textId="77777777" w:rsidR="00600FB9" w:rsidRPr="008C4BA6" w:rsidRDefault="00600FB9" w:rsidP="00600FB9">
      <w:pPr>
        <w:jc w:val="center"/>
        <w:rPr>
          <w:color w:val="000000" w:themeColor="text1"/>
        </w:rPr>
      </w:pPr>
    </w:p>
    <w:p w14:paraId="258C5CBE"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4" w:name="_Toc31616756"/>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23</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color w:val="000000" w:themeColor="text1"/>
          <w:sz w:val="20"/>
          <w:szCs w:val="20"/>
        </w:rPr>
        <w:t>:25.3.2019</w:t>
      </w:r>
      <w:bookmarkEnd w:id="224"/>
    </w:p>
    <w:p w14:paraId="14CEB832"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5579C805" wp14:editId="3BFB5669">
            <wp:extent cx="6333151" cy="2773017"/>
            <wp:effectExtent l="0" t="0" r="0" b="889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3"/>
                    <a:srcRect l="25096" t="30638" r="7671" b="16998"/>
                    <a:stretch/>
                  </pic:blipFill>
                  <pic:spPr bwMode="auto">
                    <a:xfrm>
                      <a:off x="0" y="0"/>
                      <a:ext cx="6351567" cy="2781081"/>
                    </a:xfrm>
                    <a:prstGeom prst="rect">
                      <a:avLst/>
                    </a:prstGeom>
                    <a:ln>
                      <a:noFill/>
                    </a:ln>
                    <a:extLst>
                      <a:ext uri="{53640926-AAD7-44D8-BBD7-CCE9431645EC}">
                        <a14:shadowObscured xmlns:a14="http://schemas.microsoft.com/office/drawing/2010/main"/>
                      </a:ext>
                    </a:extLst>
                  </pic:spPr>
                </pic:pic>
              </a:graphicData>
            </a:graphic>
          </wp:inline>
        </w:drawing>
      </w:r>
    </w:p>
    <w:p w14:paraId="597D2177" w14:textId="77777777" w:rsidR="00600FB9" w:rsidRPr="008C4BA6" w:rsidRDefault="00600FB9" w:rsidP="00600FB9">
      <w:pPr>
        <w:jc w:val="center"/>
        <w:rPr>
          <w:color w:val="000000" w:themeColor="text1"/>
        </w:rPr>
      </w:pPr>
    </w:p>
    <w:p w14:paraId="3079C120" w14:textId="77777777" w:rsidR="00600FB9" w:rsidRPr="008C4BA6" w:rsidRDefault="00600FB9" w:rsidP="00600FB9">
      <w:pPr>
        <w:keepNext/>
        <w:jc w:val="center"/>
        <w:rPr>
          <w:noProof/>
          <w:color w:val="000000" w:themeColor="text1"/>
        </w:rPr>
      </w:pPr>
    </w:p>
    <w:p w14:paraId="49F2BBDF" w14:textId="77777777" w:rsidR="00600FB9" w:rsidRPr="008C4BA6" w:rsidRDefault="00600FB9" w:rsidP="00600FB9">
      <w:pPr>
        <w:keepNext/>
        <w:jc w:val="center"/>
        <w:rPr>
          <w:noProof/>
          <w:color w:val="000000" w:themeColor="text1"/>
        </w:rPr>
      </w:pPr>
    </w:p>
    <w:p w14:paraId="001E2C4A"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2095B0EE"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29B16E16"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16D8F8C5"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1CCC4894"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64091348"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4B358FDE"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5" w:name="_Toc31616757"/>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24</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:26/3/2019</w:t>
      </w:r>
      <w:bookmarkEnd w:id="225"/>
    </w:p>
    <w:p w14:paraId="60DD01E7"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342ED7E2" wp14:editId="041CB57F">
            <wp:extent cx="6112140" cy="2643809"/>
            <wp:effectExtent l="0" t="0" r="3175" b="4445"/>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4"/>
                    <a:srcRect l="25427" t="35993" r="7690" b="12546"/>
                    <a:stretch/>
                  </pic:blipFill>
                  <pic:spPr bwMode="auto">
                    <a:xfrm>
                      <a:off x="0" y="0"/>
                      <a:ext cx="6121615" cy="2647907"/>
                    </a:xfrm>
                    <a:prstGeom prst="rect">
                      <a:avLst/>
                    </a:prstGeom>
                    <a:ln>
                      <a:noFill/>
                    </a:ln>
                    <a:extLst>
                      <a:ext uri="{53640926-AAD7-44D8-BBD7-CCE9431645EC}">
                        <a14:shadowObscured xmlns:a14="http://schemas.microsoft.com/office/drawing/2010/main"/>
                      </a:ext>
                    </a:extLst>
                  </pic:spPr>
                </pic:pic>
              </a:graphicData>
            </a:graphic>
          </wp:inline>
        </w:drawing>
      </w:r>
    </w:p>
    <w:p w14:paraId="199ED4FC" w14:textId="77777777" w:rsidR="00600FB9" w:rsidRPr="008C4BA6" w:rsidRDefault="00600FB9" w:rsidP="00600FB9">
      <w:pPr>
        <w:jc w:val="center"/>
        <w:rPr>
          <w:color w:val="000000" w:themeColor="text1"/>
        </w:rPr>
      </w:pPr>
    </w:p>
    <w:p w14:paraId="7D5D87C2" w14:textId="77777777" w:rsidR="00600FB9" w:rsidRPr="008C4BA6" w:rsidRDefault="00600FB9" w:rsidP="00600FB9">
      <w:pPr>
        <w:jc w:val="center"/>
        <w:rPr>
          <w:color w:val="000000" w:themeColor="text1"/>
        </w:rPr>
      </w:pPr>
    </w:p>
    <w:p w14:paraId="082E10DF"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6" w:name="_Toc31616758"/>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25</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:27/3/2019</w:t>
      </w:r>
      <w:bookmarkEnd w:id="226"/>
    </w:p>
    <w:p w14:paraId="6A49E3FF"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5C6B8C0C" wp14:editId="24E88A11">
            <wp:extent cx="6101080" cy="2315818"/>
            <wp:effectExtent l="0" t="0" r="0" b="889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5"/>
                    <a:srcRect l="10541" t="37480" r="5495" b="18483"/>
                    <a:stretch/>
                  </pic:blipFill>
                  <pic:spPr bwMode="auto">
                    <a:xfrm>
                      <a:off x="0" y="0"/>
                      <a:ext cx="6128283" cy="2326144"/>
                    </a:xfrm>
                    <a:prstGeom prst="rect">
                      <a:avLst/>
                    </a:prstGeom>
                    <a:ln>
                      <a:noFill/>
                    </a:ln>
                    <a:extLst>
                      <a:ext uri="{53640926-AAD7-44D8-BBD7-CCE9431645EC}">
                        <a14:shadowObscured xmlns:a14="http://schemas.microsoft.com/office/drawing/2010/main"/>
                      </a:ext>
                    </a:extLst>
                  </pic:spPr>
                </pic:pic>
              </a:graphicData>
            </a:graphic>
          </wp:inline>
        </w:drawing>
      </w:r>
    </w:p>
    <w:p w14:paraId="2FBC9530" w14:textId="77777777" w:rsidR="00600FB9" w:rsidRPr="008C4BA6" w:rsidRDefault="00600FB9" w:rsidP="00600FB9">
      <w:pPr>
        <w:jc w:val="center"/>
        <w:rPr>
          <w:color w:val="000000" w:themeColor="text1"/>
        </w:rPr>
      </w:pPr>
    </w:p>
    <w:p w14:paraId="70B42D53" w14:textId="77777777" w:rsidR="00600FB9" w:rsidRPr="008C4BA6" w:rsidRDefault="00600FB9" w:rsidP="00600FB9">
      <w:pPr>
        <w:jc w:val="center"/>
        <w:rPr>
          <w:color w:val="000000" w:themeColor="text1"/>
        </w:rPr>
      </w:pPr>
    </w:p>
    <w:p w14:paraId="4B3BAFA7" w14:textId="77777777" w:rsidR="00600FB9" w:rsidRPr="008C4BA6" w:rsidRDefault="00600FB9" w:rsidP="00600FB9">
      <w:pPr>
        <w:jc w:val="center"/>
        <w:rPr>
          <w:color w:val="000000" w:themeColor="text1"/>
        </w:rPr>
      </w:pPr>
    </w:p>
    <w:p w14:paraId="4BCE8617" w14:textId="77777777" w:rsidR="00600FB9" w:rsidRPr="008C4BA6" w:rsidRDefault="00600FB9" w:rsidP="00600FB9">
      <w:pPr>
        <w:jc w:val="center"/>
        <w:rPr>
          <w:color w:val="000000" w:themeColor="text1"/>
        </w:rPr>
      </w:pPr>
    </w:p>
    <w:p w14:paraId="4CFAF3D3" w14:textId="77777777" w:rsidR="00600FB9" w:rsidRPr="008C4BA6" w:rsidRDefault="00600FB9" w:rsidP="00600FB9">
      <w:pPr>
        <w:jc w:val="center"/>
        <w:rPr>
          <w:color w:val="000000" w:themeColor="text1"/>
        </w:rPr>
      </w:pPr>
    </w:p>
    <w:p w14:paraId="5268CCD4" w14:textId="77777777" w:rsidR="00600FB9" w:rsidRPr="008C4BA6" w:rsidRDefault="00600FB9" w:rsidP="00600FB9">
      <w:pPr>
        <w:jc w:val="center"/>
        <w:rPr>
          <w:color w:val="000000" w:themeColor="text1"/>
        </w:rPr>
      </w:pPr>
    </w:p>
    <w:p w14:paraId="1986BF6E" w14:textId="77777777" w:rsidR="00600FB9" w:rsidRPr="008C4BA6" w:rsidRDefault="00600FB9" w:rsidP="00600FB9">
      <w:pPr>
        <w:jc w:val="center"/>
        <w:rPr>
          <w:color w:val="000000" w:themeColor="text1"/>
        </w:rPr>
      </w:pPr>
    </w:p>
    <w:p w14:paraId="616A8D57" w14:textId="77777777" w:rsidR="00600FB9" w:rsidRPr="008C4BA6" w:rsidRDefault="00600FB9" w:rsidP="00600FB9">
      <w:pPr>
        <w:jc w:val="center"/>
        <w:rPr>
          <w:color w:val="000000" w:themeColor="text1"/>
        </w:rPr>
      </w:pPr>
    </w:p>
    <w:p w14:paraId="4FBD2D27" w14:textId="77777777" w:rsidR="00600FB9" w:rsidRPr="008C4BA6" w:rsidRDefault="00600FB9" w:rsidP="00600FB9">
      <w:pPr>
        <w:jc w:val="center"/>
        <w:rPr>
          <w:color w:val="000000" w:themeColor="text1"/>
        </w:rPr>
      </w:pPr>
    </w:p>
    <w:p w14:paraId="277A1640" w14:textId="77777777" w:rsidR="00600FB9" w:rsidRPr="008C4BA6" w:rsidRDefault="00600FB9" w:rsidP="00600FB9">
      <w:pPr>
        <w:jc w:val="center"/>
        <w:rPr>
          <w:color w:val="000000" w:themeColor="text1"/>
        </w:rPr>
      </w:pPr>
    </w:p>
    <w:p w14:paraId="11B44A01" w14:textId="77777777" w:rsidR="00600FB9" w:rsidRPr="008C4BA6" w:rsidRDefault="00600FB9" w:rsidP="00600FB9">
      <w:pPr>
        <w:jc w:val="center"/>
        <w:rPr>
          <w:color w:val="000000" w:themeColor="text1"/>
        </w:rPr>
      </w:pPr>
    </w:p>
    <w:p w14:paraId="4C87B70B" w14:textId="77777777" w:rsidR="00600FB9" w:rsidRPr="008C4BA6" w:rsidRDefault="00600FB9" w:rsidP="00600FB9">
      <w:pPr>
        <w:pStyle w:val="ListParagraph"/>
        <w:numPr>
          <w:ilvl w:val="0"/>
          <w:numId w:val="34"/>
        </w:numPr>
        <w:jc w:val="center"/>
        <w:rPr>
          <w:i/>
          <w:iCs/>
          <w:color w:val="000000" w:themeColor="text1"/>
          <w:sz w:val="24"/>
          <w:szCs w:val="24"/>
        </w:rPr>
      </w:pPr>
      <w:r w:rsidRPr="008C4BA6">
        <w:rPr>
          <w:rFonts w:asciiTheme="majorBidi" w:hAnsiTheme="majorBidi" w:cstheme="majorBidi"/>
          <w:color w:val="000000" w:themeColor="text1"/>
          <w:sz w:val="24"/>
          <w:szCs w:val="24"/>
        </w:rPr>
        <w:t>Appendices C (row data for on/off experiment)</w:t>
      </w:r>
    </w:p>
    <w:p w14:paraId="0D86010F" w14:textId="557A9350" w:rsidR="00600FB9" w:rsidRPr="008C4BA6" w:rsidRDefault="00600FB9" w:rsidP="00600FB9">
      <w:pPr>
        <w:pStyle w:val="ListParagraph"/>
        <w:ind w:left="360"/>
        <w:jc w:val="center"/>
        <w:rPr>
          <w:i/>
          <w:iCs/>
          <w:color w:val="000000" w:themeColor="text1"/>
          <w:sz w:val="18"/>
          <w:szCs w:val="18"/>
        </w:rPr>
      </w:pPr>
    </w:p>
    <w:p w14:paraId="68E34AAE"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7" w:name="_Toc31616759"/>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26</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5 min off during every 30 min.</w:t>
      </w:r>
      <w:bookmarkEnd w:id="227"/>
    </w:p>
    <w:p w14:paraId="72B4D1D2"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080582A0" wp14:editId="5670DC6F">
            <wp:extent cx="6027101" cy="2435087"/>
            <wp:effectExtent l="0" t="0" r="0" b="381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6"/>
                    <a:srcRect l="15894" t="35101" r="16220" b="16111"/>
                    <a:stretch/>
                  </pic:blipFill>
                  <pic:spPr bwMode="auto">
                    <a:xfrm>
                      <a:off x="0" y="0"/>
                      <a:ext cx="6036932" cy="2439059"/>
                    </a:xfrm>
                    <a:prstGeom prst="rect">
                      <a:avLst/>
                    </a:prstGeom>
                    <a:ln>
                      <a:noFill/>
                    </a:ln>
                    <a:extLst>
                      <a:ext uri="{53640926-AAD7-44D8-BBD7-CCE9431645EC}">
                        <a14:shadowObscured xmlns:a14="http://schemas.microsoft.com/office/drawing/2010/main"/>
                      </a:ext>
                    </a:extLst>
                  </pic:spPr>
                </pic:pic>
              </a:graphicData>
            </a:graphic>
          </wp:inline>
        </w:drawing>
      </w:r>
    </w:p>
    <w:p w14:paraId="1DE2529D" w14:textId="77777777" w:rsidR="00600FB9" w:rsidRPr="008C4BA6" w:rsidRDefault="00600FB9" w:rsidP="00600FB9">
      <w:pPr>
        <w:jc w:val="center"/>
        <w:rPr>
          <w:color w:val="000000" w:themeColor="text1"/>
        </w:rPr>
      </w:pPr>
    </w:p>
    <w:p w14:paraId="0E88051D" w14:textId="77777777" w:rsidR="00600FB9" w:rsidRPr="008C4BA6" w:rsidRDefault="00600FB9" w:rsidP="00600FB9">
      <w:pPr>
        <w:pStyle w:val="Caption"/>
        <w:jc w:val="center"/>
        <w:rPr>
          <w:color w:val="000000" w:themeColor="text1"/>
        </w:rPr>
      </w:pPr>
    </w:p>
    <w:p w14:paraId="1338E63B"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8" w:name="_Toc31616760"/>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27</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10 min off during every 30 min on</w:t>
      </w:r>
      <w:bookmarkEnd w:id="228"/>
    </w:p>
    <w:p w14:paraId="08E51DDC"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42C583E3" wp14:editId="2E617515">
            <wp:extent cx="6334125" cy="2924175"/>
            <wp:effectExtent l="0" t="0" r="9525" b="9525"/>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7"/>
                    <a:srcRect l="23092" t="36587" r="16034" b="18782"/>
                    <a:stretch/>
                  </pic:blipFill>
                  <pic:spPr bwMode="auto">
                    <a:xfrm>
                      <a:off x="0" y="0"/>
                      <a:ext cx="6348469" cy="2930797"/>
                    </a:xfrm>
                    <a:prstGeom prst="rect">
                      <a:avLst/>
                    </a:prstGeom>
                    <a:ln>
                      <a:noFill/>
                    </a:ln>
                    <a:extLst>
                      <a:ext uri="{53640926-AAD7-44D8-BBD7-CCE9431645EC}">
                        <a14:shadowObscured xmlns:a14="http://schemas.microsoft.com/office/drawing/2010/main"/>
                      </a:ext>
                    </a:extLst>
                  </pic:spPr>
                </pic:pic>
              </a:graphicData>
            </a:graphic>
          </wp:inline>
        </w:drawing>
      </w:r>
    </w:p>
    <w:p w14:paraId="58B72BC8" w14:textId="77777777" w:rsidR="00600FB9" w:rsidRPr="008C4BA6" w:rsidRDefault="00600FB9" w:rsidP="00600FB9">
      <w:pPr>
        <w:jc w:val="center"/>
        <w:rPr>
          <w:color w:val="000000" w:themeColor="text1"/>
        </w:rPr>
      </w:pPr>
    </w:p>
    <w:p w14:paraId="06176D9A" w14:textId="77777777" w:rsidR="00600FB9" w:rsidRPr="008C4BA6" w:rsidRDefault="00600FB9" w:rsidP="00600FB9">
      <w:pPr>
        <w:jc w:val="center"/>
        <w:rPr>
          <w:noProof/>
          <w:color w:val="000000" w:themeColor="text1"/>
        </w:rPr>
      </w:pPr>
    </w:p>
    <w:p w14:paraId="4BD46D88" w14:textId="77777777" w:rsidR="00600FB9" w:rsidRPr="008C4BA6" w:rsidRDefault="00600FB9" w:rsidP="00600FB9">
      <w:pPr>
        <w:keepNext/>
        <w:jc w:val="center"/>
        <w:rPr>
          <w:color w:val="000000" w:themeColor="text1"/>
        </w:rPr>
      </w:pPr>
    </w:p>
    <w:p w14:paraId="2F7AEA47"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197A608A"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06D65133" w14:textId="77777777" w:rsidR="00600FB9" w:rsidRPr="008C4BA6" w:rsidRDefault="00600FB9" w:rsidP="00600FB9">
      <w:pPr>
        <w:pStyle w:val="Caption"/>
        <w:jc w:val="center"/>
        <w:rPr>
          <w:rFonts w:asciiTheme="majorBidi" w:hAnsiTheme="majorBidi" w:cstheme="majorBidi"/>
          <w:color w:val="000000" w:themeColor="text1"/>
          <w:sz w:val="22"/>
          <w:szCs w:val="22"/>
        </w:rPr>
      </w:pPr>
    </w:p>
    <w:p w14:paraId="66F5B471" w14:textId="77777777" w:rsidR="00600FB9" w:rsidRPr="008C4BA6" w:rsidRDefault="00600FB9" w:rsidP="00600FB9">
      <w:pPr>
        <w:pStyle w:val="Caption"/>
        <w:jc w:val="center"/>
        <w:rPr>
          <w:rFonts w:asciiTheme="majorBidi" w:hAnsiTheme="majorBidi" w:cstheme="majorBidi"/>
          <w:color w:val="000000" w:themeColor="text1"/>
          <w:sz w:val="20"/>
          <w:szCs w:val="20"/>
        </w:rPr>
      </w:pPr>
    </w:p>
    <w:p w14:paraId="7B18459D"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29" w:name="_Toc31616761"/>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28</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:5 min off during every 45 min.</w:t>
      </w:r>
      <w:bookmarkEnd w:id="229"/>
    </w:p>
    <w:p w14:paraId="6D338DD2" w14:textId="77777777" w:rsidR="00600FB9" w:rsidRPr="008C4BA6" w:rsidRDefault="00600FB9" w:rsidP="00600FB9">
      <w:pPr>
        <w:keepNext/>
        <w:jc w:val="center"/>
        <w:rPr>
          <w:color w:val="000000" w:themeColor="text1"/>
        </w:rPr>
      </w:pPr>
      <w:r w:rsidRPr="008C4BA6">
        <w:rPr>
          <w:noProof/>
          <w:color w:val="000000" w:themeColor="text1"/>
        </w:rPr>
        <w:drawing>
          <wp:inline distT="0" distB="0" distL="0" distR="0" wp14:anchorId="6BD56365" wp14:editId="7452FF71">
            <wp:extent cx="5923722" cy="2397748"/>
            <wp:effectExtent l="0" t="0" r="1270" b="3175"/>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a:srcRect l="28773" t="34802" r="7172" b="19078"/>
                    <a:stretch/>
                  </pic:blipFill>
                  <pic:spPr bwMode="auto">
                    <a:xfrm>
                      <a:off x="0" y="0"/>
                      <a:ext cx="5952296" cy="2409314"/>
                    </a:xfrm>
                    <a:prstGeom prst="rect">
                      <a:avLst/>
                    </a:prstGeom>
                    <a:ln>
                      <a:noFill/>
                    </a:ln>
                    <a:extLst>
                      <a:ext uri="{53640926-AAD7-44D8-BBD7-CCE9431645EC}">
                        <a14:shadowObscured xmlns:a14="http://schemas.microsoft.com/office/drawing/2010/main"/>
                      </a:ext>
                    </a:extLst>
                  </pic:spPr>
                </pic:pic>
              </a:graphicData>
            </a:graphic>
          </wp:inline>
        </w:drawing>
      </w:r>
    </w:p>
    <w:p w14:paraId="6DD49FCE" w14:textId="77777777" w:rsidR="00600FB9" w:rsidRPr="008C4BA6" w:rsidRDefault="00600FB9" w:rsidP="00600FB9">
      <w:pPr>
        <w:jc w:val="center"/>
        <w:rPr>
          <w:rFonts w:asciiTheme="majorBidi" w:hAnsiTheme="majorBidi" w:cstheme="majorBidi"/>
          <w:color w:val="000000" w:themeColor="text1"/>
          <w:sz w:val="20"/>
          <w:szCs w:val="20"/>
        </w:rPr>
      </w:pPr>
    </w:p>
    <w:p w14:paraId="11039F0B" w14:textId="77777777" w:rsidR="00600FB9" w:rsidRPr="008C4BA6" w:rsidRDefault="00600FB9" w:rsidP="00600FB9">
      <w:pPr>
        <w:pStyle w:val="Caption"/>
        <w:jc w:val="center"/>
        <w:rPr>
          <w:rFonts w:asciiTheme="majorBidi" w:hAnsiTheme="majorBidi" w:cstheme="majorBidi"/>
          <w:noProof/>
          <w:color w:val="000000" w:themeColor="text1"/>
          <w:sz w:val="20"/>
          <w:szCs w:val="20"/>
        </w:rPr>
      </w:pPr>
      <w:bookmarkStart w:id="230" w:name="_Toc31616762"/>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29</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color w:val="000000" w:themeColor="text1"/>
          <w:sz w:val="20"/>
          <w:szCs w:val="20"/>
        </w:rPr>
        <w:t>: Physical</w:t>
      </w:r>
      <w:r w:rsidRPr="008C4BA6">
        <w:rPr>
          <w:rFonts w:asciiTheme="majorBidi" w:hAnsiTheme="majorBidi" w:cstheme="majorBidi"/>
          <w:noProof/>
          <w:color w:val="000000" w:themeColor="text1"/>
          <w:sz w:val="20"/>
          <w:szCs w:val="20"/>
        </w:rPr>
        <w:t xml:space="preserve"> properities</w:t>
      </w:r>
      <w:bookmarkEnd w:id="230"/>
    </w:p>
    <w:p w14:paraId="52F9308D" w14:textId="77777777" w:rsidR="00600FB9" w:rsidRPr="008C4BA6" w:rsidRDefault="00600FB9" w:rsidP="00600FB9">
      <w:pPr>
        <w:jc w:val="center"/>
        <w:rPr>
          <w:color w:val="000000" w:themeColor="text1"/>
        </w:rPr>
      </w:pPr>
    </w:p>
    <w:tbl>
      <w:tblPr>
        <w:tblpPr w:leftFromText="180" w:rightFromText="180" w:vertAnchor="text" w:horzAnchor="margin" w:tblpY="-110"/>
        <w:bidiVisual/>
        <w:tblW w:w="8481" w:type="dxa"/>
        <w:tblLook w:val="04A0" w:firstRow="1" w:lastRow="0" w:firstColumn="1" w:lastColumn="0" w:noHBand="0" w:noVBand="1"/>
      </w:tblPr>
      <w:tblGrid>
        <w:gridCol w:w="1916"/>
        <w:gridCol w:w="2105"/>
        <w:gridCol w:w="4460"/>
      </w:tblGrid>
      <w:tr w:rsidR="00600FB9" w:rsidRPr="008C4BA6" w14:paraId="2C2AB360" w14:textId="77777777" w:rsidTr="00F30C68">
        <w:trPr>
          <w:trHeight w:val="223"/>
        </w:trPr>
        <w:tc>
          <w:tcPr>
            <w:tcW w:w="1916"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3CC87CF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lastRenderedPageBreak/>
              <w:t>Hot fluid(wet air/Shell)</w:t>
            </w:r>
          </w:p>
        </w:tc>
        <w:tc>
          <w:tcPr>
            <w:tcW w:w="2105"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726F1793"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Cold fluid (water/Tube)</w:t>
            </w:r>
          </w:p>
        </w:tc>
        <w:tc>
          <w:tcPr>
            <w:tcW w:w="4460"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2AE8484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Physical property @ Tavg</w:t>
            </w:r>
          </w:p>
        </w:tc>
      </w:tr>
      <w:tr w:rsidR="00600FB9" w:rsidRPr="008C4BA6" w14:paraId="5B103636"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7D3037F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40</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3DDF497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23</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3A11E1CD"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w:t>
            </w:r>
            <w:r w:rsidRPr="008C4BA6">
              <w:rPr>
                <w:rFonts w:ascii="Arial" w:hAnsi="Arial" w:cs="Arial"/>
                <w:color w:val="000000" w:themeColor="text1"/>
              </w:rPr>
              <w:t>in</w:t>
            </w:r>
            <w:r w:rsidRPr="008C4BA6">
              <w:rPr>
                <w:rFonts w:ascii="Arial" w:hAnsi="Arial" w:cs="Arial"/>
                <w:b/>
                <w:bCs/>
                <w:color w:val="000000" w:themeColor="text1"/>
              </w:rPr>
              <w:t xml:space="preserve"> (</w:t>
            </w:r>
            <w:r w:rsidRPr="008C4BA6">
              <w:rPr>
                <w:rFonts w:ascii="Calibri" w:hAnsi="Calibri" w:cs="Calibri"/>
                <w:b/>
                <w:bCs/>
                <w:color w:val="000000" w:themeColor="text1"/>
              </w:rPr>
              <w:t>⁰C)</w:t>
            </w:r>
          </w:p>
        </w:tc>
      </w:tr>
      <w:tr w:rsidR="00600FB9" w:rsidRPr="008C4BA6" w14:paraId="6E146A65"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17FC8D10"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40</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4EBC5150"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30</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2988543D"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w:t>
            </w:r>
            <w:r w:rsidRPr="008C4BA6">
              <w:rPr>
                <w:rFonts w:ascii="Arial" w:hAnsi="Arial" w:cs="Arial"/>
                <w:color w:val="000000" w:themeColor="text1"/>
              </w:rPr>
              <w:t>out</w:t>
            </w:r>
            <w:r w:rsidRPr="008C4BA6">
              <w:rPr>
                <w:rFonts w:ascii="Arial" w:hAnsi="Arial" w:cs="Arial"/>
                <w:b/>
                <w:bCs/>
                <w:color w:val="000000" w:themeColor="text1"/>
              </w:rPr>
              <w:t xml:space="preserve"> (⁰C)</w:t>
            </w:r>
          </w:p>
        </w:tc>
      </w:tr>
      <w:tr w:rsidR="00600FB9" w:rsidRPr="008C4BA6" w14:paraId="45BDD95B"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2042946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40</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3544536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26.5</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193FF59A"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 xml:space="preserve">T </w:t>
            </w:r>
            <w:r w:rsidRPr="008C4BA6">
              <w:rPr>
                <w:rFonts w:ascii="Arial" w:hAnsi="Arial" w:cs="Arial"/>
                <w:color w:val="000000" w:themeColor="text1"/>
              </w:rPr>
              <w:t>avg</w:t>
            </w:r>
            <w:r w:rsidRPr="008C4BA6">
              <w:rPr>
                <w:rFonts w:ascii="Arial" w:hAnsi="Arial" w:cs="Arial"/>
                <w:b/>
                <w:bCs/>
                <w:color w:val="000000" w:themeColor="text1"/>
              </w:rPr>
              <w:t xml:space="preserve"> (⁰C)</w:t>
            </w:r>
          </w:p>
        </w:tc>
      </w:tr>
      <w:tr w:rsidR="00600FB9" w:rsidRPr="008C4BA6" w14:paraId="29668444"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1F484BA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1.044</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338C20F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996.7</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21D95389"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Density(kg/m3)</w:t>
            </w:r>
          </w:p>
        </w:tc>
      </w:tr>
      <w:tr w:rsidR="00600FB9" w:rsidRPr="008C4BA6" w14:paraId="2F0FCEA8"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5CECE1D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0.0266</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06A0FDB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0.609</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69319AE2"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Kf (w/m.⁰C)</w:t>
            </w:r>
          </w:p>
        </w:tc>
      </w:tr>
      <w:tr w:rsidR="00600FB9" w:rsidRPr="008C4BA6" w14:paraId="57FA3E69"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0C77D4DB"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1.70E-05</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6C2D968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8.63E-04</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2BF458AA"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viscosity (kg/m.s)</w:t>
            </w:r>
          </w:p>
        </w:tc>
      </w:tr>
      <w:tr w:rsidR="00600FB9" w:rsidRPr="008C4BA6" w14:paraId="312284AA"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3639150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0.725</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46E8103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5.924</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4FC419E7"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Pr number</w:t>
            </w:r>
          </w:p>
        </w:tc>
      </w:tr>
      <w:tr w:rsidR="00600FB9" w:rsidRPr="008C4BA6" w14:paraId="01906B3C"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14484E1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1.099</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34E99F0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4.178</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0185B57F"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specific heat(kj/kg.⁰k)</w:t>
            </w:r>
          </w:p>
        </w:tc>
      </w:tr>
      <w:tr w:rsidR="00600FB9" w:rsidRPr="008C4BA6" w14:paraId="3D900E39" w14:textId="77777777" w:rsidTr="00F30C68">
        <w:trPr>
          <w:trHeight w:val="446"/>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1C6E82B7"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5699620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86.174</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5551C8C5"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Mass flowrate(ṁ)(kg/s)</w:t>
            </w:r>
          </w:p>
        </w:tc>
      </w:tr>
      <w:tr w:rsidR="00600FB9" w:rsidRPr="008C4BA6" w14:paraId="1211C130" w14:textId="77777777" w:rsidTr="00F30C68">
        <w:trPr>
          <w:trHeight w:val="277"/>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5A7E86A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28.358</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4301C99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18</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369F2316"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Mw(kg/kmol)</w:t>
            </w:r>
          </w:p>
        </w:tc>
      </w:tr>
      <w:tr w:rsidR="00600FB9" w:rsidRPr="008C4BA6" w14:paraId="000CDC70"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4E2CF8C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0.3007</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2E508F7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0.066</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639C58F0"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cross section area,A( m²)</w:t>
            </w:r>
          </w:p>
        </w:tc>
      </w:tr>
      <w:tr w:rsidR="00600FB9" w:rsidRPr="008C4BA6" w14:paraId="52CC036A" w14:textId="77777777" w:rsidTr="00F30C68">
        <w:trPr>
          <w:trHeight w:val="425"/>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087161B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1.69E+00</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00BEB00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1.14E+00</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2E74D2E9"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rPr>
              <w:t>vis. Ratio  M/Mw</w:t>
            </w:r>
          </w:p>
        </w:tc>
      </w:tr>
      <w:tr w:rsidR="00600FB9" w:rsidRPr="008C4BA6" w14:paraId="3D7DF12F"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77ABD34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5000</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15D65F1C"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6000</w:t>
            </w: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5C0B6DBE"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Fouling Coefficient (W/m² .⁰C)</w:t>
            </w:r>
          </w:p>
        </w:tc>
      </w:tr>
      <w:tr w:rsidR="00600FB9" w:rsidRPr="008C4BA6" w14:paraId="76C38465"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239A65C7"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0.0264</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753F44A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0.086</w:t>
            </w:r>
          </w:p>
        </w:tc>
        <w:tc>
          <w:tcPr>
            <w:tcW w:w="4460" w:type="dxa"/>
            <w:tcBorders>
              <w:top w:val="nil"/>
              <w:left w:val="single" w:sz="4" w:space="0" w:color="auto"/>
              <w:bottom w:val="single" w:sz="4" w:space="0" w:color="auto"/>
              <w:right w:val="single" w:sz="4" w:space="0" w:color="auto"/>
            </w:tcBorders>
            <w:shd w:val="clear" w:color="000000" w:fill="B6DDE8"/>
            <w:noWrap/>
            <w:vAlign w:val="bottom"/>
            <w:hideMark/>
          </w:tcPr>
          <w:p w14:paraId="1738BD51"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volum flowrate(v</w:t>
            </w:r>
            <w:r w:rsidRPr="008C4BA6">
              <w:rPr>
                <w:rFonts w:ascii="Calibri" w:hAnsi="Calibri" w:cs="Calibri"/>
                <w:b/>
                <w:bCs/>
                <w:color w:val="000000" w:themeColor="text1"/>
                <w:sz w:val="22"/>
                <w:szCs w:val="22"/>
              </w:rPr>
              <w:t>̇</w:t>
            </w:r>
            <w:r w:rsidRPr="008C4BA6">
              <w:rPr>
                <w:rFonts w:ascii="Arial" w:hAnsi="Arial" w:cs="Arial"/>
                <w:b/>
                <w:bCs/>
                <w:color w:val="000000" w:themeColor="text1"/>
                <w:sz w:val="22"/>
                <w:szCs w:val="22"/>
              </w:rPr>
              <w:t>)(m</w:t>
            </w:r>
            <w:r w:rsidRPr="008C4BA6">
              <w:rPr>
                <w:rFonts w:ascii="Calibri" w:hAnsi="Calibri" w:cs="Calibri"/>
                <w:b/>
                <w:bCs/>
                <w:color w:val="000000" w:themeColor="text1"/>
                <w:sz w:val="22"/>
                <w:szCs w:val="22"/>
              </w:rPr>
              <w:t>³</w:t>
            </w:r>
            <w:r w:rsidRPr="008C4BA6">
              <w:rPr>
                <w:rFonts w:ascii="Arial" w:hAnsi="Arial" w:cs="Arial"/>
                <w:b/>
                <w:bCs/>
                <w:color w:val="000000" w:themeColor="text1"/>
                <w:sz w:val="22"/>
                <w:szCs w:val="22"/>
              </w:rPr>
              <w:t>/s)</w:t>
            </w:r>
          </w:p>
        </w:tc>
      </w:tr>
      <w:tr w:rsidR="00600FB9" w:rsidRPr="008C4BA6" w14:paraId="4104F936" w14:textId="77777777" w:rsidTr="00F30C68">
        <w:trPr>
          <w:trHeight w:val="223"/>
        </w:trPr>
        <w:tc>
          <w:tcPr>
            <w:tcW w:w="1916" w:type="dxa"/>
            <w:tcBorders>
              <w:top w:val="nil"/>
              <w:left w:val="single" w:sz="4" w:space="0" w:color="auto"/>
              <w:bottom w:val="single" w:sz="4" w:space="0" w:color="auto"/>
              <w:right w:val="single" w:sz="4" w:space="0" w:color="auto"/>
            </w:tcBorders>
            <w:shd w:val="clear" w:color="000000" w:fill="FCD5B4"/>
            <w:noWrap/>
            <w:vAlign w:val="bottom"/>
            <w:hideMark/>
          </w:tcPr>
          <w:p w14:paraId="45BB0AD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1.01E-05</w:t>
            </w:r>
          </w:p>
        </w:tc>
        <w:tc>
          <w:tcPr>
            <w:tcW w:w="2105" w:type="dxa"/>
            <w:tcBorders>
              <w:top w:val="nil"/>
              <w:left w:val="single" w:sz="4" w:space="0" w:color="auto"/>
              <w:bottom w:val="single" w:sz="4" w:space="0" w:color="auto"/>
              <w:right w:val="single" w:sz="4" w:space="0" w:color="auto"/>
            </w:tcBorders>
            <w:shd w:val="clear" w:color="000000" w:fill="C2D69A"/>
            <w:noWrap/>
            <w:vAlign w:val="bottom"/>
            <w:hideMark/>
          </w:tcPr>
          <w:p w14:paraId="339B55D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7.55E-04</w:t>
            </w:r>
          </w:p>
        </w:tc>
        <w:tc>
          <w:tcPr>
            <w:tcW w:w="4460" w:type="dxa"/>
            <w:tcBorders>
              <w:top w:val="nil"/>
              <w:left w:val="single" w:sz="4" w:space="0" w:color="auto"/>
              <w:bottom w:val="single" w:sz="4" w:space="0" w:color="auto"/>
              <w:right w:val="single" w:sz="4" w:space="0" w:color="auto"/>
            </w:tcBorders>
            <w:shd w:val="clear" w:color="000000" w:fill="B6DDE8"/>
            <w:noWrap/>
            <w:vAlign w:val="bottom"/>
            <w:hideMark/>
          </w:tcPr>
          <w:p w14:paraId="6938BF04"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vis. @ Tw Mw(table A)</w:t>
            </w:r>
          </w:p>
        </w:tc>
      </w:tr>
      <w:tr w:rsidR="00600FB9" w:rsidRPr="008C4BA6" w14:paraId="2F2A58C1" w14:textId="77777777" w:rsidTr="00F30C68">
        <w:trPr>
          <w:trHeight w:val="425"/>
        </w:trPr>
        <w:tc>
          <w:tcPr>
            <w:tcW w:w="1916" w:type="dxa"/>
            <w:tcBorders>
              <w:top w:val="nil"/>
              <w:left w:val="single" w:sz="4" w:space="0" w:color="auto"/>
              <w:bottom w:val="nil"/>
              <w:right w:val="single" w:sz="4" w:space="0" w:color="auto"/>
            </w:tcBorders>
            <w:shd w:val="clear" w:color="000000" w:fill="FCD5B4"/>
            <w:noWrap/>
            <w:vAlign w:val="center"/>
            <w:hideMark/>
          </w:tcPr>
          <w:p w14:paraId="76D950A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2409.3</w:t>
            </w:r>
          </w:p>
        </w:tc>
        <w:tc>
          <w:tcPr>
            <w:tcW w:w="2105" w:type="dxa"/>
            <w:tcBorders>
              <w:top w:val="nil"/>
              <w:left w:val="single" w:sz="4" w:space="0" w:color="auto"/>
              <w:bottom w:val="nil"/>
              <w:right w:val="single" w:sz="4" w:space="0" w:color="auto"/>
            </w:tcBorders>
            <w:shd w:val="clear" w:color="000000" w:fill="C2D69A"/>
            <w:noWrap/>
            <w:vAlign w:val="bottom"/>
            <w:hideMark/>
          </w:tcPr>
          <w:p w14:paraId="09F7EDD0" w14:textId="5A723AE7" w:rsidR="00600FB9" w:rsidRPr="008C4BA6" w:rsidRDefault="00600FB9" w:rsidP="00600FB9">
            <w:pPr>
              <w:jc w:val="center"/>
              <w:rPr>
                <w:rFonts w:ascii="Arial" w:hAnsi="Arial" w:cs="Arial"/>
                <w:color w:val="000000" w:themeColor="text1"/>
              </w:rPr>
            </w:pPr>
          </w:p>
        </w:tc>
        <w:tc>
          <w:tcPr>
            <w:tcW w:w="4460" w:type="dxa"/>
            <w:tcBorders>
              <w:top w:val="nil"/>
              <w:left w:val="single" w:sz="4" w:space="0" w:color="auto"/>
              <w:bottom w:val="nil"/>
              <w:right w:val="single" w:sz="4" w:space="0" w:color="auto"/>
            </w:tcBorders>
            <w:shd w:val="clear" w:color="000000" w:fill="B6DDE8"/>
            <w:noWrap/>
            <w:vAlign w:val="bottom"/>
            <w:hideMark/>
          </w:tcPr>
          <w:p w14:paraId="076B01A2"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from steam table (app. F) (kj/kg)</w:t>
            </w:r>
          </w:p>
        </w:tc>
      </w:tr>
      <w:tr w:rsidR="00600FB9" w:rsidRPr="008C4BA6" w14:paraId="1D78624A" w14:textId="77777777" w:rsidTr="00F30C68">
        <w:trPr>
          <w:trHeight w:val="500"/>
        </w:trPr>
        <w:tc>
          <w:tcPr>
            <w:tcW w:w="1916"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14:paraId="069BA0BC"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0.05</w:t>
            </w:r>
          </w:p>
        </w:tc>
        <w:tc>
          <w:tcPr>
            <w:tcW w:w="2105" w:type="dxa"/>
            <w:tcBorders>
              <w:top w:val="single" w:sz="4" w:space="0" w:color="auto"/>
              <w:left w:val="single" w:sz="4" w:space="0" w:color="auto"/>
              <w:bottom w:val="nil"/>
              <w:right w:val="single" w:sz="4" w:space="0" w:color="auto"/>
            </w:tcBorders>
            <w:shd w:val="clear" w:color="000000" w:fill="C2D69A"/>
            <w:noWrap/>
            <w:vAlign w:val="bottom"/>
            <w:hideMark/>
          </w:tcPr>
          <w:p w14:paraId="1B71FDC1" w14:textId="6B4A9DC3" w:rsidR="00600FB9" w:rsidRPr="008C4BA6" w:rsidRDefault="00600FB9" w:rsidP="00600FB9">
            <w:pPr>
              <w:jc w:val="center"/>
              <w:rPr>
                <w:rFonts w:ascii="Arial" w:hAnsi="Arial" w:cs="Arial"/>
                <w:color w:val="000000" w:themeColor="text1"/>
              </w:rPr>
            </w:pPr>
          </w:p>
        </w:tc>
        <w:tc>
          <w:tcPr>
            <w:tcW w:w="4460" w:type="dxa"/>
            <w:tcBorders>
              <w:top w:val="single" w:sz="4" w:space="0" w:color="auto"/>
              <w:left w:val="single" w:sz="4" w:space="0" w:color="auto"/>
              <w:bottom w:val="single" w:sz="4" w:space="0" w:color="auto"/>
              <w:right w:val="single" w:sz="4" w:space="0" w:color="auto"/>
            </w:tcBorders>
            <w:shd w:val="clear" w:color="000000" w:fill="B6DDE8"/>
            <w:noWrap/>
            <w:vAlign w:val="center"/>
            <w:hideMark/>
          </w:tcPr>
          <w:p w14:paraId="7F208417" w14:textId="77777777" w:rsidR="00600FB9" w:rsidRPr="008C4BA6" w:rsidRDefault="00600FB9" w:rsidP="00600FB9">
            <w:pPr>
              <w:jc w:val="center"/>
              <w:rPr>
                <w:b/>
                <w:bCs/>
                <w:color w:val="000000" w:themeColor="text1"/>
              </w:rPr>
            </w:pPr>
            <w:r w:rsidRPr="008C4BA6">
              <w:rPr>
                <w:b/>
                <w:bCs/>
                <w:color w:val="000000" w:themeColor="text1"/>
              </w:rPr>
              <w:t>humidty for air (kg H2O/kg dry air)</w:t>
            </w:r>
          </w:p>
        </w:tc>
      </w:tr>
      <w:tr w:rsidR="00600FB9" w:rsidRPr="008C4BA6" w14:paraId="2F0C3ED1" w14:textId="77777777" w:rsidTr="00F30C68">
        <w:trPr>
          <w:trHeight w:val="425"/>
        </w:trPr>
        <w:tc>
          <w:tcPr>
            <w:tcW w:w="1916" w:type="dxa"/>
            <w:tcBorders>
              <w:top w:val="nil"/>
              <w:left w:val="single" w:sz="4" w:space="0" w:color="auto"/>
              <w:bottom w:val="single" w:sz="4" w:space="0" w:color="auto"/>
              <w:right w:val="single" w:sz="4" w:space="0" w:color="auto"/>
            </w:tcBorders>
            <w:shd w:val="clear" w:color="000000" w:fill="FCD5B4"/>
            <w:noWrap/>
            <w:vAlign w:val="center"/>
            <w:hideMark/>
          </w:tcPr>
          <w:p w14:paraId="2E5F752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0.957</w:t>
            </w:r>
          </w:p>
        </w:tc>
        <w:tc>
          <w:tcPr>
            <w:tcW w:w="2105" w:type="dxa"/>
            <w:tcBorders>
              <w:top w:val="single" w:sz="4" w:space="0" w:color="auto"/>
              <w:left w:val="single" w:sz="4" w:space="0" w:color="auto"/>
              <w:bottom w:val="single" w:sz="4" w:space="0" w:color="auto"/>
              <w:right w:val="single" w:sz="4" w:space="0" w:color="auto"/>
            </w:tcBorders>
            <w:shd w:val="clear" w:color="000000" w:fill="C2D69A"/>
            <w:noWrap/>
            <w:vAlign w:val="bottom"/>
            <w:hideMark/>
          </w:tcPr>
          <w:p w14:paraId="1F1DD221" w14:textId="2893269F" w:rsidR="00600FB9" w:rsidRPr="008C4BA6" w:rsidRDefault="00600FB9" w:rsidP="00600FB9">
            <w:pPr>
              <w:jc w:val="center"/>
              <w:rPr>
                <w:rFonts w:ascii="Arial" w:hAnsi="Arial" w:cs="Arial"/>
                <w:color w:val="000000" w:themeColor="text1"/>
              </w:rPr>
            </w:pPr>
          </w:p>
        </w:tc>
        <w:tc>
          <w:tcPr>
            <w:tcW w:w="4460" w:type="dxa"/>
            <w:tcBorders>
              <w:top w:val="nil"/>
              <w:left w:val="single" w:sz="4" w:space="0" w:color="auto"/>
              <w:bottom w:val="single" w:sz="4" w:space="0" w:color="auto"/>
              <w:right w:val="single" w:sz="4" w:space="0" w:color="auto"/>
            </w:tcBorders>
            <w:shd w:val="clear" w:color="000000" w:fill="B6DDE8"/>
            <w:noWrap/>
            <w:vAlign w:val="center"/>
            <w:hideMark/>
          </w:tcPr>
          <w:p w14:paraId="5612EC9E" w14:textId="77777777" w:rsidR="00600FB9" w:rsidRPr="008C4BA6" w:rsidRDefault="00600FB9" w:rsidP="00600FB9">
            <w:pPr>
              <w:jc w:val="center"/>
              <w:rPr>
                <w:b/>
                <w:bCs/>
                <w:color w:val="000000" w:themeColor="text1"/>
              </w:rPr>
            </w:pPr>
            <w:r w:rsidRPr="008C4BA6">
              <w:rPr>
                <w:b/>
                <w:bCs/>
                <w:color w:val="000000" w:themeColor="text1"/>
              </w:rPr>
              <w:t>Ѵ humid volum (m</w:t>
            </w:r>
            <w:r w:rsidRPr="008C4BA6">
              <w:rPr>
                <w:rFonts w:ascii="Calibri" w:hAnsi="Calibri" w:cs="Calibri"/>
                <w:b/>
                <w:bCs/>
                <w:color w:val="000000" w:themeColor="text1"/>
              </w:rPr>
              <w:t>³/kg dry air)</w:t>
            </w:r>
          </w:p>
        </w:tc>
      </w:tr>
    </w:tbl>
    <w:p w14:paraId="03D2B477" w14:textId="77777777" w:rsidR="00600FB9" w:rsidRPr="008C4BA6" w:rsidRDefault="00600FB9" w:rsidP="00600FB9">
      <w:pPr>
        <w:jc w:val="center"/>
        <w:rPr>
          <w:color w:val="000000" w:themeColor="text1"/>
        </w:rPr>
      </w:pPr>
    </w:p>
    <w:p w14:paraId="4561F938" w14:textId="77777777" w:rsidR="00600FB9" w:rsidRPr="008C4BA6" w:rsidRDefault="00600FB9" w:rsidP="00600FB9">
      <w:pPr>
        <w:jc w:val="center"/>
        <w:rPr>
          <w:color w:val="000000" w:themeColor="text1"/>
        </w:rPr>
      </w:pPr>
    </w:p>
    <w:p w14:paraId="5AA2B7D4" w14:textId="77777777" w:rsidR="00600FB9" w:rsidRPr="008C4BA6" w:rsidRDefault="00600FB9" w:rsidP="00600FB9">
      <w:pPr>
        <w:jc w:val="center"/>
        <w:rPr>
          <w:color w:val="000000" w:themeColor="text1"/>
        </w:rPr>
      </w:pPr>
    </w:p>
    <w:p w14:paraId="2F731BBB" w14:textId="77777777" w:rsidR="00600FB9" w:rsidRPr="008C4BA6" w:rsidRDefault="00600FB9" w:rsidP="00600FB9">
      <w:pPr>
        <w:jc w:val="center"/>
        <w:rPr>
          <w:color w:val="000000" w:themeColor="text1"/>
        </w:rPr>
      </w:pPr>
    </w:p>
    <w:p w14:paraId="6DFB94FF" w14:textId="77777777" w:rsidR="00600FB9" w:rsidRPr="008C4BA6" w:rsidRDefault="00600FB9" w:rsidP="00600FB9">
      <w:pPr>
        <w:jc w:val="center"/>
        <w:rPr>
          <w:color w:val="000000" w:themeColor="text1"/>
        </w:rPr>
      </w:pPr>
    </w:p>
    <w:p w14:paraId="678FE016" w14:textId="77777777" w:rsidR="00600FB9" w:rsidRPr="008C4BA6" w:rsidRDefault="00600FB9" w:rsidP="00600FB9">
      <w:pPr>
        <w:jc w:val="center"/>
        <w:rPr>
          <w:color w:val="000000" w:themeColor="text1"/>
        </w:rPr>
      </w:pPr>
    </w:p>
    <w:p w14:paraId="1594AA19" w14:textId="77777777" w:rsidR="00600FB9" w:rsidRPr="008C4BA6" w:rsidRDefault="00600FB9" w:rsidP="00600FB9">
      <w:pPr>
        <w:jc w:val="center"/>
        <w:rPr>
          <w:color w:val="000000" w:themeColor="text1"/>
        </w:rPr>
      </w:pPr>
    </w:p>
    <w:p w14:paraId="034E4F76" w14:textId="303D6114" w:rsidR="00600FB9" w:rsidRPr="008C4BA6" w:rsidRDefault="00600FB9" w:rsidP="00600FB9">
      <w:pPr>
        <w:tabs>
          <w:tab w:val="left" w:pos="1159"/>
        </w:tabs>
        <w:jc w:val="center"/>
        <w:rPr>
          <w:color w:val="000000" w:themeColor="text1"/>
        </w:rPr>
      </w:pPr>
    </w:p>
    <w:p w14:paraId="6E4B1531" w14:textId="77777777" w:rsidR="00600FB9" w:rsidRPr="008C4BA6" w:rsidRDefault="00600FB9" w:rsidP="00600FB9">
      <w:pPr>
        <w:tabs>
          <w:tab w:val="left" w:pos="1159"/>
        </w:tabs>
        <w:jc w:val="center"/>
        <w:rPr>
          <w:color w:val="000000" w:themeColor="text1"/>
        </w:rPr>
      </w:pPr>
    </w:p>
    <w:p w14:paraId="5178E2E7" w14:textId="77777777" w:rsidR="00600FB9" w:rsidRPr="008C4BA6" w:rsidRDefault="00600FB9" w:rsidP="00600FB9">
      <w:pPr>
        <w:spacing w:after="160" w:line="259" w:lineRule="auto"/>
        <w:jc w:val="center"/>
        <w:rPr>
          <w:color w:val="000000" w:themeColor="text1"/>
        </w:rPr>
      </w:pPr>
      <w:r w:rsidRPr="008C4BA6">
        <w:rPr>
          <w:color w:val="000000" w:themeColor="text1"/>
        </w:rPr>
        <w:br w:type="page"/>
      </w:r>
    </w:p>
    <w:p w14:paraId="25A58A44" w14:textId="77777777" w:rsidR="00600FB9" w:rsidRPr="008C4BA6" w:rsidRDefault="00600FB9" w:rsidP="00600FB9">
      <w:pPr>
        <w:keepNext/>
        <w:tabs>
          <w:tab w:val="left" w:pos="1159"/>
        </w:tabs>
        <w:jc w:val="center"/>
        <w:rPr>
          <w:color w:val="000000" w:themeColor="text1"/>
        </w:rPr>
      </w:pPr>
    </w:p>
    <w:p w14:paraId="5AB61E14" w14:textId="77777777" w:rsidR="00600FB9" w:rsidRPr="008C4BA6" w:rsidRDefault="00600FB9" w:rsidP="00600FB9">
      <w:pPr>
        <w:pStyle w:val="Caption"/>
        <w:jc w:val="center"/>
        <w:rPr>
          <w:rFonts w:asciiTheme="majorBidi" w:hAnsiTheme="majorBidi" w:cstheme="majorBidi"/>
          <w:noProof/>
          <w:color w:val="000000" w:themeColor="text1"/>
          <w:sz w:val="20"/>
          <w:szCs w:val="20"/>
        </w:rPr>
      </w:pPr>
      <w:bookmarkStart w:id="231" w:name="_Toc31616763"/>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30</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noProof/>
          <w:color w:val="000000" w:themeColor="text1"/>
          <w:sz w:val="20"/>
          <w:szCs w:val="20"/>
        </w:rPr>
        <w:t>: Tube side design</w:t>
      </w:r>
      <w:bookmarkEnd w:id="231"/>
    </w:p>
    <w:p w14:paraId="17ACDB21" w14:textId="77777777" w:rsidR="00600FB9" w:rsidRPr="008C4BA6" w:rsidRDefault="00600FB9" w:rsidP="00600FB9">
      <w:pPr>
        <w:jc w:val="center"/>
        <w:rPr>
          <w:color w:val="000000" w:themeColor="text1"/>
        </w:rPr>
      </w:pPr>
    </w:p>
    <w:tbl>
      <w:tblPr>
        <w:bidiVisual/>
        <w:tblW w:w="9144" w:type="dxa"/>
        <w:tblInd w:w="-16" w:type="dxa"/>
        <w:tblLook w:val="04A0" w:firstRow="1" w:lastRow="0" w:firstColumn="1" w:lastColumn="0" w:noHBand="0" w:noVBand="1"/>
      </w:tblPr>
      <w:tblGrid>
        <w:gridCol w:w="104"/>
        <w:gridCol w:w="1614"/>
        <w:gridCol w:w="7320"/>
        <w:gridCol w:w="106"/>
      </w:tblGrid>
      <w:tr w:rsidR="00600FB9" w:rsidRPr="008C4BA6" w14:paraId="2C913B2F" w14:textId="77777777" w:rsidTr="00F30C68">
        <w:trPr>
          <w:gridAfter w:val="1"/>
          <w:wAfter w:w="106" w:type="dxa"/>
          <w:trHeight w:val="251"/>
        </w:trPr>
        <w:tc>
          <w:tcPr>
            <w:tcW w:w="9038" w:type="dxa"/>
            <w:gridSpan w:val="3"/>
            <w:tcBorders>
              <w:top w:val="nil"/>
              <w:left w:val="nil"/>
              <w:bottom w:val="single" w:sz="4" w:space="0" w:color="auto"/>
              <w:right w:val="single" w:sz="4" w:space="0" w:color="000000"/>
            </w:tcBorders>
            <w:shd w:val="clear" w:color="000000" w:fill="FFFF00"/>
            <w:noWrap/>
            <w:vAlign w:val="center"/>
            <w:hideMark/>
          </w:tcPr>
          <w:p w14:paraId="5D5F501C"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Tube side(steam)</w:t>
            </w:r>
          </w:p>
        </w:tc>
      </w:tr>
      <w:tr w:rsidR="00600FB9" w:rsidRPr="008C4BA6" w14:paraId="29607403"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5A983AF6" w14:textId="3DC20266" w:rsidR="00600FB9" w:rsidRPr="008C4BA6" w:rsidRDefault="00600FB9" w:rsidP="00600FB9">
            <w:pPr>
              <w:jc w:val="center"/>
              <w:rPr>
                <w:rFonts w:ascii="Arial" w:hAnsi="Arial" w:cs="Arial"/>
                <w:color w:val="000000" w:themeColor="text1"/>
              </w:rPr>
            </w:pP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1D1AD4BF" w14:textId="56E2DD7E" w:rsidR="00600FB9" w:rsidRPr="008C4BA6" w:rsidRDefault="00600FB9" w:rsidP="00600FB9">
            <w:pPr>
              <w:jc w:val="center"/>
              <w:rPr>
                <w:rFonts w:ascii="Arial" w:hAnsi="Arial" w:cs="Arial"/>
                <w:b/>
                <w:bCs/>
                <w:color w:val="000000" w:themeColor="text1"/>
              </w:rPr>
            </w:pPr>
          </w:p>
        </w:tc>
      </w:tr>
      <w:tr w:rsidR="00600FB9" w:rsidRPr="008C4BA6" w14:paraId="600874F1"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744F5BA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237BD0DD"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Passes</w:t>
            </w:r>
          </w:p>
        </w:tc>
      </w:tr>
      <w:tr w:rsidR="00600FB9" w:rsidRPr="008C4BA6" w14:paraId="46C0B051"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3F7B266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727D29FC"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tube per pass</w:t>
            </w:r>
          </w:p>
        </w:tc>
      </w:tr>
      <w:tr w:rsidR="00600FB9" w:rsidRPr="008C4BA6" w14:paraId="1F222BD5"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6938F25C"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0.066</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48B6929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total flow area (m²)</w:t>
            </w:r>
          </w:p>
        </w:tc>
      </w:tr>
      <w:tr w:rsidR="00600FB9" w:rsidRPr="008C4BA6" w14:paraId="58AF52AB"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7CF84BB7"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1305.31</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5C7D944E"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water mass velocity (kg/s.m²)</w:t>
            </w:r>
          </w:p>
        </w:tc>
      </w:tr>
      <w:tr w:rsidR="00600FB9" w:rsidRPr="008C4BA6" w14:paraId="57A6B6A5"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59035E4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1.31</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7143F8A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water linear velocity (m/s)</w:t>
            </w:r>
          </w:p>
        </w:tc>
      </w:tr>
      <w:tr w:rsidR="00600FB9" w:rsidRPr="008C4BA6" w14:paraId="16B443E9"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FFFF00"/>
            <w:noWrap/>
            <w:hideMark/>
          </w:tcPr>
          <w:p w14:paraId="31B9B694" w14:textId="58580DD4" w:rsidR="00600FB9" w:rsidRPr="008C4BA6" w:rsidRDefault="00600FB9" w:rsidP="00600FB9">
            <w:pPr>
              <w:jc w:val="center"/>
              <w:rPr>
                <w:rFonts w:ascii="Arial" w:hAnsi="Arial" w:cs="Arial"/>
                <w:color w:val="000000" w:themeColor="text1"/>
              </w:rPr>
            </w:pPr>
          </w:p>
        </w:tc>
        <w:tc>
          <w:tcPr>
            <w:tcW w:w="7426" w:type="dxa"/>
            <w:gridSpan w:val="2"/>
            <w:tcBorders>
              <w:top w:val="nil"/>
              <w:left w:val="single" w:sz="4" w:space="0" w:color="auto"/>
              <w:bottom w:val="single" w:sz="4" w:space="0" w:color="auto"/>
              <w:right w:val="single" w:sz="4" w:space="0" w:color="auto"/>
            </w:tcBorders>
            <w:shd w:val="clear" w:color="000000" w:fill="FFFF00"/>
            <w:hideMark/>
          </w:tcPr>
          <w:p w14:paraId="3C9E0F0D" w14:textId="45175CCD" w:rsidR="00600FB9" w:rsidRPr="008C4BA6" w:rsidRDefault="00600FB9" w:rsidP="00600FB9">
            <w:pPr>
              <w:jc w:val="center"/>
              <w:rPr>
                <w:rFonts w:ascii="Arial" w:hAnsi="Arial" w:cs="Arial"/>
                <w:b/>
                <w:bCs/>
                <w:color w:val="000000" w:themeColor="text1"/>
              </w:rPr>
            </w:pPr>
          </w:p>
        </w:tc>
      </w:tr>
      <w:tr w:rsidR="00600FB9" w:rsidRPr="008C4BA6" w14:paraId="7C55252B"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B8CCE4"/>
            <w:noWrap/>
            <w:hideMark/>
          </w:tcPr>
          <w:p w14:paraId="1C9E017C"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4.39E+05</w:t>
            </w:r>
          </w:p>
        </w:tc>
        <w:tc>
          <w:tcPr>
            <w:tcW w:w="7426" w:type="dxa"/>
            <w:gridSpan w:val="2"/>
            <w:tcBorders>
              <w:top w:val="nil"/>
              <w:left w:val="single" w:sz="4" w:space="0" w:color="auto"/>
              <w:bottom w:val="single" w:sz="4" w:space="0" w:color="auto"/>
              <w:right w:val="single" w:sz="4" w:space="0" w:color="auto"/>
            </w:tcBorders>
            <w:shd w:val="clear" w:color="000000" w:fill="FCD5B4"/>
            <w:noWrap/>
            <w:hideMark/>
          </w:tcPr>
          <w:p w14:paraId="74ABC298"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Re</w:t>
            </w:r>
          </w:p>
        </w:tc>
      </w:tr>
      <w:tr w:rsidR="00600FB9" w:rsidRPr="008C4BA6" w14:paraId="5C2579EB" w14:textId="77777777" w:rsidTr="00F30C68">
        <w:trPr>
          <w:gridBefore w:val="1"/>
          <w:wBefore w:w="104" w:type="dxa"/>
          <w:trHeight w:val="501"/>
        </w:trPr>
        <w:tc>
          <w:tcPr>
            <w:tcW w:w="1614" w:type="dxa"/>
            <w:tcBorders>
              <w:top w:val="nil"/>
              <w:left w:val="single" w:sz="4" w:space="0" w:color="auto"/>
              <w:bottom w:val="single" w:sz="4" w:space="0" w:color="auto"/>
              <w:right w:val="single" w:sz="4" w:space="0" w:color="auto"/>
            </w:tcBorders>
            <w:shd w:val="clear" w:color="000000" w:fill="75923C"/>
            <w:noWrap/>
            <w:hideMark/>
          </w:tcPr>
          <w:p w14:paraId="697FEEC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287.24</w:t>
            </w:r>
          </w:p>
        </w:tc>
        <w:tc>
          <w:tcPr>
            <w:tcW w:w="7426" w:type="dxa"/>
            <w:gridSpan w:val="2"/>
            <w:tcBorders>
              <w:top w:val="nil"/>
              <w:left w:val="single" w:sz="4" w:space="0" w:color="auto"/>
              <w:bottom w:val="single" w:sz="4" w:space="0" w:color="auto"/>
              <w:right w:val="single" w:sz="4" w:space="0" w:color="auto"/>
            </w:tcBorders>
            <w:shd w:val="clear" w:color="000000" w:fill="75923C"/>
            <w:noWrap/>
            <w:hideMark/>
          </w:tcPr>
          <w:p w14:paraId="6BF975B4" w14:textId="77777777" w:rsidR="00600FB9" w:rsidRPr="008C4BA6" w:rsidRDefault="00600FB9" w:rsidP="00600FB9">
            <w:pPr>
              <w:jc w:val="center"/>
              <w:rPr>
                <w:rFonts w:ascii="Calibri" w:hAnsi="Calibri" w:cs="Calibri"/>
                <w:b/>
                <w:bCs/>
                <w:color w:val="000000" w:themeColor="text1"/>
              </w:rPr>
            </w:pPr>
            <w:r w:rsidRPr="008C4BA6">
              <w:rPr>
                <w:rFonts w:ascii="Calibri" w:hAnsi="Calibri" w:cs="Calibri"/>
                <w:b/>
                <w:bCs/>
                <w:color w:val="000000" w:themeColor="text1"/>
                <w:sz w:val="22"/>
                <w:szCs w:val="22"/>
              </w:rPr>
              <w:t>Ꞅv out(condensate rate per unit tube perimeter)(kg/m.s)</w:t>
            </w:r>
          </w:p>
        </w:tc>
      </w:tr>
      <w:tr w:rsidR="00600FB9" w:rsidRPr="008C4BA6" w14:paraId="54D56286" w14:textId="77777777" w:rsidTr="00F30C68">
        <w:trPr>
          <w:gridBefore w:val="1"/>
          <w:wBefore w:w="104" w:type="dxa"/>
          <w:trHeight w:val="310"/>
        </w:trPr>
        <w:tc>
          <w:tcPr>
            <w:tcW w:w="1614" w:type="dxa"/>
            <w:tcBorders>
              <w:top w:val="nil"/>
              <w:left w:val="single" w:sz="4" w:space="0" w:color="auto"/>
              <w:bottom w:val="nil"/>
              <w:right w:val="single" w:sz="4" w:space="0" w:color="auto"/>
            </w:tcBorders>
            <w:shd w:val="clear" w:color="000000" w:fill="75923C"/>
            <w:noWrap/>
            <w:hideMark/>
          </w:tcPr>
          <w:p w14:paraId="24C30C35"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1.33E+06</w:t>
            </w:r>
          </w:p>
        </w:tc>
        <w:tc>
          <w:tcPr>
            <w:tcW w:w="7426" w:type="dxa"/>
            <w:gridSpan w:val="2"/>
            <w:tcBorders>
              <w:top w:val="nil"/>
              <w:left w:val="nil"/>
              <w:bottom w:val="nil"/>
              <w:right w:val="nil"/>
            </w:tcBorders>
            <w:shd w:val="clear" w:color="000000" w:fill="75923C"/>
            <w:noWrap/>
            <w:hideMark/>
          </w:tcPr>
          <w:p w14:paraId="69B80CF1"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Rec</w:t>
            </w:r>
          </w:p>
        </w:tc>
      </w:tr>
      <w:tr w:rsidR="00600FB9" w:rsidRPr="008C4BA6" w14:paraId="2D214583" w14:textId="77777777" w:rsidTr="00F30C68">
        <w:trPr>
          <w:gridBefore w:val="1"/>
          <w:wBefore w:w="104" w:type="dxa"/>
          <w:trHeight w:val="251"/>
        </w:trPr>
        <w:tc>
          <w:tcPr>
            <w:tcW w:w="1614" w:type="dxa"/>
            <w:tcBorders>
              <w:top w:val="single" w:sz="4" w:space="0" w:color="auto"/>
              <w:left w:val="single" w:sz="4" w:space="0" w:color="auto"/>
              <w:bottom w:val="single" w:sz="4" w:space="0" w:color="auto"/>
              <w:right w:val="single" w:sz="4" w:space="0" w:color="auto"/>
            </w:tcBorders>
            <w:shd w:val="clear" w:color="000000" w:fill="75923C"/>
            <w:noWrap/>
            <w:hideMark/>
          </w:tcPr>
          <w:p w14:paraId="19319AE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0.09</w:t>
            </w:r>
          </w:p>
        </w:tc>
        <w:tc>
          <w:tcPr>
            <w:tcW w:w="7426" w:type="dxa"/>
            <w:gridSpan w:val="2"/>
            <w:tcBorders>
              <w:top w:val="single" w:sz="4" w:space="0" w:color="auto"/>
              <w:left w:val="single" w:sz="4" w:space="0" w:color="auto"/>
              <w:bottom w:val="single" w:sz="4" w:space="0" w:color="auto"/>
              <w:right w:val="single" w:sz="4" w:space="0" w:color="auto"/>
            </w:tcBorders>
            <w:shd w:val="clear" w:color="000000" w:fill="75923C"/>
            <w:noWrap/>
            <w:hideMark/>
          </w:tcPr>
          <w:p w14:paraId="1F0F684E"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From Figure 12.43</w:t>
            </w:r>
          </w:p>
        </w:tc>
      </w:tr>
      <w:tr w:rsidR="00600FB9" w:rsidRPr="008C4BA6" w14:paraId="69BD0C36" w14:textId="77777777" w:rsidTr="00F30C68">
        <w:trPr>
          <w:gridBefore w:val="1"/>
          <w:wBefore w:w="104" w:type="dxa"/>
          <w:trHeight w:val="478"/>
        </w:trPr>
        <w:tc>
          <w:tcPr>
            <w:tcW w:w="1614" w:type="dxa"/>
            <w:tcBorders>
              <w:top w:val="nil"/>
              <w:left w:val="single" w:sz="4" w:space="0" w:color="auto"/>
              <w:bottom w:val="single" w:sz="4" w:space="0" w:color="auto"/>
              <w:right w:val="single" w:sz="4" w:space="0" w:color="auto"/>
            </w:tcBorders>
            <w:shd w:val="clear" w:color="000000" w:fill="75923C"/>
            <w:noWrap/>
            <w:hideMark/>
          </w:tcPr>
          <w:p w14:paraId="70748FD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1291.96</w:t>
            </w:r>
          </w:p>
        </w:tc>
        <w:tc>
          <w:tcPr>
            <w:tcW w:w="7426" w:type="dxa"/>
            <w:gridSpan w:val="2"/>
            <w:tcBorders>
              <w:top w:val="nil"/>
              <w:left w:val="single" w:sz="4" w:space="0" w:color="auto"/>
              <w:bottom w:val="single" w:sz="4" w:space="0" w:color="auto"/>
              <w:right w:val="single" w:sz="4" w:space="0" w:color="auto"/>
            </w:tcBorders>
            <w:shd w:val="clear" w:color="000000" w:fill="75923C"/>
            <w:hideMark/>
          </w:tcPr>
          <w:p w14:paraId="42C063AF"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hc (W/m</w:t>
            </w:r>
            <w:r w:rsidRPr="008C4BA6">
              <w:rPr>
                <w:rFonts w:ascii="Calibri" w:hAnsi="Calibri" w:cs="Calibri"/>
                <w:b/>
                <w:bCs/>
                <w:color w:val="000000" w:themeColor="text1"/>
                <w:sz w:val="22"/>
                <w:szCs w:val="22"/>
              </w:rPr>
              <w:t>²</w:t>
            </w:r>
            <w:r w:rsidRPr="008C4BA6">
              <w:rPr>
                <w:rFonts w:ascii="Arial" w:hAnsi="Arial" w:cs="Arial"/>
                <w:b/>
                <w:bCs/>
                <w:color w:val="000000" w:themeColor="text1"/>
                <w:sz w:val="22"/>
                <w:szCs w:val="22"/>
              </w:rPr>
              <w:t>.C)</w:t>
            </w:r>
          </w:p>
        </w:tc>
      </w:tr>
      <w:tr w:rsidR="00600FB9" w:rsidRPr="008C4BA6" w14:paraId="7386C489"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75923C"/>
            <w:noWrap/>
            <w:hideMark/>
          </w:tcPr>
          <w:p w14:paraId="148A531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284.07</w:t>
            </w:r>
          </w:p>
        </w:tc>
        <w:tc>
          <w:tcPr>
            <w:tcW w:w="7426" w:type="dxa"/>
            <w:gridSpan w:val="2"/>
            <w:tcBorders>
              <w:top w:val="nil"/>
              <w:left w:val="single" w:sz="4" w:space="0" w:color="auto"/>
              <w:bottom w:val="single" w:sz="4" w:space="0" w:color="auto"/>
              <w:right w:val="single" w:sz="4" w:space="0" w:color="auto"/>
            </w:tcBorders>
            <w:shd w:val="clear" w:color="000000" w:fill="75923C"/>
            <w:noWrap/>
            <w:hideMark/>
          </w:tcPr>
          <w:p w14:paraId="19A1E97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Ꞅv in(condensate rate per unit tube perimeter)(kg/m.s)</w:t>
            </w:r>
          </w:p>
        </w:tc>
      </w:tr>
      <w:tr w:rsidR="00600FB9" w:rsidRPr="008C4BA6" w14:paraId="02C6102E"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75923C"/>
            <w:noWrap/>
            <w:hideMark/>
          </w:tcPr>
          <w:p w14:paraId="142EA61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1.32E+06</w:t>
            </w:r>
          </w:p>
        </w:tc>
        <w:tc>
          <w:tcPr>
            <w:tcW w:w="7426" w:type="dxa"/>
            <w:gridSpan w:val="2"/>
            <w:tcBorders>
              <w:top w:val="nil"/>
              <w:left w:val="single" w:sz="4" w:space="0" w:color="auto"/>
              <w:bottom w:val="single" w:sz="4" w:space="0" w:color="auto"/>
              <w:right w:val="single" w:sz="4" w:space="0" w:color="auto"/>
            </w:tcBorders>
            <w:shd w:val="clear" w:color="000000" w:fill="75923C"/>
            <w:noWrap/>
            <w:hideMark/>
          </w:tcPr>
          <w:p w14:paraId="5CA6B6F7"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Rce</w:t>
            </w:r>
          </w:p>
        </w:tc>
      </w:tr>
      <w:tr w:rsidR="00600FB9" w:rsidRPr="008C4BA6" w14:paraId="4CE57435" w14:textId="77777777" w:rsidTr="00F30C68">
        <w:trPr>
          <w:gridBefore w:val="1"/>
          <w:wBefore w:w="104" w:type="dxa"/>
          <w:trHeight w:val="251"/>
        </w:trPr>
        <w:tc>
          <w:tcPr>
            <w:tcW w:w="1614" w:type="dxa"/>
            <w:tcBorders>
              <w:top w:val="nil"/>
              <w:left w:val="single" w:sz="4" w:space="0" w:color="auto"/>
              <w:bottom w:val="single" w:sz="4" w:space="0" w:color="auto"/>
              <w:right w:val="single" w:sz="4" w:space="0" w:color="auto"/>
            </w:tcBorders>
            <w:shd w:val="clear" w:color="000000" w:fill="75923C"/>
            <w:noWrap/>
            <w:hideMark/>
          </w:tcPr>
          <w:p w14:paraId="03675E2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0.01</w:t>
            </w:r>
          </w:p>
        </w:tc>
        <w:tc>
          <w:tcPr>
            <w:tcW w:w="7426" w:type="dxa"/>
            <w:gridSpan w:val="2"/>
            <w:tcBorders>
              <w:top w:val="nil"/>
              <w:left w:val="single" w:sz="4" w:space="0" w:color="auto"/>
              <w:bottom w:val="single" w:sz="4" w:space="0" w:color="auto"/>
              <w:right w:val="single" w:sz="4" w:space="0" w:color="auto"/>
            </w:tcBorders>
            <w:shd w:val="clear" w:color="000000" w:fill="75923C"/>
            <w:noWrap/>
            <w:hideMark/>
          </w:tcPr>
          <w:p w14:paraId="2F939C71"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From Figure 12.43</w:t>
            </w:r>
          </w:p>
        </w:tc>
      </w:tr>
      <w:tr w:rsidR="00600FB9" w:rsidRPr="008C4BA6" w14:paraId="4195A581" w14:textId="77777777" w:rsidTr="00F30C68">
        <w:trPr>
          <w:gridBefore w:val="1"/>
          <w:wBefore w:w="104" w:type="dxa"/>
          <w:trHeight w:val="478"/>
        </w:trPr>
        <w:tc>
          <w:tcPr>
            <w:tcW w:w="1614" w:type="dxa"/>
            <w:tcBorders>
              <w:top w:val="nil"/>
              <w:left w:val="single" w:sz="4" w:space="0" w:color="auto"/>
              <w:bottom w:val="single" w:sz="4" w:space="0" w:color="auto"/>
              <w:right w:val="single" w:sz="4" w:space="0" w:color="auto"/>
            </w:tcBorders>
            <w:shd w:val="clear" w:color="000000" w:fill="75923C"/>
            <w:noWrap/>
            <w:hideMark/>
          </w:tcPr>
          <w:p w14:paraId="19A7E5B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143.55</w:t>
            </w:r>
          </w:p>
        </w:tc>
        <w:tc>
          <w:tcPr>
            <w:tcW w:w="7426" w:type="dxa"/>
            <w:gridSpan w:val="2"/>
            <w:tcBorders>
              <w:top w:val="nil"/>
              <w:left w:val="single" w:sz="4" w:space="0" w:color="auto"/>
              <w:bottom w:val="single" w:sz="4" w:space="0" w:color="auto"/>
              <w:right w:val="single" w:sz="4" w:space="0" w:color="auto"/>
            </w:tcBorders>
            <w:shd w:val="clear" w:color="000000" w:fill="75923C"/>
            <w:hideMark/>
          </w:tcPr>
          <w:p w14:paraId="59237D9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hc (W/m².C)</w:t>
            </w:r>
          </w:p>
        </w:tc>
      </w:tr>
      <w:tr w:rsidR="00600FB9" w:rsidRPr="008C4BA6" w14:paraId="0A47B5C9" w14:textId="77777777" w:rsidTr="00F30C68">
        <w:trPr>
          <w:gridBefore w:val="1"/>
          <w:wBefore w:w="104" w:type="dxa"/>
          <w:trHeight w:val="560"/>
        </w:trPr>
        <w:tc>
          <w:tcPr>
            <w:tcW w:w="1614" w:type="dxa"/>
            <w:tcBorders>
              <w:top w:val="nil"/>
              <w:left w:val="single" w:sz="4" w:space="0" w:color="auto"/>
              <w:bottom w:val="single" w:sz="4" w:space="0" w:color="auto"/>
              <w:right w:val="single" w:sz="4" w:space="0" w:color="auto"/>
            </w:tcBorders>
            <w:shd w:val="clear" w:color="000000" w:fill="75923C"/>
            <w:noWrap/>
            <w:hideMark/>
          </w:tcPr>
          <w:p w14:paraId="24FB20A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3094.77</w:t>
            </w:r>
          </w:p>
        </w:tc>
        <w:tc>
          <w:tcPr>
            <w:tcW w:w="7426" w:type="dxa"/>
            <w:gridSpan w:val="2"/>
            <w:tcBorders>
              <w:top w:val="nil"/>
              <w:left w:val="single" w:sz="4" w:space="0" w:color="auto"/>
              <w:bottom w:val="single" w:sz="4" w:space="0" w:color="auto"/>
              <w:right w:val="single" w:sz="4" w:space="0" w:color="auto"/>
            </w:tcBorders>
            <w:shd w:val="clear" w:color="000000" w:fill="75923C"/>
            <w:noWrap/>
            <w:hideMark/>
          </w:tcPr>
          <w:p w14:paraId="51216C61"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hi՝(W/m².C)</w:t>
            </w:r>
          </w:p>
        </w:tc>
      </w:tr>
      <w:tr w:rsidR="00600FB9" w:rsidRPr="008C4BA6" w14:paraId="72A9E46D" w14:textId="77777777" w:rsidTr="00F30C68">
        <w:trPr>
          <w:gridBefore w:val="1"/>
          <w:wBefore w:w="104" w:type="dxa"/>
          <w:trHeight w:val="478"/>
        </w:trPr>
        <w:tc>
          <w:tcPr>
            <w:tcW w:w="1614" w:type="dxa"/>
            <w:tcBorders>
              <w:top w:val="nil"/>
              <w:left w:val="single" w:sz="4" w:space="0" w:color="auto"/>
              <w:bottom w:val="single" w:sz="4" w:space="0" w:color="auto"/>
              <w:right w:val="single" w:sz="4" w:space="0" w:color="auto"/>
            </w:tcBorders>
            <w:shd w:val="clear" w:color="000000" w:fill="75923C"/>
            <w:noWrap/>
            <w:hideMark/>
          </w:tcPr>
          <w:p w14:paraId="7C158CC0"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49341.27</w:t>
            </w:r>
          </w:p>
        </w:tc>
        <w:tc>
          <w:tcPr>
            <w:tcW w:w="7426" w:type="dxa"/>
            <w:gridSpan w:val="2"/>
            <w:tcBorders>
              <w:top w:val="nil"/>
              <w:left w:val="single" w:sz="4" w:space="0" w:color="auto"/>
              <w:bottom w:val="single" w:sz="4" w:space="0" w:color="auto"/>
              <w:right w:val="single" w:sz="4" w:space="0" w:color="auto"/>
            </w:tcBorders>
            <w:shd w:val="clear" w:color="000000" w:fill="75923C"/>
            <w:hideMark/>
          </w:tcPr>
          <w:p w14:paraId="61C58C72"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hc(W/m².C)</w:t>
            </w:r>
          </w:p>
        </w:tc>
      </w:tr>
    </w:tbl>
    <w:p w14:paraId="7AAD22D4" w14:textId="77777777" w:rsidR="00600FB9" w:rsidRPr="008C4BA6" w:rsidRDefault="00600FB9" w:rsidP="00600FB9">
      <w:pPr>
        <w:tabs>
          <w:tab w:val="left" w:pos="1159"/>
        </w:tabs>
        <w:jc w:val="center"/>
        <w:rPr>
          <w:color w:val="000000" w:themeColor="text1"/>
        </w:rPr>
      </w:pPr>
    </w:p>
    <w:p w14:paraId="5F1E1B52"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32" w:name="_Toc31616764"/>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31</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color w:val="000000" w:themeColor="text1"/>
          <w:sz w:val="20"/>
          <w:szCs w:val="20"/>
        </w:rPr>
        <w:t>: Shell side design</w:t>
      </w:r>
      <w:bookmarkEnd w:id="232"/>
    </w:p>
    <w:tbl>
      <w:tblPr>
        <w:bidiVisual/>
        <w:tblW w:w="8160" w:type="dxa"/>
        <w:tblInd w:w="1206" w:type="dxa"/>
        <w:tblLook w:val="04A0" w:firstRow="1" w:lastRow="0" w:firstColumn="1" w:lastColumn="0" w:noHBand="0" w:noVBand="1"/>
      </w:tblPr>
      <w:tblGrid>
        <w:gridCol w:w="2460"/>
        <w:gridCol w:w="5700"/>
      </w:tblGrid>
      <w:tr w:rsidR="00600FB9" w:rsidRPr="008C4BA6" w14:paraId="3E04C566" w14:textId="77777777" w:rsidTr="00F30C68">
        <w:trPr>
          <w:trHeight w:val="315"/>
        </w:trPr>
        <w:tc>
          <w:tcPr>
            <w:tcW w:w="8160" w:type="dxa"/>
            <w:gridSpan w:val="2"/>
            <w:tcBorders>
              <w:top w:val="nil"/>
              <w:left w:val="nil"/>
              <w:bottom w:val="single" w:sz="4" w:space="0" w:color="auto"/>
              <w:right w:val="single" w:sz="4" w:space="0" w:color="000000"/>
            </w:tcBorders>
            <w:shd w:val="clear" w:color="000000" w:fill="FFFF00"/>
            <w:noWrap/>
            <w:vAlign w:val="center"/>
            <w:hideMark/>
          </w:tcPr>
          <w:p w14:paraId="210AFFD1"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Shell side(water)</w:t>
            </w:r>
          </w:p>
        </w:tc>
      </w:tr>
      <w:tr w:rsidR="00600FB9" w:rsidRPr="008C4BA6" w14:paraId="4D173C15"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5815B70A"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0.123</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541BE46E"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baffle space (m)</w:t>
            </w:r>
          </w:p>
        </w:tc>
      </w:tr>
      <w:tr w:rsidR="00600FB9" w:rsidRPr="008C4BA6" w14:paraId="24FCA615"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0F68CF9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0.375</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42F0A527"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tube pitch(m)</w:t>
            </w:r>
          </w:p>
        </w:tc>
      </w:tr>
      <w:tr w:rsidR="00600FB9" w:rsidRPr="008C4BA6" w14:paraId="6854D2F3"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0B7C301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0.015</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364DF8F6"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As (m²)</w:t>
            </w:r>
          </w:p>
        </w:tc>
      </w:tr>
      <w:tr w:rsidR="00600FB9" w:rsidRPr="008C4BA6" w14:paraId="0B4D59C7"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192DAF7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1.799</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08B10D06"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mass velocity,Gs (kg/s.m²)</w:t>
            </w:r>
          </w:p>
        </w:tc>
      </w:tr>
      <w:tr w:rsidR="00600FB9" w:rsidRPr="008C4BA6" w14:paraId="310CDC25"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3179DC6B"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0.213</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2B09C66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de (m)</w:t>
            </w:r>
          </w:p>
        </w:tc>
      </w:tr>
      <w:tr w:rsidR="00600FB9" w:rsidRPr="008C4BA6" w14:paraId="1783E954"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55664DE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1.722</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50C7AEA6"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Shell velocity (m/s)</w:t>
            </w:r>
          </w:p>
        </w:tc>
      </w:tr>
      <w:tr w:rsidR="00600FB9" w:rsidRPr="008C4BA6" w14:paraId="5DBC51DF"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3A9AF8E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2.25E+04</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664AC6DF"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Re</w:t>
            </w:r>
          </w:p>
        </w:tc>
      </w:tr>
      <w:tr w:rsidR="00600FB9" w:rsidRPr="008C4BA6" w14:paraId="29AC3DCE" w14:textId="77777777" w:rsidTr="00F30C68">
        <w:trPr>
          <w:trHeight w:val="315"/>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1C9DB15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0.725</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68A8AAC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Pr</w:t>
            </w:r>
          </w:p>
        </w:tc>
      </w:tr>
      <w:tr w:rsidR="00600FB9" w:rsidRPr="008C4BA6" w14:paraId="6B55DF7A" w14:textId="77777777" w:rsidTr="00F30C68">
        <w:trPr>
          <w:trHeight w:val="630"/>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4FCBD370"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0.015</w:t>
            </w:r>
          </w:p>
        </w:tc>
        <w:tc>
          <w:tcPr>
            <w:tcW w:w="5700" w:type="dxa"/>
            <w:tcBorders>
              <w:top w:val="nil"/>
              <w:left w:val="single" w:sz="4" w:space="0" w:color="auto"/>
              <w:bottom w:val="single" w:sz="4" w:space="0" w:color="auto"/>
              <w:right w:val="single" w:sz="4" w:space="0" w:color="auto"/>
            </w:tcBorders>
            <w:shd w:val="clear" w:color="000000" w:fill="DDD9C3"/>
            <w:noWrap/>
            <w:vAlign w:val="center"/>
            <w:hideMark/>
          </w:tcPr>
          <w:p w14:paraId="597B5417"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jh (figure 12.29)</w:t>
            </w:r>
          </w:p>
        </w:tc>
      </w:tr>
      <w:tr w:rsidR="00600FB9" w:rsidRPr="008C4BA6" w14:paraId="0B8D05B0" w14:textId="77777777" w:rsidTr="00F30C68">
        <w:trPr>
          <w:trHeight w:val="390"/>
        </w:trPr>
        <w:tc>
          <w:tcPr>
            <w:tcW w:w="2460" w:type="dxa"/>
            <w:tcBorders>
              <w:top w:val="nil"/>
              <w:left w:val="single" w:sz="4" w:space="0" w:color="auto"/>
              <w:bottom w:val="single" w:sz="4" w:space="0" w:color="auto"/>
              <w:right w:val="single" w:sz="4" w:space="0" w:color="auto"/>
            </w:tcBorders>
            <w:shd w:val="clear" w:color="000000" w:fill="E6B9B8"/>
            <w:noWrap/>
            <w:vAlign w:val="bottom"/>
            <w:hideMark/>
          </w:tcPr>
          <w:p w14:paraId="586B457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63.977</w:t>
            </w:r>
          </w:p>
        </w:tc>
        <w:tc>
          <w:tcPr>
            <w:tcW w:w="5700" w:type="dxa"/>
            <w:tcBorders>
              <w:top w:val="nil"/>
              <w:left w:val="single" w:sz="4" w:space="0" w:color="auto"/>
              <w:bottom w:val="single" w:sz="4" w:space="0" w:color="auto"/>
              <w:right w:val="single" w:sz="4" w:space="0" w:color="auto"/>
            </w:tcBorders>
            <w:shd w:val="clear" w:color="000000" w:fill="CCC0DA"/>
            <w:noWrap/>
            <w:vAlign w:val="bottom"/>
            <w:hideMark/>
          </w:tcPr>
          <w:p w14:paraId="26544FF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sz w:val="22"/>
                <w:szCs w:val="22"/>
              </w:rPr>
              <w:t>hc (W/m².C)</w:t>
            </w:r>
          </w:p>
        </w:tc>
      </w:tr>
    </w:tbl>
    <w:p w14:paraId="3C1FD893" w14:textId="77777777" w:rsidR="00600FB9" w:rsidRPr="008C4BA6" w:rsidRDefault="00600FB9" w:rsidP="00600FB9">
      <w:pPr>
        <w:tabs>
          <w:tab w:val="left" w:pos="1159"/>
        </w:tabs>
        <w:jc w:val="center"/>
        <w:rPr>
          <w:color w:val="000000" w:themeColor="text1"/>
        </w:rPr>
      </w:pPr>
    </w:p>
    <w:p w14:paraId="2CC45C9D" w14:textId="77777777" w:rsidR="00600FB9" w:rsidRPr="008C4BA6" w:rsidRDefault="00600FB9" w:rsidP="00600FB9">
      <w:pPr>
        <w:tabs>
          <w:tab w:val="left" w:pos="1159"/>
        </w:tabs>
        <w:jc w:val="center"/>
        <w:rPr>
          <w:color w:val="000000" w:themeColor="text1"/>
        </w:rPr>
      </w:pPr>
    </w:p>
    <w:p w14:paraId="0421CB61" w14:textId="77777777" w:rsidR="00600FB9" w:rsidRPr="008C4BA6" w:rsidRDefault="00600FB9" w:rsidP="00600FB9">
      <w:pPr>
        <w:tabs>
          <w:tab w:val="left" w:pos="1159"/>
        </w:tabs>
        <w:jc w:val="center"/>
        <w:rPr>
          <w:color w:val="000000" w:themeColor="text1"/>
        </w:rPr>
      </w:pPr>
    </w:p>
    <w:p w14:paraId="1F8401A3" w14:textId="77777777" w:rsidR="00600FB9" w:rsidRPr="008C4BA6" w:rsidRDefault="00600FB9" w:rsidP="00600FB9">
      <w:pPr>
        <w:tabs>
          <w:tab w:val="left" w:pos="1159"/>
        </w:tabs>
        <w:jc w:val="center"/>
        <w:rPr>
          <w:color w:val="000000" w:themeColor="text1"/>
        </w:rPr>
      </w:pPr>
    </w:p>
    <w:p w14:paraId="263F82F0"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33" w:name="_Toc31616765"/>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32</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noProof/>
          <w:color w:val="000000" w:themeColor="text1"/>
          <w:sz w:val="20"/>
          <w:szCs w:val="20"/>
        </w:rPr>
        <w:t>: Power</w:t>
      </w:r>
      <w:bookmarkEnd w:id="233"/>
    </w:p>
    <w:tbl>
      <w:tblPr>
        <w:bidiVisual/>
        <w:tblW w:w="9580" w:type="dxa"/>
        <w:tblInd w:w="89" w:type="dxa"/>
        <w:tblLook w:val="04A0" w:firstRow="1" w:lastRow="0" w:firstColumn="1" w:lastColumn="0" w:noHBand="0" w:noVBand="1"/>
      </w:tblPr>
      <w:tblGrid>
        <w:gridCol w:w="4520"/>
        <w:gridCol w:w="5060"/>
      </w:tblGrid>
      <w:tr w:rsidR="00600FB9" w:rsidRPr="008C4BA6" w14:paraId="7B5DE653" w14:textId="77777777" w:rsidTr="00F30C68">
        <w:trPr>
          <w:trHeight w:val="315"/>
        </w:trPr>
        <w:tc>
          <w:tcPr>
            <w:tcW w:w="4520" w:type="dxa"/>
            <w:tcBorders>
              <w:top w:val="single" w:sz="4" w:space="0" w:color="auto"/>
              <w:left w:val="single" w:sz="4" w:space="0" w:color="auto"/>
              <w:bottom w:val="single" w:sz="4" w:space="0" w:color="auto"/>
              <w:right w:val="single" w:sz="4" w:space="0" w:color="auto"/>
            </w:tcBorders>
            <w:shd w:val="clear" w:color="000000" w:fill="C2D69A"/>
            <w:noWrap/>
            <w:vAlign w:val="bottom"/>
            <w:hideMark/>
          </w:tcPr>
          <w:p w14:paraId="6D8EF7EB"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0.0035</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20C9DE32"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Jf(tube side) (figure29)</w:t>
            </w:r>
          </w:p>
        </w:tc>
      </w:tr>
      <w:tr w:rsidR="00600FB9" w:rsidRPr="008C4BA6" w14:paraId="0219B94A"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5C59E6E7"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2398.57</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7FFC035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Pressure(tube)</w:t>
            </w:r>
          </w:p>
        </w:tc>
      </w:tr>
      <w:tr w:rsidR="00600FB9" w:rsidRPr="008C4BA6" w14:paraId="55180F0E"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2FE60FD8"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2.39</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27FAA1A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P(kpa)</w:t>
            </w:r>
          </w:p>
        </w:tc>
      </w:tr>
      <w:tr w:rsidR="00600FB9" w:rsidRPr="008C4BA6" w14:paraId="35BE9AD8"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17067D4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0.345</w:t>
            </w:r>
          </w:p>
        </w:tc>
        <w:tc>
          <w:tcPr>
            <w:tcW w:w="5060" w:type="dxa"/>
            <w:tcBorders>
              <w:top w:val="nil"/>
              <w:left w:val="single" w:sz="4" w:space="0" w:color="auto"/>
              <w:bottom w:val="single" w:sz="4" w:space="0" w:color="auto"/>
              <w:right w:val="single" w:sz="4" w:space="0" w:color="auto"/>
            </w:tcBorders>
            <w:shd w:val="clear" w:color="000000" w:fill="D99795"/>
            <w:noWrap/>
            <w:vAlign w:val="bottom"/>
            <w:hideMark/>
          </w:tcPr>
          <w:p w14:paraId="6F01DE6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power kw</w:t>
            </w:r>
          </w:p>
        </w:tc>
      </w:tr>
      <w:tr w:rsidR="00600FB9" w:rsidRPr="008C4BA6" w14:paraId="0020521F"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6C47209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0.09</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7FB93B2E"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Jf(Shell side) 15% cut (figure30)</w:t>
            </w:r>
          </w:p>
        </w:tc>
      </w:tr>
      <w:tr w:rsidR="00600FB9" w:rsidRPr="008C4BA6" w14:paraId="595AA294"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72FB0CDB"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78.67</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24292419"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P(Shell) (PA)</w:t>
            </w:r>
          </w:p>
        </w:tc>
      </w:tr>
      <w:tr w:rsidR="00600FB9" w:rsidRPr="008C4BA6" w14:paraId="3B6BC03A" w14:textId="77777777" w:rsidTr="00F30C68">
        <w:trPr>
          <w:trHeight w:val="630"/>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051BFD4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0.078</w:t>
            </w:r>
          </w:p>
        </w:tc>
        <w:tc>
          <w:tcPr>
            <w:tcW w:w="5060" w:type="dxa"/>
            <w:tcBorders>
              <w:top w:val="nil"/>
              <w:left w:val="single" w:sz="4" w:space="0" w:color="auto"/>
              <w:bottom w:val="single" w:sz="4" w:space="0" w:color="auto"/>
              <w:right w:val="single" w:sz="4" w:space="0" w:color="auto"/>
            </w:tcBorders>
            <w:shd w:val="clear" w:color="000000" w:fill="D99795"/>
            <w:noWrap/>
            <w:vAlign w:val="center"/>
            <w:hideMark/>
          </w:tcPr>
          <w:p w14:paraId="1DCF7943"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P(Shell(Kpa))</w:t>
            </w:r>
          </w:p>
        </w:tc>
      </w:tr>
      <w:tr w:rsidR="00600FB9" w:rsidRPr="008C4BA6" w14:paraId="1F9A15FB" w14:textId="77777777" w:rsidTr="00F30C68">
        <w:trPr>
          <w:trHeight w:val="390"/>
        </w:trPr>
        <w:tc>
          <w:tcPr>
            <w:tcW w:w="4520" w:type="dxa"/>
            <w:tcBorders>
              <w:top w:val="nil"/>
              <w:left w:val="single" w:sz="4" w:space="0" w:color="auto"/>
              <w:bottom w:val="single" w:sz="4" w:space="0" w:color="auto"/>
              <w:right w:val="single" w:sz="4" w:space="0" w:color="auto"/>
            </w:tcBorders>
            <w:shd w:val="clear" w:color="000000" w:fill="C2D69A"/>
            <w:noWrap/>
            <w:vAlign w:val="bottom"/>
            <w:hideMark/>
          </w:tcPr>
          <w:p w14:paraId="2FBA5673"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0.0034</w:t>
            </w:r>
          </w:p>
        </w:tc>
        <w:tc>
          <w:tcPr>
            <w:tcW w:w="5060" w:type="dxa"/>
            <w:tcBorders>
              <w:top w:val="nil"/>
              <w:left w:val="single" w:sz="4" w:space="0" w:color="auto"/>
              <w:bottom w:val="single" w:sz="4" w:space="0" w:color="auto"/>
              <w:right w:val="single" w:sz="4" w:space="0" w:color="auto"/>
            </w:tcBorders>
            <w:shd w:val="clear" w:color="000000" w:fill="D99795"/>
            <w:noWrap/>
            <w:vAlign w:val="bottom"/>
            <w:hideMark/>
          </w:tcPr>
          <w:p w14:paraId="1A934A67"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power</w:t>
            </w:r>
          </w:p>
        </w:tc>
      </w:tr>
    </w:tbl>
    <w:p w14:paraId="7549F960" w14:textId="77777777" w:rsidR="00600FB9" w:rsidRPr="008C4BA6" w:rsidRDefault="00600FB9" w:rsidP="00600FB9">
      <w:pPr>
        <w:jc w:val="center"/>
        <w:rPr>
          <w:color w:val="000000" w:themeColor="text1"/>
        </w:rPr>
      </w:pPr>
    </w:p>
    <w:p w14:paraId="31F0C4BF" w14:textId="77777777" w:rsidR="00600FB9" w:rsidRPr="008C4BA6" w:rsidRDefault="00600FB9" w:rsidP="00600FB9">
      <w:pPr>
        <w:pStyle w:val="Caption"/>
        <w:jc w:val="center"/>
        <w:rPr>
          <w:color w:val="000000" w:themeColor="text1"/>
        </w:rPr>
      </w:pPr>
    </w:p>
    <w:p w14:paraId="7CB8AA60" w14:textId="77777777" w:rsidR="00600FB9" w:rsidRPr="008C4BA6" w:rsidRDefault="00600FB9" w:rsidP="00600FB9">
      <w:pPr>
        <w:pStyle w:val="Caption"/>
        <w:jc w:val="center"/>
        <w:rPr>
          <w:color w:val="000000" w:themeColor="text1"/>
        </w:rPr>
      </w:pPr>
    </w:p>
    <w:p w14:paraId="536D20A8" w14:textId="77777777" w:rsidR="00600FB9" w:rsidRPr="008C4BA6" w:rsidRDefault="00600FB9" w:rsidP="00600FB9">
      <w:pPr>
        <w:pStyle w:val="Caption"/>
        <w:jc w:val="center"/>
        <w:rPr>
          <w:color w:val="000000" w:themeColor="text1"/>
        </w:rPr>
      </w:pPr>
      <w:bookmarkStart w:id="234" w:name="_Toc31616766"/>
      <w:r w:rsidRPr="008C4BA6">
        <w:rPr>
          <w:color w:val="000000" w:themeColor="text1"/>
        </w:rPr>
        <w:t xml:space="preserve">Table </w:t>
      </w:r>
      <w:r w:rsidRPr="008C4BA6">
        <w:rPr>
          <w:color w:val="000000" w:themeColor="text1"/>
        </w:rPr>
        <w:fldChar w:fldCharType="begin"/>
      </w:r>
      <w:r w:rsidRPr="008C4BA6">
        <w:rPr>
          <w:color w:val="000000" w:themeColor="text1"/>
        </w:rPr>
        <w:instrText xml:space="preserve"> SEQ Table \* ARABIC </w:instrText>
      </w:r>
      <w:r w:rsidRPr="008C4BA6">
        <w:rPr>
          <w:color w:val="000000" w:themeColor="text1"/>
        </w:rPr>
        <w:fldChar w:fldCharType="separate"/>
      </w:r>
      <w:r w:rsidRPr="008C4BA6">
        <w:rPr>
          <w:noProof/>
          <w:color w:val="000000" w:themeColor="text1"/>
        </w:rPr>
        <w:t>33</w:t>
      </w:r>
      <w:r w:rsidRPr="008C4BA6">
        <w:rPr>
          <w:noProof/>
          <w:color w:val="000000" w:themeColor="text1"/>
        </w:rPr>
        <w:fldChar w:fldCharType="end"/>
      </w:r>
      <w:r w:rsidRPr="008C4BA6">
        <w:rPr>
          <w:noProof/>
          <w:color w:val="000000" w:themeColor="text1"/>
        </w:rPr>
        <w:t>: error estimated.</w:t>
      </w:r>
      <w:bookmarkEnd w:id="234"/>
    </w:p>
    <w:tbl>
      <w:tblPr>
        <w:tblpPr w:leftFromText="180" w:rightFromText="180" w:vertAnchor="text" w:horzAnchor="margin" w:tblpY="5614"/>
        <w:bidiVisual/>
        <w:tblW w:w="6080" w:type="dxa"/>
        <w:tblLook w:val="04A0" w:firstRow="1" w:lastRow="0" w:firstColumn="1" w:lastColumn="0" w:noHBand="0" w:noVBand="1"/>
      </w:tblPr>
      <w:tblGrid>
        <w:gridCol w:w="2652"/>
        <w:gridCol w:w="3428"/>
      </w:tblGrid>
      <w:tr w:rsidR="00600FB9" w:rsidRPr="008C4BA6" w14:paraId="792C1906" w14:textId="77777777" w:rsidTr="00F30C68">
        <w:trPr>
          <w:trHeight w:val="210"/>
        </w:trPr>
        <w:tc>
          <w:tcPr>
            <w:tcW w:w="2652"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14:paraId="1C8AA99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w:t>
            </w:r>
          </w:p>
        </w:tc>
        <w:tc>
          <w:tcPr>
            <w:tcW w:w="3428" w:type="dxa"/>
            <w:tcBorders>
              <w:top w:val="single" w:sz="4" w:space="0" w:color="auto"/>
              <w:left w:val="single" w:sz="4" w:space="0" w:color="auto"/>
              <w:bottom w:val="single" w:sz="4" w:space="0" w:color="auto"/>
              <w:right w:val="single" w:sz="4" w:space="0" w:color="auto"/>
            </w:tcBorders>
            <w:shd w:val="clear" w:color="000000" w:fill="B6DDE8"/>
            <w:noWrap/>
            <w:vAlign w:val="center"/>
            <w:hideMark/>
          </w:tcPr>
          <w:p w14:paraId="0E980608"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Nt new</w:t>
            </w:r>
          </w:p>
        </w:tc>
      </w:tr>
      <w:tr w:rsidR="00600FB9" w:rsidRPr="008C4BA6" w14:paraId="55379E16"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2BC8FD4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0.3</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58A88D0A"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ODt(m)</w:t>
            </w:r>
          </w:p>
        </w:tc>
      </w:tr>
      <w:tr w:rsidR="00600FB9" w:rsidRPr="008C4BA6" w14:paraId="4FA12F64"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51B88995" w14:textId="2C4FF5B2" w:rsidR="00600FB9" w:rsidRPr="008C4BA6" w:rsidRDefault="00600FB9" w:rsidP="00600FB9">
            <w:pPr>
              <w:jc w:val="center"/>
              <w:rPr>
                <w:rFonts w:ascii="Arial" w:hAnsi="Arial" w:cs="Arial"/>
                <w:color w:val="000000" w:themeColor="text1"/>
              </w:rPr>
            </w:pP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2F82FFEF" w14:textId="1291839C" w:rsidR="00600FB9" w:rsidRPr="008C4BA6" w:rsidRDefault="00600FB9" w:rsidP="00600FB9">
            <w:pPr>
              <w:jc w:val="center"/>
              <w:rPr>
                <w:rFonts w:ascii="Bookman Old Style" w:hAnsi="Bookman Old Style" w:cs="Arial"/>
                <w:b/>
                <w:bCs/>
                <w:color w:val="000000" w:themeColor="text1"/>
              </w:rPr>
            </w:pPr>
          </w:p>
        </w:tc>
      </w:tr>
      <w:tr w:rsidR="00600FB9" w:rsidRPr="008C4BA6" w14:paraId="2FAFFE14"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75A3F8AD"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0.29</w:t>
            </w:r>
          </w:p>
        </w:tc>
        <w:tc>
          <w:tcPr>
            <w:tcW w:w="3428" w:type="dxa"/>
            <w:tcBorders>
              <w:top w:val="nil"/>
              <w:left w:val="single" w:sz="4" w:space="0" w:color="auto"/>
              <w:bottom w:val="single" w:sz="4" w:space="0" w:color="auto"/>
              <w:right w:val="single" w:sz="4" w:space="0" w:color="auto"/>
            </w:tcBorders>
            <w:shd w:val="clear" w:color="000000" w:fill="B6DDE8"/>
            <w:vAlign w:val="center"/>
            <w:hideMark/>
          </w:tcPr>
          <w:p w14:paraId="2E87ED86"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ID</w:t>
            </w:r>
          </w:p>
        </w:tc>
      </w:tr>
      <w:tr w:rsidR="00600FB9" w:rsidRPr="008C4BA6" w14:paraId="198CCFA7"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0DB31B4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10.62</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2B2A8714"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L tube (ft)</w:t>
            </w:r>
          </w:p>
        </w:tc>
      </w:tr>
      <w:tr w:rsidR="00600FB9" w:rsidRPr="008C4BA6" w14:paraId="2A0240C6"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4A06F4C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3.23</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07E9A8ED"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L tube (m)</w:t>
            </w:r>
          </w:p>
        </w:tc>
      </w:tr>
      <w:tr w:rsidR="00600FB9" w:rsidRPr="008C4BA6" w14:paraId="68D154B7"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337BBA02" w14:textId="7372B842" w:rsidR="00600FB9" w:rsidRPr="008C4BA6" w:rsidRDefault="00600FB9" w:rsidP="00600FB9">
            <w:pPr>
              <w:jc w:val="center"/>
              <w:rPr>
                <w:rFonts w:ascii="Arial" w:hAnsi="Arial" w:cs="Arial"/>
                <w:color w:val="000000" w:themeColor="text1"/>
              </w:rPr>
            </w:pP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2C9B9C8B" w14:textId="1313ABD9" w:rsidR="00600FB9" w:rsidRPr="008C4BA6" w:rsidRDefault="00600FB9" w:rsidP="00600FB9">
            <w:pPr>
              <w:jc w:val="center"/>
              <w:rPr>
                <w:rFonts w:ascii="Bookman Old Style" w:hAnsi="Bookman Old Style" w:cs="Arial"/>
                <w:b/>
                <w:bCs/>
                <w:color w:val="000000" w:themeColor="text1"/>
              </w:rPr>
            </w:pPr>
          </w:p>
        </w:tc>
      </w:tr>
      <w:tr w:rsidR="00600FB9" w:rsidRPr="008C4BA6" w14:paraId="765DB012"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41ABD09D"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0.1237</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776EF298"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LB(m)</w:t>
            </w:r>
          </w:p>
        </w:tc>
      </w:tr>
      <w:tr w:rsidR="00600FB9" w:rsidRPr="008C4BA6" w14:paraId="578DB8D3" w14:textId="77777777" w:rsidTr="00F30C68">
        <w:trPr>
          <w:trHeight w:val="418"/>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03389050" w14:textId="74B45EA6" w:rsidR="00600FB9" w:rsidRPr="008C4BA6" w:rsidRDefault="00600FB9" w:rsidP="00600FB9">
            <w:pPr>
              <w:jc w:val="center"/>
              <w:rPr>
                <w:rFonts w:ascii="Arial" w:hAnsi="Arial" w:cs="Arial"/>
                <w:color w:val="000000" w:themeColor="text1"/>
              </w:rPr>
            </w:pP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2C050496"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Baffeles no.</w:t>
            </w:r>
          </w:p>
        </w:tc>
      </w:tr>
      <w:tr w:rsidR="00600FB9" w:rsidRPr="008C4BA6" w14:paraId="7E3FAFCB" w14:textId="77777777" w:rsidTr="00F30C68">
        <w:trPr>
          <w:trHeight w:val="259"/>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72F8485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3.04E+00</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39FB718B"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A of one tube(m2)</w:t>
            </w:r>
          </w:p>
        </w:tc>
      </w:tr>
      <w:tr w:rsidR="00600FB9" w:rsidRPr="008C4BA6" w14:paraId="0BC0D522"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6C47F7D4"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0.01634</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1FFB6E3D"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1/Uo</w:t>
            </w:r>
          </w:p>
        </w:tc>
      </w:tr>
      <w:tr w:rsidR="00600FB9" w:rsidRPr="008C4BA6" w14:paraId="1CC0EC23" w14:textId="77777777" w:rsidTr="00F30C68">
        <w:trPr>
          <w:trHeight w:val="399"/>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7FBD2AF3"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61.19</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1725B5EC"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Uo</w:t>
            </w:r>
          </w:p>
        </w:tc>
      </w:tr>
      <w:tr w:rsidR="00600FB9" w:rsidRPr="008C4BA6" w14:paraId="49D1ECD0"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302FC68B" w14:textId="469FF6B2" w:rsidR="00600FB9" w:rsidRPr="008C4BA6" w:rsidRDefault="00600FB9" w:rsidP="00600FB9">
            <w:pPr>
              <w:jc w:val="center"/>
              <w:rPr>
                <w:rFonts w:ascii="Arial" w:hAnsi="Arial" w:cs="Arial"/>
                <w:color w:val="000000" w:themeColor="text1"/>
              </w:rPr>
            </w:pP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33E09571" w14:textId="01C7F631" w:rsidR="00600FB9" w:rsidRPr="008C4BA6" w:rsidRDefault="00600FB9" w:rsidP="00600FB9">
            <w:pPr>
              <w:jc w:val="center"/>
              <w:rPr>
                <w:rFonts w:ascii="Bookman Old Style" w:hAnsi="Bookman Old Style" w:cs="Arial"/>
                <w:b/>
                <w:bCs/>
                <w:color w:val="000000" w:themeColor="text1"/>
              </w:rPr>
            </w:pPr>
          </w:p>
        </w:tc>
      </w:tr>
      <w:tr w:rsidR="00600FB9" w:rsidRPr="008C4BA6" w14:paraId="3D8D24F6"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1576BC76"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11.14</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0728A6A1"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L/Di</w:t>
            </w:r>
          </w:p>
        </w:tc>
      </w:tr>
      <w:tr w:rsidR="00600FB9" w:rsidRPr="008C4BA6" w14:paraId="62F9659C" w14:textId="77777777" w:rsidTr="00F30C68">
        <w:trPr>
          <w:trHeight w:val="210"/>
        </w:trPr>
        <w:tc>
          <w:tcPr>
            <w:tcW w:w="2652" w:type="dxa"/>
            <w:tcBorders>
              <w:top w:val="nil"/>
              <w:left w:val="single" w:sz="4" w:space="0" w:color="auto"/>
              <w:bottom w:val="single" w:sz="4" w:space="0" w:color="auto"/>
              <w:right w:val="single" w:sz="4" w:space="0" w:color="auto"/>
            </w:tcBorders>
            <w:shd w:val="clear" w:color="000000" w:fill="FCD5B4"/>
            <w:noWrap/>
            <w:vAlign w:val="bottom"/>
            <w:hideMark/>
          </w:tcPr>
          <w:p w14:paraId="6ACFCD3A"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1.98</w:t>
            </w:r>
          </w:p>
        </w:tc>
        <w:tc>
          <w:tcPr>
            <w:tcW w:w="3428" w:type="dxa"/>
            <w:tcBorders>
              <w:top w:val="nil"/>
              <w:left w:val="single" w:sz="4" w:space="0" w:color="auto"/>
              <w:bottom w:val="single" w:sz="4" w:space="0" w:color="auto"/>
              <w:right w:val="single" w:sz="4" w:space="0" w:color="auto"/>
            </w:tcBorders>
            <w:shd w:val="clear" w:color="000000" w:fill="B6DDE8"/>
            <w:noWrap/>
            <w:vAlign w:val="center"/>
            <w:hideMark/>
          </w:tcPr>
          <w:p w14:paraId="41011E6F" w14:textId="77777777" w:rsidR="00600FB9" w:rsidRPr="008C4BA6" w:rsidRDefault="00600FB9" w:rsidP="00600FB9">
            <w:pPr>
              <w:jc w:val="center"/>
              <w:rPr>
                <w:rFonts w:ascii="Bookman Old Style" w:hAnsi="Bookman Old Style" w:cs="Arial"/>
                <w:b/>
                <w:bCs/>
                <w:color w:val="000000" w:themeColor="text1"/>
              </w:rPr>
            </w:pPr>
            <w:r w:rsidRPr="008C4BA6">
              <w:rPr>
                <w:rFonts w:ascii="Bookman Old Style" w:hAnsi="Bookman Old Style" w:cs="Arial"/>
                <w:b/>
                <w:bCs/>
                <w:color w:val="000000" w:themeColor="text1"/>
              </w:rPr>
              <w:t>error</w:t>
            </w:r>
          </w:p>
        </w:tc>
      </w:tr>
    </w:tbl>
    <w:p w14:paraId="14BBF0FC" w14:textId="77777777" w:rsidR="00600FB9" w:rsidRPr="008C4BA6" w:rsidRDefault="00600FB9" w:rsidP="00600FB9">
      <w:pPr>
        <w:pStyle w:val="Caption"/>
        <w:jc w:val="center"/>
        <w:rPr>
          <w:color w:val="000000" w:themeColor="text1"/>
        </w:rPr>
      </w:pPr>
    </w:p>
    <w:p w14:paraId="0918A8D3" w14:textId="77777777" w:rsidR="00600FB9" w:rsidRPr="008C4BA6" w:rsidRDefault="00600FB9" w:rsidP="00600FB9">
      <w:pPr>
        <w:tabs>
          <w:tab w:val="left" w:pos="1159"/>
        </w:tabs>
        <w:jc w:val="center"/>
        <w:rPr>
          <w:color w:val="000000" w:themeColor="text1"/>
        </w:rPr>
      </w:pPr>
    </w:p>
    <w:p w14:paraId="12115FC0" w14:textId="77777777" w:rsidR="00600FB9" w:rsidRPr="008C4BA6" w:rsidRDefault="00600FB9" w:rsidP="00600FB9">
      <w:pPr>
        <w:tabs>
          <w:tab w:val="left" w:pos="1159"/>
        </w:tabs>
        <w:jc w:val="center"/>
        <w:rPr>
          <w:color w:val="000000" w:themeColor="text1"/>
        </w:rPr>
      </w:pPr>
    </w:p>
    <w:p w14:paraId="3F930BF6" w14:textId="77777777" w:rsidR="00600FB9" w:rsidRPr="008C4BA6" w:rsidRDefault="00600FB9" w:rsidP="00600FB9">
      <w:pPr>
        <w:tabs>
          <w:tab w:val="left" w:pos="1159"/>
        </w:tabs>
        <w:jc w:val="center"/>
        <w:rPr>
          <w:color w:val="000000" w:themeColor="text1"/>
        </w:rPr>
      </w:pPr>
    </w:p>
    <w:p w14:paraId="073EB396" w14:textId="77777777" w:rsidR="00600FB9" w:rsidRPr="008C4BA6" w:rsidRDefault="00600FB9" w:rsidP="00600FB9">
      <w:pPr>
        <w:tabs>
          <w:tab w:val="left" w:pos="1159"/>
        </w:tabs>
        <w:jc w:val="center"/>
        <w:rPr>
          <w:color w:val="000000" w:themeColor="text1"/>
        </w:rPr>
      </w:pPr>
    </w:p>
    <w:tbl>
      <w:tblPr>
        <w:bidiVisual/>
        <w:tblW w:w="9580" w:type="dxa"/>
        <w:tblInd w:w="89" w:type="dxa"/>
        <w:tblLook w:val="04A0" w:firstRow="1" w:lastRow="0" w:firstColumn="1" w:lastColumn="0" w:noHBand="0" w:noVBand="1"/>
      </w:tblPr>
      <w:tblGrid>
        <w:gridCol w:w="4520"/>
        <w:gridCol w:w="5060"/>
      </w:tblGrid>
      <w:tr w:rsidR="00600FB9" w:rsidRPr="008C4BA6" w14:paraId="66B09E03" w14:textId="77777777" w:rsidTr="00F30C68">
        <w:trPr>
          <w:trHeight w:val="600"/>
        </w:trPr>
        <w:tc>
          <w:tcPr>
            <w:tcW w:w="4520" w:type="dxa"/>
            <w:tcBorders>
              <w:top w:val="nil"/>
              <w:left w:val="nil"/>
              <w:bottom w:val="nil"/>
              <w:right w:val="nil"/>
            </w:tcBorders>
            <w:shd w:val="clear" w:color="auto" w:fill="auto"/>
            <w:noWrap/>
            <w:vAlign w:val="bottom"/>
            <w:hideMark/>
          </w:tcPr>
          <w:p w14:paraId="0B7C4575" w14:textId="77777777" w:rsidR="00600FB9" w:rsidRPr="008C4BA6" w:rsidRDefault="00600FB9" w:rsidP="00600FB9">
            <w:pPr>
              <w:jc w:val="center"/>
              <w:rPr>
                <w:color w:val="000000" w:themeColor="text1"/>
              </w:rPr>
            </w:pPr>
          </w:p>
        </w:tc>
        <w:tc>
          <w:tcPr>
            <w:tcW w:w="5060" w:type="dxa"/>
            <w:tcBorders>
              <w:top w:val="nil"/>
              <w:left w:val="nil"/>
              <w:bottom w:val="nil"/>
              <w:right w:val="nil"/>
            </w:tcBorders>
            <w:shd w:val="clear" w:color="auto" w:fill="auto"/>
            <w:noWrap/>
            <w:vAlign w:val="bottom"/>
            <w:hideMark/>
          </w:tcPr>
          <w:p w14:paraId="39814351" w14:textId="77777777" w:rsidR="00600FB9" w:rsidRPr="008C4BA6" w:rsidRDefault="00600FB9" w:rsidP="00600FB9">
            <w:pPr>
              <w:jc w:val="center"/>
              <w:rPr>
                <w:color w:val="000000" w:themeColor="text1"/>
              </w:rPr>
            </w:pPr>
          </w:p>
          <w:p w14:paraId="2F003B8A" w14:textId="77777777" w:rsidR="00600FB9" w:rsidRPr="008C4BA6" w:rsidRDefault="00600FB9" w:rsidP="00600FB9">
            <w:pPr>
              <w:jc w:val="center"/>
              <w:rPr>
                <w:color w:val="000000" w:themeColor="text1"/>
              </w:rPr>
            </w:pPr>
          </w:p>
          <w:p w14:paraId="36F8F10E" w14:textId="6F3C5C03" w:rsidR="00600FB9" w:rsidRPr="008C4BA6" w:rsidRDefault="00600FB9" w:rsidP="00600FB9">
            <w:pPr>
              <w:jc w:val="center"/>
              <w:rPr>
                <w:color w:val="000000" w:themeColor="text1"/>
              </w:rPr>
            </w:pPr>
          </w:p>
          <w:p w14:paraId="07446A59"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35" w:name="_Toc31616767"/>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34</w:t>
            </w:r>
            <w:r w:rsidRPr="008C4BA6">
              <w:rPr>
                <w:rFonts w:asciiTheme="majorBidi" w:hAnsiTheme="majorBidi" w:cstheme="majorBidi"/>
                <w:noProof/>
                <w:color w:val="000000" w:themeColor="text1"/>
                <w:sz w:val="20"/>
                <w:szCs w:val="20"/>
              </w:rPr>
              <w:fldChar w:fldCharType="end"/>
            </w:r>
            <w:r w:rsidRPr="008C4BA6">
              <w:rPr>
                <w:rFonts w:asciiTheme="majorBidi" w:hAnsiTheme="majorBidi" w:cstheme="majorBidi"/>
                <w:color w:val="000000" w:themeColor="text1"/>
                <w:sz w:val="20"/>
                <w:szCs w:val="20"/>
              </w:rPr>
              <w:t>:cost in which cost of kilowatt is 0.574</w:t>
            </w:r>
            <w:bookmarkEnd w:id="235"/>
          </w:p>
        </w:tc>
      </w:tr>
      <w:tr w:rsidR="00600FB9" w:rsidRPr="008C4BA6" w14:paraId="55E6CFEA" w14:textId="77777777" w:rsidTr="00F30C68">
        <w:trPr>
          <w:trHeight w:val="705"/>
        </w:trPr>
        <w:tc>
          <w:tcPr>
            <w:tcW w:w="452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0AAD672" w14:textId="77777777" w:rsidR="00600FB9" w:rsidRPr="008C4BA6" w:rsidRDefault="00600FB9" w:rsidP="00600FB9">
            <w:pPr>
              <w:jc w:val="center"/>
              <w:rPr>
                <w:color w:val="000000" w:themeColor="text1"/>
              </w:rPr>
            </w:pPr>
            <w:r w:rsidRPr="008C4BA6">
              <w:rPr>
                <w:color w:val="000000" w:themeColor="text1"/>
              </w:rPr>
              <w:t>16.18</w:t>
            </w:r>
          </w:p>
        </w:tc>
        <w:tc>
          <w:tcPr>
            <w:tcW w:w="5060" w:type="dxa"/>
            <w:tcBorders>
              <w:top w:val="single" w:sz="4" w:space="0" w:color="auto"/>
              <w:left w:val="single" w:sz="4" w:space="0" w:color="auto"/>
              <w:bottom w:val="single" w:sz="4" w:space="0" w:color="auto"/>
              <w:right w:val="single" w:sz="4" w:space="0" w:color="auto"/>
            </w:tcBorders>
            <w:shd w:val="clear" w:color="000000" w:fill="60497B"/>
            <w:noWrap/>
            <w:vAlign w:val="center"/>
            <w:hideMark/>
          </w:tcPr>
          <w:p w14:paraId="54F1A8D5" w14:textId="77777777" w:rsidR="00600FB9" w:rsidRPr="008C4BA6" w:rsidRDefault="00600FB9" w:rsidP="00600FB9">
            <w:pPr>
              <w:jc w:val="center"/>
              <w:rPr>
                <w:b/>
                <w:bCs/>
                <w:color w:val="000000" w:themeColor="text1"/>
              </w:rPr>
            </w:pPr>
            <w:r w:rsidRPr="008C4BA6">
              <w:rPr>
                <w:b/>
                <w:bCs/>
                <w:color w:val="000000" w:themeColor="text1"/>
              </w:rPr>
              <w:t>A.O.C (NIS/yr) shell</w:t>
            </w:r>
          </w:p>
        </w:tc>
      </w:tr>
      <w:tr w:rsidR="00600FB9" w:rsidRPr="008C4BA6" w14:paraId="0FE644FF" w14:textId="77777777" w:rsidTr="00F30C68">
        <w:trPr>
          <w:trHeight w:val="600"/>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12C32A5D" w14:textId="77777777" w:rsidR="00600FB9" w:rsidRPr="008C4BA6" w:rsidRDefault="00600FB9" w:rsidP="00600FB9">
            <w:pPr>
              <w:jc w:val="center"/>
              <w:rPr>
                <w:color w:val="000000" w:themeColor="text1"/>
              </w:rPr>
            </w:pPr>
            <w:r w:rsidRPr="008C4BA6">
              <w:rPr>
                <w:color w:val="000000" w:themeColor="text1"/>
              </w:rPr>
              <w:t>1616.28</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643CE9E8" w14:textId="77777777" w:rsidR="00600FB9" w:rsidRPr="008C4BA6" w:rsidRDefault="00600FB9" w:rsidP="00600FB9">
            <w:pPr>
              <w:jc w:val="center"/>
              <w:rPr>
                <w:b/>
                <w:bCs/>
                <w:color w:val="000000" w:themeColor="text1"/>
              </w:rPr>
            </w:pPr>
            <w:r w:rsidRPr="008C4BA6">
              <w:rPr>
                <w:b/>
                <w:bCs/>
                <w:color w:val="000000" w:themeColor="text1"/>
              </w:rPr>
              <w:t>A.O.C (NIS/yr) tube</w:t>
            </w:r>
          </w:p>
        </w:tc>
      </w:tr>
      <w:tr w:rsidR="00600FB9" w:rsidRPr="008C4BA6" w14:paraId="231D9847"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0FF1AAB4" w14:textId="77777777" w:rsidR="00600FB9" w:rsidRPr="008C4BA6" w:rsidRDefault="00600FB9" w:rsidP="00600FB9">
            <w:pPr>
              <w:jc w:val="center"/>
              <w:rPr>
                <w:color w:val="000000" w:themeColor="text1"/>
              </w:rPr>
            </w:pPr>
            <w:r w:rsidRPr="008C4BA6">
              <w:rPr>
                <w:color w:val="000000" w:themeColor="text1"/>
              </w:rPr>
              <w:t>1.1</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452E7A7B" w14:textId="77777777" w:rsidR="00600FB9" w:rsidRPr="008C4BA6" w:rsidRDefault="00600FB9" w:rsidP="00600FB9">
            <w:pPr>
              <w:jc w:val="center"/>
              <w:rPr>
                <w:b/>
                <w:bCs/>
                <w:color w:val="000000" w:themeColor="text1"/>
              </w:rPr>
            </w:pPr>
            <w:r w:rsidRPr="008C4BA6">
              <w:rPr>
                <w:b/>
                <w:bCs/>
                <w:color w:val="000000" w:themeColor="text1"/>
              </w:rPr>
              <w:t>Pressure factor</w:t>
            </w:r>
          </w:p>
        </w:tc>
      </w:tr>
      <w:tr w:rsidR="00600FB9" w:rsidRPr="008C4BA6" w14:paraId="67FA8A22"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41679C3B" w14:textId="77777777" w:rsidR="00600FB9" w:rsidRPr="008C4BA6" w:rsidRDefault="00600FB9" w:rsidP="00600FB9">
            <w:pPr>
              <w:jc w:val="center"/>
              <w:rPr>
                <w:color w:val="000000" w:themeColor="text1"/>
              </w:rPr>
            </w:pPr>
            <w:r w:rsidRPr="008C4BA6">
              <w:rPr>
                <w:color w:val="000000" w:themeColor="text1"/>
              </w:rPr>
              <w:t>0.8</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3EE1655E" w14:textId="77777777" w:rsidR="00600FB9" w:rsidRPr="008C4BA6" w:rsidRDefault="00600FB9" w:rsidP="00600FB9">
            <w:pPr>
              <w:jc w:val="center"/>
              <w:rPr>
                <w:b/>
                <w:bCs/>
                <w:color w:val="000000" w:themeColor="text1"/>
              </w:rPr>
            </w:pPr>
            <w:r w:rsidRPr="008C4BA6">
              <w:rPr>
                <w:b/>
                <w:bCs/>
                <w:color w:val="000000" w:themeColor="text1"/>
              </w:rPr>
              <w:t>Type factor</w:t>
            </w:r>
          </w:p>
        </w:tc>
      </w:tr>
      <w:tr w:rsidR="00600FB9" w:rsidRPr="008C4BA6" w14:paraId="4A737AB3"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11922308" w14:textId="77777777" w:rsidR="00600FB9" w:rsidRPr="008C4BA6" w:rsidRDefault="00600FB9" w:rsidP="00600FB9">
            <w:pPr>
              <w:jc w:val="center"/>
              <w:rPr>
                <w:color w:val="000000" w:themeColor="text1"/>
              </w:rPr>
            </w:pPr>
            <w:r w:rsidRPr="008C4BA6">
              <w:rPr>
                <w:color w:val="000000" w:themeColor="text1"/>
              </w:rPr>
              <w:t>4400</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2E5693DE" w14:textId="77777777" w:rsidR="00600FB9" w:rsidRPr="008C4BA6" w:rsidRDefault="00600FB9" w:rsidP="00600FB9">
            <w:pPr>
              <w:jc w:val="center"/>
              <w:rPr>
                <w:b/>
                <w:bCs/>
                <w:color w:val="000000" w:themeColor="text1"/>
              </w:rPr>
            </w:pPr>
            <w:r w:rsidRPr="008C4BA6">
              <w:rPr>
                <w:b/>
                <w:bCs/>
                <w:color w:val="000000" w:themeColor="text1"/>
              </w:rPr>
              <w:t>Purchased cost 2004($)</w:t>
            </w:r>
          </w:p>
        </w:tc>
      </w:tr>
      <w:tr w:rsidR="00600FB9" w:rsidRPr="008C4BA6" w14:paraId="11D261D9"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4B36F0B4" w14:textId="77777777" w:rsidR="00600FB9" w:rsidRPr="008C4BA6" w:rsidRDefault="00600FB9" w:rsidP="00600FB9">
            <w:pPr>
              <w:jc w:val="center"/>
              <w:rPr>
                <w:color w:val="000000" w:themeColor="text1"/>
              </w:rPr>
            </w:pPr>
            <w:r w:rsidRPr="008C4BA6">
              <w:rPr>
                <w:color w:val="000000" w:themeColor="text1"/>
              </w:rPr>
              <w:t>114</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15BD14C4" w14:textId="77777777" w:rsidR="00600FB9" w:rsidRPr="008C4BA6" w:rsidRDefault="00600FB9" w:rsidP="00600FB9">
            <w:pPr>
              <w:jc w:val="center"/>
              <w:rPr>
                <w:b/>
                <w:bCs/>
                <w:color w:val="000000" w:themeColor="text1"/>
              </w:rPr>
            </w:pPr>
            <w:r w:rsidRPr="008C4BA6">
              <w:rPr>
                <w:b/>
                <w:bCs/>
                <w:color w:val="000000" w:themeColor="text1"/>
              </w:rPr>
              <w:t>index cost 2004</w:t>
            </w:r>
          </w:p>
        </w:tc>
      </w:tr>
      <w:tr w:rsidR="00600FB9" w:rsidRPr="008C4BA6" w14:paraId="07D58B37"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4F006F9D" w14:textId="77777777" w:rsidR="00600FB9" w:rsidRPr="008C4BA6" w:rsidRDefault="00600FB9" w:rsidP="00600FB9">
            <w:pPr>
              <w:jc w:val="center"/>
              <w:rPr>
                <w:color w:val="000000" w:themeColor="text1"/>
              </w:rPr>
            </w:pPr>
            <w:r w:rsidRPr="008C4BA6">
              <w:rPr>
                <w:color w:val="000000" w:themeColor="text1"/>
              </w:rPr>
              <w:t>118</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5EC6B333" w14:textId="77777777" w:rsidR="00600FB9" w:rsidRPr="008C4BA6" w:rsidRDefault="00600FB9" w:rsidP="00600FB9">
            <w:pPr>
              <w:jc w:val="center"/>
              <w:rPr>
                <w:b/>
                <w:bCs/>
                <w:color w:val="000000" w:themeColor="text1"/>
              </w:rPr>
            </w:pPr>
            <w:r w:rsidRPr="008C4BA6">
              <w:rPr>
                <w:b/>
                <w:bCs/>
                <w:color w:val="000000" w:themeColor="text1"/>
              </w:rPr>
              <w:t>index cost 2019</w:t>
            </w:r>
          </w:p>
        </w:tc>
      </w:tr>
      <w:tr w:rsidR="00600FB9" w:rsidRPr="008C4BA6" w14:paraId="2344B641"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264A6EBC" w14:textId="77777777" w:rsidR="00600FB9" w:rsidRPr="008C4BA6" w:rsidRDefault="00600FB9" w:rsidP="00600FB9">
            <w:pPr>
              <w:jc w:val="center"/>
              <w:rPr>
                <w:color w:val="000000" w:themeColor="text1"/>
              </w:rPr>
            </w:pPr>
            <w:r w:rsidRPr="008C4BA6">
              <w:rPr>
                <w:color w:val="000000" w:themeColor="text1"/>
              </w:rPr>
              <w:t>4554.38</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1086ED27" w14:textId="77777777" w:rsidR="00600FB9" w:rsidRPr="008C4BA6" w:rsidRDefault="00600FB9" w:rsidP="00600FB9">
            <w:pPr>
              <w:jc w:val="center"/>
              <w:rPr>
                <w:b/>
                <w:bCs/>
                <w:color w:val="000000" w:themeColor="text1"/>
              </w:rPr>
            </w:pPr>
            <w:r w:rsidRPr="008C4BA6">
              <w:rPr>
                <w:b/>
                <w:bCs/>
                <w:color w:val="000000" w:themeColor="text1"/>
              </w:rPr>
              <w:t>Purchased cost 2019($)</w:t>
            </w:r>
          </w:p>
        </w:tc>
      </w:tr>
      <w:tr w:rsidR="00600FB9" w:rsidRPr="008C4BA6" w14:paraId="1E31FA7A"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1E10A139" w14:textId="77777777" w:rsidR="00600FB9" w:rsidRPr="008C4BA6" w:rsidRDefault="00600FB9" w:rsidP="00600FB9">
            <w:pPr>
              <w:jc w:val="center"/>
              <w:rPr>
                <w:color w:val="000000" w:themeColor="text1"/>
              </w:rPr>
            </w:pPr>
            <w:r w:rsidRPr="008C4BA6">
              <w:rPr>
                <w:color w:val="000000" w:themeColor="text1"/>
              </w:rPr>
              <w:t>5465.26</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7F05D7BA" w14:textId="77777777" w:rsidR="00600FB9" w:rsidRPr="008C4BA6" w:rsidRDefault="00600FB9" w:rsidP="00600FB9">
            <w:pPr>
              <w:jc w:val="center"/>
              <w:rPr>
                <w:b/>
                <w:bCs/>
                <w:color w:val="000000" w:themeColor="text1"/>
              </w:rPr>
            </w:pPr>
            <w:r w:rsidRPr="008C4BA6">
              <w:rPr>
                <w:b/>
                <w:bCs/>
                <w:color w:val="000000" w:themeColor="text1"/>
              </w:rPr>
              <w:t>Total capital cost ($)</w:t>
            </w:r>
          </w:p>
        </w:tc>
      </w:tr>
      <w:tr w:rsidR="00600FB9" w:rsidRPr="008C4BA6" w14:paraId="5358FAB2"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7E62D031" w14:textId="77777777" w:rsidR="00600FB9" w:rsidRPr="008C4BA6" w:rsidRDefault="00600FB9" w:rsidP="00600FB9">
            <w:pPr>
              <w:jc w:val="center"/>
              <w:rPr>
                <w:color w:val="000000" w:themeColor="text1"/>
              </w:rPr>
            </w:pPr>
            <w:r w:rsidRPr="008C4BA6">
              <w:rPr>
                <w:color w:val="000000" w:themeColor="text1"/>
              </w:rPr>
              <w:t>19128.42</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2FD9D8A5" w14:textId="77777777" w:rsidR="00600FB9" w:rsidRPr="008C4BA6" w:rsidRDefault="00600FB9" w:rsidP="00600FB9">
            <w:pPr>
              <w:jc w:val="center"/>
              <w:rPr>
                <w:b/>
                <w:bCs/>
                <w:color w:val="000000" w:themeColor="text1"/>
              </w:rPr>
            </w:pPr>
            <w:r w:rsidRPr="008C4BA6">
              <w:rPr>
                <w:b/>
                <w:bCs/>
                <w:color w:val="000000" w:themeColor="text1"/>
              </w:rPr>
              <w:t>TCC (NIS)</w:t>
            </w:r>
          </w:p>
        </w:tc>
      </w:tr>
      <w:tr w:rsidR="00600FB9" w:rsidRPr="008C4BA6" w14:paraId="2DFF4847"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179666D1" w14:textId="77777777" w:rsidR="00600FB9" w:rsidRPr="008C4BA6" w:rsidRDefault="00600FB9" w:rsidP="00600FB9">
            <w:pPr>
              <w:jc w:val="center"/>
              <w:rPr>
                <w:color w:val="000000" w:themeColor="text1"/>
              </w:rPr>
            </w:pPr>
            <w:r w:rsidRPr="008C4BA6">
              <w:rPr>
                <w:color w:val="000000" w:themeColor="text1"/>
              </w:rPr>
              <w:t>1912.84</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7FF325D5" w14:textId="77777777" w:rsidR="00600FB9" w:rsidRPr="008C4BA6" w:rsidRDefault="00600FB9" w:rsidP="00600FB9">
            <w:pPr>
              <w:jc w:val="center"/>
              <w:rPr>
                <w:b/>
                <w:bCs/>
                <w:color w:val="000000" w:themeColor="text1"/>
              </w:rPr>
            </w:pPr>
            <w:r w:rsidRPr="008C4BA6">
              <w:rPr>
                <w:b/>
                <w:bCs/>
                <w:color w:val="000000" w:themeColor="text1"/>
              </w:rPr>
              <w:t>A.C.C(NIS/yr)</w:t>
            </w:r>
          </w:p>
        </w:tc>
      </w:tr>
      <w:tr w:rsidR="00600FB9" w:rsidRPr="008C4BA6" w14:paraId="09848B90"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358494D9" w14:textId="77777777" w:rsidR="00600FB9" w:rsidRPr="008C4BA6" w:rsidRDefault="00600FB9" w:rsidP="00600FB9">
            <w:pPr>
              <w:jc w:val="center"/>
              <w:rPr>
                <w:color w:val="000000" w:themeColor="text1"/>
              </w:rPr>
            </w:pPr>
            <w:r w:rsidRPr="008C4BA6">
              <w:rPr>
                <w:color w:val="000000" w:themeColor="text1"/>
              </w:rPr>
              <w:t>3545.31</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3A4F267E" w14:textId="77777777" w:rsidR="00600FB9" w:rsidRPr="008C4BA6" w:rsidRDefault="00600FB9" w:rsidP="00600FB9">
            <w:pPr>
              <w:jc w:val="center"/>
              <w:rPr>
                <w:b/>
                <w:bCs/>
                <w:color w:val="000000" w:themeColor="text1"/>
              </w:rPr>
            </w:pPr>
            <w:r w:rsidRPr="008C4BA6">
              <w:rPr>
                <w:b/>
                <w:bCs/>
                <w:color w:val="000000" w:themeColor="text1"/>
              </w:rPr>
              <w:t>T.A.C(NIS/yr)</w:t>
            </w:r>
          </w:p>
        </w:tc>
      </w:tr>
      <w:tr w:rsidR="00600FB9" w:rsidRPr="008C4BA6" w14:paraId="2F6DB8F1"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3CEADA58" w14:textId="77777777" w:rsidR="00600FB9" w:rsidRPr="008C4BA6" w:rsidRDefault="00600FB9" w:rsidP="00600FB9">
            <w:pPr>
              <w:jc w:val="center"/>
              <w:rPr>
                <w:color w:val="000000" w:themeColor="text1"/>
              </w:rPr>
            </w:pPr>
            <w:r w:rsidRPr="008C4BA6">
              <w:rPr>
                <w:color w:val="000000" w:themeColor="text1"/>
              </w:rPr>
              <w:t>1012.94</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18C7434E" w14:textId="77777777" w:rsidR="00600FB9" w:rsidRPr="008C4BA6" w:rsidRDefault="00600FB9" w:rsidP="00600FB9">
            <w:pPr>
              <w:jc w:val="center"/>
              <w:rPr>
                <w:b/>
                <w:bCs/>
                <w:color w:val="000000" w:themeColor="text1"/>
              </w:rPr>
            </w:pPr>
            <w:r w:rsidRPr="008C4BA6">
              <w:rPr>
                <w:b/>
                <w:bCs/>
                <w:color w:val="000000" w:themeColor="text1"/>
              </w:rPr>
              <w:t>T.A.C($/yr)</w:t>
            </w:r>
          </w:p>
        </w:tc>
      </w:tr>
      <w:tr w:rsidR="00600FB9" w:rsidRPr="008C4BA6" w14:paraId="64408C97" w14:textId="77777777" w:rsidTr="00F30C68">
        <w:trPr>
          <w:trHeight w:val="315"/>
        </w:trPr>
        <w:tc>
          <w:tcPr>
            <w:tcW w:w="4520" w:type="dxa"/>
            <w:tcBorders>
              <w:top w:val="nil"/>
              <w:left w:val="single" w:sz="4" w:space="0" w:color="auto"/>
              <w:bottom w:val="single" w:sz="4" w:space="0" w:color="auto"/>
              <w:right w:val="single" w:sz="4" w:space="0" w:color="auto"/>
            </w:tcBorders>
            <w:shd w:val="clear" w:color="000000" w:fill="808080"/>
            <w:noWrap/>
            <w:vAlign w:val="bottom"/>
            <w:hideMark/>
          </w:tcPr>
          <w:p w14:paraId="1F5CB278" w14:textId="77777777" w:rsidR="00600FB9" w:rsidRPr="008C4BA6" w:rsidRDefault="00600FB9" w:rsidP="00600FB9">
            <w:pPr>
              <w:jc w:val="center"/>
              <w:rPr>
                <w:color w:val="000000" w:themeColor="text1"/>
              </w:rPr>
            </w:pPr>
            <w:r w:rsidRPr="008C4BA6">
              <w:rPr>
                <w:color w:val="000000" w:themeColor="text1"/>
              </w:rPr>
              <w:t>1632.46</w:t>
            </w:r>
          </w:p>
        </w:tc>
        <w:tc>
          <w:tcPr>
            <w:tcW w:w="5060" w:type="dxa"/>
            <w:tcBorders>
              <w:top w:val="nil"/>
              <w:left w:val="single" w:sz="4" w:space="0" w:color="auto"/>
              <w:bottom w:val="single" w:sz="4" w:space="0" w:color="auto"/>
              <w:right w:val="single" w:sz="4" w:space="0" w:color="auto"/>
            </w:tcBorders>
            <w:shd w:val="clear" w:color="000000" w:fill="60497B"/>
            <w:noWrap/>
            <w:vAlign w:val="center"/>
            <w:hideMark/>
          </w:tcPr>
          <w:p w14:paraId="423772EC" w14:textId="77777777" w:rsidR="00600FB9" w:rsidRPr="008C4BA6" w:rsidRDefault="00600FB9" w:rsidP="00600FB9">
            <w:pPr>
              <w:keepNext/>
              <w:jc w:val="center"/>
              <w:rPr>
                <w:b/>
                <w:bCs/>
                <w:color w:val="000000" w:themeColor="text1"/>
              </w:rPr>
            </w:pPr>
            <w:r w:rsidRPr="008C4BA6">
              <w:rPr>
                <w:b/>
                <w:bCs/>
                <w:color w:val="000000" w:themeColor="text1"/>
              </w:rPr>
              <w:t>T.O.C(NIS/yr)</w:t>
            </w:r>
          </w:p>
        </w:tc>
      </w:tr>
    </w:tbl>
    <w:p w14:paraId="1B5E7A4A" w14:textId="77777777" w:rsidR="00600FB9" w:rsidRPr="008C4BA6" w:rsidRDefault="00600FB9" w:rsidP="00600FB9">
      <w:pPr>
        <w:pStyle w:val="Caption"/>
        <w:jc w:val="center"/>
        <w:rPr>
          <w:color w:val="000000" w:themeColor="text1"/>
        </w:rPr>
      </w:pPr>
    </w:p>
    <w:p w14:paraId="12861EE9" w14:textId="77777777" w:rsidR="00600FB9" w:rsidRPr="008C4BA6" w:rsidRDefault="00600FB9" w:rsidP="00600FB9">
      <w:pPr>
        <w:pStyle w:val="Caption"/>
        <w:jc w:val="center"/>
        <w:rPr>
          <w:rFonts w:asciiTheme="majorBidi" w:hAnsiTheme="majorBidi" w:cstheme="majorBidi"/>
          <w:color w:val="000000" w:themeColor="text1"/>
          <w:sz w:val="20"/>
          <w:szCs w:val="20"/>
        </w:rPr>
      </w:pPr>
      <w:bookmarkStart w:id="236" w:name="_Toc31616768"/>
      <w:r w:rsidRPr="008C4BA6">
        <w:rPr>
          <w:rFonts w:asciiTheme="majorBidi" w:hAnsiTheme="majorBidi" w:cstheme="majorBidi"/>
          <w:color w:val="000000" w:themeColor="text1"/>
          <w:sz w:val="20"/>
          <w:szCs w:val="20"/>
        </w:rPr>
        <w:t xml:space="preserve">Table </w:t>
      </w:r>
      <w:r w:rsidRPr="008C4BA6">
        <w:rPr>
          <w:rFonts w:asciiTheme="majorBidi" w:hAnsiTheme="majorBidi" w:cstheme="majorBidi"/>
          <w:color w:val="000000" w:themeColor="text1"/>
          <w:sz w:val="20"/>
          <w:szCs w:val="20"/>
        </w:rPr>
        <w:fldChar w:fldCharType="begin"/>
      </w:r>
      <w:r w:rsidRPr="008C4BA6">
        <w:rPr>
          <w:rFonts w:asciiTheme="majorBidi" w:hAnsiTheme="majorBidi" w:cstheme="majorBidi"/>
          <w:color w:val="000000" w:themeColor="text1"/>
          <w:sz w:val="20"/>
          <w:szCs w:val="20"/>
        </w:rPr>
        <w:instrText xml:space="preserve"> SEQ Table \* ARABIC </w:instrText>
      </w:r>
      <w:r w:rsidRPr="008C4BA6">
        <w:rPr>
          <w:rFonts w:asciiTheme="majorBidi" w:hAnsiTheme="majorBidi" w:cstheme="majorBidi"/>
          <w:color w:val="000000" w:themeColor="text1"/>
          <w:sz w:val="20"/>
          <w:szCs w:val="20"/>
        </w:rPr>
        <w:fldChar w:fldCharType="separate"/>
      </w:r>
      <w:r w:rsidRPr="008C4BA6">
        <w:rPr>
          <w:rFonts w:asciiTheme="majorBidi" w:hAnsiTheme="majorBidi" w:cstheme="majorBidi"/>
          <w:noProof/>
          <w:color w:val="000000" w:themeColor="text1"/>
          <w:sz w:val="20"/>
          <w:szCs w:val="20"/>
        </w:rPr>
        <w:t>35</w:t>
      </w:r>
      <w:r w:rsidRPr="008C4BA6">
        <w:rPr>
          <w:rFonts w:asciiTheme="majorBidi" w:hAnsiTheme="majorBidi" w:cstheme="majorBidi"/>
          <w:color w:val="000000" w:themeColor="text1"/>
          <w:sz w:val="20"/>
          <w:szCs w:val="20"/>
        </w:rPr>
        <w:fldChar w:fldCharType="end"/>
      </w:r>
      <w:r w:rsidRPr="008C4BA6">
        <w:rPr>
          <w:rFonts w:asciiTheme="majorBidi" w:hAnsiTheme="majorBidi" w:cstheme="majorBidi"/>
          <w:color w:val="000000" w:themeColor="text1"/>
          <w:sz w:val="20"/>
          <w:szCs w:val="20"/>
        </w:rPr>
        <w:t>: finding Tw.</w:t>
      </w:r>
      <w:bookmarkEnd w:id="236"/>
    </w:p>
    <w:p w14:paraId="3E5C82B2" w14:textId="77777777" w:rsidR="00600FB9" w:rsidRPr="008C4BA6" w:rsidRDefault="00600FB9" w:rsidP="00600FB9">
      <w:pPr>
        <w:jc w:val="center"/>
        <w:rPr>
          <w:color w:val="000000" w:themeColor="text1"/>
        </w:rPr>
      </w:pPr>
    </w:p>
    <w:tbl>
      <w:tblPr>
        <w:tblpPr w:leftFromText="180" w:rightFromText="180" w:vertAnchor="text" w:horzAnchor="margin" w:tblpXSpec="center" w:tblpY="-96"/>
        <w:bidiVisual/>
        <w:tblW w:w="6864" w:type="dxa"/>
        <w:tblLook w:val="04A0" w:firstRow="1" w:lastRow="0" w:firstColumn="1" w:lastColumn="0" w:noHBand="0" w:noVBand="1"/>
      </w:tblPr>
      <w:tblGrid>
        <w:gridCol w:w="2915"/>
        <w:gridCol w:w="3949"/>
      </w:tblGrid>
      <w:tr w:rsidR="00600FB9" w:rsidRPr="008C4BA6" w14:paraId="70171480" w14:textId="77777777" w:rsidTr="00600FB9">
        <w:trPr>
          <w:trHeight w:val="92"/>
        </w:trPr>
        <w:tc>
          <w:tcPr>
            <w:tcW w:w="2915" w:type="dxa"/>
            <w:tcBorders>
              <w:top w:val="single" w:sz="4" w:space="0" w:color="auto"/>
              <w:left w:val="single" w:sz="4" w:space="0" w:color="auto"/>
              <w:bottom w:val="single" w:sz="4" w:space="0" w:color="auto"/>
              <w:right w:val="single" w:sz="4" w:space="0" w:color="auto"/>
            </w:tcBorders>
            <w:shd w:val="clear" w:color="000000" w:fill="C2D69A"/>
            <w:noWrap/>
            <w:vAlign w:val="bottom"/>
            <w:hideMark/>
          </w:tcPr>
          <w:p w14:paraId="7E0ECD63"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lastRenderedPageBreak/>
              <w:t>10</w:t>
            </w:r>
          </w:p>
        </w:tc>
        <w:tc>
          <w:tcPr>
            <w:tcW w:w="3949"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14:paraId="18EA504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w:t>
            </w:r>
            <w:r w:rsidRPr="008C4BA6">
              <w:rPr>
                <w:rFonts w:ascii="Arial" w:hAnsi="Arial" w:cs="Arial"/>
                <w:color w:val="000000" w:themeColor="text1"/>
              </w:rPr>
              <w:t>1</w:t>
            </w:r>
            <w:r w:rsidRPr="008C4BA6">
              <w:rPr>
                <w:rFonts w:ascii="Arial" w:hAnsi="Arial" w:cs="Arial"/>
                <w:b/>
                <w:bCs/>
                <w:color w:val="000000" w:themeColor="text1"/>
              </w:rPr>
              <w:t>(⁰C)</w:t>
            </w:r>
          </w:p>
        </w:tc>
      </w:tr>
      <w:tr w:rsidR="00600FB9" w:rsidRPr="008C4BA6" w14:paraId="2A643C7D"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407A68BD"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17</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3310E66A"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w:t>
            </w:r>
            <w:r w:rsidRPr="008C4BA6">
              <w:rPr>
                <w:rFonts w:ascii="Arial" w:hAnsi="Arial" w:cs="Arial"/>
                <w:color w:val="000000" w:themeColor="text1"/>
              </w:rPr>
              <w:t>2</w:t>
            </w:r>
            <w:r w:rsidRPr="008C4BA6">
              <w:rPr>
                <w:rFonts w:ascii="Arial" w:hAnsi="Arial" w:cs="Arial"/>
                <w:b/>
                <w:bCs/>
                <w:color w:val="000000" w:themeColor="text1"/>
              </w:rPr>
              <w:t>(⁰C)</w:t>
            </w:r>
          </w:p>
        </w:tc>
      </w:tr>
      <w:tr w:rsidR="00600FB9" w:rsidRPr="008C4BA6" w14:paraId="156D41D4"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627141ED"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60</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2DFB1BF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Uass(W/m² °C)(Table 10)</w:t>
            </w:r>
          </w:p>
        </w:tc>
      </w:tr>
      <w:tr w:rsidR="00600FB9" w:rsidRPr="008C4BA6" w14:paraId="6644BE5C"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1B832D1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2409.3</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1265CBB6"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Q (KJ/s)</w:t>
            </w:r>
          </w:p>
        </w:tc>
      </w:tr>
      <w:tr w:rsidR="00600FB9" w:rsidRPr="008C4BA6" w14:paraId="48F7B655"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7647C6EE"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13.19</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3AA78DCD"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∆Tlm</w:t>
            </w:r>
          </w:p>
        </w:tc>
      </w:tr>
      <w:tr w:rsidR="00600FB9" w:rsidRPr="008C4BA6" w14:paraId="1152FB64"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621AB1F2"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35296D4D" w14:textId="79A2D15B"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F</w:t>
            </w:r>
          </w:p>
        </w:tc>
      </w:tr>
      <w:tr w:rsidR="00600FB9" w:rsidRPr="008C4BA6" w14:paraId="6314B7CF"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3782EBB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13.19</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3498C044"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∆Tm(⁰C)</w:t>
            </w:r>
          </w:p>
        </w:tc>
      </w:tr>
      <w:tr w:rsidR="00600FB9" w:rsidRPr="008C4BA6" w14:paraId="3FDC75A0"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2CDC6880"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3.043</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1EA1CA59"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A total(m²)=Atube</w:t>
            </w:r>
          </w:p>
        </w:tc>
      </w:tr>
      <w:tr w:rsidR="00600FB9" w:rsidRPr="008C4BA6" w14:paraId="095F1936"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079944E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1.00E+00</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1DF63515"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Nt</w:t>
            </w:r>
          </w:p>
        </w:tc>
      </w:tr>
      <w:tr w:rsidR="00600FB9" w:rsidRPr="008C4BA6" w14:paraId="721B13B1" w14:textId="77777777" w:rsidTr="00600FB9">
        <w:trPr>
          <w:trHeight w:val="184"/>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2056D109"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16</w:t>
            </w:r>
          </w:p>
        </w:tc>
        <w:tc>
          <w:tcPr>
            <w:tcW w:w="3949" w:type="dxa"/>
            <w:tcBorders>
              <w:top w:val="nil"/>
              <w:left w:val="single" w:sz="4" w:space="0" w:color="auto"/>
              <w:bottom w:val="single" w:sz="4" w:space="0" w:color="auto"/>
              <w:right w:val="single" w:sz="4" w:space="0" w:color="auto"/>
            </w:tcBorders>
            <w:shd w:val="clear" w:color="000000" w:fill="FFC000"/>
            <w:vAlign w:val="center"/>
            <w:hideMark/>
          </w:tcPr>
          <w:p w14:paraId="3D9E0463"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Ksteel (w/m.⁰C) @30 ⁰C (Table 12.6)</w:t>
            </w:r>
          </w:p>
        </w:tc>
      </w:tr>
      <w:tr w:rsidR="00600FB9" w:rsidRPr="008C4BA6" w14:paraId="2A6362E7" w14:textId="77777777" w:rsidTr="00600FB9">
        <w:trPr>
          <w:trHeight w:val="114"/>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13CF635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0.215</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1621D134"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K1 (square)(1-p) (Table 12.4)</w:t>
            </w:r>
          </w:p>
        </w:tc>
      </w:tr>
      <w:tr w:rsidR="00600FB9" w:rsidRPr="008C4BA6" w14:paraId="47CA5D86"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41D5F56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2.207</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48358209"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n1(square)(1-p)(Table 12.4)</w:t>
            </w:r>
          </w:p>
        </w:tc>
      </w:tr>
      <w:tr w:rsidR="00600FB9" w:rsidRPr="008C4BA6" w14:paraId="727212F8" w14:textId="77777777" w:rsidTr="00600FB9">
        <w:trPr>
          <w:trHeight w:val="175"/>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3972B7B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0.60</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00FFDA9B"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Db(m)/fixed and U tube</w:t>
            </w:r>
          </w:p>
        </w:tc>
      </w:tr>
      <w:tr w:rsidR="00600FB9" w:rsidRPr="008C4BA6" w14:paraId="27ABDBCF"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1D4EA9CF"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0.017</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6DD53700"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clearance (figure 12.10)m</w:t>
            </w:r>
          </w:p>
        </w:tc>
      </w:tr>
      <w:tr w:rsidR="00600FB9" w:rsidRPr="008C4BA6" w14:paraId="0EBE7EA9"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071C61C1"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0.61</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66DEDC83"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Ds (m)</w:t>
            </w:r>
          </w:p>
        </w:tc>
      </w:tr>
      <w:tr w:rsidR="00600FB9" w:rsidRPr="008C4BA6" w14:paraId="46C64F9B" w14:textId="77777777" w:rsidTr="00600FB9">
        <w:trPr>
          <w:trHeight w:val="92"/>
        </w:trPr>
        <w:tc>
          <w:tcPr>
            <w:tcW w:w="2915" w:type="dxa"/>
            <w:tcBorders>
              <w:top w:val="nil"/>
              <w:left w:val="single" w:sz="4" w:space="0" w:color="auto"/>
              <w:bottom w:val="single" w:sz="4" w:space="0" w:color="auto"/>
              <w:right w:val="single" w:sz="4" w:space="0" w:color="auto"/>
            </w:tcBorders>
            <w:shd w:val="clear" w:color="000000" w:fill="C2D69A"/>
            <w:noWrap/>
            <w:vAlign w:val="bottom"/>
            <w:hideMark/>
          </w:tcPr>
          <w:p w14:paraId="3D0DD08B" w14:textId="77777777" w:rsidR="00600FB9" w:rsidRPr="008C4BA6" w:rsidRDefault="00600FB9" w:rsidP="00600FB9">
            <w:pPr>
              <w:jc w:val="center"/>
              <w:rPr>
                <w:rFonts w:ascii="Arial" w:hAnsi="Arial" w:cs="Arial"/>
                <w:color w:val="000000" w:themeColor="text1"/>
              </w:rPr>
            </w:pPr>
            <w:r w:rsidRPr="008C4BA6">
              <w:rPr>
                <w:rFonts w:ascii="Arial" w:hAnsi="Arial" w:cs="Arial"/>
                <w:color w:val="000000" w:themeColor="text1"/>
                <w:sz w:val="22"/>
                <w:szCs w:val="22"/>
              </w:rPr>
              <w:t>33.25</w:t>
            </w:r>
          </w:p>
        </w:tc>
        <w:tc>
          <w:tcPr>
            <w:tcW w:w="3949" w:type="dxa"/>
            <w:tcBorders>
              <w:top w:val="nil"/>
              <w:left w:val="single" w:sz="4" w:space="0" w:color="auto"/>
              <w:bottom w:val="single" w:sz="4" w:space="0" w:color="auto"/>
              <w:right w:val="single" w:sz="4" w:space="0" w:color="auto"/>
            </w:tcBorders>
            <w:shd w:val="clear" w:color="000000" w:fill="FFC000"/>
            <w:noWrap/>
            <w:vAlign w:val="center"/>
            <w:hideMark/>
          </w:tcPr>
          <w:p w14:paraId="56063258" w14:textId="77777777" w:rsidR="00600FB9" w:rsidRPr="008C4BA6" w:rsidRDefault="00600FB9" w:rsidP="00600FB9">
            <w:pPr>
              <w:jc w:val="center"/>
              <w:rPr>
                <w:rFonts w:ascii="Arial" w:hAnsi="Arial" w:cs="Arial"/>
                <w:b/>
                <w:bCs/>
                <w:color w:val="000000" w:themeColor="text1"/>
              </w:rPr>
            </w:pPr>
            <w:r w:rsidRPr="008C4BA6">
              <w:rPr>
                <w:rFonts w:ascii="Arial" w:hAnsi="Arial" w:cs="Arial"/>
                <w:b/>
                <w:bCs/>
                <w:color w:val="000000" w:themeColor="text1"/>
              </w:rPr>
              <w:t>Tw</w:t>
            </w:r>
          </w:p>
        </w:tc>
      </w:tr>
    </w:tbl>
    <w:p w14:paraId="0675C2C7" w14:textId="77777777" w:rsidR="00FE7C6A" w:rsidRPr="008C4BA6" w:rsidRDefault="00FE7C6A" w:rsidP="00600FB9">
      <w:pPr>
        <w:jc w:val="center"/>
        <w:rPr>
          <w:rFonts w:asciiTheme="majorBidi" w:hAnsiTheme="majorBidi" w:cstheme="majorBidi"/>
          <w:color w:val="000000" w:themeColor="text1"/>
        </w:rPr>
      </w:pPr>
    </w:p>
    <w:p w14:paraId="6EBE0310" w14:textId="77777777" w:rsidR="00FE7C6A" w:rsidRPr="008C4BA6" w:rsidRDefault="00FE7C6A" w:rsidP="00600FB9">
      <w:pPr>
        <w:jc w:val="center"/>
        <w:rPr>
          <w:rFonts w:asciiTheme="majorBidi" w:hAnsiTheme="majorBidi" w:cstheme="majorBidi"/>
          <w:color w:val="000000" w:themeColor="text1"/>
        </w:rPr>
      </w:pPr>
    </w:p>
    <w:p w14:paraId="0A88748D" w14:textId="77777777" w:rsidR="00FE7C6A" w:rsidRPr="008C4BA6" w:rsidRDefault="00FE7C6A" w:rsidP="00600FB9">
      <w:pPr>
        <w:jc w:val="center"/>
        <w:rPr>
          <w:rFonts w:asciiTheme="majorBidi" w:hAnsiTheme="majorBidi" w:cstheme="majorBidi"/>
          <w:color w:val="000000" w:themeColor="text1"/>
        </w:rPr>
      </w:pPr>
    </w:p>
    <w:p w14:paraId="2FEC02E4" w14:textId="77777777" w:rsidR="00FE7C6A" w:rsidRPr="008C4BA6" w:rsidRDefault="00FE7C6A" w:rsidP="00600FB9">
      <w:pPr>
        <w:jc w:val="center"/>
        <w:rPr>
          <w:rFonts w:asciiTheme="majorBidi" w:hAnsiTheme="majorBidi" w:cstheme="majorBidi"/>
          <w:color w:val="000000" w:themeColor="text1"/>
        </w:rPr>
      </w:pPr>
    </w:p>
    <w:p w14:paraId="0C37AB1D" w14:textId="77777777" w:rsidR="00FE7C6A" w:rsidRPr="008C4BA6" w:rsidRDefault="00FE7C6A" w:rsidP="00600FB9">
      <w:pPr>
        <w:jc w:val="center"/>
        <w:rPr>
          <w:rFonts w:asciiTheme="majorBidi" w:hAnsiTheme="majorBidi" w:cstheme="majorBidi"/>
          <w:color w:val="000000" w:themeColor="text1"/>
        </w:rPr>
      </w:pPr>
    </w:p>
    <w:p w14:paraId="4EAC398C" w14:textId="77777777" w:rsidR="00FE7C6A" w:rsidRPr="008C4BA6" w:rsidRDefault="00FE7C6A" w:rsidP="00600FB9">
      <w:pPr>
        <w:jc w:val="center"/>
        <w:rPr>
          <w:color w:val="000000" w:themeColor="text1"/>
        </w:rPr>
      </w:pPr>
    </w:p>
    <w:p w14:paraId="40288AAC" w14:textId="77777777" w:rsidR="00FE7C6A" w:rsidRPr="008C4BA6" w:rsidRDefault="00FE7C6A" w:rsidP="00600FB9">
      <w:pPr>
        <w:jc w:val="center"/>
        <w:rPr>
          <w:color w:val="000000" w:themeColor="text1"/>
        </w:rPr>
      </w:pPr>
    </w:p>
    <w:p w14:paraId="6E5CC804" w14:textId="77777777" w:rsidR="00FE7C6A" w:rsidRPr="008C4BA6" w:rsidRDefault="00FE7C6A" w:rsidP="00600FB9">
      <w:pPr>
        <w:jc w:val="center"/>
        <w:rPr>
          <w:color w:val="000000" w:themeColor="text1"/>
        </w:rPr>
      </w:pPr>
    </w:p>
    <w:p w14:paraId="787231FE" w14:textId="77777777" w:rsidR="00FE7C6A" w:rsidRPr="008C4BA6" w:rsidRDefault="00FE7C6A" w:rsidP="00600FB9">
      <w:pPr>
        <w:jc w:val="center"/>
        <w:rPr>
          <w:color w:val="000000" w:themeColor="text1"/>
        </w:rPr>
      </w:pPr>
    </w:p>
    <w:p w14:paraId="4FF4D6E2" w14:textId="77777777" w:rsidR="005065BA" w:rsidRPr="008C4BA6" w:rsidRDefault="005065BA" w:rsidP="00600FB9">
      <w:pPr>
        <w:jc w:val="center"/>
        <w:rPr>
          <w:color w:val="000000" w:themeColor="text1"/>
        </w:rPr>
      </w:pPr>
    </w:p>
    <w:p w14:paraId="7EE46E72" w14:textId="77777777" w:rsidR="005065BA" w:rsidRPr="008C4BA6" w:rsidRDefault="005065BA" w:rsidP="00600FB9">
      <w:pPr>
        <w:jc w:val="center"/>
        <w:rPr>
          <w:color w:val="000000" w:themeColor="text1"/>
        </w:rPr>
      </w:pPr>
    </w:p>
    <w:p w14:paraId="1C6DFD28" w14:textId="77777777" w:rsidR="005065BA" w:rsidRPr="008C4BA6" w:rsidRDefault="005065BA" w:rsidP="00600FB9">
      <w:pPr>
        <w:jc w:val="center"/>
        <w:rPr>
          <w:color w:val="000000" w:themeColor="text1"/>
        </w:rPr>
      </w:pPr>
    </w:p>
    <w:p w14:paraId="4295B72E" w14:textId="77777777" w:rsidR="005065BA" w:rsidRPr="008C4BA6" w:rsidRDefault="005065BA" w:rsidP="00600FB9">
      <w:pPr>
        <w:jc w:val="center"/>
        <w:rPr>
          <w:color w:val="000000" w:themeColor="text1"/>
        </w:rPr>
      </w:pPr>
    </w:p>
    <w:p w14:paraId="04A13CC7" w14:textId="77777777" w:rsidR="005065BA" w:rsidRPr="008C4BA6" w:rsidRDefault="005065BA" w:rsidP="00600FB9">
      <w:pPr>
        <w:jc w:val="center"/>
        <w:rPr>
          <w:color w:val="000000" w:themeColor="text1"/>
        </w:rPr>
      </w:pPr>
    </w:p>
    <w:p w14:paraId="38A54256" w14:textId="77777777" w:rsidR="005065BA" w:rsidRPr="008C4BA6" w:rsidRDefault="005065BA" w:rsidP="00600FB9">
      <w:pPr>
        <w:jc w:val="center"/>
        <w:rPr>
          <w:color w:val="000000" w:themeColor="text1"/>
        </w:rPr>
      </w:pPr>
    </w:p>
    <w:p w14:paraId="36EE9EE1" w14:textId="77777777" w:rsidR="005065BA" w:rsidRPr="008C4BA6" w:rsidRDefault="005065BA" w:rsidP="00600FB9">
      <w:pPr>
        <w:jc w:val="center"/>
        <w:rPr>
          <w:color w:val="000000" w:themeColor="text1"/>
        </w:rPr>
      </w:pPr>
    </w:p>
    <w:p w14:paraId="7B51FC12" w14:textId="77777777" w:rsidR="005065BA" w:rsidRPr="008C4BA6" w:rsidRDefault="005065BA" w:rsidP="00600FB9">
      <w:pPr>
        <w:jc w:val="center"/>
        <w:rPr>
          <w:color w:val="000000" w:themeColor="text1"/>
        </w:rPr>
      </w:pPr>
    </w:p>
    <w:p w14:paraId="134032AE" w14:textId="77777777" w:rsidR="005065BA" w:rsidRPr="008C4BA6" w:rsidRDefault="005065BA" w:rsidP="00600FB9">
      <w:pPr>
        <w:jc w:val="center"/>
        <w:rPr>
          <w:color w:val="000000" w:themeColor="text1"/>
        </w:rPr>
      </w:pPr>
    </w:p>
    <w:p w14:paraId="20E505AB" w14:textId="77777777" w:rsidR="005065BA" w:rsidRPr="008C4BA6" w:rsidRDefault="005065BA" w:rsidP="00600FB9">
      <w:pPr>
        <w:jc w:val="center"/>
        <w:rPr>
          <w:color w:val="000000" w:themeColor="text1"/>
        </w:rPr>
      </w:pPr>
    </w:p>
    <w:p w14:paraId="0D173D67" w14:textId="77777777" w:rsidR="005065BA" w:rsidRPr="008C4BA6" w:rsidRDefault="005065BA" w:rsidP="00600FB9">
      <w:pPr>
        <w:jc w:val="center"/>
        <w:rPr>
          <w:color w:val="000000" w:themeColor="text1"/>
        </w:rPr>
      </w:pPr>
    </w:p>
    <w:p w14:paraId="4F9B4872" w14:textId="77777777" w:rsidR="005065BA" w:rsidRPr="008C4BA6" w:rsidRDefault="005065BA" w:rsidP="00600FB9">
      <w:pPr>
        <w:jc w:val="center"/>
        <w:rPr>
          <w:color w:val="000000" w:themeColor="text1"/>
        </w:rPr>
      </w:pPr>
    </w:p>
    <w:p w14:paraId="133727D1" w14:textId="77777777" w:rsidR="005065BA" w:rsidRPr="008C4BA6" w:rsidRDefault="005065BA" w:rsidP="00600FB9">
      <w:pPr>
        <w:jc w:val="center"/>
        <w:rPr>
          <w:color w:val="000000" w:themeColor="text1"/>
        </w:rPr>
      </w:pPr>
    </w:p>
    <w:p w14:paraId="45FF2DB4" w14:textId="77777777" w:rsidR="005065BA" w:rsidRPr="008C4BA6" w:rsidRDefault="005065BA" w:rsidP="00600FB9">
      <w:pPr>
        <w:jc w:val="center"/>
        <w:rPr>
          <w:color w:val="000000" w:themeColor="text1"/>
        </w:rPr>
      </w:pPr>
    </w:p>
    <w:p w14:paraId="698935BE" w14:textId="77777777" w:rsidR="005065BA" w:rsidRPr="008C4BA6" w:rsidRDefault="005065BA" w:rsidP="00600FB9">
      <w:pPr>
        <w:jc w:val="center"/>
        <w:rPr>
          <w:color w:val="000000" w:themeColor="text1"/>
        </w:rPr>
      </w:pPr>
    </w:p>
    <w:p w14:paraId="4EBF74DD" w14:textId="54002689" w:rsidR="006329B9" w:rsidRDefault="006329B9" w:rsidP="00600FB9">
      <w:pPr>
        <w:jc w:val="center"/>
      </w:pPr>
    </w:p>
    <w:p w14:paraId="24D326FE" w14:textId="538BB437" w:rsidR="008C4BA6" w:rsidRDefault="008C4BA6" w:rsidP="00600FB9">
      <w:pPr>
        <w:jc w:val="center"/>
      </w:pPr>
    </w:p>
    <w:p w14:paraId="318D88EF" w14:textId="1DCB0255" w:rsidR="008C4BA6" w:rsidRDefault="008C4BA6" w:rsidP="00600FB9">
      <w:pPr>
        <w:jc w:val="center"/>
      </w:pPr>
    </w:p>
    <w:p w14:paraId="102531A0" w14:textId="7DED8A2F" w:rsidR="008C4BA6" w:rsidRDefault="008C4BA6" w:rsidP="00600FB9">
      <w:pPr>
        <w:jc w:val="center"/>
      </w:pPr>
    </w:p>
    <w:p w14:paraId="1CDB1CB8" w14:textId="1CE98B33" w:rsidR="008C4BA6" w:rsidRDefault="008C4BA6" w:rsidP="00600FB9">
      <w:pPr>
        <w:jc w:val="center"/>
      </w:pPr>
    </w:p>
    <w:p w14:paraId="468DDA86" w14:textId="4B052CF5" w:rsidR="008C4BA6" w:rsidRDefault="008C4BA6" w:rsidP="00600FB9">
      <w:pPr>
        <w:jc w:val="center"/>
      </w:pPr>
    </w:p>
    <w:p w14:paraId="209A8A86" w14:textId="63C0F026" w:rsidR="008C4BA6" w:rsidRDefault="008C4BA6" w:rsidP="00600FB9">
      <w:pPr>
        <w:jc w:val="center"/>
      </w:pPr>
    </w:p>
    <w:p w14:paraId="7BC9C7DB" w14:textId="07050589" w:rsidR="008C4BA6" w:rsidRDefault="008C4BA6" w:rsidP="00600FB9">
      <w:pPr>
        <w:jc w:val="center"/>
      </w:pPr>
    </w:p>
    <w:p w14:paraId="66B21EAD" w14:textId="5A4FBEBE" w:rsidR="008C4BA6" w:rsidRDefault="008C4BA6" w:rsidP="00600FB9">
      <w:pPr>
        <w:jc w:val="center"/>
      </w:pPr>
    </w:p>
    <w:p w14:paraId="40556E71" w14:textId="287AC2B7" w:rsidR="008C4BA6" w:rsidRDefault="008C4BA6" w:rsidP="00600FB9">
      <w:pPr>
        <w:jc w:val="center"/>
      </w:pPr>
    </w:p>
    <w:p w14:paraId="088C9BE8" w14:textId="1545DA51" w:rsidR="008C4BA6" w:rsidRDefault="008C4BA6" w:rsidP="00600FB9">
      <w:pPr>
        <w:jc w:val="center"/>
      </w:pPr>
    </w:p>
    <w:p w14:paraId="33D51065" w14:textId="0FE2CAA9" w:rsidR="008C4BA6" w:rsidRDefault="008C4BA6" w:rsidP="00600FB9">
      <w:pPr>
        <w:jc w:val="center"/>
      </w:pPr>
    </w:p>
    <w:p w14:paraId="0A857251" w14:textId="3C7F3464" w:rsidR="008C4BA6" w:rsidRDefault="008C4BA6" w:rsidP="00600FB9">
      <w:pPr>
        <w:jc w:val="center"/>
      </w:pPr>
    </w:p>
    <w:p w14:paraId="7709A52F" w14:textId="4812F981" w:rsidR="008C4BA6" w:rsidRDefault="008C4BA6" w:rsidP="00600FB9">
      <w:pPr>
        <w:jc w:val="center"/>
      </w:pPr>
    </w:p>
    <w:p w14:paraId="1AFAA667" w14:textId="1CCE7D69" w:rsidR="008C4BA6" w:rsidRDefault="008C4BA6" w:rsidP="00600FB9">
      <w:pPr>
        <w:jc w:val="center"/>
      </w:pPr>
    </w:p>
    <w:p w14:paraId="38ADDD44" w14:textId="010E556B" w:rsidR="008C4BA6" w:rsidRDefault="008C4BA6" w:rsidP="00600FB9">
      <w:pPr>
        <w:jc w:val="center"/>
      </w:pPr>
    </w:p>
    <w:p w14:paraId="1DEFA9F0" w14:textId="0E571B48" w:rsidR="008C4BA6" w:rsidRDefault="008C4BA6" w:rsidP="00600FB9">
      <w:pPr>
        <w:jc w:val="center"/>
      </w:pPr>
    </w:p>
    <w:p w14:paraId="3EBE55E3" w14:textId="26F1B48E" w:rsidR="008C4BA6" w:rsidRDefault="008C4BA6" w:rsidP="00600FB9">
      <w:pPr>
        <w:jc w:val="center"/>
      </w:pPr>
    </w:p>
    <w:p w14:paraId="21A86788" w14:textId="77777777" w:rsidR="008C4BA6" w:rsidRPr="008C4BA6" w:rsidRDefault="008C4BA6" w:rsidP="00600FB9">
      <w:pPr>
        <w:jc w:val="center"/>
      </w:pPr>
    </w:p>
    <w:p w14:paraId="63D65448" w14:textId="77777777" w:rsidR="000D4456" w:rsidRPr="008C4BA6" w:rsidRDefault="000D4456" w:rsidP="00600FB9">
      <w:pPr>
        <w:jc w:val="center"/>
        <w:rPr>
          <w:color w:val="000000" w:themeColor="text1"/>
        </w:rPr>
      </w:pPr>
    </w:p>
    <w:p w14:paraId="63A6DF94" w14:textId="556E5AF9" w:rsidR="000F4256" w:rsidRPr="008C4BA6" w:rsidRDefault="000F4256" w:rsidP="00600FB9">
      <w:pPr>
        <w:pStyle w:val="Heading1"/>
        <w:jc w:val="center"/>
        <w:rPr>
          <w:color w:val="000000" w:themeColor="text1"/>
        </w:rPr>
      </w:pPr>
    </w:p>
    <w:sectPr w:rsidR="000F4256" w:rsidRPr="008C4BA6" w:rsidSect="00712035">
      <w:pgSz w:w="12240" w:h="15840"/>
      <w:pgMar w:top="1440" w:right="1440" w:bottom="1440" w:left="1440" w:header="708" w:footer="708" w:gutter="0"/>
      <w:pgBorders w:offsetFrom="page">
        <w:top w:val="double" w:sz="4" w:space="24" w:color="833C0B" w:themeColor="accent2" w:themeShade="80"/>
        <w:left w:val="double" w:sz="4" w:space="24" w:color="833C0B" w:themeColor="accent2" w:themeShade="80"/>
        <w:bottom w:val="double" w:sz="4" w:space="24" w:color="833C0B" w:themeColor="accent2" w:themeShade="80"/>
        <w:right w:val="double" w:sz="4" w:space="24" w:color="833C0B" w:themeColor="accent2" w:themeShade="80"/>
      </w:pgBorders>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305E9B" w14:textId="77777777" w:rsidR="003A2BEE" w:rsidRDefault="003A2BEE" w:rsidP="00901A52">
      <w:r>
        <w:separator/>
      </w:r>
    </w:p>
  </w:endnote>
  <w:endnote w:type="continuationSeparator" w:id="0">
    <w:p w14:paraId="019A0B98" w14:textId="77777777" w:rsidR="003A2BEE" w:rsidRDefault="003A2BEE" w:rsidP="00901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dhabi">
    <w:panose1 w:val="01000000000000000000"/>
    <w:charset w:val="00"/>
    <w:family w:val="auto"/>
    <w:pitch w:val="variable"/>
    <w:sig w:usb0="80002007" w:usb1="80000000" w:usb2="00000008" w:usb3="00000000" w:csb0="00000041" w:csb1="00000000"/>
  </w:font>
  <w:font w:name="Arial Narrow">
    <w:panose1 w:val="020B0606020202030204"/>
    <w:charset w:val="00"/>
    <w:family w:val="swiss"/>
    <w:pitch w:val="variable"/>
    <w:sig w:usb0="00000287" w:usb1="000008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Diwani Letter">
    <w:altName w:val="Arial"/>
    <w:charset w:val="B2"/>
    <w:family w:val="auto"/>
    <w:pitch w:val="variable"/>
    <w:sig w:usb0="00002001" w:usb1="80000000" w:usb2="00000008" w:usb3="00000000" w:csb0="00000040" w:csb1="00000000"/>
  </w:font>
  <w:font w:name="Cambria Math">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0592576"/>
      <w:docPartObj>
        <w:docPartGallery w:val="Page Numbers (Bottom of Page)"/>
        <w:docPartUnique/>
      </w:docPartObj>
    </w:sdtPr>
    <w:sdtEndPr>
      <w:rPr>
        <w:noProof/>
      </w:rPr>
    </w:sdtEndPr>
    <w:sdtContent>
      <w:p w14:paraId="26D7BAF1" w14:textId="036C5677" w:rsidR="003A2BEE" w:rsidRDefault="003A2BEE">
        <w:pPr>
          <w:pStyle w:val="Footer"/>
        </w:pPr>
        <w:r>
          <w:fldChar w:fldCharType="begin"/>
        </w:r>
        <w:r>
          <w:instrText xml:space="preserve"> PAGE   \* MERGEFORMAT </w:instrText>
        </w:r>
        <w:r>
          <w:fldChar w:fldCharType="separate"/>
        </w:r>
        <w:r w:rsidR="00D74186">
          <w:rPr>
            <w:noProof/>
          </w:rPr>
          <w:t>92</w:t>
        </w:r>
        <w:r>
          <w:rPr>
            <w:noProof/>
          </w:rPr>
          <w:fldChar w:fldCharType="end"/>
        </w:r>
      </w:p>
    </w:sdtContent>
  </w:sdt>
  <w:p w14:paraId="6A3C81E1" w14:textId="394C0A30" w:rsidR="003A2BEE" w:rsidRDefault="003A2BE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E68AA0" w14:textId="77777777" w:rsidR="003A2BEE" w:rsidRDefault="003A2BEE" w:rsidP="00901A52">
      <w:r>
        <w:separator/>
      </w:r>
    </w:p>
  </w:footnote>
  <w:footnote w:type="continuationSeparator" w:id="0">
    <w:p w14:paraId="4283ADFF" w14:textId="77777777" w:rsidR="003A2BEE" w:rsidRDefault="003A2BEE" w:rsidP="00901A5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1ACB"/>
      </v:shape>
    </w:pict>
  </w:numPicBullet>
  <w:abstractNum w:abstractNumId="0" w15:restartNumberingAfterBreak="0">
    <w:nsid w:val="03307A5E"/>
    <w:multiLevelType w:val="hybridMultilevel"/>
    <w:tmpl w:val="A8A0AD60"/>
    <w:lvl w:ilvl="0" w:tplc="C152E22C">
      <w:start w:val="1"/>
      <w:numFmt w:val="lowerLetter"/>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7E1C4F"/>
    <w:multiLevelType w:val="multilevel"/>
    <w:tmpl w:val="7902D5BC"/>
    <w:lvl w:ilvl="0">
      <w:start w:val="3"/>
      <w:numFmt w:val="decimal"/>
      <w:lvlText w:val="%1."/>
      <w:lvlJc w:val="left"/>
      <w:pPr>
        <w:ind w:left="360" w:hanging="360"/>
      </w:pPr>
      <w:rPr>
        <w:rFonts w:hint="default"/>
      </w:rPr>
    </w:lvl>
    <w:lvl w:ilvl="1">
      <w:start w:val="5"/>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15:restartNumberingAfterBreak="0">
    <w:nsid w:val="05FD680E"/>
    <w:multiLevelType w:val="hybridMultilevel"/>
    <w:tmpl w:val="5ACEE2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1B4E5A"/>
    <w:multiLevelType w:val="hybridMultilevel"/>
    <w:tmpl w:val="3F4E1C02"/>
    <w:lvl w:ilvl="0" w:tplc="E2264802">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827673C"/>
    <w:multiLevelType w:val="hybridMultilevel"/>
    <w:tmpl w:val="798C7384"/>
    <w:lvl w:ilvl="0" w:tplc="F3A48C22">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8E27B18"/>
    <w:multiLevelType w:val="multilevel"/>
    <w:tmpl w:val="16646ADA"/>
    <w:lvl w:ilvl="0">
      <w:start w:val="1"/>
      <w:numFmt w:val="decimal"/>
      <w:lvlText w:val="%1."/>
      <w:lvlJc w:val="left"/>
      <w:pPr>
        <w:ind w:left="360" w:hanging="360"/>
      </w:p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low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1B15685"/>
    <w:multiLevelType w:val="hybridMultilevel"/>
    <w:tmpl w:val="3CE6D17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24766F0"/>
    <w:multiLevelType w:val="hybridMultilevel"/>
    <w:tmpl w:val="A39C02B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7417B2"/>
    <w:multiLevelType w:val="hybridMultilevel"/>
    <w:tmpl w:val="73F6FFB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64330FE"/>
    <w:multiLevelType w:val="hybridMultilevel"/>
    <w:tmpl w:val="49247D88"/>
    <w:lvl w:ilvl="0" w:tplc="04090001">
      <w:start w:val="1"/>
      <w:numFmt w:val="bullet"/>
      <w:lvlText w:val=""/>
      <w:lvlJc w:val="left"/>
      <w:pPr>
        <w:ind w:left="360" w:hanging="360"/>
      </w:pPr>
      <w:rPr>
        <w:rFonts w:ascii="Symbol" w:hAnsi="Symbol"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6916476"/>
    <w:multiLevelType w:val="hybridMultilevel"/>
    <w:tmpl w:val="1E227A40"/>
    <w:lvl w:ilvl="0" w:tplc="7F9645F4">
      <w:start w:val="1"/>
      <w:numFmt w:val="lowerLetter"/>
      <w:lvlText w:val="%1)"/>
      <w:lvlJc w:val="left"/>
      <w:pPr>
        <w:ind w:left="720" w:hanging="360"/>
      </w:pPr>
      <w:rPr>
        <w:rFonts w:asciiTheme="minorHAnsi" w:eastAsiaTheme="minorHAnsi" w:hAnsiTheme="minorHAnsi" w:hint="default"/>
        <w:b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674ACB"/>
    <w:multiLevelType w:val="hybridMultilevel"/>
    <w:tmpl w:val="6C94F304"/>
    <w:lvl w:ilvl="0" w:tplc="646886F0">
      <w:start w:val="1"/>
      <w:numFmt w:val="upperRoman"/>
      <w:lvlText w:val="%1."/>
      <w:lvlJc w:val="right"/>
      <w:pPr>
        <w:ind w:left="720" w:hanging="360"/>
      </w:pPr>
      <w:rPr>
        <w:rFonts w:asciiTheme="majorBidi" w:hAnsiTheme="majorBidi" w:cstheme="majorBidi"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24007F"/>
    <w:multiLevelType w:val="hybridMultilevel"/>
    <w:tmpl w:val="28CED196"/>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3" w15:restartNumberingAfterBreak="0">
    <w:nsid w:val="22DF721E"/>
    <w:multiLevelType w:val="hybridMultilevel"/>
    <w:tmpl w:val="C956719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15:restartNumberingAfterBreak="0">
    <w:nsid w:val="23065257"/>
    <w:multiLevelType w:val="multilevel"/>
    <w:tmpl w:val="4F20EB3A"/>
    <w:lvl w:ilvl="0">
      <w:start w:val="1"/>
      <w:numFmt w:val="upperRoman"/>
      <w:lvlText w:val="%1."/>
      <w:lvlJc w:val="left"/>
      <w:pPr>
        <w:ind w:left="360" w:hanging="360"/>
      </w:pPr>
      <w:rPr>
        <w:rFonts w:hint="default"/>
      </w:rPr>
    </w:lvl>
    <w:lvl w:ilvl="1">
      <w:start w:val="1"/>
      <w:numFmt w:val="decimal"/>
      <w:isLgl/>
      <w:lvlText w:val="%1.%2"/>
      <w:lvlJc w:val="left"/>
      <w:pPr>
        <w:ind w:left="420" w:hanging="420"/>
      </w:pPr>
      <w:rPr>
        <w:rFonts w:hint="default"/>
        <w:sz w:val="28"/>
      </w:rPr>
    </w:lvl>
    <w:lvl w:ilvl="2">
      <w:start w:val="1"/>
      <w:numFmt w:val="decimal"/>
      <w:isLgl/>
      <w:lvlText w:val="%1.%2.%3"/>
      <w:lvlJc w:val="left"/>
      <w:pPr>
        <w:ind w:left="720" w:hanging="720"/>
      </w:pPr>
      <w:rPr>
        <w:rFonts w:hint="default"/>
        <w:sz w:val="28"/>
      </w:rPr>
    </w:lvl>
    <w:lvl w:ilvl="3">
      <w:start w:val="1"/>
      <w:numFmt w:val="decimal"/>
      <w:isLgl/>
      <w:lvlText w:val="%1.%2.%3.%4"/>
      <w:lvlJc w:val="left"/>
      <w:pPr>
        <w:ind w:left="720" w:hanging="720"/>
      </w:pPr>
      <w:rPr>
        <w:rFonts w:hint="default"/>
        <w:sz w:val="28"/>
      </w:rPr>
    </w:lvl>
    <w:lvl w:ilvl="4">
      <w:start w:val="1"/>
      <w:numFmt w:val="decimal"/>
      <w:isLgl/>
      <w:lvlText w:val="%1.%2.%3.%4.%5"/>
      <w:lvlJc w:val="left"/>
      <w:pPr>
        <w:ind w:left="1080" w:hanging="1080"/>
      </w:pPr>
      <w:rPr>
        <w:rFonts w:hint="default"/>
        <w:sz w:val="28"/>
      </w:rPr>
    </w:lvl>
    <w:lvl w:ilvl="5">
      <w:start w:val="1"/>
      <w:numFmt w:val="decimal"/>
      <w:isLgl/>
      <w:lvlText w:val="%1.%2.%3.%4.%5.%6"/>
      <w:lvlJc w:val="left"/>
      <w:pPr>
        <w:ind w:left="1080" w:hanging="1080"/>
      </w:pPr>
      <w:rPr>
        <w:rFonts w:hint="default"/>
        <w:sz w:val="28"/>
      </w:rPr>
    </w:lvl>
    <w:lvl w:ilvl="6">
      <w:start w:val="1"/>
      <w:numFmt w:val="decimal"/>
      <w:isLgl/>
      <w:lvlText w:val="%1.%2.%3.%4.%5.%6.%7"/>
      <w:lvlJc w:val="left"/>
      <w:pPr>
        <w:ind w:left="1440" w:hanging="1440"/>
      </w:pPr>
      <w:rPr>
        <w:rFonts w:hint="default"/>
        <w:sz w:val="28"/>
      </w:rPr>
    </w:lvl>
    <w:lvl w:ilvl="7">
      <w:start w:val="1"/>
      <w:numFmt w:val="decimal"/>
      <w:isLgl/>
      <w:lvlText w:val="%1.%2.%3.%4.%5.%6.%7.%8"/>
      <w:lvlJc w:val="left"/>
      <w:pPr>
        <w:ind w:left="1440" w:hanging="1440"/>
      </w:pPr>
      <w:rPr>
        <w:rFonts w:hint="default"/>
        <w:sz w:val="28"/>
      </w:rPr>
    </w:lvl>
    <w:lvl w:ilvl="8">
      <w:start w:val="1"/>
      <w:numFmt w:val="decimal"/>
      <w:isLgl/>
      <w:lvlText w:val="%1.%2.%3.%4.%5.%6.%7.%8.%9"/>
      <w:lvlJc w:val="left"/>
      <w:pPr>
        <w:ind w:left="1440" w:hanging="1440"/>
      </w:pPr>
      <w:rPr>
        <w:rFonts w:hint="default"/>
        <w:sz w:val="28"/>
      </w:rPr>
    </w:lvl>
  </w:abstractNum>
  <w:abstractNum w:abstractNumId="15" w15:restartNumberingAfterBreak="0">
    <w:nsid w:val="2537790C"/>
    <w:multiLevelType w:val="multilevel"/>
    <w:tmpl w:val="4D0C576C"/>
    <w:lvl w:ilvl="0">
      <w:start w:val="3"/>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267C2B96"/>
    <w:multiLevelType w:val="multilevel"/>
    <w:tmpl w:val="66D8DE5A"/>
    <w:lvl w:ilvl="0">
      <w:start w:val="1"/>
      <w:numFmt w:val="upperRoman"/>
      <w:lvlText w:val="%1."/>
      <w:lvlJc w:val="right"/>
      <w:pPr>
        <w:ind w:left="720" w:hanging="360"/>
      </w:pPr>
      <w:rPr>
        <w:rFonts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28B56071"/>
    <w:multiLevelType w:val="hybridMultilevel"/>
    <w:tmpl w:val="5228272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2CD06EAC"/>
    <w:multiLevelType w:val="hybridMultilevel"/>
    <w:tmpl w:val="3A08D366"/>
    <w:lvl w:ilvl="0" w:tplc="C4A8DCCC">
      <w:start w:val="1"/>
      <w:numFmt w:val="decimal"/>
      <w:lvlText w:val="%1."/>
      <w:lvlJc w:val="left"/>
      <w:pPr>
        <w:ind w:left="360" w:hanging="360"/>
      </w:pPr>
      <w:rPr>
        <w:rFonts w:ascii="Arial" w:hAnsi="Arial" w:cs="Arial" w:hint="default"/>
        <w:color w:val="000000"/>
        <w:sz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D2D4792"/>
    <w:multiLevelType w:val="hybridMultilevel"/>
    <w:tmpl w:val="ACB8C36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F557D72"/>
    <w:multiLevelType w:val="hybridMultilevel"/>
    <w:tmpl w:val="C1AA52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0987053"/>
    <w:multiLevelType w:val="hybridMultilevel"/>
    <w:tmpl w:val="56EE45D8"/>
    <w:lvl w:ilvl="0" w:tplc="8DE0487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2910F8F"/>
    <w:multiLevelType w:val="hybridMultilevel"/>
    <w:tmpl w:val="166220EE"/>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3D10398"/>
    <w:multiLevelType w:val="hybridMultilevel"/>
    <w:tmpl w:val="F71EF4C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E8A6B58"/>
    <w:multiLevelType w:val="hybridMultilevel"/>
    <w:tmpl w:val="632E4A9C"/>
    <w:lvl w:ilvl="0" w:tplc="D0FAA7C2">
      <w:start w:val="1"/>
      <w:numFmt w:val="decimal"/>
      <w:lvlText w:val="%1."/>
      <w:lvlJc w:val="left"/>
      <w:pPr>
        <w:ind w:left="360" w:hanging="360"/>
      </w:pPr>
      <w:rPr>
        <w:rFonts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08E5AF7"/>
    <w:multiLevelType w:val="hybridMultilevel"/>
    <w:tmpl w:val="BBAEB79E"/>
    <w:lvl w:ilvl="0" w:tplc="6C9045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0102E89"/>
    <w:multiLevelType w:val="hybridMultilevel"/>
    <w:tmpl w:val="ACF0033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50144C6A"/>
    <w:multiLevelType w:val="hybridMultilevel"/>
    <w:tmpl w:val="68FE398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6E675BD"/>
    <w:multiLevelType w:val="hybridMultilevel"/>
    <w:tmpl w:val="0178A490"/>
    <w:lvl w:ilvl="0" w:tplc="2682CBE8">
      <w:start w:val="5"/>
      <w:numFmt w:val="bullet"/>
      <w:lvlText w:val="-"/>
      <w:lvlJc w:val="left"/>
      <w:pPr>
        <w:ind w:left="600" w:hanging="360"/>
      </w:pPr>
      <w:rPr>
        <w:rFonts w:ascii="Times New Roman" w:eastAsiaTheme="minorEastAsia" w:hAnsi="Times New Roman" w:cs="Times New Roman" w:hint="default"/>
      </w:rPr>
    </w:lvl>
    <w:lvl w:ilvl="1" w:tplc="04090003" w:tentative="1">
      <w:start w:val="1"/>
      <w:numFmt w:val="bullet"/>
      <w:lvlText w:val="o"/>
      <w:lvlJc w:val="left"/>
      <w:pPr>
        <w:ind w:left="1320" w:hanging="360"/>
      </w:pPr>
      <w:rPr>
        <w:rFonts w:ascii="Courier New" w:hAnsi="Courier New" w:cs="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cs="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cs="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29" w15:restartNumberingAfterBreak="0">
    <w:nsid w:val="58656151"/>
    <w:multiLevelType w:val="multilevel"/>
    <w:tmpl w:val="B7363292"/>
    <w:lvl w:ilvl="0">
      <w:start w:val="1"/>
      <w:numFmt w:val="decimal"/>
      <w:lvlText w:val="%1."/>
      <w:lvlJc w:val="left"/>
      <w:pPr>
        <w:ind w:left="360" w:hanging="360"/>
      </w:pPr>
    </w:lvl>
    <w:lvl w:ilvl="1">
      <w:start w:val="3"/>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15:restartNumberingAfterBreak="0">
    <w:nsid w:val="5B4E1BF8"/>
    <w:multiLevelType w:val="hybridMultilevel"/>
    <w:tmpl w:val="FDE00AEA"/>
    <w:lvl w:ilvl="0" w:tplc="06B49336">
      <w:start w:val="1"/>
      <w:numFmt w:val="decimal"/>
      <w:lvlText w:val="%1."/>
      <w:lvlJc w:val="left"/>
      <w:pPr>
        <w:ind w:left="360" w:hanging="360"/>
      </w:pPr>
      <w:rPr>
        <w:rFonts w:asciiTheme="majorBidi" w:hAnsiTheme="majorBidi" w:cstheme="majorBidi" w:hint="default"/>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D21133A"/>
    <w:multiLevelType w:val="multilevel"/>
    <w:tmpl w:val="D206C5E6"/>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lowerLetter"/>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F341A3B"/>
    <w:multiLevelType w:val="multilevel"/>
    <w:tmpl w:val="1D0EFD92"/>
    <w:lvl w:ilvl="0">
      <w:start w:val="4"/>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FC71A2F"/>
    <w:multiLevelType w:val="hybridMultilevel"/>
    <w:tmpl w:val="E2A68814"/>
    <w:lvl w:ilvl="0" w:tplc="F6246BFE">
      <w:start w:val="1"/>
      <w:numFmt w:val="decimal"/>
      <w:lvlText w:val="%1."/>
      <w:lvlJc w:val="left"/>
      <w:pPr>
        <w:ind w:left="360" w:hanging="360"/>
      </w:pPr>
      <w:rPr>
        <w:b/>
        <w:bCs/>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0CA64E0"/>
    <w:multiLevelType w:val="multilevel"/>
    <w:tmpl w:val="D206C5E6"/>
    <w:lvl w:ilvl="0">
      <w:start w:val="1"/>
      <w:numFmt w:val="decimal"/>
      <w:lvlText w:val="%1."/>
      <w:lvlJc w:val="left"/>
      <w:pPr>
        <w:ind w:left="360" w:hanging="360"/>
      </w:pPr>
    </w:lvl>
    <w:lvl w:ilvl="1">
      <w:start w:val="2"/>
      <w:numFmt w:val="decimal"/>
      <w:isLgl/>
      <w:lvlText w:val="%1.%2"/>
      <w:lvlJc w:val="left"/>
      <w:pPr>
        <w:ind w:left="540" w:hanging="540"/>
      </w:pPr>
      <w:rPr>
        <w:rFonts w:hint="default"/>
      </w:rPr>
    </w:lvl>
    <w:lvl w:ilvl="2">
      <w:start w:val="4"/>
      <w:numFmt w:val="decimal"/>
      <w:isLgl/>
      <w:lvlText w:val="%1.%2.%3"/>
      <w:lvlJc w:val="left"/>
      <w:pPr>
        <w:ind w:left="720" w:hanging="720"/>
      </w:pPr>
      <w:rPr>
        <w:rFonts w:hint="default"/>
      </w:rPr>
    </w:lvl>
    <w:lvl w:ilvl="3">
      <w:start w:val="1"/>
      <w:numFmt w:val="low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61D02117"/>
    <w:multiLevelType w:val="hybridMultilevel"/>
    <w:tmpl w:val="2918FA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3015EFF"/>
    <w:multiLevelType w:val="hybridMultilevel"/>
    <w:tmpl w:val="51AA561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4064D0"/>
    <w:multiLevelType w:val="multilevel"/>
    <w:tmpl w:val="35F2F0A8"/>
    <w:lvl w:ilvl="0">
      <w:start w:val="1"/>
      <w:numFmt w:val="decimal"/>
      <w:lvlText w:val="%1."/>
      <w:lvlJc w:val="left"/>
      <w:pPr>
        <w:ind w:left="360" w:hanging="360"/>
      </w:pPr>
    </w:lvl>
    <w:lvl w:ilvl="1">
      <w:start w:val="2"/>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8" w15:restartNumberingAfterBreak="0">
    <w:nsid w:val="79563970"/>
    <w:multiLevelType w:val="hybridMultilevel"/>
    <w:tmpl w:val="6372627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CA4762C"/>
    <w:multiLevelType w:val="multilevel"/>
    <w:tmpl w:val="80940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DE928C3"/>
    <w:multiLevelType w:val="multilevel"/>
    <w:tmpl w:val="B82E4A1C"/>
    <w:lvl w:ilvl="0">
      <w:start w:val="1"/>
      <w:numFmt w:val="decimal"/>
      <w:lvlText w:val="%1."/>
      <w:lvlJc w:val="left"/>
      <w:pPr>
        <w:ind w:left="360" w:hanging="360"/>
      </w:pPr>
      <w:rPr>
        <w:rFonts w:hint="default"/>
      </w:rPr>
    </w:lvl>
    <w:lvl w:ilvl="1">
      <w:start w:val="1"/>
      <w:numFmt w:val="decimal"/>
      <w:isLgl/>
      <w:lvlText w:val="%1.%2"/>
      <w:lvlJc w:val="left"/>
      <w:pPr>
        <w:ind w:left="645" w:hanging="64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15:restartNumberingAfterBreak="0">
    <w:nsid w:val="7F85565F"/>
    <w:multiLevelType w:val="hybridMultilevel"/>
    <w:tmpl w:val="1ADCACC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
  </w:num>
  <w:num w:numId="2">
    <w:abstractNumId w:val="16"/>
  </w:num>
  <w:num w:numId="3">
    <w:abstractNumId w:val="40"/>
  </w:num>
  <w:num w:numId="4">
    <w:abstractNumId w:val="21"/>
  </w:num>
  <w:num w:numId="5">
    <w:abstractNumId w:val="30"/>
  </w:num>
  <w:num w:numId="6">
    <w:abstractNumId w:val="9"/>
  </w:num>
  <w:num w:numId="7">
    <w:abstractNumId w:val="37"/>
  </w:num>
  <w:num w:numId="8">
    <w:abstractNumId w:val="14"/>
  </w:num>
  <w:num w:numId="9">
    <w:abstractNumId w:val="6"/>
  </w:num>
  <w:num w:numId="10">
    <w:abstractNumId w:val="23"/>
  </w:num>
  <w:num w:numId="11">
    <w:abstractNumId w:val="19"/>
  </w:num>
  <w:num w:numId="12">
    <w:abstractNumId w:val="29"/>
  </w:num>
  <w:num w:numId="13">
    <w:abstractNumId w:val="12"/>
  </w:num>
  <w:num w:numId="14">
    <w:abstractNumId w:val="26"/>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num>
  <w:num w:numId="17">
    <w:abstractNumId w:val="0"/>
  </w:num>
  <w:num w:numId="18">
    <w:abstractNumId w:val="20"/>
  </w:num>
  <w:num w:numId="19">
    <w:abstractNumId w:val="2"/>
  </w:num>
  <w:num w:numId="20">
    <w:abstractNumId w:val="33"/>
  </w:num>
  <w:num w:numId="21">
    <w:abstractNumId w:val="17"/>
  </w:num>
  <w:num w:numId="22">
    <w:abstractNumId w:val="4"/>
  </w:num>
  <w:num w:numId="23">
    <w:abstractNumId w:val="10"/>
  </w:num>
  <w:num w:numId="24">
    <w:abstractNumId w:val="41"/>
  </w:num>
  <w:num w:numId="25">
    <w:abstractNumId w:val="38"/>
  </w:num>
  <w:num w:numId="26">
    <w:abstractNumId w:val="24"/>
  </w:num>
  <w:num w:numId="27">
    <w:abstractNumId w:val="7"/>
  </w:num>
  <w:num w:numId="28">
    <w:abstractNumId w:val="13"/>
  </w:num>
  <w:num w:numId="29">
    <w:abstractNumId w:val="25"/>
  </w:num>
  <w:num w:numId="30">
    <w:abstractNumId w:val="11"/>
  </w:num>
  <w:num w:numId="31">
    <w:abstractNumId w:val="36"/>
  </w:num>
  <w:num w:numId="32">
    <w:abstractNumId w:val="3"/>
  </w:num>
  <w:num w:numId="33">
    <w:abstractNumId w:val="35"/>
  </w:num>
  <w:num w:numId="34">
    <w:abstractNumId w:val="22"/>
  </w:num>
  <w:num w:numId="35">
    <w:abstractNumId w:val="15"/>
  </w:num>
  <w:num w:numId="36">
    <w:abstractNumId w:val="28"/>
  </w:num>
  <w:num w:numId="37">
    <w:abstractNumId w:val="1"/>
  </w:num>
  <w:num w:numId="38">
    <w:abstractNumId w:val="32"/>
  </w:num>
  <w:num w:numId="39">
    <w:abstractNumId w:val="39"/>
  </w:num>
  <w:num w:numId="40">
    <w:abstractNumId w:val="27"/>
  </w:num>
  <w:num w:numId="41">
    <w:abstractNumId w:val="34"/>
  </w:num>
  <w:num w:numId="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F1C"/>
    <w:rsid w:val="00003178"/>
    <w:rsid w:val="00015449"/>
    <w:rsid w:val="00023361"/>
    <w:rsid w:val="00025182"/>
    <w:rsid w:val="00025392"/>
    <w:rsid w:val="00037CF9"/>
    <w:rsid w:val="00042402"/>
    <w:rsid w:val="00042DE1"/>
    <w:rsid w:val="00060DE4"/>
    <w:rsid w:val="0006106E"/>
    <w:rsid w:val="00066558"/>
    <w:rsid w:val="0007300B"/>
    <w:rsid w:val="00073AE6"/>
    <w:rsid w:val="000A47A5"/>
    <w:rsid w:val="000B5C5B"/>
    <w:rsid w:val="000B684D"/>
    <w:rsid w:val="000C6E34"/>
    <w:rsid w:val="000D2855"/>
    <w:rsid w:val="000D4456"/>
    <w:rsid w:val="000D7DD3"/>
    <w:rsid w:val="000E2572"/>
    <w:rsid w:val="000E7A53"/>
    <w:rsid w:val="000F010E"/>
    <w:rsid w:val="000F0F1C"/>
    <w:rsid w:val="000F4256"/>
    <w:rsid w:val="000F639D"/>
    <w:rsid w:val="000F6DDA"/>
    <w:rsid w:val="00113148"/>
    <w:rsid w:val="00113543"/>
    <w:rsid w:val="0011634B"/>
    <w:rsid w:val="001200B0"/>
    <w:rsid w:val="00133214"/>
    <w:rsid w:val="00136EB7"/>
    <w:rsid w:val="00142EF4"/>
    <w:rsid w:val="00144AB1"/>
    <w:rsid w:val="0014509E"/>
    <w:rsid w:val="00157CC2"/>
    <w:rsid w:val="00160D29"/>
    <w:rsid w:val="00163283"/>
    <w:rsid w:val="00163FE2"/>
    <w:rsid w:val="00164D90"/>
    <w:rsid w:val="001900E9"/>
    <w:rsid w:val="001951FB"/>
    <w:rsid w:val="001A4878"/>
    <w:rsid w:val="001B605B"/>
    <w:rsid w:val="001B691D"/>
    <w:rsid w:val="001D3EA9"/>
    <w:rsid w:val="001D7583"/>
    <w:rsid w:val="001D7DD8"/>
    <w:rsid w:val="001E6107"/>
    <w:rsid w:val="001F19CC"/>
    <w:rsid w:val="001F1FE9"/>
    <w:rsid w:val="001F72F9"/>
    <w:rsid w:val="00200449"/>
    <w:rsid w:val="00202E03"/>
    <w:rsid w:val="00216551"/>
    <w:rsid w:val="0022016F"/>
    <w:rsid w:val="0022031F"/>
    <w:rsid w:val="00231ADF"/>
    <w:rsid w:val="0024157A"/>
    <w:rsid w:val="002420BE"/>
    <w:rsid w:val="00242FF9"/>
    <w:rsid w:val="00247E66"/>
    <w:rsid w:val="002553FC"/>
    <w:rsid w:val="00255CB3"/>
    <w:rsid w:val="0026352D"/>
    <w:rsid w:val="00263C30"/>
    <w:rsid w:val="00273F5D"/>
    <w:rsid w:val="002845A3"/>
    <w:rsid w:val="00296108"/>
    <w:rsid w:val="002969ED"/>
    <w:rsid w:val="002A2A0E"/>
    <w:rsid w:val="002A75AC"/>
    <w:rsid w:val="002B433B"/>
    <w:rsid w:val="002C40E0"/>
    <w:rsid w:val="002C78B3"/>
    <w:rsid w:val="002D3571"/>
    <w:rsid w:val="002E0960"/>
    <w:rsid w:val="002E1D54"/>
    <w:rsid w:val="002E22CD"/>
    <w:rsid w:val="00301924"/>
    <w:rsid w:val="003076E0"/>
    <w:rsid w:val="00320B4B"/>
    <w:rsid w:val="00335EF5"/>
    <w:rsid w:val="0033646B"/>
    <w:rsid w:val="00350117"/>
    <w:rsid w:val="00351454"/>
    <w:rsid w:val="00351CE2"/>
    <w:rsid w:val="00351E8B"/>
    <w:rsid w:val="00365317"/>
    <w:rsid w:val="0038286E"/>
    <w:rsid w:val="0038688D"/>
    <w:rsid w:val="00395559"/>
    <w:rsid w:val="003A1E5D"/>
    <w:rsid w:val="003A2BEE"/>
    <w:rsid w:val="003A4CB8"/>
    <w:rsid w:val="003A5E1A"/>
    <w:rsid w:val="003F2048"/>
    <w:rsid w:val="00412C37"/>
    <w:rsid w:val="0041343D"/>
    <w:rsid w:val="004163D0"/>
    <w:rsid w:val="00416F94"/>
    <w:rsid w:val="00421074"/>
    <w:rsid w:val="00426D4F"/>
    <w:rsid w:val="0042715B"/>
    <w:rsid w:val="00427CC9"/>
    <w:rsid w:val="00441692"/>
    <w:rsid w:val="00461B9C"/>
    <w:rsid w:val="004901AB"/>
    <w:rsid w:val="004B4B31"/>
    <w:rsid w:val="004B7FE1"/>
    <w:rsid w:val="004C0CA9"/>
    <w:rsid w:val="004C44FB"/>
    <w:rsid w:val="004D5CA7"/>
    <w:rsid w:val="004E5347"/>
    <w:rsid w:val="004F2326"/>
    <w:rsid w:val="005065BA"/>
    <w:rsid w:val="00532870"/>
    <w:rsid w:val="0054083D"/>
    <w:rsid w:val="00540B79"/>
    <w:rsid w:val="00555134"/>
    <w:rsid w:val="0056174E"/>
    <w:rsid w:val="005639D4"/>
    <w:rsid w:val="005714D5"/>
    <w:rsid w:val="005846A0"/>
    <w:rsid w:val="005976B0"/>
    <w:rsid w:val="005A2374"/>
    <w:rsid w:val="005B03A8"/>
    <w:rsid w:val="005B2B48"/>
    <w:rsid w:val="005C272B"/>
    <w:rsid w:val="005C77E5"/>
    <w:rsid w:val="005D6422"/>
    <w:rsid w:val="005E21DA"/>
    <w:rsid w:val="005E47F3"/>
    <w:rsid w:val="005F1050"/>
    <w:rsid w:val="005F2494"/>
    <w:rsid w:val="00600FB9"/>
    <w:rsid w:val="00603F9A"/>
    <w:rsid w:val="00611558"/>
    <w:rsid w:val="00622137"/>
    <w:rsid w:val="00627277"/>
    <w:rsid w:val="006329B9"/>
    <w:rsid w:val="006332DB"/>
    <w:rsid w:val="006335D2"/>
    <w:rsid w:val="00654531"/>
    <w:rsid w:val="00654992"/>
    <w:rsid w:val="006834CE"/>
    <w:rsid w:val="006967B1"/>
    <w:rsid w:val="006A6A8F"/>
    <w:rsid w:val="006A6DA3"/>
    <w:rsid w:val="006B7BEC"/>
    <w:rsid w:val="006D240C"/>
    <w:rsid w:val="006E3DEA"/>
    <w:rsid w:val="00712035"/>
    <w:rsid w:val="00722F7F"/>
    <w:rsid w:val="00725CE7"/>
    <w:rsid w:val="00736026"/>
    <w:rsid w:val="00737160"/>
    <w:rsid w:val="00743859"/>
    <w:rsid w:val="007514C8"/>
    <w:rsid w:val="00755472"/>
    <w:rsid w:val="007620DB"/>
    <w:rsid w:val="00773D80"/>
    <w:rsid w:val="00780741"/>
    <w:rsid w:val="007820E4"/>
    <w:rsid w:val="00791C06"/>
    <w:rsid w:val="007A2821"/>
    <w:rsid w:val="007A36FA"/>
    <w:rsid w:val="007B3D1D"/>
    <w:rsid w:val="007C3D0C"/>
    <w:rsid w:val="007D4ECE"/>
    <w:rsid w:val="007D6D63"/>
    <w:rsid w:val="007E2877"/>
    <w:rsid w:val="007E3A64"/>
    <w:rsid w:val="007E3E47"/>
    <w:rsid w:val="007E5102"/>
    <w:rsid w:val="007E73EC"/>
    <w:rsid w:val="00801962"/>
    <w:rsid w:val="00815F5C"/>
    <w:rsid w:val="008165E6"/>
    <w:rsid w:val="0081795A"/>
    <w:rsid w:val="00823226"/>
    <w:rsid w:val="00826DC2"/>
    <w:rsid w:val="00836F9E"/>
    <w:rsid w:val="00843537"/>
    <w:rsid w:val="00844A11"/>
    <w:rsid w:val="008531E8"/>
    <w:rsid w:val="00853A9E"/>
    <w:rsid w:val="00857DCE"/>
    <w:rsid w:val="00861FD2"/>
    <w:rsid w:val="00871C20"/>
    <w:rsid w:val="00873F71"/>
    <w:rsid w:val="008766B5"/>
    <w:rsid w:val="00877E82"/>
    <w:rsid w:val="00897E3E"/>
    <w:rsid w:val="008B624F"/>
    <w:rsid w:val="008B7326"/>
    <w:rsid w:val="008C4BA6"/>
    <w:rsid w:val="008C6C88"/>
    <w:rsid w:val="008D7923"/>
    <w:rsid w:val="008E07CC"/>
    <w:rsid w:val="008E7635"/>
    <w:rsid w:val="008F5935"/>
    <w:rsid w:val="008F6A12"/>
    <w:rsid w:val="00901A52"/>
    <w:rsid w:val="00901E24"/>
    <w:rsid w:val="0090344A"/>
    <w:rsid w:val="00922869"/>
    <w:rsid w:val="00951548"/>
    <w:rsid w:val="009574A7"/>
    <w:rsid w:val="0097240A"/>
    <w:rsid w:val="00974C97"/>
    <w:rsid w:val="009769C6"/>
    <w:rsid w:val="00983699"/>
    <w:rsid w:val="009A1384"/>
    <w:rsid w:val="009A17D5"/>
    <w:rsid w:val="009A54C4"/>
    <w:rsid w:val="009B6B9C"/>
    <w:rsid w:val="009B6E5E"/>
    <w:rsid w:val="009B7278"/>
    <w:rsid w:val="009C0657"/>
    <w:rsid w:val="009C2BF5"/>
    <w:rsid w:val="009C3783"/>
    <w:rsid w:val="009C4396"/>
    <w:rsid w:val="009D07C0"/>
    <w:rsid w:val="009D0812"/>
    <w:rsid w:val="009D120A"/>
    <w:rsid w:val="009F0C37"/>
    <w:rsid w:val="009F1E0E"/>
    <w:rsid w:val="009F607D"/>
    <w:rsid w:val="00A0446D"/>
    <w:rsid w:val="00A07895"/>
    <w:rsid w:val="00A339B6"/>
    <w:rsid w:val="00A40ECD"/>
    <w:rsid w:val="00A50ECF"/>
    <w:rsid w:val="00A762DA"/>
    <w:rsid w:val="00A92782"/>
    <w:rsid w:val="00A92C0A"/>
    <w:rsid w:val="00A9370F"/>
    <w:rsid w:val="00A94BDB"/>
    <w:rsid w:val="00A969E2"/>
    <w:rsid w:val="00A97017"/>
    <w:rsid w:val="00AA4586"/>
    <w:rsid w:val="00AB1309"/>
    <w:rsid w:val="00AB65BC"/>
    <w:rsid w:val="00AE7D46"/>
    <w:rsid w:val="00AF2973"/>
    <w:rsid w:val="00AF374F"/>
    <w:rsid w:val="00AF7BAF"/>
    <w:rsid w:val="00B04DB5"/>
    <w:rsid w:val="00B07322"/>
    <w:rsid w:val="00B1077B"/>
    <w:rsid w:val="00B21015"/>
    <w:rsid w:val="00B26A34"/>
    <w:rsid w:val="00B3268E"/>
    <w:rsid w:val="00B33B69"/>
    <w:rsid w:val="00B45B6C"/>
    <w:rsid w:val="00B52143"/>
    <w:rsid w:val="00B55F77"/>
    <w:rsid w:val="00B63688"/>
    <w:rsid w:val="00B63BA5"/>
    <w:rsid w:val="00B751A5"/>
    <w:rsid w:val="00B832DD"/>
    <w:rsid w:val="00B87D10"/>
    <w:rsid w:val="00B90ED6"/>
    <w:rsid w:val="00B97529"/>
    <w:rsid w:val="00BA48EC"/>
    <w:rsid w:val="00BC03B2"/>
    <w:rsid w:val="00BC2421"/>
    <w:rsid w:val="00BC65F1"/>
    <w:rsid w:val="00BD3EAC"/>
    <w:rsid w:val="00BE2993"/>
    <w:rsid w:val="00BE6A9F"/>
    <w:rsid w:val="00BF2A66"/>
    <w:rsid w:val="00BF2C3B"/>
    <w:rsid w:val="00BF531D"/>
    <w:rsid w:val="00C00561"/>
    <w:rsid w:val="00C1529C"/>
    <w:rsid w:val="00C24491"/>
    <w:rsid w:val="00C25DEE"/>
    <w:rsid w:val="00C30F0D"/>
    <w:rsid w:val="00C31E1F"/>
    <w:rsid w:val="00C54B63"/>
    <w:rsid w:val="00C64E0A"/>
    <w:rsid w:val="00C72368"/>
    <w:rsid w:val="00C7381E"/>
    <w:rsid w:val="00C7443C"/>
    <w:rsid w:val="00C75ED6"/>
    <w:rsid w:val="00C81869"/>
    <w:rsid w:val="00C82164"/>
    <w:rsid w:val="00C86E4D"/>
    <w:rsid w:val="00C90AA6"/>
    <w:rsid w:val="00CB721A"/>
    <w:rsid w:val="00CD2965"/>
    <w:rsid w:val="00CE08AB"/>
    <w:rsid w:val="00CE78DB"/>
    <w:rsid w:val="00D02DA7"/>
    <w:rsid w:val="00D15F14"/>
    <w:rsid w:val="00D2344D"/>
    <w:rsid w:val="00D23505"/>
    <w:rsid w:val="00D23858"/>
    <w:rsid w:val="00D25188"/>
    <w:rsid w:val="00D34F3F"/>
    <w:rsid w:val="00D47851"/>
    <w:rsid w:val="00D55A1F"/>
    <w:rsid w:val="00D6244C"/>
    <w:rsid w:val="00D63BCC"/>
    <w:rsid w:val="00D65825"/>
    <w:rsid w:val="00D73AA4"/>
    <w:rsid w:val="00D74186"/>
    <w:rsid w:val="00D90D79"/>
    <w:rsid w:val="00D916F1"/>
    <w:rsid w:val="00D940DB"/>
    <w:rsid w:val="00DD326E"/>
    <w:rsid w:val="00DD65A2"/>
    <w:rsid w:val="00DE003D"/>
    <w:rsid w:val="00DE16A0"/>
    <w:rsid w:val="00DF70A9"/>
    <w:rsid w:val="00E12F5F"/>
    <w:rsid w:val="00E133F4"/>
    <w:rsid w:val="00E23468"/>
    <w:rsid w:val="00E377BD"/>
    <w:rsid w:val="00E54FDA"/>
    <w:rsid w:val="00E923AF"/>
    <w:rsid w:val="00F05E1F"/>
    <w:rsid w:val="00F066D4"/>
    <w:rsid w:val="00F10BA6"/>
    <w:rsid w:val="00F12711"/>
    <w:rsid w:val="00F307A4"/>
    <w:rsid w:val="00F30C68"/>
    <w:rsid w:val="00F44AE7"/>
    <w:rsid w:val="00F53201"/>
    <w:rsid w:val="00F559D0"/>
    <w:rsid w:val="00F649C3"/>
    <w:rsid w:val="00F6593D"/>
    <w:rsid w:val="00F81467"/>
    <w:rsid w:val="00F91357"/>
    <w:rsid w:val="00F94F62"/>
    <w:rsid w:val="00F96093"/>
    <w:rsid w:val="00F975CF"/>
    <w:rsid w:val="00FA5EEF"/>
    <w:rsid w:val="00FB3A3C"/>
    <w:rsid w:val="00FC7DD1"/>
    <w:rsid w:val="00FD4D58"/>
    <w:rsid w:val="00FE3AF1"/>
    <w:rsid w:val="00FE53F0"/>
    <w:rsid w:val="00FE7C6A"/>
    <w:rsid w:val="00FF2089"/>
    <w:rsid w:val="00FF2092"/>
    <w:rsid w:val="00FF4387"/>
    <w:rsid w:val="00FF712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EB50F26"/>
  <w15:docId w15:val="{67AEF456-2125-42C0-B489-890B08352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353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73D80"/>
    <w:pPr>
      <w:keepNext/>
      <w:keepLines/>
      <w:spacing w:before="240" w:line="259" w:lineRule="auto"/>
      <w:outlineLvl w:val="0"/>
    </w:pPr>
    <w:rPr>
      <w:rFonts w:asciiTheme="majorBidi" w:eastAsiaTheme="majorEastAsia" w:hAnsiTheme="majorBidi" w:cstheme="majorBidi"/>
      <w:color w:val="833C0B" w:themeColor="accent2" w:themeShade="80"/>
      <w:sz w:val="32"/>
      <w:szCs w:val="32"/>
    </w:rPr>
  </w:style>
  <w:style w:type="paragraph" w:styleId="Heading2">
    <w:name w:val="heading 2"/>
    <w:basedOn w:val="Normal"/>
    <w:next w:val="Normal"/>
    <w:link w:val="Heading2Char"/>
    <w:uiPriority w:val="9"/>
    <w:unhideWhenUsed/>
    <w:qFormat/>
    <w:rsid w:val="00773D80"/>
    <w:pPr>
      <w:keepNext/>
      <w:keepLines/>
      <w:spacing w:before="40" w:line="259" w:lineRule="auto"/>
      <w:outlineLvl w:val="1"/>
    </w:pPr>
    <w:rPr>
      <w:rFonts w:asciiTheme="majorBidi" w:eastAsiaTheme="majorEastAsia" w:hAnsiTheme="majorBidi" w:cstheme="majorBidi"/>
      <w:color w:val="833C0B" w:themeColor="accent2" w:themeShade="80"/>
      <w:sz w:val="32"/>
      <w:szCs w:val="26"/>
    </w:rPr>
  </w:style>
  <w:style w:type="paragraph" w:styleId="Heading3">
    <w:name w:val="heading 3"/>
    <w:basedOn w:val="Normal"/>
    <w:next w:val="Normal"/>
    <w:link w:val="Heading3Char"/>
    <w:uiPriority w:val="9"/>
    <w:unhideWhenUsed/>
    <w:qFormat/>
    <w:rsid w:val="00073AE6"/>
    <w:pPr>
      <w:keepNext/>
      <w:keepLines/>
      <w:spacing w:before="40" w:line="259" w:lineRule="auto"/>
      <w:outlineLvl w:val="2"/>
    </w:pPr>
    <w:rPr>
      <w:rFonts w:asciiTheme="majorBidi" w:eastAsiaTheme="majorEastAsia" w:hAnsiTheme="majorBidi" w:cstheme="majorBidi"/>
      <w:color w:val="833C0B" w:themeColor="accent2" w:themeShade="80"/>
      <w:sz w:val="28"/>
    </w:rPr>
  </w:style>
  <w:style w:type="paragraph" w:styleId="Heading4">
    <w:name w:val="heading 4"/>
    <w:basedOn w:val="Normal"/>
    <w:next w:val="Normal"/>
    <w:link w:val="Heading4Char"/>
    <w:uiPriority w:val="9"/>
    <w:unhideWhenUsed/>
    <w:qFormat/>
    <w:rsid w:val="00073AE6"/>
    <w:pPr>
      <w:keepNext/>
      <w:keepLines/>
      <w:spacing w:before="40" w:line="259" w:lineRule="auto"/>
      <w:outlineLvl w:val="3"/>
    </w:pPr>
    <w:rPr>
      <w:rFonts w:asciiTheme="majorHAnsi" w:eastAsiaTheme="majorEastAsia" w:hAnsiTheme="majorHAnsi" w:cstheme="majorBidi"/>
      <w:i/>
      <w:iCs/>
      <w:color w:val="2E74B5" w:themeColor="accent1" w:themeShade="B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160D29"/>
    <w:pPr>
      <w:spacing w:after="0" w:line="240" w:lineRule="auto"/>
    </w:pPr>
    <w:rPr>
      <w:rFonts w:eastAsiaTheme="minorEastAsia"/>
    </w:rPr>
  </w:style>
  <w:style w:type="character" w:customStyle="1" w:styleId="NoSpacingChar">
    <w:name w:val="No Spacing Char"/>
    <w:basedOn w:val="DefaultParagraphFont"/>
    <w:link w:val="NoSpacing"/>
    <w:uiPriority w:val="1"/>
    <w:rsid w:val="00160D29"/>
    <w:rPr>
      <w:rFonts w:eastAsiaTheme="minorEastAsia"/>
    </w:rPr>
  </w:style>
  <w:style w:type="paragraph" w:customStyle="1" w:styleId="Default">
    <w:name w:val="Default"/>
    <w:rsid w:val="00160D29"/>
    <w:pPr>
      <w:autoSpaceDE w:val="0"/>
      <w:autoSpaceDN w:val="0"/>
      <w:adjustRightInd w:val="0"/>
      <w:spacing w:before="240" w:after="0" w:line="240" w:lineRule="auto"/>
    </w:pPr>
    <w:rPr>
      <w:rFonts w:ascii="Calibri" w:hAnsi="Calibri" w:cs="Calibri"/>
      <w:color w:val="000000"/>
      <w:sz w:val="24"/>
      <w:szCs w:val="24"/>
    </w:rPr>
  </w:style>
  <w:style w:type="character" w:customStyle="1" w:styleId="Heading1Char">
    <w:name w:val="Heading 1 Char"/>
    <w:basedOn w:val="DefaultParagraphFont"/>
    <w:link w:val="Heading1"/>
    <w:uiPriority w:val="9"/>
    <w:rsid w:val="00773D80"/>
    <w:rPr>
      <w:rFonts w:asciiTheme="majorBidi" w:eastAsiaTheme="majorEastAsia" w:hAnsiTheme="majorBidi" w:cstheme="majorBidi"/>
      <w:color w:val="833C0B" w:themeColor="accent2" w:themeShade="80"/>
      <w:sz w:val="32"/>
      <w:szCs w:val="32"/>
    </w:rPr>
  </w:style>
  <w:style w:type="character" w:customStyle="1" w:styleId="Heading2Char">
    <w:name w:val="Heading 2 Char"/>
    <w:basedOn w:val="DefaultParagraphFont"/>
    <w:link w:val="Heading2"/>
    <w:uiPriority w:val="9"/>
    <w:rsid w:val="00773D80"/>
    <w:rPr>
      <w:rFonts w:asciiTheme="majorBidi" w:eastAsiaTheme="majorEastAsia" w:hAnsiTheme="majorBidi" w:cstheme="majorBidi"/>
      <w:color w:val="833C0B" w:themeColor="accent2" w:themeShade="80"/>
      <w:sz w:val="32"/>
      <w:szCs w:val="26"/>
    </w:rPr>
  </w:style>
  <w:style w:type="paragraph" w:styleId="ListParagraph">
    <w:name w:val="List Paragraph"/>
    <w:basedOn w:val="Normal"/>
    <w:uiPriority w:val="34"/>
    <w:qFormat/>
    <w:rsid w:val="00073AE6"/>
    <w:pPr>
      <w:spacing w:after="160" w:line="259" w:lineRule="auto"/>
      <w:ind w:left="720"/>
      <w:contextualSpacing/>
    </w:pPr>
    <w:rPr>
      <w:rFonts w:asciiTheme="minorHAnsi" w:eastAsiaTheme="minorHAnsi" w:hAnsiTheme="minorHAnsi" w:cstheme="minorBidi"/>
      <w:sz w:val="22"/>
      <w:szCs w:val="22"/>
    </w:rPr>
  </w:style>
  <w:style w:type="character" w:customStyle="1" w:styleId="Heading4Char">
    <w:name w:val="Heading 4 Char"/>
    <w:basedOn w:val="DefaultParagraphFont"/>
    <w:link w:val="Heading4"/>
    <w:uiPriority w:val="9"/>
    <w:rsid w:val="00073AE6"/>
    <w:rPr>
      <w:rFonts w:asciiTheme="majorHAnsi" w:eastAsiaTheme="majorEastAsia" w:hAnsiTheme="majorHAnsi" w:cstheme="majorBidi"/>
      <w:i/>
      <w:iCs/>
      <w:color w:val="2E74B5" w:themeColor="accent1" w:themeShade="BF"/>
    </w:rPr>
  </w:style>
  <w:style w:type="character" w:customStyle="1" w:styleId="mw-headline">
    <w:name w:val="mw-headline"/>
    <w:basedOn w:val="DefaultParagraphFont"/>
    <w:rsid w:val="00073AE6"/>
  </w:style>
  <w:style w:type="character" w:styleId="Hyperlink">
    <w:name w:val="Hyperlink"/>
    <w:basedOn w:val="DefaultParagraphFont"/>
    <w:uiPriority w:val="99"/>
    <w:unhideWhenUsed/>
    <w:rsid w:val="00073AE6"/>
    <w:rPr>
      <w:color w:val="0000FF"/>
      <w:u w:val="single"/>
    </w:rPr>
  </w:style>
  <w:style w:type="character" w:customStyle="1" w:styleId="Heading3Char">
    <w:name w:val="Heading 3 Char"/>
    <w:basedOn w:val="DefaultParagraphFont"/>
    <w:link w:val="Heading3"/>
    <w:uiPriority w:val="9"/>
    <w:rsid w:val="00073AE6"/>
    <w:rPr>
      <w:rFonts w:asciiTheme="majorBidi" w:eastAsiaTheme="majorEastAsia" w:hAnsiTheme="majorBidi" w:cstheme="majorBidi"/>
      <w:color w:val="833C0B" w:themeColor="accent2" w:themeShade="80"/>
      <w:sz w:val="28"/>
      <w:szCs w:val="24"/>
    </w:rPr>
  </w:style>
  <w:style w:type="paragraph" w:styleId="Caption">
    <w:name w:val="caption"/>
    <w:basedOn w:val="Normal"/>
    <w:next w:val="Normal"/>
    <w:uiPriority w:val="35"/>
    <w:unhideWhenUsed/>
    <w:qFormat/>
    <w:rsid w:val="00073AE6"/>
    <w:pPr>
      <w:spacing w:after="200"/>
    </w:pPr>
    <w:rPr>
      <w:rFonts w:asciiTheme="minorHAnsi" w:eastAsiaTheme="minorHAnsi" w:hAnsiTheme="minorHAnsi" w:cstheme="minorBidi"/>
      <w:i/>
      <w:iCs/>
      <w:color w:val="44546A" w:themeColor="text2"/>
      <w:sz w:val="18"/>
      <w:szCs w:val="18"/>
    </w:rPr>
  </w:style>
  <w:style w:type="paragraph" w:styleId="NormalWeb">
    <w:name w:val="Normal (Web)"/>
    <w:basedOn w:val="Normal"/>
    <w:uiPriority w:val="99"/>
    <w:unhideWhenUsed/>
    <w:rsid w:val="00073AE6"/>
    <w:pPr>
      <w:spacing w:before="100" w:beforeAutospacing="1" w:after="100" w:afterAutospacing="1"/>
    </w:pPr>
  </w:style>
  <w:style w:type="table" w:styleId="TableGrid">
    <w:name w:val="Table Grid"/>
    <w:basedOn w:val="TableNormal"/>
    <w:uiPriority w:val="59"/>
    <w:rsid w:val="00F05E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1D3EA9"/>
  </w:style>
  <w:style w:type="paragraph" w:styleId="Header">
    <w:name w:val="header"/>
    <w:basedOn w:val="Normal"/>
    <w:link w:val="HeaderChar"/>
    <w:uiPriority w:val="99"/>
    <w:unhideWhenUsed/>
    <w:rsid w:val="00901A52"/>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901A52"/>
  </w:style>
  <w:style w:type="paragraph" w:styleId="Footer">
    <w:name w:val="footer"/>
    <w:basedOn w:val="Normal"/>
    <w:link w:val="FooterChar"/>
    <w:uiPriority w:val="99"/>
    <w:unhideWhenUsed/>
    <w:rsid w:val="00901A52"/>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901A52"/>
  </w:style>
  <w:style w:type="table" w:customStyle="1" w:styleId="TableGridLight2">
    <w:name w:val="Table Grid Light2"/>
    <w:basedOn w:val="TableNormal"/>
    <w:uiPriority w:val="40"/>
    <w:rsid w:val="00826DC2"/>
    <w:pPr>
      <w:spacing w:before="240"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Light1">
    <w:name w:val="Table Grid Light1"/>
    <w:basedOn w:val="TableNormal"/>
    <w:uiPriority w:val="40"/>
    <w:rsid w:val="00826DC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ls1f">
    <w:name w:val="ls1f"/>
    <w:basedOn w:val="DefaultParagraphFont"/>
    <w:rsid w:val="00FD4D58"/>
  </w:style>
  <w:style w:type="character" w:customStyle="1" w:styleId="lse">
    <w:name w:val="lse"/>
    <w:basedOn w:val="DefaultParagraphFont"/>
    <w:rsid w:val="00FD4D58"/>
  </w:style>
  <w:style w:type="character" w:styleId="HTMLCite">
    <w:name w:val="HTML Cite"/>
    <w:basedOn w:val="DefaultParagraphFont"/>
    <w:uiPriority w:val="99"/>
    <w:semiHidden/>
    <w:unhideWhenUsed/>
    <w:rsid w:val="009D120A"/>
    <w:rPr>
      <w:i/>
      <w:iCs/>
    </w:rPr>
  </w:style>
  <w:style w:type="character" w:customStyle="1" w:styleId="reference-accessdate">
    <w:name w:val="reference-accessdate"/>
    <w:basedOn w:val="DefaultParagraphFont"/>
    <w:rsid w:val="009D120A"/>
  </w:style>
  <w:style w:type="character" w:customStyle="1" w:styleId="nowrap">
    <w:name w:val="nowrap"/>
    <w:basedOn w:val="DefaultParagraphFont"/>
    <w:rsid w:val="009D120A"/>
  </w:style>
  <w:style w:type="character" w:customStyle="1" w:styleId="reference-text">
    <w:name w:val="reference-text"/>
    <w:basedOn w:val="DefaultParagraphFont"/>
    <w:rsid w:val="009D120A"/>
  </w:style>
  <w:style w:type="character" w:customStyle="1" w:styleId="cs1-format">
    <w:name w:val="cs1-format"/>
    <w:basedOn w:val="DefaultParagraphFont"/>
    <w:rsid w:val="009D120A"/>
  </w:style>
  <w:style w:type="character" w:styleId="Strong">
    <w:name w:val="Strong"/>
    <w:basedOn w:val="DefaultParagraphFont"/>
    <w:uiPriority w:val="22"/>
    <w:qFormat/>
    <w:rsid w:val="009D120A"/>
    <w:rPr>
      <w:b/>
      <w:bCs/>
    </w:rPr>
  </w:style>
  <w:style w:type="character" w:customStyle="1" w:styleId="selectable">
    <w:name w:val="selectable"/>
    <w:basedOn w:val="DefaultParagraphFont"/>
    <w:rsid w:val="009D120A"/>
  </w:style>
  <w:style w:type="paragraph" w:customStyle="1" w:styleId="EndNoteBibliography">
    <w:name w:val="EndNote Bibliography"/>
    <w:basedOn w:val="Normal"/>
    <w:link w:val="EndNoteBibliographyChar"/>
    <w:rsid w:val="009D120A"/>
    <w:pPr>
      <w:spacing w:before="240"/>
    </w:pPr>
    <w:rPr>
      <w:rFonts w:eastAsiaTheme="minorHAnsi"/>
      <w:noProof/>
      <w:szCs w:val="22"/>
    </w:rPr>
  </w:style>
  <w:style w:type="character" w:customStyle="1" w:styleId="EndNoteBibliographyChar">
    <w:name w:val="EndNote Bibliography Char"/>
    <w:basedOn w:val="DefaultParagraphFont"/>
    <w:link w:val="EndNoteBibliography"/>
    <w:rsid w:val="009D120A"/>
    <w:rPr>
      <w:rFonts w:ascii="Times New Roman" w:hAnsi="Times New Roman" w:cs="Times New Roman"/>
      <w:noProof/>
      <w:sz w:val="24"/>
    </w:rPr>
  </w:style>
  <w:style w:type="paragraph" w:styleId="TOCHeading">
    <w:name w:val="TOC Heading"/>
    <w:basedOn w:val="Heading1"/>
    <w:next w:val="Normal"/>
    <w:uiPriority w:val="39"/>
    <w:unhideWhenUsed/>
    <w:qFormat/>
    <w:rsid w:val="009D120A"/>
    <w:pPr>
      <w:outlineLvl w:val="9"/>
    </w:pPr>
    <w:rPr>
      <w:rFonts w:asciiTheme="majorHAnsi" w:hAnsiTheme="majorHAnsi"/>
      <w:color w:val="2E74B5" w:themeColor="accent1" w:themeShade="BF"/>
    </w:rPr>
  </w:style>
  <w:style w:type="paragraph" w:styleId="TOC1">
    <w:name w:val="toc 1"/>
    <w:basedOn w:val="Normal"/>
    <w:next w:val="Normal"/>
    <w:autoRedefine/>
    <w:uiPriority w:val="39"/>
    <w:unhideWhenUsed/>
    <w:rsid w:val="00D55A1F"/>
    <w:pPr>
      <w:tabs>
        <w:tab w:val="right" w:leader="dot" w:pos="9350"/>
      </w:tabs>
      <w:spacing w:after="100" w:line="360" w:lineRule="auto"/>
    </w:pPr>
    <w:rPr>
      <w:rFonts w:asciiTheme="majorBidi" w:hAnsiTheme="majorBidi" w:cstheme="majorBidi"/>
      <w:b/>
      <w:bCs/>
      <w:noProof/>
      <w:color w:val="000000" w:themeColor="text1"/>
    </w:rPr>
  </w:style>
  <w:style w:type="paragraph" w:styleId="TOC2">
    <w:name w:val="toc 2"/>
    <w:basedOn w:val="Normal"/>
    <w:next w:val="Normal"/>
    <w:autoRedefine/>
    <w:uiPriority w:val="39"/>
    <w:unhideWhenUsed/>
    <w:rsid w:val="009D120A"/>
    <w:pPr>
      <w:spacing w:after="100" w:line="259" w:lineRule="auto"/>
      <w:ind w:left="220"/>
    </w:pPr>
    <w:rPr>
      <w:rFonts w:asciiTheme="minorHAnsi" w:eastAsiaTheme="minorHAnsi" w:hAnsiTheme="minorHAnsi" w:cstheme="minorBidi"/>
      <w:sz w:val="22"/>
      <w:szCs w:val="22"/>
    </w:rPr>
  </w:style>
  <w:style w:type="paragraph" w:styleId="TOC3">
    <w:name w:val="toc 3"/>
    <w:basedOn w:val="Normal"/>
    <w:next w:val="Normal"/>
    <w:autoRedefine/>
    <w:uiPriority w:val="39"/>
    <w:unhideWhenUsed/>
    <w:rsid w:val="009D120A"/>
    <w:pPr>
      <w:spacing w:after="100" w:line="259" w:lineRule="auto"/>
      <w:ind w:left="440"/>
    </w:pPr>
    <w:rPr>
      <w:rFonts w:asciiTheme="minorHAnsi" w:eastAsiaTheme="minorHAnsi" w:hAnsiTheme="minorHAnsi" w:cstheme="minorBidi"/>
      <w:sz w:val="22"/>
      <w:szCs w:val="22"/>
    </w:rPr>
  </w:style>
  <w:style w:type="paragraph" w:styleId="TableofFigures">
    <w:name w:val="table of figures"/>
    <w:basedOn w:val="Normal"/>
    <w:next w:val="Normal"/>
    <w:uiPriority w:val="99"/>
    <w:unhideWhenUsed/>
    <w:rsid w:val="00E12F5F"/>
    <w:pPr>
      <w:spacing w:line="259" w:lineRule="auto"/>
    </w:pPr>
    <w:rPr>
      <w:rFonts w:asciiTheme="minorHAnsi" w:eastAsiaTheme="minorHAnsi" w:hAnsiTheme="minorHAnsi" w:cstheme="minorBidi"/>
      <w:sz w:val="22"/>
      <w:szCs w:val="22"/>
    </w:rPr>
  </w:style>
  <w:style w:type="paragraph" w:styleId="BalloonText">
    <w:name w:val="Balloon Text"/>
    <w:basedOn w:val="Normal"/>
    <w:link w:val="BalloonTextChar"/>
    <w:uiPriority w:val="99"/>
    <w:semiHidden/>
    <w:unhideWhenUsed/>
    <w:rsid w:val="0041343D"/>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1343D"/>
    <w:rPr>
      <w:rFonts w:ascii="Tahoma" w:hAnsi="Tahoma" w:cs="Tahoma"/>
      <w:sz w:val="16"/>
      <w:szCs w:val="16"/>
    </w:rPr>
  </w:style>
  <w:style w:type="character" w:styleId="PlaceholderText">
    <w:name w:val="Placeholder Text"/>
    <w:basedOn w:val="DefaultParagraphFont"/>
    <w:uiPriority w:val="99"/>
    <w:semiHidden/>
    <w:rsid w:val="000B5C5B"/>
    <w:rPr>
      <w:color w:val="808080"/>
    </w:rPr>
  </w:style>
  <w:style w:type="character" w:styleId="CommentReference">
    <w:name w:val="annotation reference"/>
    <w:basedOn w:val="DefaultParagraphFont"/>
    <w:uiPriority w:val="99"/>
    <w:semiHidden/>
    <w:unhideWhenUsed/>
    <w:rsid w:val="005E47F3"/>
    <w:rPr>
      <w:sz w:val="16"/>
      <w:szCs w:val="16"/>
    </w:rPr>
  </w:style>
  <w:style w:type="paragraph" w:styleId="CommentText">
    <w:name w:val="annotation text"/>
    <w:basedOn w:val="Normal"/>
    <w:link w:val="CommentTextChar"/>
    <w:uiPriority w:val="99"/>
    <w:semiHidden/>
    <w:unhideWhenUsed/>
    <w:rsid w:val="005E47F3"/>
    <w:rPr>
      <w:sz w:val="20"/>
      <w:szCs w:val="20"/>
    </w:rPr>
  </w:style>
  <w:style w:type="character" w:customStyle="1" w:styleId="CommentTextChar">
    <w:name w:val="Comment Text Char"/>
    <w:basedOn w:val="DefaultParagraphFont"/>
    <w:link w:val="CommentText"/>
    <w:uiPriority w:val="99"/>
    <w:semiHidden/>
    <w:rsid w:val="005E47F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E47F3"/>
    <w:rPr>
      <w:b/>
      <w:bCs/>
    </w:rPr>
  </w:style>
  <w:style w:type="character" w:customStyle="1" w:styleId="CommentSubjectChar">
    <w:name w:val="Comment Subject Char"/>
    <w:basedOn w:val="CommentTextChar"/>
    <w:link w:val="CommentSubject"/>
    <w:uiPriority w:val="99"/>
    <w:semiHidden/>
    <w:rsid w:val="005E47F3"/>
    <w:rPr>
      <w:rFonts w:ascii="Times New Roman" w:eastAsia="Times New Roman" w:hAnsi="Times New Roman" w:cs="Times New Roman"/>
      <w:b/>
      <w:bCs/>
      <w:sz w:val="20"/>
      <w:szCs w:val="20"/>
    </w:rPr>
  </w:style>
  <w:style w:type="paragraph" w:customStyle="1" w:styleId="nova-e-listitem">
    <w:name w:val="nova-e-list__item"/>
    <w:basedOn w:val="Normal"/>
    <w:rsid w:val="00A94BD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891879">
      <w:bodyDiv w:val="1"/>
      <w:marLeft w:val="0"/>
      <w:marRight w:val="0"/>
      <w:marTop w:val="0"/>
      <w:marBottom w:val="0"/>
      <w:divBdr>
        <w:top w:val="none" w:sz="0" w:space="0" w:color="auto"/>
        <w:left w:val="none" w:sz="0" w:space="0" w:color="auto"/>
        <w:bottom w:val="none" w:sz="0" w:space="0" w:color="auto"/>
        <w:right w:val="none" w:sz="0" w:space="0" w:color="auto"/>
      </w:divBdr>
    </w:div>
    <w:div w:id="233056364">
      <w:bodyDiv w:val="1"/>
      <w:marLeft w:val="0"/>
      <w:marRight w:val="0"/>
      <w:marTop w:val="0"/>
      <w:marBottom w:val="0"/>
      <w:divBdr>
        <w:top w:val="none" w:sz="0" w:space="0" w:color="auto"/>
        <w:left w:val="none" w:sz="0" w:space="0" w:color="auto"/>
        <w:bottom w:val="none" w:sz="0" w:space="0" w:color="auto"/>
        <w:right w:val="none" w:sz="0" w:space="0" w:color="auto"/>
      </w:divBdr>
    </w:div>
    <w:div w:id="284236937">
      <w:bodyDiv w:val="1"/>
      <w:marLeft w:val="0"/>
      <w:marRight w:val="0"/>
      <w:marTop w:val="0"/>
      <w:marBottom w:val="0"/>
      <w:divBdr>
        <w:top w:val="none" w:sz="0" w:space="0" w:color="auto"/>
        <w:left w:val="none" w:sz="0" w:space="0" w:color="auto"/>
        <w:bottom w:val="none" w:sz="0" w:space="0" w:color="auto"/>
        <w:right w:val="none" w:sz="0" w:space="0" w:color="auto"/>
      </w:divBdr>
    </w:div>
    <w:div w:id="613023947">
      <w:bodyDiv w:val="1"/>
      <w:marLeft w:val="0"/>
      <w:marRight w:val="0"/>
      <w:marTop w:val="0"/>
      <w:marBottom w:val="0"/>
      <w:divBdr>
        <w:top w:val="none" w:sz="0" w:space="0" w:color="auto"/>
        <w:left w:val="none" w:sz="0" w:space="0" w:color="auto"/>
        <w:bottom w:val="none" w:sz="0" w:space="0" w:color="auto"/>
        <w:right w:val="none" w:sz="0" w:space="0" w:color="auto"/>
      </w:divBdr>
      <w:divsChild>
        <w:div w:id="2087413957">
          <w:marLeft w:val="0"/>
          <w:marRight w:val="0"/>
          <w:marTop w:val="0"/>
          <w:marBottom w:val="150"/>
          <w:divBdr>
            <w:top w:val="none" w:sz="0" w:space="0" w:color="auto"/>
            <w:left w:val="none" w:sz="0" w:space="0" w:color="auto"/>
            <w:bottom w:val="none" w:sz="0" w:space="0" w:color="auto"/>
            <w:right w:val="none" w:sz="0" w:space="0" w:color="auto"/>
          </w:divBdr>
        </w:div>
        <w:div w:id="489753081">
          <w:marLeft w:val="0"/>
          <w:marRight w:val="0"/>
          <w:marTop w:val="0"/>
          <w:marBottom w:val="225"/>
          <w:divBdr>
            <w:top w:val="none" w:sz="0" w:space="0" w:color="auto"/>
            <w:left w:val="none" w:sz="0" w:space="0" w:color="auto"/>
            <w:bottom w:val="none" w:sz="0" w:space="0" w:color="auto"/>
            <w:right w:val="none" w:sz="0" w:space="0" w:color="auto"/>
          </w:divBdr>
          <w:divsChild>
            <w:div w:id="1432625272">
              <w:marLeft w:val="0"/>
              <w:marRight w:val="0"/>
              <w:marTop w:val="0"/>
              <w:marBottom w:val="0"/>
              <w:divBdr>
                <w:top w:val="none" w:sz="0" w:space="0" w:color="auto"/>
                <w:left w:val="none" w:sz="0" w:space="0" w:color="auto"/>
                <w:bottom w:val="none" w:sz="0" w:space="0" w:color="auto"/>
                <w:right w:val="none" w:sz="0" w:space="0" w:color="auto"/>
              </w:divBdr>
              <w:divsChild>
                <w:div w:id="96720563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225607109">
      <w:bodyDiv w:val="1"/>
      <w:marLeft w:val="0"/>
      <w:marRight w:val="0"/>
      <w:marTop w:val="0"/>
      <w:marBottom w:val="0"/>
      <w:divBdr>
        <w:top w:val="none" w:sz="0" w:space="0" w:color="auto"/>
        <w:left w:val="none" w:sz="0" w:space="0" w:color="auto"/>
        <w:bottom w:val="none" w:sz="0" w:space="0" w:color="auto"/>
        <w:right w:val="none" w:sz="0" w:space="0" w:color="auto"/>
      </w:divBdr>
    </w:div>
    <w:div w:id="1795712910">
      <w:bodyDiv w:val="1"/>
      <w:marLeft w:val="0"/>
      <w:marRight w:val="0"/>
      <w:marTop w:val="0"/>
      <w:marBottom w:val="0"/>
      <w:divBdr>
        <w:top w:val="none" w:sz="0" w:space="0" w:color="auto"/>
        <w:left w:val="none" w:sz="0" w:space="0" w:color="auto"/>
        <w:bottom w:val="none" w:sz="0" w:space="0" w:color="auto"/>
        <w:right w:val="none" w:sz="0" w:space="0" w:color="auto"/>
      </w:divBdr>
    </w:div>
    <w:div w:id="1820539833">
      <w:bodyDiv w:val="1"/>
      <w:marLeft w:val="0"/>
      <w:marRight w:val="0"/>
      <w:marTop w:val="0"/>
      <w:marBottom w:val="0"/>
      <w:divBdr>
        <w:top w:val="none" w:sz="0" w:space="0" w:color="auto"/>
        <w:left w:val="none" w:sz="0" w:space="0" w:color="auto"/>
        <w:bottom w:val="none" w:sz="0" w:space="0" w:color="auto"/>
        <w:right w:val="none" w:sz="0" w:space="0" w:color="auto"/>
      </w:divBdr>
    </w:div>
    <w:div w:id="1914581000">
      <w:bodyDiv w:val="1"/>
      <w:marLeft w:val="0"/>
      <w:marRight w:val="0"/>
      <w:marTop w:val="0"/>
      <w:marBottom w:val="0"/>
      <w:divBdr>
        <w:top w:val="none" w:sz="0" w:space="0" w:color="auto"/>
        <w:left w:val="none" w:sz="0" w:space="0" w:color="auto"/>
        <w:bottom w:val="none" w:sz="0" w:space="0" w:color="auto"/>
        <w:right w:val="none" w:sz="0" w:space="0" w:color="auto"/>
      </w:divBdr>
    </w:div>
    <w:div w:id="2064936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n.wikipedia.org/wiki/Thermal_pollution" TargetMode="External"/><Relationship Id="rId21" Type="http://schemas.openxmlformats.org/officeDocument/2006/relationships/oleObject" Target="embeddings/oleObject5.bin"/><Relationship Id="rId42" Type="http://schemas.openxmlformats.org/officeDocument/2006/relationships/image" Target="media/image11.jpeg"/><Relationship Id="rId63" Type="http://schemas.openxmlformats.org/officeDocument/2006/relationships/hyperlink" Target="https://en.wikipedia.org/wiki/Vaporization" TargetMode="External"/><Relationship Id="rId84" Type="http://schemas.openxmlformats.org/officeDocument/2006/relationships/hyperlink" Target="https://en.wikipedia.org/wiki/Water_tank" TargetMode="External"/><Relationship Id="rId138" Type="http://schemas.openxmlformats.org/officeDocument/2006/relationships/image" Target="media/image33.png"/><Relationship Id="rId159" Type="http://schemas.openxmlformats.org/officeDocument/2006/relationships/chart" Target="charts/chart1.xml"/><Relationship Id="rId170" Type="http://schemas.openxmlformats.org/officeDocument/2006/relationships/chart" Target="charts/chart12.xml"/><Relationship Id="rId107" Type="http://schemas.openxmlformats.org/officeDocument/2006/relationships/hyperlink" Target="https://en.wikipedia.org/wiki/Paper_manufacturing" TargetMode="External"/><Relationship Id="rId11" Type="http://schemas.openxmlformats.org/officeDocument/2006/relationships/hyperlink" Target="file:///C:\Users\student\Downloads\&#1605;&#1588;&#1585;&#1608;&#1593;-&#1575;&#1604;&#1578;&#1582;&#1585;&#1580;-&#1573;&#1610;&#1605;&#1575;&#1606;-&#1608;&#1587;&#1580;&#1609;-&#1575;&#1604;&#1578;&#1593;&#1583;&#1610;&#1604;-1%20(1)%20(Recovered).docx" TargetMode="External"/><Relationship Id="rId32" Type="http://schemas.openxmlformats.org/officeDocument/2006/relationships/hyperlink" Target="https://en.wikipedia.org/wiki/International_Water_Management_Institute" TargetMode="External"/><Relationship Id="rId53" Type="http://schemas.openxmlformats.org/officeDocument/2006/relationships/hyperlink" Target="https://en.wikipedia.org/wiki/Catalyst" TargetMode="External"/><Relationship Id="rId74" Type="http://schemas.openxmlformats.org/officeDocument/2006/relationships/hyperlink" Target="https://en.wikipedia.org/wiki/Void_coefficient" TargetMode="External"/><Relationship Id="rId128" Type="http://schemas.openxmlformats.org/officeDocument/2006/relationships/image" Target="media/image23.emf"/><Relationship Id="rId149" Type="http://schemas.openxmlformats.org/officeDocument/2006/relationships/image" Target="media/image44.png"/><Relationship Id="rId5" Type="http://schemas.openxmlformats.org/officeDocument/2006/relationships/settings" Target="settings.xml"/><Relationship Id="rId95" Type="http://schemas.openxmlformats.org/officeDocument/2006/relationships/hyperlink" Target="https://en.wikipedia.org/wiki/Reverse_osmosis" TargetMode="External"/><Relationship Id="rId160" Type="http://schemas.openxmlformats.org/officeDocument/2006/relationships/chart" Target="charts/chart2.xml"/><Relationship Id="rId181" Type="http://schemas.openxmlformats.org/officeDocument/2006/relationships/image" Target="media/image60.png"/><Relationship Id="rId22" Type="http://schemas.openxmlformats.org/officeDocument/2006/relationships/image" Target="media/image8.wmf"/><Relationship Id="rId43" Type="http://schemas.openxmlformats.org/officeDocument/2006/relationships/hyperlink" Target="https://en.wikipedia.org/wiki/Solvation" TargetMode="External"/><Relationship Id="rId64" Type="http://schemas.openxmlformats.org/officeDocument/2006/relationships/hyperlink" Target="https://en.wikipedia.org/wiki/Condensation" TargetMode="External"/><Relationship Id="rId118" Type="http://schemas.openxmlformats.org/officeDocument/2006/relationships/image" Target="media/image13.emf"/><Relationship Id="rId139" Type="http://schemas.openxmlformats.org/officeDocument/2006/relationships/image" Target="media/image34.png"/><Relationship Id="rId85" Type="http://schemas.openxmlformats.org/officeDocument/2006/relationships/hyperlink" Target="https://en.wikipedia.org/wiki/Water_tower" TargetMode="External"/><Relationship Id="rId150" Type="http://schemas.openxmlformats.org/officeDocument/2006/relationships/image" Target="media/image45.png"/><Relationship Id="rId171" Type="http://schemas.openxmlformats.org/officeDocument/2006/relationships/chart" Target="charts/chart13.xml"/><Relationship Id="rId12" Type="http://schemas.openxmlformats.org/officeDocument/2006/relationships/image" Target="media/image3.wmf"/><Relationship Id="rId33" Type="http://schemas.openxmlformats.org/officeDocument/2006/relationships/hyperlink" Target="https://en.wikipedia.org/wiki/Water" TargetMode="External"/><Relationship Id="rId108" Type="http://schemas.openxmlformats.org/officeDocument/2006/relationships/hyperlink" Target="https://en.wikipedia.org/wiki/Power_generation" TargetMode="External"/><Relationship Id="rId129" Type="http://schemas.openxmlformats.org/officeDocument/2006/relationships/image" Target="media/image24.emf"/><Relationship Id="rId54" Type="http://schemas.openxmlformats.org/officeDocument/2006/relationships/hyperlink" Target="https://en.wikipedia.org/wiki/Ammonia" TargetMode="External"/><Relationship Id="rId75" Type="http://schemas.openxmlformats.org/officeDocument/2006/relationships/image" Target="media/image12.jpeg"/><Relationship Id="rId96" Type="http://schemas.openxmlformats.org/officeDocument/2006/relationships/hyperlink" Target="https://en.wikipedia.org/wiki/Desalination" TargetMode="External"/><Relationship Id="rId140" Type="http://schemas.openxmlformats.org/officeDocument/2006/relationships/image" Target="media/image35.png"/><Relationship Id="rId161" Type="http://schemas.openxmlformats.org/officeDocument/2006/relationships/chart" Target="charts/chart3.xml"/><Relationship Id="rId182" Type="http://schemas.openxmlformats.org/officeDocument/2006/relationships/image" Target="media/image61.png"/><Relationship Id="rId6" Type="http://schemas.openxmlformats.org/officeDocument/2006/relationships/webSettings" Target="webSettings.xml"/><Relationship Id="rId23" Type="http://schemas.openxmlformats.org/officeDocument/2006/relationships/oleObject" Target="embeddings/oleObject6.bin"/><Relationship Id="rId119" Type="http://schemas.openxmlformats.org/officeDocument/2006/relationships/image" Target="media/image14.emf"/><Relationship Id="rId44" Type="http://schemas.openxmlformats.org/officeDocument/2006/relationships/hyperlink" Target="https://en.wikipedia.org/wiki/Emulsion" TargetMode="External"/><Relationship Id="rId65" Type="http://schemas.openxmlformats.org/officeDocument/2006/relationships/hyperlink" Target="https://en.wikipedia.org/wiki/Latent_heat_of_vaporization" TargetMode="External"/><Relationship Id="rId86" Type="http://schemas.openxmlformats.org/officeDocument/2006/relationships/hyperlink" Target="https://en.wikipedia.org/wiki/Water_pipe" TargetMode="External"/><Relationship Id="rId130" Type="http://schemas.openxmlformats.org/officeDocument/2006/relationships/image" Target="media/image25.emf"/><Relationship Id="rId151" Type="http://schemas.openxmlformats.org/officeDocument/2006/relationships/image" Target="media/image46.png"/><Relationship Id="rId172" Type="http://schemas.openxmlformats.org/officeDocument/2006/relationships/chart" Target="charts/chart14.xml"/><Relationship Id="rId13" Type="http://schemas.openxmlformats.org/officeDocument/2006/relationships/oleObject" Target="embeddings/oleObject1.bin"/><Relationship Id="rId18" Type="http://schemas.openxmlformats.org/officeDocument/2006/relationships/image" Target="media/image6.wmf"/><Relationship Id="rId39" Type="http://schemas.openxmlformats.org/officeDocument/2006/relationships/hyperlink" Target="https://en.wikipedia.org/wiki/Water" TargetMode="External"/><Relationship Id="rId109" Type="http://schemas.openxmlformats.org/officeDocument/2006/relationships/hyperlink" Target="https://en.wikipedia.org/wiki/Hydroelectricity" TargetMode="External"/><Relationship Id="rId34" Type="http://schemas.openxmlformats.org/officeDocument/2006/relationships/hyperlink" Target="https://en.wikipedia.org/wiki/Physical_water_scarcity" TargetMode="External"/><Relationship Id="rId50" Type="http://schemas.openxmlformats.org/officeDocument/2006/relationships/hyperlink" Target="https://en.wikipedia.org/wiki/Solvent" TargetMode="External"/><Relationship Id="rId55" Type="http://schemas.openxmlformats.org/officeDocument/2006/relationships/hyperlink" Target="https://en.wikipedia.org/wiki/Hydrogen_chalcogenide" TargetMode="External"/><Relationship Id="rId76" Type="http://schemas.openxmlformats.org/officeDocument/2006/relationships/hyperlink" Target="https://en.wikipedia.org/wiki/Water_industry" TargetMode="External"/><Relationship Id="rId97" Type="http://schemas.openxmlformats.org/officeDocument/2006/relationships/hyperlink" Target="https://en.wikipedia.org/wiki/Seawater" TargetMode="External"/><Relationship Id="rId104" Type="http://schemas.openxmlformats.org/officeDocument/2006/relationships/hyperlink" Target="https://en.wikipedia.org/wiki/Mining" TargetMode="External"/><Relationship Id="rId120" Type="http://schemas.openxmlformats.org/officeDocument/2006/relationships/image" Target="media/image15.emf"/><Relationship Id="rId125" Type="http://schemas.openxmlformats.org/officeDocument/2006/relationships/image" Target="media/image20.emf"/><Relationship Id="rId141" Type="http://schemas.openxmlformats.org/officeDocument/2006/relationships/image" Target="media/image36.png"/><Relationship Id="rId146" Type="http://schemas.openxmlformats.org/officeDocument/2006/relationships/image" Target="media/image41.png"/><Relationship Id="rId167" Type="http://schemas.openxmlformats.org/officeDocument/2006/relationships/chart" Target="charts/chart9.xml"/><Relationship Id="rId188" Type="http://schemas.openxmlformats.org/officeDocument/2006/relationships/image" Target="media/image67.png"/><Relationship Id="rId7" Type="http://schemas.openxmlformats.org/officeDocument/2006/relationships/footnotes" Target="footnotes.xml"/><Relationship Id="rId71" Type="http://schemas.openxmlformats.org/officeDocument/2006/relationships/hyperlink" Target="https://en.wikipedia.org/wiki/Nuclear_power" TargetMode="External"/><Relationship Id="rId92" Type="http://schemas.openxmlformats.org/officeDocument/2006/relationships/hyperlink" Target="https://en.wikipedia.org/wiki/Filter_(water)" TargetMode="External"/><Relationship Id="rId162" Type="http://schemas.openxmlformats.org/officeDocument/2006/relationships/chart" Target="charts/chart4.xml"/><Relationship Id="rId183" Type="http://schemas.openxmlformats.org/officeDocument/2006/relationships/image" Target="media/image62.png"/><Relationship Id="rId2" Type="http://schemas.openxmlformats.org/officeDocument/2006/relationships/customXml" Target="../customXml/item2.xml"/><Relationship Id="rId29" Type="http://schemas.openxmlformats.org/officeDocument/2006/relationships/hyperlink" Target="https://en.wikipedia.org/wiki/Peak_water" TargetMode="External"/><Relationship Id="rId24" Type="http://schemas.openxmlformats.org/officeDocument/2006/relationships/image" Target="media/image9.wmf"/><Relationship Id="rId40" Type="http://schemas.openxmlformats.org/officeDocument/2006/relationships/hyperlink" Target="https://en.wikipedia.org/wiki/United_States_National_Research_Council" TargetMode="External"/><Relationship Id="rId45" Type="http://schemas.openxmlformats.org/officeDocument/2006/relationships/hyperlink" Target="https://en.wikipedia.org/wiki/Washing" TargetMode="External"/><Relationship Id="rId66" Type="http://schemas.openxmlformats.org/officeDocument/2006/relationships/hyperlink" Target="https://en.wikipedia.org/wiki/Oxidation" TargetMode="External"/><Relationship Id="rId87" Type="http://schemas.openxmlformats.org/officeDocument/2006/relationships/hyperlink" Target="https://en.wikipedia.org/wiki/Aqueduct_(watercourse)" TargetMode="External"/><Relationship Id="rId110" Type="http://schemas.openxmlformats.org/officeDocument/2006/relationships/hyperlink" Target="https://en.wikipedia.org/wiki/Hydropower" TargetMode="External"/><Relationship Id="rId115" Type="http://schemas.openxmlformats.org/officeDocument/2006/relationships/hyperlink" Target="https://en.wikipedia.org/wiki/Solvent" TargetMode="External"/><Relationship Id="rId131" Type="http://schemas.openxmlformats.org/officeDocument/2006/relationships/image" Target="media/image26.emf"/><Relationship Id="rId136" Type="http://schemas.openxmlformats.org/officeDocument/2006/relationships/image" Target="media/image31.emf"/><Relationship Id="rId157" Type="http://schemas.openxmlformats.org/officeDocument/2006/relationships/image" Target="media/image52.png"/><Relationship Id="rId178" Type="http://schemas.openxmlformats.org/officeDocument/2006/relationships/image" Target="media/image57.png"/><Relationship Id="rId61" Type="http://schemas.openxmlformats.org/officeDocument/2006/relationships/hyperlink" Target="https://en.wikipedia.org/wiki/Heat_exchanger" TargetMode="External"/><Relationship Id="rId82" Type="http://schemas.openxmlformats.org/officeDocument/2006/relationships/hyperlink" Target="https://en.wikipedia.org/wiki/Water_supply_network" TargetMode="External"/><Relationship Id="rId152" Type="http://schemas.openxmlformats.org/officeDocument/2006/relationships/image" Target="media/image47.png"/><Relationship Id="rId173" Type="http://schemas.openxmlformats.org/officeDocument/2006/relationships/chart" Target="charts/chart15.xml"/><Relationship Id="rId19" Type="http://schemas.openxmlformats.org/officeDocument/2006/relationships/oleObject" Target="embeddings/oleObject4.bin"/><Relationship Id="rId14" Type="http://schemas.openxmlformats.org/officeDocument/2006/relationships/image" Target="media/image4.wmf"/><Relationship Id="rId30" Type="http://schemas.openxmlformats.org/officeDocument/2006/relationships/hyperlink" Target="https://en.wikipedia.org/wiki/Water" TargetMode="External"/><Relationship Id="rId35" Type="http://schemas.openxmlformats.org/officeDocument/2006/relationships/hyperlink" Target="https://en.wikipedia.org/wiki/Economic_water_scarcity" TargetMode="External"/><Relationship Id="rId56" Type="http://schemas.openxmlformats.org/officeDocument/2006/relationships/hyperlink" Target="https://en.wikipedia.org/wiki/Amphoteric" TargetMode="External"/><Relationship Id="rId77" Type="http://schemas.openxmlformats.org/officeDocument/2006/relationships/hyperlink" Target="https://en.wikipedia.org/wiki/Wastewater" TargetMode="External"/><Relationship Id="rId100" Type="http://schemas.openxmlformats.org/officeDocument/2006/relationships/hyperlink" Target="https://en.wikipedia.org/wiki/Water_conservation" TargetMode="External"/><Relationship Id="rId105" Type="http://schemas.openxmlformats.org/officeDocument/2006/relationships/hyperlink" Target="https://en.wikipedia.org/wiki/Chemical_pulping" TargetMode="External"/><Relationship Id="rId126" Type="http://schemas.openxmlformats.org/officeDocument/2006/relationships/image" Target="media/image21.emf"/><Relationship Id="rId147" Type="http://schemas.openxmlformats.org/officeDocument/2006/relationships/image" Target="media/image42.png"/><Relationship Id="rId168" Type="http://schemas.openxmlformats.org/officeDocument/2006/relationships/chart" Target="charts/chart10.xml"/><Relationship Id="rId8" Type="http://schemas.openxmlformats.org/officeDocument/2006/relationships/endnotes" Target="endnotes.xml"/><Relationship Id="rId51" Type="http://schemas.openxmlformats.org/officeDocument/2006/relationships/hyperlink" Target="https://en.wikipedia.org/wiki/Reactant" TargetMode="External"/><Relationship Id="rId72" Type="http://schemas.openxmlformats.org/officeDocument/2006/relationships/hyperlink" Target="https://en.wikipedia.org/wiki/Neutron_moderator" TargetMode="External"/><Relationship Id="rId93" Type="http://schemas.openxmlformats.org/officeDocument/2006/relationships/hyperlink" Target="https://en.wikipedia.org/wiki/Water_chlorination" TargetMode="External"/><Relationship Id="rId98" Type="http://schemas.openxmlformats.org/officeDocument/2006/relationships/hyperlink" Target="https://en.wikipedia.org/wiki/Arid" TargetMode="External"/><Relationship Id="rId121" Type="http://schemas.openxmlformats.org/officeDocument/2006/relationships/image" Target="media/image16.jpeg"/><Relationship Id="rId142" Type="http://schemas.openxmlformats.org/officeDocument/2006/relationships/image" Target="media/image37.png"/><Relationship Id="rId163" Type="http://schemas.openxmlformats.org/officeDocument/2006/relationships/chart" Target="charts/chart5.xml"/><Relationship Id="rId184" Type="http://schemas.openxmlformats.org/officeDocument/2006/relationships/image" Target="media/image63.png"/><Relationship Id="rId189" Type="http://schemas.openxmlformats.org/officeDocument/2006/relationships/fontTable" Target="fontTable.xml"/><Relationship Id="rId3" Type="http://schemas.openxmlformats.org/officeDocument/2006/relationships/numbering" Target="numbering.xml"/><Relationship Id="rId25" Type="http://schemas.openxmlformats.org/officeDocument/2006/relationships/oleObject" Target="embeddings/oleObject7.bin"/><Relationship Id="rId46" Type="http://schemas.openxmlformats.org/officeDocument/2006/relationships/hyperlink" Target="https://en.wikipedia.org/wiki/Body_hygiene" TargetMode="External"/><Relationship Id="rId67" Type="http://schemas.openxmlformats.org/officeDocument/2006/relationships/hyperlink" Target="https://en.wikipedia.org/wiki/Thermal_power_station" TargetMode="External"/><Relationship Id="rId116" Type="http://schemas.openxmlformats.org/officeDocument/2006/relationships/hyperlink" Target="https://en.wikipedia.org/wiki/Water_pollution" TargetMode="External"/><Relationship Id="rId137" Type="http://schemas.openxmlformats.org/officeDocument/2006/relationships/image" Target="media/image32.png"/><Relationship Id="rId158" Type="http://schemas.openxmlformats.org/officeDocument/2006/relationships/image" Target="media/image53.png"/><Relationship Id="rId20" Type="http://schemas.openxmlformats.org/officeDocument/2006/relationships/image" Target="media/image7.wmf"/><Relationship Id="rId41" Type="http://schemas.openxmlformats.org/officeDocument/2006/relationships/hyperlink" Target="https://en.wikipedia.org/wiki/Water" TargetMode="External"/><Relationship Id="rId62" Type="http://schemas.openxmlformats.org/officeDocument/2006/relationships/hyperlink" Target="https://en.wikipedia.org/wiki/Heat_capacity_of_water" TargetMode="External"/><Relationship Id="rId83" Type="http://schemas.openxmlformats.org/officeDocument/2006/relationships/hyperlink" Target="https://en.wikipedia.org/wiki/Water_purification" TargetMode="External"/><Relationship Id="rId88" Type="http://schemas.openxmlformats.org/officeDocument/2006/relationships/hyperlink" Target="https://en.wikipedia.org/wiki/Atmospheric_water_generator" TargetMode="External"/><Relationship Id="rId111" Type="http://schemas.openxmlformats.org/officeDocument/2006/relationships/hyperlink" Target="https://en.wikipedia.org/wiki/Hydrodemolition" TargetMode="External"/><Relationship Id="rId132" Type="http://schemas.openxmlformats.org/officeDocument/2006/relationships/image" Target="media/image27.emf"/><Relationship Id="rId153" Type="http://schemas.openxmlformats.org/officeDocument/2006/relationships/image" Target="media/image48.png"/><Relationship Id="rId174" Type="http://schemas.openxmlformats.org/officeDocument/2006/relationships/hyperlink" Target="http://dx.doi.org/doi:" TargetMode="External"/><Relationship Id="rId179" Type="http://schemas.openxmlformats.org/officeDocument/2006/relationships/image" Target="media/image58.png"/><Relationship Id="rId190" Type="http://schemas.openxmlformats.org/officeDocument/2006/relationships/theme" Target="theme/theme1.xml"/><Relationship Id="rId15" Type="http://schemas.openxmlformats.org/officeDocument/2006/relationships/oleObject" Target="embeddings/oleObject2.bin"/><Relationship Id="rId36" Type="http://schemas.openxmlformats.org/officeDocument/2006/relationships/hyperlink" Target="https://en.wikipedia.org/wiki/Water" TargetMode="External"/><Relationship Id="rId57" Type="http://schemas.openxmlformats.org/officeDocument/2006/relationships/hyperlink" Target="https://en.wikipedia.org/wiki/Nucleophilic" TargetMode="External"/><Relationship Id="rId106" Type="http://schemas.openxmlformats.org/officeDocument/2006/relationships/hyperlink" Target="https://en.wikipedia.org/w/index.php?title=Pulp_bleaching&amp;action=edit&amp;redlink=1" TargetMode="External"/><Relationship Id="rId127" Type="http://schemas.openxmlformats.org/officeDocument/2006/relationships/image" Target="media/image22.emf"/><Relationship Id="rId10" Type="http://schemas.openxmlformats.org/officeDocument/2006/relationships/footer" Target="footer1.xml"/><Relationship Id="rId31" Type="http://schemas.openxmlformats.org/officeDocument/2006/relationships/hyperlink" Target="https://en.wikipedia.org/wiki/Water" TargetMode="External"/><Relationship Id="rId52" Type="http://schemas.openxmlformats.org/officeDocument/2006/relationships/hyperlink" Target="https://en.wikipedia.org/wiki/Solution" TargetMode="External"/><Relationship Id="rId73" Type="http://schemas.openxmlformats.org/officeDocument/2006/relationships/hyperlink" Target="https://en.wikipedia.org/wiki/Nuclear_reactor" TargetMode="External"/><Relationship Id="rId78" Type="http://schemas.openxmlformats.org/officeDocument/2006/relationships/hyperlink" Target="https://en.wikipedia.org/wiki/Sewage_treatment" TargetMode="External"/><Relationship Id="rId94" Type="http://schemas.openxmlformats.org/officeDocument/2006/relationships/hyperlink" Target="https://en.wikipedia.org/wiki/Distillation" TargetMode="External"/><Relationship Id="rId99" Type="http://schemas.openxmlformats.org/officeDocument/2006/relationships/hyperlink" Target="https://en.wikipedia.org/wiki/Climate" TargetMode="External"/><Relationship Id="rId101" Type="http://schemas.openxmlformats.org/officeDocument/2006/relationships/hyperlink" Target="https://en.wikipedia.org/wiki/Wastewater_treatment_plant" TargetMode="External"/><Relationship Id="rId122" Type="http://schemas.openxmlformats.org/officeDocument/2006/relationships/image" Target="media/image17.emf"/><Relationship Id="rId143" Type="http://schemas.openxmlformats.org/officeDocument/2006/relationships/image" Target="media/image38.emf"/><Relationship Id="rId148" Type="http://schemas.openxmlformats.org/officeDocument/2006/relationships/image" Target="media/image43.png"/><Relationship Id="rId164" Type="http://schemas.openxmlformats.org/officeDocument/2006/relationships/chart" Target="charts/chart6.xml"/><Relationship Id="rId169" Type="http://schemas.openxmlformats.org/officeDocument/2006/relationships/chart" Target="charts/chart11.xml"/><Relationship Id="rId185" Type="http://schemas.openxmlformats.org/officeDocument/2006/relationships/image" Target="media/image64.png"/><Relationship Id="rId4" Type="http://schemas.openxmlformats.org/officeDocument/2006/relationships/styles" Target="styles.xml"/><Relationship Id="rId9" Type="http://schemas.openxmlformats.org/officeDocument/2006/relationships/image" Target="media/image2.emf"/><Relationship Id="rId180" Type="http://schemas.openxmlformats.org/officeDocument/2006/relationships/image" Target="media/image59.png"/><Relationship Id="rId26" Type="http://schemas.openxmlformats.org/officeDocument/2006/relationships/hyperlink" Target="https://en.wikipedia.org/wiki/Irrigation" TargetMode="External"/><Relationship Id="rId47" Type="http://schemas.openxmlformats.org/officeDocument/2006/relationships/hyperlink" Target="https://en.wikipedia.org/wiki/Shower" TargetMode="External"/><Relationship Id="rId68" Type="http://schemas.openxmlformats.org/officeDocument/2006/relationships/hyperlink" Target="https://en.wikipedia.org/wiki/Evaporation" TargetMode="External"/><Relationship Id="rId89" Type="http://schemas.openxmlformats.org/officeDocument/2006/relationships/hyperlink" Target="https://en.wikipedia.org/wiki/Spring_(hydrosphere)" TargetMode="External"/><Relationship Id="rId112" Type="http://schemas.openxmlformats.org/officeDocument/2006/relationships/hyperlink" Target="https://en.wikipedia.org/wiki/Water_jet_cutter" TargetMode="External"/><Relationship Id="rId133" Type="http://schemas.openxmlformats.org/officeDocument/2006/relationships/image" Target="media/image28.emf"/><Relationship Id="rId154" Type="http://schemas.openxmlformats.org/officeDocument/2006/relationships/image" Target="media/image49.png"/><Relationship Id="rId175" Type="http://schemas.openxmlformats.org/officeDocument/2006/relationships/image" Target="media/image54.png"/><Relationship Id="rId16" Type="http://schemas.openxmlformats.org/officeDocument/2006/relationships/image" Target="media/image5.wmf"/><Relationship Id="rId37" Type="http://schemas.openxmlformats.org/officeDocument/2006/relationships/image" Target="media/image10.jpeg"/><Relationship Id="rId58" Type="http://schemas.openxmlformats.org/officeDocument/2006/relationships/hyperlink" Target="https://en.wikipedia.org/wiki/Diels-Alder_reaction" TargetMode="External"/><Relationship Id="rId79" Type="http://schemas.openxmlformats.org/officeDocument/2006/relationships/hyperlink" Target="https://en.wikipedia.org/wiki/Water_well" TargetMode="External"/><Relationship Id="rId102" Type="http://schemas.openxmlformats.org/officeDocument/2006/relationships/hyperlink" Target="https://en.wikipedia.org/wiki/Surface_runoff" TargetMode="External"/><Relationship Id="rId123" Type="http://schemas.openxmlformats.org/officeDocument/2006/relationships/image" Target="media/image18.emf"/><Relationship Id="rId144" Type="http://schemas.openxmlformats.org/officeDocument/2006/relationships/image" Target="media/image39.emf"/><Relationship Id="rId90" Type="http://schemas.openxmlformats.org/officeDocument/2006/relationships/hyperlink" Target="https://en.wikipedia.org/wiki/Boring_(earth)" TargetMode="External"/><Relationship Id="rId165" Type="http://schemas.openxmlformats.org/officeDocument/2006/relationships/chart" Target="charts/chart7.xml"/><Relationship Id="rId186" Type="http://schemas.openxmlformats.org/officeDocument/2006/relationships/image" Target="media/image65.png"/><Relationship Id="rId27" Type="http://schemas.openxmlformats.org/officeDocument/2006/relationships/hyperlink" Target="https://en.wikipedia.org/wiki/Water" TargetMode="External"/><Relationship Id="rId48" Type="http://schemas.openxmlformats.org/officeDocument/2006/relationships/hyperlink" Target="https://en.wikipedia.org/wiki/Laundry" TargetMode="External"/><Relationship Id="rId69" Type="http://schemas.openxmlformats.org/officeDocument/2006/relationships/hyperlink" Target="https://en.wikipedia.org/wiki/Cooling_tower" TargetMode="External"/><Relationship Id="rId113" Type="http://schemas.openxmlformats.org/officeDocument/2006/relationships/hyperlink" Target="https://en.wikipedia.org/wiki/Steam_turbine" TargetMode="External"/><Relationship Id="rId134" Type="http://schemas.openxmlformats.org/officeDocument/2006/relationships/image" Target="media/image29.png"/><Relationship Id="rId80" Type="http://schemas.openxmlformats.org/officeDocument/2006/relationships/hyperlink" Target="https://en.wikipedia.org/wiki/Cistern" TargetMode="External"/><Relationship Id="rId155" Type="http://schemas.openxmlformats.org/officeDocument/2006/relationships/image" Target="media/image50.png"/><Relationship Id="rId176" Type="http://schemas.openxmlformats.org/officeDocument/2006/relationships/image" Target="media/image55.png"/><Relationship Id="rId17" Type="http://schemas.openxmlformats.org/officeDocument/2006/relationships/oleObject" Target="embeddings/oleObject3.bin"/><Relationship Id="rId38" Type="http://schemas.openxmlformats.org/officeDocument/2006/relationships/hyperlink" Target="https://en.wikipedia.org/wiki/United_States_National_Research_Council" TargetMode="External"/><Relationship Id="rId59" Type="http://schemas.openxmlformats.org/officeDocument/2006/relationships/hyperlink" Target="https://en.wikipedia.org/wiki/Supercritical_water" TargetMode="External"/><Relationship Id="rId103" Type="http://schemas.openxmlformats.org/officeDocument/2006/relationships/hyperlink" Target="https://en.wikipedia.org/wiki/Slurry" TargetMode="External"/><Relationship Id="rId124" Type="http://schemas.openxmlformats.org/officeDocument/2006/relationships/image" Target="media/image19.emf"/><Relationship Id="rId70" Type="http://schemas.openxmlformats.org/officeDocument/2006/relationships/hyperlink" Target="https://en.wikipedia.org/wiki/Water" TargetMode="External"/><Relationship Id="rId91" Type="http://schemas.openxmlformats.org/officeDocument/2006/relationships/hyperlink" Target="https://en.wikipedia.org/wiki/Microbe" TargetMode="External"/><Relationship Id="rId145" Type="http://schemas.openxmlformats.org/officeDocument/2006/relationships/image" Target="media/image40.emf"/><Relationship Id="rId166" Type="http://schemas.openxmlformats.org/officeDocument/2006/relationships/chart" Target="charts/chart8.xml"/><Relationship Id="rId187" Type="http://schemas.openxmlformats.org/officeDocument/2006/relationships/image" Target="media/image66.png"/><Relationship Id="rId1" Type="http://schemas.openxmlformats.org/officeDocument/2006/relationships/customXml" Target="../customXml/item1.xml"/><Relationship Id="rId28" Type="http://schemas.openxmlformats.org/officeDocument/2006/relationships/hyperlink" Target="https://en.wikipedia.org/wiki/Water" TargetMode="External"/><Relationship Id="rId49" Type="http://schemas.openxmlformats.org/officeDocument/2006/relationships/hyperlink" Target="https://en.wikipedia.org/wiki/Dishwashing" TargetMode="External"/><Relationship Id="rId114" Type="http://schemas.openxmlformats.org/officeDocument/2006/relationships/hyperlink" Target="https://en.wikipedia.org/wiki/Heat_exchanger" TargetMode="External"/><Relationship Id="rId60" Type="http://schemas.openxmlformats.org/officeDocument/2006/relationships/hyperlink" Target="https://en.wikipedia.org/wiki/Water" TargetMode="External"/><Relationship Id="rId81" Type="http://schemas.openxmlformats.org/officeDocument/2006/relationships/hyperlink" Target="https://en.wikipedia.org/wiki/Rainwater_harvesting" TargetMode="External"/><Relationship Id="rId135" Type="http://schemas.openxmlformats.org/officeDocument/2006/relationships/image" Target="media/image30.png"/><Relationship Id="rId156" Type="http://schemas.openxmlformats.org/officeDocument/2006/relationships/image" Target="media/image51.png"/><Relationship Id="rId177" Type="http://schemas.openxmlformats.org/officeDocument/2006/relationships/image" Target="media/image5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ext\Desktop\spe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ext\Desktop\spe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ext\Desktop\ex.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ext\Desktop\ex.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ext\Desktop\ex.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next\Desktop\ex.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next\Desktop\&#1605;&#1588;&#1585;&#1608;&#1593;&#1578;&#1582;&#1585;&#1580;\wethar%20condi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1"/>
          <c:tx>
            <c:v>18.3.2019(Max)</c:v>
          </c:tx>
          <c:spPr>
            <a:ln w="25400" cap="rnd">
              <a:noFill/>
              <a:round/>
            </a:ln>
            <a:effectLst/>
          </c:spPr>
          <c:marker>
            <c:symbol val="circle"/>
            <c:size val="5"/>
            <c:spPr>
              <a:solidFill>
                <a:schemeClr val="accent2"/>
              </a:solidFill>
              <a:ln w="9525">
                <a:solidFill>
                  <a:schemeClr val="accent2"/>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'18.3.2019'!$I$8:$I$22</c:f>
              <c:numCache>
                <c:formatCode>0.00</c:formatCode>
                <c:ptCount val="15"/>
                <c:pt idx="0">
                  <c:v>3.9999999899009806E-4</c:v>
                </c:pt>
                <c:pt idx="1">
                  <c:v>125.87988899999795</c:v>
                </c:pt>
                <c:pt idx="2">
                  <c:v>251.6833959999982</c:v>
                </c:pt>
                <c:pt idx="3">
                  <c:v>378.76041209999858</c:v>
                </c:pt>
                <c:pt idx="4">
                  <c:v>503.06246400000072</c:v>
                </c:pt>
                <c:pt idx="5">
                  <c:v>628.63802500000202</c:v>
                </c:pt>
                <c:pt idx="6">
                  <c:v>879.56120099999748</c:v>
                </c:pt>
                <c:pt idx="7">
                  <c:v>1255.3760999999995</c:v>
                </c:pt>
                <c:pt idx="8">
                  <c:v>1630.5071610000011</c:v>
                </c:pt>
                <c:pt idx="9">
                  <c:v>1880.2146249999996</c:v>
                </c:pt>
                <c:pt idx="10">
                  <c:v>2254.2059560000012</c:v>
                </c:pt>
                <c:pt idx="11">
                  <c:v>2565.3430222500065</c:v>
                </c:pt>
                <c:pt idx="12">
                  <c:v>2876.0052010000009</c:v>
                </c:pt>
                <c:pt idx="13">
                  <c:v>3124.1930250000014</c:v>
                </c:pt>
                <c:pt idx="14">
                  <c:v>3372.0769210000008</c:v>
                </c:pt>
              </c:numCache>
            </c:numRef>
          </c:yVal>
          <c:smooth val="0"/>
          <c:extLst>
            <c:ext xmlns:c16="http://schemas.microsoft.com/office/drawing/2014/chart" uri="{C3380CC4-5D6E-409C-BE32-E72D297353CC}">
              <c16:uniqueId val="{00000000-19CF-4A15-9BA1-876E2D4AAD4C}"/>
            </c:ext>
          </c:extLst>
        </c:ser>
        <c:ser>
          <c:idx val="2"/>
          <c:order val="2"/>
          <c:tx>
            <c:v>25-3-2019  (Min.)</c:v>
          </c:tx>
          <c:spPr>
            <a:ln w="25400" cap="rnd">
              <a:noFill/>
              <a:round/>
            </a:ln>
            <a:effectLst/>
          </c:spPr>
          <c:marker>
            <c:symbol val="circle"/>
            <c:size val="5"/>
            <c:spPr>
              <a:solidFill>
                <a:schemeClr val="accent3"/>
              </a:solidFill>
              <a:ln w="9525">
                <a:solidFill>
                  <a:schemeClr val="accent3"/>
                </a:solidFill>
              </a:ln>
              <a:effectLst/>
            </c:spPr>
          </c:marker>
          <c:xVal>
            <c:numRef>
              <c:f>'25.3.2019'!$F$9:$F$23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'25.3.2019'!$I$9:$I$23</c:f>
              <c:numCache>
                <c:formatCode>0.00</c:formatCode>
                <c:ptCount val="15"/>
                <c:pt idx="0">
                  <c:v>3.9999999899009806E-4</c:v>
                </c:pt>
                <c:pt idx="1">
                  <c:v>3.9999999899009806E-4</c:v>
                </c:pt>
                <c:pt idx="2">
                  <c:v>3.9999999899009806E-4</c:v>
                </c:pt>
                <c:pt idx="3">
                  <c:v>125.87988899999795</c:v>
                </c:pt>
                <c:pt idx="4">
                  <c:v>125.87988899999795</c:v>
                </c:pt>
                <c:pt idx="5">
                  <c:v>125.87988899999795</c:v>
                </c:pt>
                <c:pt idx="6">
                  <c:v>251.6833959999982</c:v>
                </c:pt>
                <c:pt idx="7">
                  <c:v>251.6833959999982</c:v>
                </c:pt>
                <c:pt idx="8">
                  <c:v>377.4109210000006</c:v>
                </c:pt>
                <c:pt idx="9">
                  <c:v>503.06246400000072</c:v>
                </c:pt>
                <c:pt idx="10">
                  <c:v>628.63802500000202</c:v>
                </c:pt>
                <c:pt idx="11">
                  <c:v>628.63802500000202</c:v>
                </c:pt>
                <c:pt idx="12">
                  <c:v>628.63802500000202</c:v>
                </c:pt>
                <c:pt idx="13">
                  <c:v>628.63802500000202</c:v>
                </c:pt>
                <c:pt idx="14">
                  <c:v>628.63802500000202</c:v>
                </c:pt>
              </c:numCache>
            </c:numRef>
          </c:yVal>
          <c:smooth val="0"/>
          <c:extLst>
            <c:ext xmlns:c16="http://schemas.microsoft.com/office/drawing/2014/chart" uri="{C3380CC4-5D6E-409C-BE32-E72D297353CC}">
              <c16:uniqueId val="{00000001-19CF-4A15-9BA1-876E2D4AAD4C}"/>
            </c:ext>
          </c:extLst>
        </c:ser>
        <c:dLbls>
          <c:showLegendKey val="0"/>
          <c:showVal val="0"/>
          <c:showCatName val="0"/>
          <c:showSerName val="0"/>
          <c:showPercent val="0"/>
          <c:showBubbleSize val="0"/>
        </c:dLbls>
        <c:axId val="177930240"/>
        <c:axId val="177932160"/>
        <c:extLst>
          <c:ext xmlns:c15="http://schemas.microsoft.com/office/drawing/2012/chart" uri="{02D57815-91ED-43cb-92C2-25804820EDAC}">
            <c15:filteredScatterSeries>
              <c15:ser>
                <c:idx val="0"/>
                <c:order val="0"/>
                <c:tx>
                  <c:v>17.3.2019</c:v>
                </c:tx>
                <c:spPr>
                  <a:ln w="25400" cap="rnd">
                    <a:noFill/>
                    <a:round/>
                  </a:ln>
                  <a:effectLst/>
                </c:spPr>
                <c:marker>
                  <c:symbol val="circle"/>
                  <c:size val="5"/>
                  <c:spPr>
                    <a:solidFill>
                      <a:schemeClr val="accent1"/>
                    </a:solidFill>
                    <a:ln w="9525">
                      <a:solidFill>
                        <a:schemeClr val="accent1"/>
                      </a:solidFill>
                    </a:ln>
                    <a:effectLst/>
                  </c:spPr>
                </c:marker>
                <c:xVal>
                  <c:numRef>
                    <c:extLst>
                      <c:ext uri="{02D57815-91ED-43cb-92C2-25804820EDAC}">
                        <c15:formulaRef>
                          <c15:sqref>'17.3.2019'!$K$8:$K$22</c15:sqref>
                        </c15:formulaRef>
                      </c:ext>
                    </c:extLst>
                    <c:numCache>
                      <c:formatCode>h:mm</c:formatCode>
                      <c:ptCount val="15"/>
                      <c:pt idx="0">
                        <c:v>0.33333333333333331</c:v>
                      </c:pt>
                      <c:pt idx="1">
                        <c:v>0.35416666666666669</c:v>
                      </c:pt>
                      <c:pt idx="2">
                        <c:v>0.375</c:v>
                      </c:pt>
                      <c:pt idx="3">
                        <c:v>0.39583333333333331</c:v>
                      </c:pt>
                      <c:pt idx="4">
                        <c:v>0.41666666666666669</c:v>
                      </c:pt>
                      <c:pt idx="5">
                        <c:v>0.4375</c:v>
                      </c:pt>
                      <c:pt idx="6">
                        <c:v>0.45833333333333331</c:v>
                      </c:pt>
                      <c:pt idx="7">
                        <c:v>0.47916666666666669</c:v>
                      </c:pt>
                      <c:pt idx="8">
                        <c:v>0.5</c:v>
                      </c:pt>
                      <c:pt idx="9">
                        <c:v>0.52083333333333337</c:v>
                      </c:pt>
                      <c:pt idx="10">
                        <c:v>0.54166666666666663</c:v>
                      </c:pt>
                      <c:pt idx="11">
                        <c:v>0.5625</c:v>
                      </c:pt>
                      <c:pt idx="12">
                        <c:v>0.58333333333333337</c:v>
                      </c:pt>
                      <c:pt idx="13">
                        <c:v>0.60416666666666663</c:v>
                      </c:pt>
                      <c:pt idx="14">
                        <c:v>0.625</c:v>
                      </c:pt>
                    </c:numCache>
                  </c:numRef>
                </c:xVal>
                <c:yVal>
                  <c:numRef>
                    <c:extLst>
                      <c:ext uri="{02D57815-91ED-43cb-92C2-25804820EDAC}">
                        <c15:formulaRef>
                          <c15:sqref>'17.3.2019'!$N$8:$N$22</c15:sqref>
                        </c15:formulaRef>
                      </c:ext>
                    </c:extLst>
                    <c:numCache>
                      <c:formatCode>0.00</c:formatCode>
                      <c:ptCount val="15"/>
                      <c:pt idx="0">
                        <c:v>3.9999999899009708E-4</c:v>
                      </c:pt>
                      <c:pt idx="1">
                        <c:v>3.9999999899009708E-4</c:v>
                      </c:pt>
                      <c:pt idx="2">
                        <c:v>3.9999999899009708E-4</c:v>
                      </c:pt>
                      <c:pt idx="3">
                        <c:v>125.879888999998</c:v>
                      </c:pt>
                      <c:pt idx="4">
                        <c:v>251.68339599999854</c:v>
                      </c:pt>
                      <c:pt idx="5">
                        <c:v>377.4109210000006</c:v>
                      </c:pt>
                      <c:pt idx="6">
                        <c:v>628.63802500000202</c:v>
                      </c:pt>
                      <c:pt idx="7">
                        <c:v>754.13760399999774</c:v>
                      </c:pt>
                      <c:pt idx="8">
                        <c:v>879.56120099999862</c:v>
                      </c:pt>
                      <c:pt idx="9">
                        <c:v>1004.908816000001</c:v>
                      </c:pt>
                      <c:pt idx="10">
                        <c:v>1255.3760999999995</c:v>
                      </c:pt>
                      <c:pt idx="11">
                        <c:v>1380.4957689999992</c:v>
                      </c:pt>
                      <c:pt idx="12">
                        <c:v>1505.5394559999995</c:v>
                      </c:pt>
                      <c:pt idx="13">
                        <c:v>1630.5071610000005</c:v>
                      </c:pt>
                      <c:pt idx="14">
                        <c:v>1755.3988840000011</c:v>
                      </c:pt>
                    </c:numCache>
                  </c:numRef>
                </c:yVal>
                <c:smooth val="0"/>
                <c:extLst>
                  <c:ext xmlns:c16="http://schemas.microsoft.com/office/drawing/2014/chart" uri="{C3380CC4-5D6E-409C-BE32-E72D297353CC}">
                    <c16:uniqueId val="{00000002-19CF-4A15-9BA1-876E2D4AAD4C}"/>
                  </c:ext>
                </c:extLst>
              </c15:ser>
            </c15:filteredScatterSeries>
          </c:ext>
        </c:extLst>
      </c:scatterChart>
      <c:valAx>
        <c:axId val="177930240"/>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Time</a:t>
                </a:r>
              </a:p>
            </c:rich>
          </c:tx>
          <c:overlay val="0"/>
          <c:spPr>
            <a:noFill/>
            <a:ln>
              <a:noFill/>
            </a:ln>
            <a:effectLst/>
          </c:spPr>
        </c:title>
        <c:numFmt formatCode="h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7932160"/>
        <c:crosses val="autoZero"/>
        <c:crossBetween val="midCat"/>
      </c:valAx>
      <c:valAx>
        <c:axId val="177932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Accumulative volume</a:t>
                </a:r>
              </a:p>
            </c:rich>
          </c:tx>
          <c:overlay val="0"/>
          <c:spPr>
            <a:noFill/>
            <a:ln>
              <a:noFill/>
            </a:ln>
            <a:effectLst/>
          </c:spPr>
        </c:title>
        <c:numFmt formatCode="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7930240"/>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18.3.2019</a:t>
            </a:r>
          </a:p>
        </c:rich>
      </c:tx>
      <c:layout/>
      <c:overlay val="0"/>
      <c:spPr>
        <a:noFill/>
        <a:ln>
          <a:noFill/>
        </a:ln>
        <a:effectLst/>
      </c:spPr>
    </c:title>
    <c:autoTitleDeleted val="0"/>
    <c:plotArea>
      <c:layout/>
      <c:scatterChart>
        <c:scatterStyle val="lineMarker"/>
        <c:varyColors val="0"/>
        <c:ser>
          <c:idx val="0"/>
          <c:order val="0"/>
          <c:tx>
            <c:v>Solar radiation</c:v>
          </c:tx>
          <c:spPr>
            <a:ln w="25400" cap="rnd">
              <a:noFill/>
              <a:round/>
            </a:ln>
            <a:effectLst/>
          </c:spPr>
          <c:marker>
            <c:symbol val="circle"/>
            <c:size val="5"/>
            <c:spPr>
              <a:solidFill>
                <a:schemeClr val="accent1"/>
              </a:solidFill>
              <a:ln w="9525">
                <a:solidFill>
                  <a:schemeClr val="accent1"/>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'18.3.2019'!$K$8:$K$22</c:f>
              <c:numCache>
                <c:formatCode>General</c:formatCode>
                <c:ptCount val="15"/>
                <c:pt idx="0">
                  <c:v>397.36</c:v>
                </c:pt>
                <c:pt idx="2">
                  <c:v>707.81999999999948</c:v>
                </c:pt>
                <c:pt idx="4">
                  <c:v>885.81999999999948</c:v>
                </c:pt>
                <c:pt idx="6">
                  <c:v>961</c:v>
                </c:pt>
                <c:pt idx="8">
                  <c:v>1056.58</c:v>
                </c:pt>
                <c:pt idx="10">
                  <c:v>1033.6399999999999</c:v>
                </c:pt>
                <c:pt idx="12">
                  <c:v>924.35999999999865</c:v>
                </c:pt>
                <c:pt idx="14">
                  <c:v>729.81999999999948</c:v>
                </c:pt>
              </c:numCache>
            </c:numRef>
          </c:yVal>
          <c:smooth val="0"/>
          <c:extLst>
            <c:ext xmlns:c16="http://schemas.microsoft.com/office/drawing/2014/chart" uri="{C3380CC4-5D6E-409C-BE32-E72D297353CC}">
              <c16:uniqueId val="{00000000-0F0E-486A-A7B3-B0B4EA437752}"/>
            </c:ext>
          </c:extLst>
        </c:ser>
        <c:dLbls>
          <c:showLegendKey val="0"/>
          <c:showVal val="0"/>
          <c:showCatName val="0"/>
          <c:showSerName val="0"/>
          <c:showPercent val="0"/>
          <c:showBubbleSize val="0"/>
        </c:dLbls>
        <c:axId val="178927872"/>
        <c:axId val="178938624"/>
      </c:scatterChart>
      <c:scatterChart>
        <c:scatterStyle val="lineMarker"/>
        <c:varyColors val="0"/>
        <c:ser>
          <c:idx val="1"/>
          <c:order val="1"/>
          <c:tx>
            <c:v>Accumulative volume</c:v>
          </c:tx>
          <c:spPr>
            <a:ln w="25400" cap="rnd">
              <a:noFill/>
              <a:round/>
            </a:ln>
            <a:effectLst/>
          </c:spPr>
          <c:marker>
            <c:symbol val="circle"/>
            <c:size val="5"/>
            <c:spPr>
              <a:solidFill>
                <a:schemeClr val="accent2"/>
              </a:solidFill>
              <a:ln w="9525">
                <a:solidFill>
                  <a:schemeClr val="accent2"/>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'18.3.2019'!$I$8:$I$22</c:f>
              <c:numCache>
                <c:formatCode>0.00</c:formatCode>
                <c:ptCount val="15"/>
                <c:pt idx="0">
                  <c:v>3.9999999899009806E-4</c:v>
                </c:pt>
                <c:pt idx="1">
                  <c:v>125.87988899999795</c:v>
                </c:pt>
                <c:pt idx="2">
                  <c:v>251.6833959999982</c:v>
                </c:pt>
                <c:pt idx="3">
                  <c:v>378.76041209999858</c:v>
                </c:pt>
                <c:pt idx="4">
                  <c:v>503.06246400000072</c:v>
                </c:pt>
                <c:pt idx="5">
                  <c:v>628.63802500000202</c:v>
                </c:pt>
                <c:pt idx="6">
                  <c:v>879.56120099999748</c:v>
                </c:pt>
                <c:pt idx="7">
                  <c:v>1255.3760999999995</c:v>
                </c:pt>
                <c:pt idx="8">
                  <c:v>1630.5071610000011</c:v>
                </c:pt>
                <c:pt idx="9">
                  <c:v>1880.2146249999996</c:v>
                </c:pt>
                <c:pt idx="10">
                  <c:v>2254.2059560000012</c:v>
                </c:pt>
                <c:pt idx="11">
                  <c:v>2565.3430222500065</c:v>
                </c:pt>
                <c:pt idx="12">
                  <c:v>2876.0052010000009</c:v>
                </c:pt>
                <c:pt idx="13">
                  <c:v>3124.1930250000014</c:v>
                </c:pt>
                <c:pt idx="14">
                  <c:v>3372.0769210000008</c:v>
                </c:pt>
              </c:numCache>
            </c:numRef>
          </c:yVal>
          <c:smooth val="0"/>
          <c:extLst>
            <c:ext xmlns:c16="http://schemas.microsoft.com/office/drawing/2014/chart" uri="{C3380CC4-5D6E-409C-BE32-E72D297353CC}">
              <c16:uniqueId val="{00000001-0F0E-486A-A7B3-B0B4EA437752}"/>
            </c:ext>
          </c:extLst>
        </c:ser>
        <c:dLbls>
          <c:showLegendKey val="0"/>
          <c:showVal val="0"/>
          <c:showCatName val="0"/>
          <c:showSerName val="0"/>
          <c:showPercent val="0"/>
          <c:showBubbleSize val="0"/>
        </c:dLbls>
        <c:axId val="178942720"/>
        <c:axId val="178940544"/>
      </c:scatterChart>
      <c:valAx>
        <c:axId val="178927872"/>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Time </a:t>
                </a:r>
              </a:p>
            </c:rich>
          </c:tx>
          <c:layout/>
          <c:overlay val="0"/>
          <c:spPr>
            <a:noFill/>
            <a:ln>
              <a:noFill/>
            </a:ln>
            <a:effectLst/>
          </c:spPr>
        </c:title>
        <c:numFmt formatCode="h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938624"/>
        <c:crosses val="autoZero"/>
        <c:crossBetween val="midCat"/>
      </c:valAx>
      <c:valAx>
        <c:axId val="178938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Solar</a:t>
                </a:r>
                <a:r>
                  <a:rPr lang="en-US" baseline="0"/>
                  <a:t> radiation W/m2</a:t>
                </a:r>
                <a:endParaRPr lang="en-US"/>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927872"/>
        <c:crosses val="autoZero"/>
        <c:crossBetween val="midCat"/>
      </c:valAx>
      <c:valAx>
        <c:axId val="178940544"/>
        <c:scaling>
          <c:orientation val="minMax"/>
        </c:scaling>
        <c:delete val="0"/>
        <c:axPos val="r"/>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Accumulative volume </a:t>
                </a:r>
              </a:p>
            </c:rich>
          </c:tx>
          <c:layout/>
          <c:overlay val="0"/>
          <c:spPr>
            <a:noFill/>
            <a:ln>
              <a:noFill/>
            </a:ln>
            <a:effectLst/>
          </c:spPr>
        </c:title>
        <c:numFmt formatCode="0.00"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942720"/>
        <c:crosses val="max"/>
        <c:crossBetween val="midCat"/>
      </c:valAx>
      <c:valAx>
        <c:axId val="178942720"/>
        <c:scaling>
          <c:orientation val="minMax"/>
        </c:scaling>
        <c:delete val="1"/>
        <c:axPos val="b"/>
        <c:numFmt formatCode="hh:mm" sourceLinked="1"/>
        <c:majorTickMark val="out"/>
        <c:minorTickMark val="none"/>
        <c:tickLblPos val="nextTo"/>
        <c:crossAx val="178940544"/>
        <c:crosses val="autoZero"/>
        <c:crossBetween val="midCat"/>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2000" b="0" i="0" u="none" strike="noStrike" kern="1200" cap="none" spc="0" normalizeH="0" baseline="0">
                <a:solidFill>
                  <a:schemeClr val="tx1">
                    <a:lumMod val="65000"/>
                    <a:lumOff val="35000"/>
                  </a:schemeClr>
                </a:solidFill>
                <a:latin typeface="+mj-lt"/>
                <a:ea typeface="+mj-ea"/>
                <a:cs typeface="+mj-cs"/>
              </a:defRPr>
            </a:pPr>
            <a:r>
              <a:rPr lang="en-US"/>
              <a:t>25.3.2019</a:t>
            </a:r>
          </a:p>
        </c:rich>
      </c:tx>
      <c:layout/>
      <c:overlay val="0"/>
      <c:spPr>
        <a:noFill/>
        <a:ln>
          <a:noFill/>
        </a:ln>
        <a:effectLst/>
      </c:spPr>
    </c:title>
    <c:autoTitleDeleted val="0"/>
    <c:plotArea>
      <c:layout>
        <c:manualLayout>
          <c:layoutTarget val="inner"/>
          <c:xMode val="edge"/>
          <c:yMode val="edge"/>
          <c:x val="8.8142720477697292E-2"/>
          <c:y val="0.1489155795824037"/>
          <c:w val="0.62779657215745366"/>
          <c:h val="0.65134986484898505"/>
        </c:manualLayout>
      </c:layout>
      <c:scatterChart>
        <c:scatterStyle val="lineMarker"/>
        <c:varyColors val="0"/>
        <c:ser>
          <c:idx val="1"/>
          <c:order val="1"/>
          <c:tx>
            <c:v>Solar radiation</c:v>
          </c:tx>
          <c:spPr>
            <a:ln w="25400" cap="rnd">
              <a:noFill/>
              <a:round/>
            </a:ln>
            <a:effectLst/>
          </c:spPr>
          <c:marker>
            <c:symbol val="circle"/>
            <c:size val="8"/>
            <c:spPr>
              <a:solidFill>
                <a:schemeClr val="accent2"/>
              </a:solidFill>
              <a:ln>
                <a:noFill/>
              </a:ln>
              <a:effectLst/>
            </c:spPr>
          </c:marker>
          <c:xVal>
            <c:numRef>
              <c:f>'25.3.2019'!$F$9:$F$23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'25.3.2019'!$K$9:$K$23</c:f>
              <c:numCache>
                <c:formatCode>General</c:formatCode>
                <c:ptCount val="15"/>
                <c:pt idx="0">
                  <c:v>272.82</c:v>
                </c:pt>
                <c:pt idx="2">
                  <c:v>201.82000000000033</c:v>
                </c:pt>
                <c:pt idx="4">
                  <c:v>198.5</c:v>
                </c:pt>
                <c:pt idx="6">
                  <c:v>84.09</c:v>
                </c:pt>
                <c:pt idx="8">
                  <c:v>253.26999999999998</c:v>
                </c:pt>
                <c:pt idx="10">
                  <c:v>221.73</c:v>
                </c:pt>
                <c:pt idx="12">
                  <c:v>99.179999999999978</c:v>
                </c:pt>
                <c:pt idx="14">
                  <c:v>275.25</c:v>
                </c:pt>
              </c:numCache>
            </c:numRef>
          </c:yVal>
          <c:smooth val="0"/>
          <c:extLst>
            <c:ext xmlns:c16="http://schemas.microsoft.com/office/drawing/2014/chart" uri="{C3380CC4-5D6E-409C-BE32-E72D297353CC}">
              <c16:uniqueId val="{00000000-4C5D-4D93-9F6E-99882F0E1743}"/>
            </c:ext>
          </c:extLst>
        </c:ser>
        <c:dLbls>
          <c:showLegendKey val="0"/>
          <c:showVal val="0"/>
          <c:showCatName val="0"/>
          <c:showSerName val="0"/>
          <c:showPercent val="0"/>
          <c:showBubbleSize val="0"/>
        </c:dLbls>
        <c:axId val="178847104"/>
        <c:axId val="178968448"/>
      </c:scatterChart>
      <c:scatterChart>
        <c:scatterStyle val="lineMarker"/>
        <c:varyColors val="0"/>
        <c:ser>
          <c:idx val="0"/>
          <c:order val="0"/>
          <c:tx>
            <c:v>Accumulative volume</c:v>
          </c:tx>
          <c:spPr>
            <a:ln w="25400" cap="rnd">
              <a:noFill/>
              <a:round/>
            </a:ln>
            <a:effectLst/>
          </c:spPr>
          <c:marker>
            <c:symbol val="circle"/>
            <c:size val="8"/>
            <c:spPr>
              <a:solidFill>
                <a:schemeClr val="accent1"/>
              </a:solidFill>
              <a:ln>
                <a:noFill/>
              </a:ln>
              <a:effectLst/>
            </c:spPr>
          </c:marker>
          <c:xVal>
            <c:numRef>
              <c:f>'25.3.2019'!$F$9:$F$23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'25.3.2019'!$I$9:$I$23</c:f>
              <c:numCache>
                <c:formatCode>0.00</c:formatCode>
                <c:ptCount val="15"/>
                <c:pt idx="0">
                  <c:v>3.9999999899009806E-4</c:v>
                </c:pt>
                <c:pt idx="1">
                  <c:v>3.9999999899009806E-4</c:v>
                </c:pt>
                <c:pt idx="2">
                  <c:v>3.9999999899009806E-4</c:v>
                </c:pt>
                <c:pt idx="3">
                  <c:v>125.87988899999795</c:v>
                </c:pt>
                <c:pt idx="4">
                  <c:v>125.87988899999795</c:v>
                </c:pt>
                <c:pt idx="5">
                  <c:v>125.87988899999795</c:v>
                </c:pt>
                <c:pt idx="6">
                  <c:v>251.6833959999982</c:v>
                </c:pt>
                <c:pt idx="7">
                  <c:v>251.6833959999982</c:v>
                </c:pt>
                <c:pt idx="8">
                  <c:v>377.4109210000006</c:v>
                </c:pt>
                <c:pt idx="9">
                  <c:v>503.06246400000072</c:v>
                </c:pt>
                <c:pt idx="10">
                  <c:v>628.63802500000202</c:v>
                </c:pt>
                <c:pt idx="11">
                  <c:v>628.63802500000202</c:v>
                </c:pt>
                <c:pt idx="12">
                  <c:v>628.63802500000202</c:v>
                </c:pt>
                <c:pt idx="13">
                  <c:v>628.63802500000202</c:v>
                </c:pt>
                <c:pt idx="14">
                  <c:v>628.63802500000202</c:v>
                </c:pt>
              </c:numCache>
            </c:numRef>
          </c:yVal>
          <c:smooth val="0"/>
          <c:extLst>
            <c:ext xmlns:c16="http://schemas.microsoft.com/office/drawing/2014/chart" uri="{C3380CC4-5D6E-409C-BE32-E72D297353CC}">
              <c16:uniqueId val="{00000001-4C5D-4D93-9F6E-99882F0E1743}"/>
            </c:ext>
          </c:extLst>
        </c:ser>
        <c:dLbls>
          <c:showLegendKey val="0"/>
          <c:showVal val="0"/>
          <c:showCatName val="0"/>
          <c:showSerName val="0"/>
          <c:showPercent val="0"/>
          <c:showBubbleSize val="0"/>
        </c:dLbls>
        <c:axId val="178972544"/>
        <c:axId val="178970624"/>
      </c:scatterChart>
      <c:valAx>
        <c:axId val="178847104"/>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lang="en-US" sz="900" b="0" i="0" u="none" strike="noStrike" kern="1200" cap="all" baseline="0">
                    <a:solidFill>
                      <a:schemeClr val="tx1">
                        <a:lumMod val="65000"/>
                        <a:lumOff val="35000"/>
                      </a:schemeClr>
                    </a:solidFill>
                    <a:latin typeface="+mn-lt"/>
                    <a:ea typeface="+mn-ea"/>
                    <a:cs typeface="+mn-cs"/>
                  </a:defRPr>
                </a:pPr>
                <a:r>
                  <a:rPr lang="en-US"/>
                  <a:t>Time</a:t>
                </a:r>
              </a:p>
            </c:rich>
          </c:tx>
          <c:layout/>
          <c:overlay val="0"/>
          <c:spPr>
            <a:noFill/>
            <a:ln>
              <a:noFill/>
            </a:ln>
            <a:effectLst/>
          </c:spPr>
        </c:title>
        <c:numFmt formatCode="hh:mm"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968448"/>
        <c:crosses val="autoZero"/>
        <c:crossBetween val="midCat"/>
      </c:valAx>
      <c:valAx>
        <c:axId val="178968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900" b="0" i="0" u="none" strike="noStrike" kern="1200" cap="all" baseline="0">
                    <a:solidFill>
                      <a:schemeClr val="tx1">
                        <a:lumMod val="65000"/>
                        <a:lumOff val="35000"/>
                      </a:schemeClr>
                    </a:solidFill>
                    <a:latin typeface="+mn-lt"/>
                    <a:ea typeface="+mn-ea"/>
                    <a:cs typeface="+mn-cs"/>
                  </a:defRPr>
                </a:pPr>
                <a:r>
                  <a:rPr lang="en-US"/>
                  <a:t>Solar radiation W/m2</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847104"/>
        <c:crosses val="autoZero"/>
        <c:crossBetween val="midCat"/>
      </c:valAx>
      <c:valAx>
        <c:axId val="178970624"/>
        <c:scaling>
          <c:orientation val="minMax"/>
        </c:scaling>
        <c:delete val="0"/>
        <c:axPos val="r"/>
        <c:title>
          <c:tx>
            <c:rich>
              <a:bodyPr rot="-5400000" spcFirstLastPara="1" vertOverflow="ellipsis" vert="horz" wrap="square" anchor="ctr" anchorCtr="1"/>
              <a:lstStyle/>
              <a:p>
                <a:pPr>
                  <a:defRPr lang="en-US" sz="900" b="0" i="0" u="none" strike="noStrike" kern="1200" cap="all" baseline="0">
                    <a:solidFill>
                      <a:schemeClr val="tx1">
                        <a:lumMod val="65000"/>
                        <a:lumOff val="35000"/>
                      </a:schemeClr>
                    </a:solidFill>
                    <a:latin typeface="+mn-lt"/>
                    <a:ea typeface="+mn-ea"/>
                    <a:cs typeface="+mn-cs"/>
                  </a:defRPr>
                </a:pPr>
                <a:r>
                  <a:rPr lang="en-US"/>
                  <a:t>Accumulative volume</a:t>
                </a:r>
              </a:p>
            </c:rich>
          </c:tx>
          <c:layout>
            <c:manualLayout>
              <c:xMode val="edge"/>
              <c:yMode val="edge"/>
              <c:x val="0.79482636785786231"/>
              <c:y val="0.22625060663403687"/>
            </c:manualLayout>
          </c:layout>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972544"/>
        <c:crosses val="max"/>
        <c:crossBetween val="midCat"/>
      </c:valAx>
      <c:valAx>
        <c:axId val="178972544"/>
        <c:scaling>
          <c:orientation val="minMax"/>
        </c:scaling>
        <c:delete val="1"/>
        <c:axPos val="b"/>
        <c:numFmt formatCode="hh:mm" sourceLinked="1"/>
        <c:majorTickMark val="none"/>
        <c:minorTickMark val="none"/>
        <c:tickLblPos val="nextTo"/>
        <c:crossAx val="178970624"/>
        <c:crosses val="autoZero"/>
        <c:crossBetween val="midCat"/>
      </c:valAx>
      <c:spPr>
        <a:noFill/>
        <a:ln>
          <a:noFill/>
        </a:ln>
        <a:effectLst/>
      </c:spPr>
    </c:plotArea>
    <c:legend>
      <c:legendPos val="r"/>
      <c:layout>
        <c:manualLayout>
          <c:xMode val="edge"/>
          <c:yMode val="edge"/>
          <c:x val="0.77848946766269733"/>
          <c:y val="0.83842504636753323"/>
          <c:w val="0.20227976310653475"/>
          <c:h val="0.16125292030803837"/>
        </c:manualLayou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xVal>
            <c:numRef>
              <c:f>'27.3.2019'!$L$109:$L$113</c:f>
              <c:numCache>
                <c:formatCode>General</c:formatCode>
                <c:ptCount val="5"/>
                <c:pt idx="0">
                  <c:v>481.62</c:v>
                </c:pt>
                <c:pt idx="1">
                  <c:v>837.05</c:v>
                </c:pt>
                <c:pt idx="2">
                  <c:v>200.83200000000033</c:v>
                </c:pt>
                <c:pt idx="3">
                  <c:v>421.38599999999963</c:v>
                </c:pt>
                <c:pt idx="4">
                  <c:v>452.68299999999999</c:v>
                </c:pt>
              </c:numCache>
            </c:numRef>
          </c:xVal>
          <c:yVal>
            <c:numRef>
              <c:f>'27.3.2019'!$K$109:$K$113</c:f>
              <c:numCache>
                <c:formatCode>General</c:formatCode>
                <c:ptCount val="5"/>
                <c:pt idx="0">
                  <c:v>3.9889999999999999</c:v>
                </c:pt>
                <c:pt idx="1">
                  <c:v>7.6629999999999869</c:v>
                </c:pt>
                <c:pt idx="2">
                  <c:v>1.43</c:v>
                </c:pt>
                <c:pt idx="3">
                  <c:v>4.2729999999999997</c:v>
                </c:pt>
                <c:pt idx="4">
                  <c:v>3.706</c:v>
                </c:pt>
              </c:numCache>
            </c:numRef>
          </c:yVal>
          <c:smooth val="0"/>
          <c:extLst>
            <c:ext xmlns:c16="http://schemas.microsoft.com/office/drawing/2014/chart" uri="{C3380CC4-5D6E-409C-BE32-E72D297353CC}">
              <c16:uniqueId val="{00000000-A863-4F9D-893E-0E9B6A5154E5}"/>
            </c:ext>
          </c:extLst>
        </c:ser>
        <c:dLbls>
          <c:showLegendKey val="0"/>
          <c:showVal val="0"/>
          <c:showCatName val="0"/>
          <c:showSerName val="0"/>
          <c:showPercent val="0"/>
          <c:showBubbleSize val="0"/>
        </c:dLbls>
        <c:axId val="215324544"/>
        <c:axId val="215331200"/>
      </c:scatterChart>
      <c:valAx>
        <c:axId val="2153245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Solar radiation</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331200"/>
        <c:crosses val="autoZero"/>
        <c:crossBetween val="midCat"/>
      </c:valAx>
      <c:valAx>
        <c:axId val="215331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Daily Flux</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3245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xVal>
            <c:numRef>
              <c:f>'27.3.2019'!$M$109:$M$113</c:f>
              <c:numCache>
                <c:formatCode>General</c:formatCode>
                <c:ptCount val="5"/>
                <c:pt idx="0">
                  <c:v>16.2</c:v>
                </c:pt>
                <c:pt idx="1">
                  <c:v>19.2</c:v>
                </c:pt>
                <c:pt idx="2">
                  <c:v>13.3</c:v>
                </c:pt>
                <c:pt idx="3">
                  <c:v>15.8</c:v>
                </c:pt>
                <c:pt idx="4">
                  <c:v>18.7</c:v>
                </c:pt>
              </c:numCache>
            </c:numRef>
          </c:xVal>
          <c:yVal>
            <c:numRef>
              <c:f>'27.3.2019'!$K$109:$K$113</c:f>
              <c:numCache>
                <c:formatCode>General</c:formatCode>
                <c:ptCount val="5"/>
                <c:pt idx="0">
                  <c:v>3.9889999999999999</c:v>
                </c:pt>
                <c:pt idx="1">
                  <c:v>7.6629999999999869</c:v>
                </c:pt>
                <c:pt idx="2">
                  <c:v>1.43</c:v>
                </c:pt>
                <c:pt idx="3">
                  <c:v>4.2729999999999997</c:v>
                </c:pt>
                <c:pt idx="4">
                  <c:v>3.706</c:v>
                </c:pt>
              </c:numCache>
            </c:numRef>
          </c:yVal>
          <c:smooth val="0"/>
          <c:extLst>
            <c:ext xmlns:c16="http://schemas.microsoft.com/office/drawing/2014/chart" uri="{C3380CC4-5D6E-409C-BE32-E72D297353CC}">
              <c16:uniqueId val="{00000000-2039-4922-BC4D-806FF1ED0BD3}"/>
            </c:ext>
          </c:extLst>
        </c:ser>
        <c:dLbls>
          <c:showLegendKey val="0"/>
          <c:showVal val="0"/>
          <c:showCatName val="0"/>
          <c:showSerName val="0"/>
          <c:showPercent val="0"/>
          <c:showBubbleSize val="0"/>
        </c:dLbls>
        <c:axId val="179073024"/>
        <c:axId val="179075328"/>
      </c:scatterChart>
      <c:valAx>
        <c:axId val="179073024"/>
        <c:scaling>
          <c:orientation val="minMax"/>
          <c:min val="1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 ambient temperature </a:t>
                </a:r>
                <a:endParaRPr lang="en-US"/>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9075328"/>
        <c:crosses val="autoZero"/>
        <c:crossBetween val="midCat"/>
      </c:valAx>
      <c:valAx>
        <c:axId val="179075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Daily Flux </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907302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25.3.2019</a:t>
            </a:r>
          </a:p>
        </c:rich>
      </c:tx>
      <c:layout>
        <c:manualLayout>
          <c:xMode val="edge"/>
          <c:yMode val="edge"/>
          <c:x val="0.37615966754155788"/>
          <c:y val="2.7777777777777912E-2"/>
        </c:manualLayout>
      </c:layout>
      <c:overlay val="0"/>
      <c:spPr>
        <a:noFill/>
        <a:ln>
          <a:noFill/>
        </a:ln>
        <a:effectLst/>
      </c:spPr>
    </c:title>
    <c:autoTitleDeleted val="0"/>
    <c:plotArea>
      <c:layout/>
      <c:scatterChart>
        <c:scatterStyle val="lineMarker"/>
        <c:varyColors val="0"/>
        <c:ser>
          <c:idx val="0"/>
          <c:order val="0"/>
          <c:tx>
            <c:v>Ta</c:v>
          </c:tx>
          <c:spPr>
            <a:ln w="25400" cap="rnd">
              <a:noFill/>
              <a:round/>
            </a:ln>
            <a:effectLst/>
          </c:spPr>
          <c:marker>
            <c:symbol val="circle"/>
            <c:size val="5"/>
            <c:spPr>
              <a:solidFill>
                <a:schemeClr val="accent1"/>
              </a:solidFill>
              <a:ln w="9525">
                <a:solidFill>
                  <a:schemeClr val="accent1"/>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'25.3.2019'!$R$9:$R$23</c:f>
              <c:numCache>
                <c:formatCode>General</c:formatCode>
                <c:ptCount val="15"/>
                <c:pt idx="0">
                  <c:v>14</c:v>
                </c:pt>
                <c:pt idx="1">
                  <c:v>13</c:v>
                </c:pt>
                <c:pt idx="2">
                  <c:v>13</c:v>
                </c:pt>
                <c:pt idx="3">
                  <c:v>16</c:v>
                </c:pt>
                <c:pt idx="4">
                  <c:v>12</c:v>
                </c:pt>
                <c:pt idx="5">
                  <c:v>12</c:v>
                </c:pt>
                <c:pt idx="6">
                  <c:v>14</c:v>
                </c:pt>
                <c:pt idx="7">
                  <c:v>14</c:v>
                </c:pt>
                <c:pt idx="8">
                  <c:v>14</c:v>
                </c:pt>
                <c:pt idx="9">
                  <c:v>13</c:v>
                </c:pt>
                <c:pt idx="10">
                  <c:v>14</c:v>
                </c:pt>
                <c:pt idx="11">
                  <c:v>14</c:v>
                </c:pt>
                <c:pt idx="12">
                  <c:v>12</c:v>
                </c:pt>
                <c:pt idx="13">
                  <c:v>12</c:v>
                </c:pt>
                <c:pt idx="14">
                  <c:v>13</c:v>
                </c:pt>
              </c:numCache>
            </c:numRef>
          </c:yVal>
          <c:smooth val="0"/>
          <c:extLst>
            <c:ext xmlns:c16="http://schemas.microsoft.com/office/drawing/2014/chart" uri="{C3380CC4-5D6E-409C-BE32-E72D297353CC}">
              <c16:uniqueId val="{00000000-CCAE-4A64-BE1C-F62D2C764AB7}"/>
            </c:ext>
          </c:extLst>
        </c:ser>
        <c:dLbls>
          <c:showLegendKey val="0"/>
          <c:showVal val="0"/>
          <c:showCatName val="0"/>
          <c:showSerName val="0"/>
          <c:showPercent val="0"/>
          <c:showBubbleSize val="0"/>
        </c:dLbls>
        <c:axId val="215290240"/>
        <c:axId val="215292544"/>
      </c:scatterChart>
      <c:scatterChart>
        <c:scatterStyle val="lineMarker"/>
        <c:varyColors val="0"/>
        <c:ser>
          <c:idx val="1"/>
          <c:order val="1"/>
          <c:tx>
            <c:v>Solar</c:v>
          </c:tx>
          <c:spPr>
            <a:ln w="25400" cap="rnd">
              <a:noFill/>
              <a:round/>
            </a:ln>
            <a:effectLst/>
          </c:spPr>
          <c:marker>
            <c:symbol val="circle"/>
            <c:size val="5"/>
            <c:spPr>
              <a:solidFill>
                <a:schemeClr val="accent2"/>
              </a:solidFill>
              <a:ln w="9525">
                <a:solidFill>
                  <a:schemeClr val="accent2"/>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'25.3.2019'!$K$9:$K$23</c:f>
              <c:numCache>
                <c:formatCode>General</c:formatCode>
                <c:ptCount val="15"/>
                <c:pt idx="0">
                  <c:v>272.82</c:v>
                </c:pt>
                <c:pt idx="2">
                  <c:v>201.82000000000033</c:v>
                </c:pt>
                <c:pt idx="4">
                  <c:v>198.5</c:v>
                </c:pt>
                <c:pt idx="6">
                  <c:v>84.09</c:v>
                </c:pt>
                <c:pt idx="8">
                  <c:v>253.26999999999998</c:v>
                </c:pt>
                <c:pt idx="10">
                  <c:v>221.73</c:v>
                </c:pt>
                <c:pt idx="12">
                  <c:v>99.179999999999978</c:v>
                </c:pt>
                <c:pt idx="14">
                  <c:v>275.25</c:v>
                </c:pt>
              </c:numCache>
            </c:numRef>
          </c:yVal>
          <c:smooth val="0"/>
          <c:extLst>
            <c:ext xmlns:c16="http://schemas.microsoft.com/office/drawing/2014/chart" uri="{C3380CC4-5D6E-409C-BE32-E72D297353CC}">
              <c16:uniqueId val="{00000001-CCAE-4A64-BE1C-F62D2C764AB7}"/>
            </c:ext>
          </c:extLst>
        </c:ser>
        <c:dLbls>
          <c:showLegendKey val="0"/>
          <c:showVal val="0"/>
          <c:showCatName val="0"/>
          <c:showSerName val="0"/>
          <c:showPercent val="0"/>
          <c:showBubbleSize val="0"/>
        </c:dLbls>
        <c:axId val="215300736"/>
        <c:axId val="215298816"/>
      </c:scatterChart>
      <c:valAx>
        <c:axId val="215290240"/>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Time</a:t>
                </a:r>
              </a:p>
            </c:rich>
          </c:tx>
          <c:layout>
            <c:manualLayout>
              <c:xMode val="edge"/>
              <c:yMode val="edge"/>
              <c:x val="0.37331714785651798"/>
              <c:y val="0.87868037328667414"/>
            </c:manualLayout>
          </c:layout>
          <c:overlay val="0"/>
          <c:spPr>
            <a:noFill/>
            <a:ln>
              <a:noFill/>
            </a:ln>
            <a:effectLst/>
          </c:spPr>
        </c:title>
        <c:numFmt formatCode="h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292544"/>
        <c:crosses val="autoZero"/>
        <c:crossBetween val="midCat"/>
      </c:valAx>
      <c:valAx>
        <c:axId val="215292544"/>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ambient temperature </a:t>
                </a:r>
                <a:endParaRPr lang="en-US"/>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290240"/>
        <c:crosses val="autoZero"/>
        <c:crossBetween val="midCat"/>
      </c:valAx>
      <c:valAx>
        <c:axId val="215298816"/>
        <c:scaling>
          <c:orientation val="minMax"/>
        </c:scaling>
        <c:delete val="0"/>
        <c:axPos val="r"/>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Solar</a:t>
                </a:r>
              </a:p>
            </c:rich>
          </c:tx>
          <c:layout/>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300736"/>
        <c:crosses val="max"/>
        <c:crossBetween val="midCat"/>
      </c:valAx>
      <c:valAx>
        <c:axId val="215300736"/>
        <c:scaling>
          <c:orientation val="minMax"/>
        </c:scaling>
        <c:delete val="1"/>
        <c:axPos val="b"/>
        <c:numFmt formatCode="hh:mm" sourceLinked="1"/>
        <c:majorTickMark val="out"/>
        <c:minorTickMark val="none"/>
        <c:tickLblPos val="nextTo"/>
        <c:crossAx val="215298816"/>
        <c:crosses val="autoZero"/>
        <c:crossBetween val="midCat"/>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18.3.2019</a:t>
            </a:r>
          </a:p>
        </c:rich>
      </c:tx>
      <c:layout>
        <c:manualLayout>
          <c:xMode val="edge"/>
          <c:yMode val="edge"/>
          <c:x val="0.37615966754155788"/>
          <c:y val="2.7777777777777912E-2"/>
        </c:manualLayout>
      </c:layout>
      <c:overlay val="0"/>
      <c:spPr>
        <a:noFill/>
        <a:ln>
          <a:noFill/>
        </a:ln>
        <a:effectLst/>
      </c:spPr>
    </c:title>
    <c:autoTitleDeleted val="0"/>
    <c:plotArea>
      <c:layout/>
      <c:scatterChart>
        <c:scatterStyle val="lineMarker"/>
        <c:varyColors val="0"/>
        <c:ser>
          <c:idx val="0"/>
          <c:order val="0"/>
          <c:tx>
            <c:v>Ta</c:v>
          </c:tx>
          <c:spPr>
            <a:ln w="25400" cap="rnd">
              <a:noFill/>
              <a:round/>
            </a:ln>
            <a:effectLst/>
          </c:spPr>
          <c:marker>
            <c:symbol val="circle"/>
            <c:size val="5"/>
            <c:spPr>
              <a:solidFill>
                <a:schemeClr val="accent1"/>
              </a:solidFill>
              <a:ln w="9525">
                <a:solidFill>
                  <a:schemeClr val="accent1"/>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'18.3.2019'!$R$8:$R$22</c:f>
              <c:numCache>
                <c:formatCode>General</c:formatCode>
                <c:ptCount val="15"/>
                <c:pt idx="0">
                  <c:v>15</c:v>
                </c:pt>
                <c:pt idx="1">
                  <c:v>17</c:v>
                </c:pt>
                <c:pt idx="2">
                  <c:v>19</c:v>
                </c:pt>
                <c:pt idx="3">
                  <c:v>19</c:v>
                </c:pt>
                <c:pt idx="4">
                  <c:v>17</c:v>
                </c:pt>
                <c:pt idx="5">
                  <c:v>18</c:v>
                </c:pt>
                <c:pt idx="6">
                  <c:v>20</c:v>
                </c:pt>
                <c:pt idx="7">
                  <c:v>21</c:v>
                </c:pt>
                <c:pt idx="8">
                  <c:v>19</c:v>
                </c:pt>
                <c:pt idx="9">
                  <c:v>21</c:v>
                </c:pt>
                <c:pt idx="10">
                  <c:v>21</c:v>
                </c:pt>
                <c:pt idx="11">
                  <c:v>20</c:v>
                </c:pt>
                <c:pt idx="12">
                  <c:v>21</c:v>
                </c:pt>
                <c:pt idx="13">
                  <c:v>20</c:v>
                </c:pt>
                <c:pt idx="14">
                  <c:v>21</c:v>
                </c:pt>
              </c:numCache>
            </c:numRef>
          </c:yVal>
          <c:smooth val="0"/>
          <c:extLst>
            <c:ext xmlns:c16="http://schemas.microsoft.com/office/drawing/2014/chart" uri="{C3380CC4-5D6E-409C-BE32-E72D297353CC}">
              <c16:uniqueId val="{00000000-544B-42B5-81E9-D0D49CBA9B81}"/>
            </c:ext>
          </c:extLst>
        </c:ser>
        <c:dLbls>
          <c:showLegendKey val="0"/>
          <c:showVal val="0"/>
          <c:showCatName val="0"/>
          <c:showSerName val="0"/>
          <c:showPercent val="0"/>
          <c:showBubbleSize val="0"/>
        </c:dLbls>
        <c:axId val="215159552"/>
        <c:axId val="215161856"/>
      </c:scatterChart>
      <c:scatterChart>
        <c:scatterStyle val="lineMarker"/>
        <c:varyColors val="0"/>
        <c:ser>
          <c:idx val="1"/>
          <c:order val="1"/>
          <c:tx>
            <c:v>Solar</c:v>
          </c:tx>
          <c:spPr>
            <a:ln w="25400" cap="rnd">
              <a:noFill/>
              <a:round/>
            </a:ln>
            <a:effectLst/>
          </c:spPr>
          <c:marker>
            <c:symbol val="circle"/>
            <c:size val="5"/>
            <c:spPr>
              <a:solidFill>
                <a:schemeClr val="accent2"/>
              </a:solidFill>
              <a:ln w="9525">
                <a:solidFill>
                  <a:schemeClr val="accent2"/>
                </a:solidFill>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'18.3.2019'!$K$8:$K$22</c:f>
              <c:numCache>
                <c:formatCode>General</c:formatCode>
                <c:ptCount val="15"/>
                <c:pt idx="0">
                  <c:v>397.36</c:v>
                </c:pt>
                <c:pt idx="2">
                  <c:v>707.81999999999948</c:v>
                </c:pt>
                <c:pt idx="4">
                  <c:v>885.81999999999948</c:v>
                </c:pt>
                <c:pt idx="6">
                  <c:v>961</c:v>
                </c:pt>
                <c:pt idx="8">
                  <c:v>1056.58</c:v>
                </c:pt>
                <c:pt idx="10">
                  <c:v>1033.6399999999999</c:v>
                </c:pt>
                <c:pt idx="12">
                  <c:v>924.35999999999865</c:v>
                </c:pt>
                <c:pt idx="14">
                  <c:v>729.81999999999948</c:v>
                </c:pt>
              </c:numCache>
            </c:numRef>
          </c:yVal>
          <c:smooth val="0"/>
          <c:extLst>
            <c:ext xmlns:c16="http://schemas.microsoft.com/office/drawing/2014/chart" uri="{C3380CC4-5D6E-409C-BE32-E72D297353CC}">
              <c16:uniqueId val="{00000001-544B-42B5-81E9-D0D49CBA9B81}"/>
            </c:ext>
          </c:extLst>
        </c:ser>
        <c:dLbls>
          <c:showLegendKey val="0"/>
          <c:showVal val="0"/>
          <c:showCatName val="0"/>
          <c:showSerName val="0"/>
          <c:showPercent val="0"/>
          <c:showBubbleSize val="0"/>
        </c:dLbls>
        <c:axId val="215178240"/>
        <c:axId val="215176320"/>
      </c:scatterChart>
      <c:valAx>
        <c:axId val="215159552"/>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Time</a:t>
                </a:r>
              </a:p>
            </c:rich>
          </c:tx>
          <c:layout>
            <c:manualLayout>
              <c:xMode val="edge"/>
              <c:yMode val="edge"/>
              <c:x val="0.31420603674540681"/>
              <c:y val="0.87868037328667414"/>
            </c:manualLayout>
          </c:layout>
          <c:overlay val="0"/>
          <c:spPr>
            <a:noFill/>
            <a:ln>
              <a:noFill/>
            </a:ln>
            <a:effectLst/>
          </c:spPr>
        </c:title>
        <c:numFmt formatCode="h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161856"/>
        <c:crosses val="autoZero"/>
        <c:crossBetween val="midCat"/>
      </c:valAx>
      <c:valAx>
        <c:axId val="21516185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ambient temperature </a:t>
                </a:r>
                <a:endParaRPr lang="en-US"/>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159552"/>
        <c:crosses val="autoZero"/>
        <c:crossBetween val="midCat"/>
      </c:valAx>
      <c:valAx>
        <c:axId val="215176320"/>
        <c:scaling>
          <c:orientation val="minMax"/>
        </c:scaling>
        <c:delete val="0"/>
        <c:axPos val="r"/>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Solar</a:t>
                </a:r>
              </a:p>
            </c:rich>
          </c:tx>
          <c:layout/>
          <c:overlay val="0"/>
          <c:spPr>
            <a:noFill/>
            <a:ln>
              <a:noFill/>
            </a:ln>
            <a:effectLst/>
          </c:sp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178240"/>
        <c:crosses val="max"/>
        <c:crossBetween val="midCat"/>
      </c:valAx>
      <c:valAx>
        <c:axId val="215178240"/>
        <c:scaling>
          <c:orientation val="minMax"/>
        </c:scaling>
        <c:delete val="1"/>
        <c:axPos val="b"/>
        <c:numFmt formatCode="hh:mm" sourceLinked="1"/>
        <c:majorTickMark val="out"/>
        <c:minorTickMark val="none"/>
        <c:tickLblPos val="nextTo"/>
        <c:crossAx val="215176320"/>
        <c:crosses val="autoZero"/>
        <c:crossBetween val="midCat"/>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v>17.3.2019</c:v>
          </c:tx>
          <c:spPr>
            <a:ln w="25400" cap="rnd">
              <a:noFill/>
              <a:round/>
            </a:ln>
            <a:effectLst/>
          </c:spPr>
          <c:marker>
            <c:symbol val="diamond"/>
            <c:size val="6"/>
            <c:spPr>
              <a:solidFill>
                <a:schemeClr val="lt1"/>
              </a:solidFill>
              <a:ln w="15875">
                <a:solidFill>
                  <a:schemeClr val="accent1"/>
                </a:solidFill>
                <a:round/>
              </a:ln>
              <a:effectLst/>
            </c:spPr>
          </c:marker>
          <c:xVal>
            <c:numRef>
              <c:f>'17.3.2019'!$K$8:$K$22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'17.3.2019'!$N$8:$N$22</c:f>
              <c:numCache>
                <c:formatCode>0.00</c:formatCode>
                <c:ptCount val="15"/>
                <c:pt idx="0">
                  <c:v>3.9999999899009806E-4</c:v>
                </c:pt>
                <c:pt idx="1">
                  <c:v>3.9999999899009806E-4</c:v>
                </c:pt>
                <c:pt idx="2">
                  <c:v>3.9999999899009806E-4</c:v>
                </c:pt>
                <c:pt idx="3">
                  <c:v>125.87988899999795</c:v>
                </c:pt>
                <c:pt idx="4">
                  <c:v>251.6833959999982</c:v>
                </c:pt>
                <c:pt idx="5">
                  <c:v>377.4109210000006</c:v>
                </c:pt>
                <c:pt idx="6">
                  <c:v>628.63802500000202</c:v>
                </c:pt>
                <c:pt idx="7">
                  <c:v>754.1376039999974</c:v>
                </c:pt>
                <c:pt idx="8">
                  <c:v>879.56120099999748</c:v>
                </c:pt>
                <c:pt idx="9">
                  <c:v>1004.908816000001</c:v>
                </c:pt>
                <c:pt idx="10">
                  <c:v>1255.3760999999995</c:v>
                </c:pt>
                <c:pt idx="11">
                  <c:v>1380.4957690000022</c:v>
                </c:pt>
                <c:pt idx="12">
                  <c:v>1505.5394559999995</c:v>
                </c:pt>
                <c:pt idx="13">
                  <c:v>1630.5071610000011</c:v>
                </c:pt>
                <c:pt idx="14">
                  <c:v>1755.3988840000009</c:v>
                </c:pt>
              </c:numCache>
            </c:numRef>
          </c:yVal>
          <c:smooth val="0"/>
          <c:extLst>
            <c:ext xmlns:c16="http://schemas.microsoft.com/office/drawing/2014/chart" uri="{C3380CC4-5D6E-409C-BE32-E72D297353CC}">
              <c16:uniqueId val="{00000000-FC0A-42E3-8119-4D8EFA30A29D}"/>
            </c:ext>
          </c:extLst>
        </c:ser>
        <c:ser>
          <c:idx val="1"/>
          <c:order val="1"/>
          <c:tx>
            <c:v>18.3.2019</c:v>
          </c:tx>
          <c:spPr>
            <a:ln w="25400" cap="rnd">
              <a:noFill/>
              <a:round/>
            </a:ln>
            <a:effectLst/>
          </c:spPr>
          <c:marker>
            <c:symbol val="square"/>
            <c:size val="6"/>
            <c:spPr>
              <a:solidFill>
                <a:schemeClr val="lt1"/>
              </a:solidFill>
              <a:ln w="15875">
                <a:solidFill>
                  <a:schemeClr val="accent2"/>
                </a:solidFill>
                <a:round/>
              </a:ln>
              <a:effectLst/>
            </c:spPr>
          </c:marker>
          <c:xVal>
            <c:numRef>
              <c:f>'18.3.2019'!$F$8:$F$22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'18.3.2019'!$I$8:$I$22</c:f>
              <c:numCache>
                <c:formatCode>0.00</c:formatCode>
                <c:ptCount val="15"/>
                <c:pt idx="0">
                  <c:v>3.9999999899009806E-4</c:v>
                </c:pt>
                <c:pt idx="1">
                  <c:v>125.87988899999795</c:v>
                </c:pt>
                <c:pt idx="2">
                  <c:v>251.6833959999982</c:v>
                </c:pt>
                <c:pt idx="3">
                  <c:v>378.76041209999858</c:v>
                </c:pt>
                <c:pt idx="4">
                  <c:v>503.06246400000072</c:v>
                </c:pt>
                <c:pt idx="5">
                  <c:v>628.63802500000202</c:v>
                </c:pt>
                <c:pt idx="6">
                  <c:v>879.56120099999748</c:v>
                </c:pt>
                <c:pt idx="7">
                  <c:v>1255.3760999999995</c:v>
                </c:pt>
                <c:pt idx="8">
                  <c:v>1630.5071610000011</c:v>
                </c:pt>
                <c:pt idx="9">
                  <c:v>1880.2146249999996</c:v>
                </c:pt>
                <c:pt idx="10">
                  <c:v>2254.2059560000012</c:v>
                </c:pt>
                <c:pt idx="11">
                  <c:v>2565.3430222500065</c:v>
                </c:pt>
                <c:pt idx="12">
                  <c:v>2876.0052010000009</c:v>
                </c:pt>
                <c:pt idx="13">
                  <c:v>3124.1930250000014</c:v>
                </c:pt>
                <c:pt idx="14">
                  <c:v>3372.0769210000008</c:v>
                </c:pt>
              </c:numCache>
            </c:numRef>
          </c:yVal>
          <c:smooth val="0"/>
          <c:extLst>
            <c:ext xmlns:c16="http://schemas.microsoft.com/office/drawing/2014/chart" uri="{C3380CC4-5D6E-409C-BE32-E72D297353CC}">
              <c16:uniqueId val="{00000001-FC0A-42E3-8119-4D8EFA30A29D}"/>
            </c:ext>
          </c:extLst>
        </c:ser>
        <c:ser>
          <c:idx val="2"/>
          <c:order val="2"/>
          <c:tx>
            <c:v>25.3.2019</c:v>
          </c:tx>
          <c:spPr>
            <a:ln w="25400" cap="rnd">
              <a:noFill/>
              <a:round/>
            </a:ln>
            <a:effectLst/>
          </c:spPr>
          <c:marker>
            <c:symbol val="triangle"/>
            <c:size val="6"/>
            <c:spPr>
              <a:solidFill>
                <a:schemeClr val="lt1"/>
              </a:solidFill>
              <a:ln w="15875">
                <a:solidFill>
                  <a:schemeClr val="accent3"/>
                </a:solidFill>
                <a:round/>
              </a:ln>
              <a:effectLst/>
            </c:spPr>
          </c:marker>
          <c:xVal>
            <c:numRef>
              <c:f>'25.3.2019'!$F$9:$F$23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'25.3.2019'!$I$9:$I$23</c:f>
              <c:numCache>
                <c:formatCode>0.00</c:formatCode>
                <c:ptCount val="15"/>
                <c:pt idx="0">
                  <c:v>3.9999999899009806E-4</c:v>
                </c:pt>
                <c:pt idx="1">
                  <c:v>3.9999999899009806E-4</c:v>
                </c:pt>
                <c:pt idx="2">
                  <c:v>3.9999999899009806E-4</c:v>
                </c:pt>
                <c:pt idx="3">
                  <c:v>125.87988899999795</c:v>
                </c:pt>
                <c:pt idx="4">
                  <c:v>125.87988899999795</c:v>
                </c:pt>
                <c:pt idx="5">
                  <c:v>125.87988899999795</c:v>
                </c:pt>
                <c:pt idx="6">
                  <c:v>251.6833959999982</c:v>
                </c:pt>
                <c:pt idx="7">
                  <c:v>251.6833959999982</c:v>
                </c:pt>
                <c:pt idx="8">
                  <c:v>377.4109210000006</c:v>
                </c:pt>
                <c:pt idx="9">
                  <c:v>503.06246400000072</c:v>
                </c:pt>
                <c:pt idx="10">
                  <c:v>628.63802500000202</c:v>
                </c:pt>
                <c:pt idx="11">
                  <c:v>628.63802500000202</c:v>
                </c:pt>
                <c:pt idx="12">
                  <c:v>628.63802500000202</c:v>
                </c:pt>
                <c:pt idx="13">
                  <c:v>628.63802500000202</c:v>
                </c:pt>
                <c:pt idx="14">
                  <c:v>628.63802500000202</c:v>
                </c:pt>
              </c:numCache>
            </c:numRef>
          </c:yVal>
          <c:smooth val="0"/>
          <c:extLst>
            <c:ext xmlns:c16="http://schemas.microsoft.com/office/drawing/2014/chart" uri="{C3380CC4-5D6E-409C-BE32-E72D297353CC}">
              <c16:uniqueId val="{00000002-FC0A-42E3-8119-4D8EFA30A29D}"/>
            </c:ext>
          </c:extLst>
        </c:ser>
        <c:ser>
          <c:idx val="3"/>
          <c:order val="3"/>
          <c:tx>
            <c:v>26.3.2019</c:v>
          </c:tx>
          <c:spPr>
            <a:ln w="25400" cap="rnd">
              <a:noFill/>
              <a:round/>
            </a:ln>
            <a:effectLst/>
          </c:spPr>
          <c:marker>
            <c:symbol val="x"/>
            <c:size val="6"/>
            <c:spPr>
              <a:noFill/>
              <a:ln w="15875">
                <a:solidFill>
                  <a:schemeClr val="accent4"/>
                </a:solidFill>
                <a:round/>
              </a:ln>
              <a:effectLst/>
            </c:spPr>
          </c:marker>
          <c:xVal>
            <c:numRef>
              <c:f>'26.3.2019'!$F$8:$F$22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'26.3.2019'!$I$8:$I$22</c:f>
              <c:numCache>
                <c:formatCode>0.00</c:formatCode>
                <c:ptCount val="15"/>
                <c:pt idx="0">
                  <c:v>3.9999999899009806E-4</c:v>
                </c:pt>
                <c:pt idx="1">
                  <c:v>125.87988899999795</c:v>
                </c:pt>
                <c:pt idx="2">
                  <c:v>125.87988899999795</c:v>
                </c:pt>
                <c:pt idx="3">
                  <c:v>251.6833959999982</c:v>
                </c:pt>
                <c:pt idx="4">
                  <c:v>377.4109210000006</c:v>
                </c:pt>
                <c:pt idx="5">
                  <c:v>503.06246400000072</c:v>
                </c:pt>
                <c:pt idx="6">
                  <c:v>628.63802500000202</c:v>
                </c:pt>
                <c:pt idx="7">
                  <c:v>879.56120099999748</c:v>
                </c:pt>
                <c:pt idx="8">
                  <c:v>1004.908816000001</c:v>
                </c:pt>
                <c:pt idx="9">
                  <c:v>1255.3760999999995</c:v>
                </c:pt>
                <c:pt idx="10">
                  <c:v>1380.4957690000022</c:v>
                </c:pt>
                <c:pt idx="11">
                  <c:v>1505.5394559999995</c:v>
                </c:pt>
                <c:pt idx="12">
                  <c:v>1630.5071610000011</c:v>
                </c:pt>
                <c:pt idx="13">
                  <c:v>1755.3988840000009</c:v>
                </c:pt>
                <c:pt idx="14">
                  <c:v>1880.2146249999996</c:v>
                </c:pt>
              </c:numCache>
            </c:numRef>
          </c:yVal>
          <c:smooth val="0"/>
          <c:extLst>
            <c:ext xmlns:c16="http://schemas.microsoft.com/office/drawing/2014/chart" uri="{C3380CC4-5D6E-409C-BE32-E72D297353CC}">
              <c16:uniqueId val="{00000003-FC0A-42E3-8119-4D8EFA30A29D}"/>
            </c:ext>
          </c:extLst>
        </c:ser>
        <c:ser>
          <c:idx val="4"/>
          <c:order val="4"/>
          <c:tx>
            <c:v>27.3.2019</c:v>
          </c:tx>
          <c:spPr>
            <a:ln w="25400" cap="rnd">
              <a:noFill/>
              <a:round/>
            </a:ln>
            <a:effectLst/>
          </c:spPr>
          <c:marker>
            <c:symbol val="star"/>
            <c:size val="6"/>
            <c:spPr>
              <a:noFill/>
              <a:ln w="15875">
                <a:solidFill>
                  <a:schemeClr val="accent5"/>
                </a:solidFill>
                <a:round/>
              </a:ln>
              <a:effectLst/>
            </c:spPr>
          </c:marker>
          <c:xVal>
            <c:numRef>
              <c:f>'27.3.2019'!$H$8:$H$22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'27.3.2019'!$K$8:$K$22</c:f>
              <c:numCache>
                <c:formatCode>0.00</c:formatCode>
                <c:ptCount val="15"/>
                <c:pt idx="0">
                  <c:v>3.9999999899009806E-4</c:v>
                </c:pt>
                <c:pt idx="1">
                  <c:v>3.9999999899009806E-4</c:v>
                </c:pt>
                <c:pt idx="2">
                  <c:v>3.9999999899009806E-4</c:v>
                </c:pt>
                <c:pt idx="3">
                  <c:v>3.9999999899009806E-4</c:v>
                </c:pt>
                <c:pt idx="4">
                  <c:v>125.87988899999795</c:v>
                </c:pt>
                <c:pt idx="5">
                  <c:v>125.87988899999795</c:v>
                </c:pt>
                <c:pt idx="6">
                  <c:v>251.6833959999982</c:v>
                </c:pt>
                <c:pt idx="7">
                  <c:v>251.6833959999982</c:v>
                </c:pt>
                <c:pt idx="8">
                  <c:v>503.06246400000072</c:v>
                </c:pt>
                <c:pt idx="9">
                  <c:v>754.1376039999974</c:v>
                </c:pt>
                <c:pt idx="10">
                  <c:v>879.56120099999748</c:v>
                </c:pt>
                <c:pt idx="11">
                  <c:v>1004.908816000001</c:v>
                </c:pt>
                <c:pt idx="12">
                  <c:v>1255.3760999999995</c:v>
                </c:pt>
                <c:pt idx="13">
                  <c:v>1505.5394559999995</c:v>
                </c:pt>
                <c:pt idx="14">
                  <c:v>1630.5071610000011</c:v>
                </c:pt>
              </c:numCache>
            </c:numRef>
          </c:yVal>
          <c:smooth val="0"/>
          <c:extLst>
            <c:ext xmlns:c16="http://schemas.microsoft.com/office/drawing/2014/chart" uri="{C3380CC4-5D6E-409C-BE32-E72D297353CC}">
              <c16:uniqueId val="{00000004-FC0A-42E3-8119-4D8EFA30A29D}"/>
            </c:ext>
          </c:extLst>
        </c:ser>
        <c:dLbls>
          <c:showLegendKey val="0"/>
          <c:showVal val="0"/>
          <c:showCatName val="0"/>
          <c:showSerName val="0"/>
          <c:showPercent val="0"/>
          <c:showBubbleSize val="0"/>
        </c:dLbls>
        <c:axId val="177969792"/>
        <c:axId val="177984640"/>
      </c:scatterChart>
      <c:valAx>
        <c:axId val="177969792"/>
        <c:scaling>
          <c:orientation val="minMax"/>
          <c:min val="0.30000000000000032"/>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lang="en-US" sz="900" b="1" i="0" u="none" strike="noStrike" kern="1200" baseline="0">
                    <a:solidFill>
                      <a:schemeClr val="dk1">
                        <a:lumMod val="65000"/>
                        <a:lumOff val="35000"/>
                      </a:schemeClr>
                    </a:solidFill>
                    <a:latin typeface="+mn-lt"/>
                    <a:ea typeface="+mn-ea"/>
                    <a:cs typeface="+mn-cs"/>
                  </a:defRPr>
                </a:pPr>
                <a:r>
                  <a:rPr lang="en-US"/>
                  <a:t>Time</a:t>
                </a:r>
              </a:p>
            </c:rich>
          </c:tx>
          <c:overlay val="0"/>
          <c:spPr>
            <a:noFill/>
            <a:ln>
              <a:noFill/>
            </a:ln>
            <a:effectLst/>
          </c:spPr>
        </c:title>
        <c:numFmt formatCode="hh:mm"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crossAx val="177984640"/>
        <c:crosses val="autoZero"/>
        <c:crossBetween val="midCat"/>
      </c:valAx>
      <c:valAx>
        <c:axId val="17798464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lang="en-US" sz="900" b="1" i="0" u="none" strike="noStrike" kern="1200" baseline="0">
                    <a:solidFill>
                      <a:schemeClr val="dk1">
                        <a:lumMod val="65000"/>
                        <a:lumOff val="35000"/>
                      </a:schemeClr>
                    </a:solidFill>
                    <a:latin typeface="+mn-lt"/>
                    <a:ea typeface="+mn-ea"/>
                    <a:cs typeface="+mn-cs"/>
                  </a:defRPr>
                </a:pPr>
                <a:r>
                  <a:rPr lang="en-US"/>
                  <a:t>Accumulative volume</a:t>
                </a:r>
              </a:p>
            </c:rich>
          </c:tx>
          <c:overlay val="0"/>
          <c:spPr>
            <a:noFill/>
            <a:ln>
              <a:noFill/>
            </a:ln>
            <a:effectLst/>
          </c:spPr>
        </c:title>
        <c:numFmt formatCode="0" sourceLinked="0"/>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crossAx val="177969792"/>
        <c:crosses val="autoZero"/>
        <c:crossBetween val="midCat"/>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1"/>
          <c:order val="0"/>
          <c:tx>
            <c:v>19-3-2019 (Speed 5) </c:v>
          </c:tx>
          <c:spPr>
            <a:ln w="25400" cap="rnd">
              <a:noFill/>
              <a:round/>
            </a:ln>
            <a:effectLst/>
          </c:spPr>
          <c:marker>
            <c:symbol val="square"/>
            <c:size val="6"/>
            <c:spPr>
              <a:solidFill>
                <a:schemeClr val="lt1"/>
              </a:solidFill>
              <a:ln w="15875">
                <a:solidFill>
                  <a:schemeClr val="accent2"/>
                </a:solidFill>
                <a:round/>
              </a:ln>
              <a:effectLst/>
            </c:spPr>
          </c:marker>
          <c:xVal>
            <c:numRef>
              <c:f>'19-3 (speed 5) '!$G$9:$G$23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'19-3 (speed 5) '!$J$9:$J$23</c:f>
              <c:numCache>
                <c:formatCode>0.00</c:formatCode>
                <c:ptCount val="15"/>
                <c:pt idx="0">
                  <c:v>3.9999999899009806E-4</c:v>
                </c:pt>
                <c:pt idx="1">
                  <c:v>125.87988899999795</c:v>
                </c:pt>
                <c:pt idx="2">
                  <c:v>125.87988899999795</c:v>
                </c:pt>
                <c:pt idx="3">
                  <c:v>251.6833959999982</c:v>
                </c:pt>
                <c:pt idx="4">
                  <c:v>628.63802500000202</c:v>
                </c:pt>
                <c:pt idx="5">
                  <c:v>1004.908816000001</c:v>
                </c:pt>
                <c:pt idx="6">
                  <c:v>1255.3760999999995</c:v>
                </c:pt>
                <c:pt idx="7">
                  <c:v>1505.5394559999995</c:v>
                </c:pt>
                <c:pt idx="8">
                  <c:v>2004.9543839999997</c:v>
                </c:pt>
                <c:pt idx="9">
                  <c:v>2378.7177689999999</c:v>
                </c:pt>
                <c:pt idx="10">
                  <c:v>2751.7973159999992</c:v>
                </c:pt>
                <c:pt idx="11">
                  <c:v>3124.1930250000014</c:v>
                </c:pt>
                <c:pt idx="12">
                  <c:v>3495.9048960000009</c:v>
                </c:pt>
                <c:pt idx="13">
                  <c:v>3866.9329289999996</c:v>
                </c:pt>
                <c:pt idx="14">
                  <c:v>4237.2771240000011</c:v>
                </c:pt>
              </c:numCache>
            </c:numRef>
          </c:yVal>
          <c:smooth val="0"/>
          <c:extLst>
            <c:ext xmlns:c16="http://schemas.microsoft.com/office/drawing/2014/chart" uri="{C3380CC4-5D6E-409C-BE32-E72D297353CC}">
              <c16:uniqueId val="{00000000-D433-4F7B-852C-848B1E9F22E0}"/>
            </c:ext>
          </c:extLst>
        </c:ser>
        <c:ser>
          <c:idx val="0"/>
          <c:order val="1"/>
          <c:tx>
            <c:v>9-4-2019(Speed 10 ) </c:v>
          </c:tx>
          <c:spPr>
            <a:ln w="25400" cap="rnd">
              <a:noFill/>
              <a:round/>
            </a:ln>
            <a:effectLst/>
          </c:spPr>
          <c:marker>
            <c:symbol val="diamond"/>
            <c:size val="6"/>
            <c:spPr>
              <a:solidFill>
                <a:schemeClr val="lt1"/>
              </a:solidFill>
              <a:ln w="15875">
                <a:solidFill>
                  <a:schemeClr val="accent1"/>
                </a:solidFill>
                <a:round/>
              </a:ln>
              <a:effectLst/>
            </c:spPr>
          </c:marker>
          <c:xVal>
            <c:numRef>
              <c:f>'9-4-2019(speed 10 ) '!$E$6:$E$20</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'9-4-2019(speed 10 ) '!$H$6:$H$20</c:f>
              <c:numCache>
                <c:formatCode>0.00</c:formatCode>
                <c:ptCount val="15"/>
                <c:pt idx="0">
                  <c:v>3.9999999899009806E-4</c:v>
                </c:pt>
                <c:pt idx="1">
                  <c:v>125.87988899999795</c:v>
                </c:pt>
                <c:pt idx="2">
                  <c:v>251.6833959999982</c:v>
                </c:pt>
                <c:pt idx="3">
                  <c:v>503.06246400000072</c:v>
                </c:pt>
                <c:pt idx="4">
                  <c:v>628.63802500000202</c:v>
                </c:pt>
                <c:pt idx="5">
                  <c:v>879.56120099999748</c:v>
                </c:pt>
                <c:pt idx="6">
                  <c:v>1255.3760999999995</c:v>
                </c:pt>
                <c:pt idx="7">
                  <c:v>1505.5394559999995</c:v>
                </c:pt>
                <c:pt idx="8">
                  <c:v>1880.2146249999996</c:v>
                </c:pt>
                <c:pt idx="9">
                  <c:v>2254.2059560000012</c:v>
                </c:pt>
                <c:pt idx="10">
                  <c:v>2627.5134489999991</c:v>
                </c:pt>
                <c:pt idx="11">
                  <c:v>2876.0052010000009</c:v>
                </c:pt>
                <c:pt idx="12">
                  <c:v>3248.1729640000003</c:v>
                </c:pt>
                <c:pt idx="13">
                  <c:v>3619.6568889999926</c:v>
                </c:pt>
                <c:pt idx="14">
                  <c:v>3990.4569760000022</c:v>
                </c:pt>
              </c:numCache>
            </c:numRef>
          </c:yVal>
          <c:smooth val="0"/>
          <c:extLst>
            <c:ext xmlns:c16="http://schemas.microsoft.com/office/drawing/2014/chart" uri="{C3380CC4-5D6E-409C-BE32-E72D297353CC}">
              <c16:uniqueId val="{00000001-D433-4F7B-852C-848B1E9F22E0}"/>
            </c:ext>
          </c:extLst>
        </c:ser>
        <c:ser>
          <c:idx val="2"/>
          <c:order val="2"/>
          <c:tx>
            <c:v>7-4-2019(Speed 15)</c:v>
          </c:tx>
          <c:spPr>
            <a:ln w="25400" cap="rnd">
              <a:noFill/>
              <a:round/>
            </a:ln>
            <a:effectLst/>
          </c:spPr>
          <c:marker>
            <c:symbol val="triangle"/>
            <c:size val="6"/>
            <c:spPr>
              <a:solidFill>
                <a:schemeClr val="lt1"/>
              </a:solidFill>
              <a:ln w="15875">
                <a:solidFill>
                  <a:schemeClr val="accent3"/>
                </a:solidFill>
                <a:round/>
              </a:ln>
              <a:effectLst/>
            </c:spPr>
          </c:marker>
          <c:xVal>
            <c:numRef>
              <c:f>'7-4-2019 (speed 15)'!$F$9:$F$23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'7-4-2019 (speed 15)'!$I$9:$I$23</c:f>
              <c:numCache>
                <c:formatCode>0.00</c:formatCode>
                <c:ptCount val="15"/>
                <c:pt idx="0">
                  <c:v>3.9999999899009806E-4</c:v>
                </c:pt>
                <c:pt idx="1">
                  <c:v>3.9999999899009806E-4</c:v>
                </c:pt>
                <c:pt idx="2">
                  <c:v>125.87988899999795</c:v>
                </c:pt>
                <c:pt idx="3">
                  <c:v>377.4109210000006</c:v>
                </c:pt>
                <c:pt idx="4">
                  <c:v>628.63802500000202</c:v>
                </c:pt>
                <c:pt idx="5">
                  <c:v>879.56120099999748</c:v>
                </c:pt>
                <c:pt idx="6">
                  <c:v>1130.180448999997</c:v>
                </c:pt>
                <c:pt idx="7">
                  <c:v>1505.5394559999995</c:v>
                </c:pt>
                <c:pt idx="8">
                  <c:v>1630.5071610000011</c:v>
                </c:pt>
                <c:pt idx="9">
                  <c:v>1880.2146249999996</c:v>
                </c:pt>
                <c:pt idx="10">
                  <c:v>2254.2059560000012</c:v>
                </c:pt>
                <c:pt idx="11">
                  <c:v>2503.1536000000006</c:v>
                </c:pt>
                <c:pt idx="12">
                  <c:v>2876.0052010000009</c:v>
                </c:pt>
                <c:pt idx="13">
                  <c:v>3248.1729640000003</c:v>
                </c:pt>
                <c:pt idx="14">
                  <c:v>3495.9048960000009</c:v>
                </c:pt>
              </c:numCache>
            </c:numRef>
          </c:yVal>
          <c:smooth val="0"/>
          <c:extLst>
            <c:ext xmlns:c16="http://schemas.microsoft.com/office/drawing/2014/chart" uri="{C3380CC4-5D6E-409C-BE32-E72D297353CC}">
              <c16:uniqueId val="{00000002-D433-4F7B-852C-848B1E9F22E0}"/>
            </c:ext>
          </c:extLst>
        </c:ser>
        <c:ser>
          <c:idx val="3"/>
          <c:order val="3"/>
          <c:tx>
            <c:v>4-4-2019(Speed20 )</c:v>
          </c:tx>
          <c:spPr>
            <a:ln w="25400" cap="rnd">
              <a:noFill/>
              <a:round/>
            </a:ln>
            <a:effectLst/>
          </c:spPr>
          <c:marker>
            <c:symbol val="x"/>
            <c:size val="6"/>
            <c:spPr>
              <a:noFill/>
              <a:ln w="15875">
                <a:solidFill>
                  <a:schemeClr val="accent4"/>
                </a:solidFill>
                <a:round/>
              </a:ln>
              <a:effectLst/>
            </c:spPr>
          </c:marker>
          <c:xVal>
            <c:numRef>
              <c:f>'4-4-2019(spped 20 )'!$G$10:$G$24</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'4-4-2019(spped 20 )'!$J$10:$J$24</c:f>
              <c:numCache>
                <c:formatCode>0.00</c:formatCode>
                <c:ptCount val="15"/>
                <c:pt idx="0">
                  <c:v>3.9999999899009806E-4</c:v>
                </c:pt>
                <c:pt idx="1">
                  <c:v>3.9999999899009806E-4</c:v>
                </c:pt>
                <c:pt idx="2">
                  <c:v>125.87988899999795</c:v>
                </c:pt>
                <c:pt idx="3">
                  <c:v>251.6833959999982</c:v>
                </c:pt>
                <c:pt idx="4">
                  <c:v>503.06246400000072</c:v>
                </c:pt>
                <c:pt idx="5">
                  <c:v>628.63802500000202</c:v>
                </c:pt>
                <c:pt idx="6">
                  <c:v>879.56120099999748</c:v>
                </c:pt>
                <c:pt idx="7">
                  <c:v>1255.3760999999995</c:v>
                </c:pt>
                <c:pt idx="8">
                  <c:v>1380.4957690000022</c:v>
                </c:pt>
                <c:pt idx="9">
                  <c:v>1630.5071610000011</c:v>
                </c:pt>
                <c:pt idx="10">
                  <c:v>1880.2146249999996</c:v>
                </c:pt>
                <c:pt idx="11">
                  <c:v>2129.6181609999994</c:v>
                </c:pt>
                <c:pt idx="12">
                  <c:v>2378.7177689999999</c:v>
                </c:pt>
                <c:pt idx="13">
                  <c:v>2627.5134489999991</c:v>
                </c:pt>
                <c:pt idx="14">
                  <c:v>2751.7973159999992</c:v>
                </c:pt>
              </c:numCache>
            </c:numRef>
          </c:yVal>
          <c:smooth val="0"/>
          <c:extLst>
            <c:ext xmlns:c16="http://schemas.microsoft.com/office/drawing/2014/chart" uri="{C3380CC4-5D6E-409C-BE32-E72D297353CC}">
              <c16:uniqueId val="{00000003-D433-4F7B-852C-848B1E9F22E0}"/>
            </c:ext>
          </c:extLst>
        </c:ser>
        <c:ser>
          <c:idx val="4"/>
          <c:order val="4"/>
          <c:tx>
            <c:v>27-3-2019(Speed 30 )</c:v>
          </c:tx>
          <c:spPr>
            <a:ln w="25400" cap="rnd">
              <a:noFill/>
              <a:round/>
            </a:ln>
            <a:effectLst/>
          </c:spPr>
          <c:marker>
            <c:symbol val="star"/>
            <c:size val="6"/>
            <c:spPr>
              <a:noFill/>
              <a:ln w="15875">
                <a:solidFill>
                  <a:schemeClr val="accent5"/>
                </a:solidFill>
                <a:round/>
              </a:ln>
              <a:effectLst/>
            </c:spPr>
          </c:marker>
          <c:xVal>
            <c:numRef>
              <c:f>'27-3-2019 (Speed 30 )'!$E$8:$E$22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'27-3-2019 (Speed 30 )'!$H$8:$H$22</c:f>
              <c:numCache>
                <c:formatCode>0.00</c:formatCode>
                <c:ptCount val="15"/>
                <c:pt idx="0">
                  <c:v>3.9999999899009806E-4</c:v>
                </c:pt>
                <c:pt idx="1">
                  <c:v>3.9999999899009806E-4</c:v>
                </c:pt>
                <c:pt idx="2">
                  <c:v>3.9999999899009806E-4</c:v>
                </c:pt>
                <c:pt idx="3">
                  <c:v>3.9999999899009806E-4</c:v>
                </c:pt>
                <c:pt idx="4">
                  <c:v>125.87988899999795</c:v>
                </c:pt>
                <c:pt idx="5">
                  <c:v>125.87988899999795</c:v>
                </c:pt>
                <c:pt idx="6">
                  <c:v>251.6833959999982</c:v>
                </c:pt>
                <c:pt idx="7">
                  <c:v>251.6833959999982</c:v>
                </c:pt>
                <c:pt idx="8">
                  <c:v>503.06246400000072</c:v>
                </c:pt>
                <c:pt idx="9">
                  <c:v>754.1376039999974</c:v>
                </c:pt>
                <c:pt idx="10">
                  <c:v>879.56120099999748</c:v>
                </c:pt>
                <c:pt idx="11">
                  <c:v>1004.908816000001</c:v>
                </c:pt>
                <c:pt idx="12">
                  <c:v>1255.3760999999995</c:v>
                </c:pt>
                <c:pt idx="13">
                  <c:v>1505.5394559999995</c:v>
                </c:pt>
                <c:pt idx="14">
                  <c:v>1630.5071610000011</c:v>
                </c:pt>
              </c:numCache>
            </c:numRef>
          </c:yVal>
          <c:smooth val="0"/>
          <c:extLst>
            <c:ext xmlns:c16="http://schemas.microsoft.com/office/drawing/2014/chart" uri="{C3380CC4-5D6E-409C-BE32-E72D297353CC}">
              <c16:uniqueId val="{00000004-D433-4F7B-852C-848B1E9F22E0}"/>
            </c:ext>
          </c:extLst>
        </c:ser>
        <c:dLbls>
          <c:showLegendKey val="0"/>
          <c:showVal val="0"/>
          <c:showCatName val="0"/>
          <c:showSerName val="0"/>
          <c:showPercent val="0"/>
          <c:showBubbleSize val="0"/>
        </c:dLbls>
        <c:axId val="179013504"/>
        <c:axId val="179020160"/>
      </c:scatterChart>
      <c:valAx>
        <c:axId val="179013504"/>
        <c:scaling>
          <c:orientation val="minMax"/>
          <c:min val="0.30000000000000032"/>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lang="en-US" sz="900" b="1" i="0" u="none" strike="noStrike" kern="1200" baseline="0">
                    <a:solidFill>
                      <a:schemeClr val="dk1">
                        <a:lumMod val="65000"/>
                        <a:lumOff val="35000"/>
                      </a:schemeClr>
                    </a:solidFill>
                    <a:latin typeface="+mn-lt"/>
                    <a:ea typeface="+mn-ea"/>
                    <a:cs typeface="+mn-cs"/>
                  </a:defRPr>
                </a:pPr>
                <a:r>
                  <a:rPr lang="en-US"/>
                  <a:t>Time</a:t>
                </a:r>
              </a:p>
            </c:rich>
          </c:tx>
          <c:layout/>
          <c:overlay val="0"/>
          <c:spPr>
            <a:noFill/>
            <a:ln>
              <a:noFill/>
            </a:ln>
            <a:effectLst/>
          </c:spPr>
        </c:title>
        <c:numFmt formatCode="hh:mm"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crossAx val="179020160"/>
        <c:crosses val="autoZero"/>
        <c:crossBetween val="midCat"/>
      </c:valAx>
      <c:valAx>
        <c:axId val="17902016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lang="en-US" sz="900" b="1" i="0" u="none" strike="noStrike" kern="1200" baseline="0">
                    <a:solidFill>
                      <a:schemeClr val="dk1">
                        <a:lumMod val="65000"/>
                        <a:lumOff val="35000"/>
                      </a:schemeClr>
                    </a:solidFill>
                    <a:latin typeface="+mn-lt"/>
                    <a:ea typeface="+mn-ea"/>
                    <a:cs typeface="+mn-cs"/>
                  </a:defRPr>
                </a:pPr>
                <a:r>
                  <a:rPr lang="en-US"/>
                  <a:t>Accumulative volume</a:t>
                </a:r>
              </a:p>
            </c:rich>
          </c:tx>
          <c:layout/>
          <c:overlay val="0"/>
          <c:spPr>
            <a:noFill/>
            <a:ln>
              <a:noFill/>
            </a:ln>
            <a:effectLst/>
          </c:spPr>
        </c:title>
        <c:numFmt formatCode="0" sourceLinked="0"/>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crossAx val="179013504"/>
        <c:crosses val="autoZero"/>
        <c:crossBetween val="midCat"/>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v>speed 5 </c:v>
          </c:tx>
          <c:invertIfNegative val="0"/>
          <c:cat>
            <c:numRef>
              <c:f>[Heat22.xlsx]Sheet1!$B$1:$F$1</c:f>
              <c:numCache>
                <c:formatCode>General</c:formatCode>
                <c:ptCount val="5"/>
                <c:pt idx="0">
                  <c:v>0</c:v>
                </c:pt>
                <c:pt idx="1">
                  <c:v>0</c:v>
                </c:pt>
                <c:pt idx="2">
                  <c:v>0</c:v>
                </c:pt>
                <c:pt idx="3">
                  <c:v>0</c:v>
                </c:pt>
                <c:pt idx="4">
                  <c:v>0</c:v>
                </c:pt>
              </c:numCache>
            </c:numRef>
          </c:cat>
          <c:val>
            <c:numRef>
              <c:f>'27-3-2019 (Speed 30 )'!$M$47</c:f>
              <c:numCache>
                <c:formatCode>General</c:formatCode>
                <c:ptCount val="1"/>
                <c:pt idx="0">
                  <c:v>9.6300000000000008</c:v>
                </c:pt>
              </c:numCache>
            </c:numRef>
          </c:val>
          <c:extLst>
            <c:ext xmlns:c16="http://schemas.microsoft.com/office/drawing/2014/chart" uri="{C3380CC4-5D6E-409C-BE32-E72D297353CC}">
              <c16:uniqueId val="{00000000-92DE-43DB-9B49-AE8F2A04842B}"/>
            </c:ext>
          </c:extLst>
        </c:ser>
        <c:ser>
          <c:idx val="1"/>
          <c:order val="1"/>
          <c:tx>
            <c:v>Speed 10 </c:v>
          </c:tx>
          <c:invertIfNegative val="0"/>
          <c:val>
            <c:numRef>
              <c:f>'27-3-2019 (Speed 30 )'!$M$48</c:f>
              <c:numCache>
                <c:formatCode>General</c:formatCode>
                <c:ptCount val="1"/>
                <c:pt idx="0">
                  <c:v>9.07</c:v>
                </c:pt>
              </c:numCache>
            </c:numRef>
          </c:val>
          <c:extLst>
            <c:ext xmlns:c16="http://schemas.microsoft.com/office/drawing/2014/chart" uri="{C3380CC4-5D6E-409C-BE32-E72D297353CC}">
              <c16:uniqueId val="{00000001-92DE-43DB-9B49-AE8F2A04842B}"/>
            </c:ext>
          </c:extLst>
        </c:ser>
        <c:ser>
          <c:idx val="2"/>
          <c:order val="2"/>
          <c:tx>
            <c:v>Speed 15 </c:v>
          </c:tx>
          <c:invertIfNegative val="0"/>
          <c:val>
            <c:numRef>
              <c:f>'27-3-2019 (Speed 30 )'!$M$49</c:f>
              <c:numCache>
                <c:formatCode>General</c:formatCode>
                <c:ptCount val="1"/>
                <c:pt idx="0">
                  <c:v>7.95</c:v>
                </c:pt>
              </c:numCache>
            </c:numRef>
          </c:val>
          <c:extLst>
            <c:ext xmlns:c16="http://schemas.microsoft.com/office/drawing/2014/chart" uri="{C3380CC4-5D6E-409C-BE32-E72D297353CC}">
              <c16:uniqueId val="{00000002-92DE-43DB-9B49-AE8F2A04842B}"/>
            </c:ext>
          </c:extLst>
        </c:ser>
        <c:ser>
          <c:idx val="3"/>
          <c:order val="3"/>
          <c:tx>
            <c:v>Speed 20 </c:v>
          </c:tx>
          <c:invertIfNegative val="0"/>
          <c:val>
            <c:numRef>
              <c:f>'27-3-2019 (Speed 30 )'!$M$50</c:f>
              <c:numCache>
                <c:formatCode>General</c:formatCode>
                <c:ptCount val="1"/>
                <c:pt idx="0">
                  <c:v>6.25</c:v>
                </c:pt>
              </c:numCache>
            </c:numRef>
          </c:val>
          <c:extLst>
            <c:ext xmlns:c16="http://schemas.microsoft.com/office/drawing/2014/chart" uri="{C3380CC4-5D6E-409C-BE32-E72D297353CC}">
              <c16:uniqueId val="{00000003-92DE-43DB-9B49-AE8F2A04842B}"/>
            </c:ext>
          </c:extLst>
        </c:ser>
        <c:ser>
          <c:idx val="4"/>
          <c:order val="4"/>
          <c:tx>
            <c:v>Speed 30 </c:v>
          </c:tx>
          <c:invertIfNegative val="0"/>
          <c:val>
            <c:numRef>
              <c:f>'27-3-2019 (Speed 30 )'!$M$51</c:f>
              <c:numCache>
                <c:formatCode>General</c:formatCode>
                <c:ptCount val="1"/>
                <c:pt idx="0">
                  <c:v>3.706</c:v>
                </c:pt>
              </c:numCache>
            </c:numRef>
          </c:val>
          <c:extLst>
            <c:ext xmlns:c16="http://schemas.microsoft.com/office/drawing/2014/chart" uri="{C3380CC4-5D6E-409C-BE32-E72D297353CC}">
              <c16:uniqueId val="{00000004-92DE-43DB-9B49-AE8F2A04842B}"/>
            </c:ext>
          </c:extLst>
        </c:ser>
        <c:dLbls>
          <c:showLegendKey val="0"/>
          <c:showVal val="0"/>
          <c:showCatName val="0"/>
          <c:showSerName val="0"/>
          <c:showPercent val="0"/>
          <c:showBubbleSize val="0"/>
        </c:dLbls>
        <c:gapWidth val="150"/>
        <c:shape val="box"/>
        <c:axId val="178149248"/>
        <c:axId val="178155520"/>
        <c:axId val="0"/>
      </c:bar3DChart>
      <c:catAx>
        <c:axId val="178149248"/>
        <c:scaling>
          <c:orientation val="minMax"/>
        </c:scaling>
        <c:delete val="1"/>
        <c:axPos val="b"/>
        <c:title>
          <c:tx>
            <c:rich>
              <a:bodyPr/>
              <a:lstStyle/>
              <a:p>
                <a:pPr>
                  <a:defRPr lang="en-US"/>
                </a:pPr>
                <a:r>
                  <a:rPr lang="en-US"/>
                  <a:t>Speed </a:t>
                </a:r>
              </a:p>
            </c:rich>
          </c:tx>
          <c:layout/>
          <c:overlay val="0"/>
        </c:title>
        <c:numFmt formatCode="General" sourceLinked="0"/>
        <c:majorTickMark val="out"/>
        <c:minorTickMark val="none"/>
        <c:tickLblPos val="nextTo"/>
        <c:crossAx val="178155520"/>
        <c:crosses val="autoZero"/>
        <c:auto val="1"/>
        <c:lblAlgn val="ctr"/>
        <c:lblOffset val="100"/>
        <c:noMultiLvlLbl val="0"/>
      </c:catAx>
      <c:valAx>
        <c:axId val="178155520"/>
        <c:scaling>
          <c:orientation val="minMax"/>
        </c:scaling>
        <c:delete val="0"/>
        <c:axPos val="l"/>
        <c:majorGridlines/>
        <c:title>
          <c:tx>
            <c:rich>
              <a:bodyPr rot="0" vert="horz"/>
              <a:lstStyle/>
              <a:p>
                <a:pPr>
                  <a:defRPr lang="en-US"/>
                </a:pPr>
                <a:r>
                  <a:rPr lang="en-US"/>
                  <a:t>Daily Flux (l/day.m</a:t>
                </a:r>
                <a:r>
                  <a:rPr lang="en-US" baseline="30000"/>
                  <a:t>2</a:t>
                </a:r>
                <a:r>
                  <a:rPr lang="en-US"/>
                  <a:t>)</a:t>
                </a:r>
              </a:p>
            </c:rich>
          </c:tx>
          <c:layout>
            <c:manualLayout>
              <c:xMode val="edge"/>
              <c:yMode val="edge"/>
              <c:x val="4.5487178777520947E-2"/>
              <c:y val="0.40308138378009678"/>
            </c:manualLayout>
          </c:layout>
          <c:overlay val="0"/>
        </c:title>
        <c:numFmt formatCode="General" sourceLinked="1"/>
        <c:majorTickMark val="out"/>
        <c:minorTickMark val="none"/>
        <c:tickLblPos val="nextTo"/>
        <c:txPr>
          <a:bodyPr/>
          <a:lstStyle/>
          <a:p>
            <a:pPr>
              <a:defRPr lang="en-US"/>
            </a:pPr>
            <a:endParaRPr lang="en-US"/>
          </a:p>
        </c:txPr>
        <c:crossAx val="178149248"/>
        <c:crosses val="autoZero"/>
        <c:crossBetween val="between"/>
      </c:valAx>
    </c:plotArea>
    <c:legend>
      <c:legendPos val="r"/>
      <c:layout/>
      <c:overlay val="0"/>
      <c:txPr>
        <a:bodyPr/>
        <a:lstStyle/>
        <a:p>
          <a:pPr>
            <a:defRPr lang="en-US"/>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17-4-2019 (5min off and 30 min On) </c:v>
          </c:tx>
          <c:spPr>
            <a:ln w="25400" cap="rnd">
              <a:noFill/>
              <a:round/>
            </a:ln>
            <a:effectLst/>
          </c:spPr>
          <c:marker>
            <c:symbol val="circle"/>
            <c:size val="5"/>
            <c:spPr>
              <a:solidFill>
                <a:schemeClr val="accent1"/>
              </a:solidFill>
              <a:ln w="9525">
                <a:solidFill>
                  <a:schemeClr val="accent1"/>
                </a:solidFill>
              </a:ln>
              <a:effectLst/>
            </c:spPr>
          </c:marker>
          <c:xVal>
            <c:numRef>
              <c:f>'17-4-2019(5 min_30)'!$D$9:$D$23</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'17-4-2019(5 min_30)'!$G$9:$G$23</c:f>
              <c:numCache>
                <c:formatCode>0.00</c:formatCode>
                <c:ptCount val="15"/>
                <c:pt idx="0">
                  <c:v>3.9999999899009806E-4</c:v>
                </c:pt>
                <c:pt idx="1">
                  <c:v>125.87988899999795</c:v>
                </c:pt>
                <c:pt idx="2">
                  <c:v>251.6833959999982</c:v>
                </c:pt>
                <c:pt idx="3">
                  <c:v>377.4109210000006</c:v>
                </c:pt>
                <c:pt idx="4">
                  <c:v>377.4109210000006</c:v>
                </c:pt>
                <c:pt idx="5">
                  <c:v>503.06246400000072</c:v>
                </c:pt>
                <c:pt idx="6">
                  <c:v>628.63802500000202</c:v>
                </c:pt>
                <c:pt idx="7">
                  <c:v>754.1376039999974</c:v>
                </c:pt>
                <c:pt idx="8">
                  <c:v>879.56120099999748</c:v>
                </c:pt>
                <c:pt idx="9">
                  <c:v>1004.908816000001</c:v>
                </c:pt>
                <c:pt idx="10">
                  <c:v>1255.3760999999995</c:v>
                </c:pt>
                <c:pt idx="11">
                  <c:v>1505.5394559999995</c:v>
                </c:pt>
                <c:pt idx="12">
                  <c:v>1505.5394559999995</c:v>
                </c:pt>
                <c:pt idx="13">
                  <c:v>1505.5394559999995</c:v>
                </c:pt>
                <c:pt idx="14">
                  <c:v>1630.5071610000011</c:v>
                </c:pt>
              </c:numCache>
            </c:numRef>
          </c:yVal>
          <c:smooth val="0"/>
          <c:extLst>
            <c:ext xmlns:c16="http://schemas.microsoft.com/office/drawing/2014/chart" uri="{C3380CC4-5D6E-409C-BE32-E72D297353CC}">
              <c16:uniqueId val="{00000000-0F51-4E2F-9F2E-DF07A9CD3D47}"/>
            </c:ext>
          </c:extLst>
        </c:ser>
        <c:ser>
          <c:idx val="1"/>
          <c:order val="1"/>
          <c:tx>
            <c:v>18-4-2019(10min off and 30 min On)</c:v>
          </c:tx>
          <c:spPr>
            <a:ln w="25400" cap="rnd">
              <a:noFill/>
              <a:round/>
            </a:ln>
            <a:effectLst/>
          </c:spPr>
          <c:marker>
            <c:symbol val="circle"/>
            <c:size val="5"/>
            <c:spPr>
              <a:solidFill>
                <a:schemeClr val="accent2"/>
              </a:solidFill>
              <a:ln w="9525">
                <a:solidFill>
                  <a:schemeClr val="accent2"/>
                </a:solidFill>
              </a:ln>
              <a:effectLst/>
            </c:spPr>
          </c:marker>
          <c:xVal>
            <c:numRef>
              <c:f>'18-4-2019(10min_30)'!$F$8:$F$22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'18-4-2019(10min_30)'!$I$8:$I$22</c:f>
              <c:numCache>
                <c:formatCode>0.00</c:formatCode>
                <c:ptCount val="15"/>
                <c:pt idx="0">
                  <c:v>3.9999999899009806E-4</c:v>
                </c:pt>
                <c:pt idx="1">
                  <c:v>3.9999999899009806E-4</c:v>
                </c:pt>
                <c:pt idx="2">
                  <c:v>62.94964224999967</c:v>
                </c:pt>
                <c:pt idx="3">
                  <c:v>62.94964224999967</c:v>
                </c:pt>
                <c:pt idx="4">
                  <c:v>125.87988899999795</c:v>
                </c:pt>
                <c:pt idx="5">
                  <c:v>251.6833959999982</c:v>
                </c:pt>
                <c:pt idx="6">
                  <c:v>377.4109210000006</c:v>
                </c:pt>
                <c:pt idx="7">
                  <c:v>503.06246400000072</c:v>
                </c:pt>
                <c:pt idx="8">
                  <c:v>754.1376039999974</c:v>
                </c:pt>
                <c:pt idx="9">
                  <c:v>1130.180448999997</c:v>
                </c:pt>
                <c:pt idx="10">
                  <c:v>1380.4957690000022</c:v>
                </c:pt>
                <c:pt idx="11">
                  <c:v>1630.5071610000011</c:v>
                </c:pt>
                <c:pt idx="12">
                  <c:v>1880.2146249999996</c:v>
                </c:pt>
                <c:pt idx="13">
                  <c:v>2129.6181609999994</c:v>
                </c:pt>
                <c:pt idx="14">
                  <c:v>2378.7177689999999</c:v>
                </c:pt>
              </c:numCache>
            </c:numRef>
          </c:yVal>
          <c:smooth val="0"/>
          <c:extLst>
            <c:ext xmlns:c16="http://schemas.microsoft.com/office/drawing/2014/chart" uri="{C3380CC4-5D6E-409C-BE32-E72D297353CC}">
              <c16:uniqueId val="{00000001-0F51-4E2F-9F2E-DF07A9CD3D47}"/>
            </c:ext>
          </c:extLst>
        </c:ser>
        <c:ser>
          <c:idx val="2"/>
          <c:order val="2"/>
          <c:tx>
            <c:v>20-4-2019  (5min off and 45min On)</c:v>
          </c:tx>
          <c:spPr>
            <a:ln w="25400" cap="rnd">
              <a:noFill/>
              <a:round/>
            </a:ln>
            <a:effectLst/>
          </c:spPr>
          <c:marker>
            <c:symbol val="circle"/>
            <c:size val="5"/>
            <c:spPr>
              <a:solidFill>
                <a:schemeClr val="accent3"/>
              </a:solidFill>
              <a:ln w="9525">
                <a:solidFill>
                  <a:schemeClr val="accent3"/>
                </a:solidFill>
              </a:ln>
              <a:effectLst/>
            </c:spPr>
          </c:marker>
          <c:xVal>
            <c:numRef>
              <c:f>'20-4-2019(5min_45)'!$G$7:$G$21</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'20-4-2019(5min_45)'!$J$7:$J$21</c:f>
              <c:numCache>
                <c:formatCode>0.00</c:formatCode>
                <c:ptCount val="15"/>
                <c:pt idx="0">
                  <c:v>3.9999999899009806E-4</c:v>
                </c:pt>
                <c:pt idx="1">
                  <c:v>3.9999999899009806E-4</c:v>
                </c:pt>
                <c:pt idx="2">
                  <c:v>125.87988899999795</c:v>
                </c:pt>
                <c:pt idx="3">
                  <c:v>251.6833959999982</c:v>
                </c:pt>
                <c:pt idx="4">
                  <c:v>377.4109210000006</c:v>
                </c:pt>
                <c:pt idx="5">
                  <c:v>503.06246400000072</c:v>
                </c:pt>
                <c:pt idx="6">
                  <c:v>628.63802500000202</c:v>
                </c:pt>
                <c:pt idx="7">
                  <c:v>754.1376039999974</c:v>
                </c:pt>
                <c:pt idx="8">
                  <c:v>879.56120099999748</c:v>
                </c:pt>
                <c:pt idx="9">
                  <c:v>879.56120099999748</c:v>
                </c:pt>
                <c:pt idx="10">
                  <c:v>1004.908816000001</c:v>
                </c:pt>
                <c:pt idx="11">
                  <c:v>1255.3760999999995</c:v>
                </c:pt>
                <c:pt idx="12">
                  <c:v>1380.4957690000022</c:v>
                </c:pt>
                <c:pt idx="13">
                  <c:v>1505.5394559999995</c:v>
                </c:pt>
                <c:pt idx="14">
                  <c:v>1630.5071610000011</c:v>
                </c:pt>
              </c:numCache>
            </c:numRef>
          </c:yVal>
          <c:smooth val="0"/>
          <c:extLst>
            <c:ext xmlns:c16="http://schemas.microsoft.com/office/drawing/2014/chart" uri="{C3380CC4-5D6E-409C-BE32-E72D297353CC}">
              <c16:uniqueId val="{00000002-0F51-4E2F-9F2E-DF07A9CD3D47}"/>
            </c:ext>
          </c:extLst>
        </c:ser>
        <c:ser>
          <c:idx val="3"/>
          <c:order val="3"/>
          <c:tx>
            <c:v>23-4-2019 (10 min Off and45 On )</c:v>
          </c:tx>
          <c:spPr>
            <a:ln w="25400" cap="rnd">
              <a:noFill/>
              <a:round/>
            </a:ln>
            <a:effectLst/>
          </c:spPr>
          <c:marker>
            <c:symbol val="circle"/>
            <c:size val="5"/>
            <c:spPr>
              <a:solidFill>
                <a:schemeClr val="accent4"/>
              </a:solidFill>
              <a:ln w="9525">
                <a:solidFill>
                  <a:schemeClr val="accent4"/>
                </a:solidFill>
              </a:ln>
              <a:effectLst/>
            </c:spPr>
          </c:marker>
          <c:xVal>
            <c:numRef>
              <c:f>'23-4-2019)10min_45)'!$G$8:$G$22</c:f>
              <c:numCache>
                <c:formatCode>hh:mm</c:formatCode>
                <c:ptCount val="15"/>
                <c:pt idx="0">
                  <c:v>0.33333333333333331</c:v>
                </c:pt>
                <c:pt idx="1">
                  <c:v>0.35416666666666752</c:v>
                </c:pt>
                <c:pt idx="2">
                  <c:v>0.37500000000000067</c:v>
                </c:pt>
                <c:pt idx="3">
                  <c:v>0.39583333333333331</c:v>
                </c:pt>
                <c:pt idx="4">
                  <c:v>0.41666666666666752</c:v>
                </c:pt>
                <c:pt idx="5">
                  <c:v>0.43750000000000067</c:v>
                </c:pt>
                <c:pt idx="6">
                  <c:v>0.45833333333333326</c:v>
                </c:pt>
                <c:pt idx="7">
                  <c:v>0.47916666666666752</c:v>
                </c:pt>
                <c:pt idx="8">
                  <c:v>0.5</c:v>
                </c:pt>
                <c:pt idx="9">
                  <c:v>0.5208333333333337</c:v>
                </c:pt>
                <c:pt idx="10">
                  <c:v>0.54166666666666652</c:v>
                </c:pt>
                <c:pt idx="11">
                  <c:v>0.5625</c:v>
                </c:pt>
                <c:pt idx="12">
                  <c:v>0.58333333333333337</c:v>
                </c:pt>
                <c:pt idx="13">
                  <c:v>0.60416666666666652</c:v>
                </c:pt>
                <c:pt idx="14">
                  <c:v>0.62500000000000144</c:v>
                </c:pt>
              </c:numCache>
            </c:numRef>
          </c:xVal>
          <c:yVal>
            <c:numRef>
              <c:f>'23-4-2019)10min_45)'!$J$8:$J$22</c:f>
              <c:numCache>
                <c:formatCode>0.00</c:formatCode>
                <c:ptCount val="15"/>
                <c:pt idx="0">
                  <c:v>3.9999999899009806E-4</c:v>
                </c:pt>
                <c:pt idx="1">
                  <c:v>125.87988899999795</c:v>
                </c:pt>
                <c:pt idx="2">
                  <c:v>251.6833959999982</c:v>
                </c:pt>
                <c:pt idx="3">
                  <c:v>503.06246400000072</c:v>
                </c:pt>
                <c:pt idx="4">
                  <c:v>628.63802500000202</c:v>
                </c:pt>
                <c:pt idx="5">
                  <c:v>754.1376039999974</c:v>
                </c:pt>
                <c:pt idx="6">
                  <c:v>879.56120099999748</c:v>
                </c:pt>
                <c:pt idx="7">
                  <c:v>1255.3760999999995</c:v>
                </c:pt>
                <c:pt idx="8">
                  <c:v>1380.4957690000022</c:v>
                </c:pt>
                <c:pt idx="9">
                  <c:v>1755.3988840000009</c:v>
                </c:pt>
                <c:pt idx="10">
                  <c:v>2129.6181609999994</c:v>
                </c:pt>
                <c:pt idx="11">
                  <c:v>2503.1536000000006</c:v>
                </c:pt>
                <c:pt idx="12">
                  <c:v>2751.7973159999992</c:v>
                </c:pt>
                <c:pt idx="13">
                  <c:v>2876.0052010000009</c:v>
                </c:pt>
                <c:pt idx="14">
                  <c:v>3372.0769210000008</c:v>
                </c:pt>
              </c:numCache>
            </c:numRef>
          </c:yVal>
          <c:smooth val="0"/>
          <c:extLst>
            <c:ext xmlns:c16="http://schemas.microsoft.com/office/drawing/2014/chart" uri="{C3380CC4-5D6E-409C-BE32-E72D297353CC}">
              <c16:uniqueId val="{00000003-0F51-4E2F-9F2E-DF07A9CD3D47}"/>
            </c:ext>
          </c:extLst>
        </c:ser>
        <c:dLbls>
          <c:showLegendKey val="0"/>
          <c:showVal val="0"/>
          <c:showCatName val="0"/>
          <c:showSerName val="0"/>
          <c:showPercent val="0"/>
          <c:showBubbleSize val="0"/>
        </c:dLbls>
        <c:axId val="178183552"/>
        <c:axId val="178718592"/>
      </c:scatterChart>
      <c:valAx>
        <c:axId val="178183552"/>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Time</a:t>
                </a:r>
              </a:p>
            </c:rich>
          </c:tx>
          <c:layout/>
          <c:overlay val="0"/>
          <c:spPr>
            <a:noFill/>
            <a:ln>
              <a:noFill/>
            </a:ln>
            <a:effectLst/>
          </c:spPr>
        </c:title>
        <c:numFmt formatCode="h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718592"/>
        <c:crosses val="autoZero"/>
        <c:crossBetween val="midCat"/>
      </c:valAx>
      <c:valAx>
        <c:axId val="178718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a:t>Accumulative volume(ml)</a:t>
                </a:r>
              </a:p>
            </c:rich>
          </c:tx>
          <c:layout/>
          <c:overlay val="0"/>
          <c:spPr>
            <a:noFill/>
            <a:ln>
              <a:noFill/>
            </a:ln>
            <a:effectLst/>
          </c:spPr>
        </c:title>
        <c:numFmt formatCode="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178183552"/>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'23-4-2019)10min_45)'!$K$47</c:f>
              <c:strCache>
                <c:ptCount val="1"/>
                <c:pt idx="0">
                  <c:v>5 min off /30 min On </c:v>
                </c:pt>
              </c:strCache>
            </c:strRef>
          </c:tx>
          <c:invertIfNegative val="0"/>
          <c:cat>
            <c:numRef>
              <c:f>[Heat22.xlsx]Sheet1!$B$1:$F$1</c:f>
              <c:numCache>
                <c:formatCode>General</c:formatCode>
                <c:ptCount val="5"/>
                <c:pt idx="0">
                  <c:v>0</c:v>
                </c:pt>
                <c:pt idx="1">
                  <c:v>0</c:v>
                </c:pt>
                <c:pt idx="2">
                  <c:v>0</c:v>
                </c:pt>
                <c:pt idx="3">
                  <c:v>0</c:v>
                </c:pt>
                <c:pt idx="4">
                  <c:v>0</c:v>
                </c:pt>
              </c:numCache>
            </c:numRef>
          </c:cat>
          <c:val>
            <c:numRef>
              <c:f>'23-4-2019)10min_45)'!$M$47</c:f>
              <c:numCache>
                <c:formatCode>General</c:formatCode>
                <c:ptCount val="1"/>
                <c:pt idx="0">
                  <c:v>3.7050000000000001</c:v>
                </c:pt>
              </c:numCache>
            </c:numRef>
          </c:val>
          <c:extLst>
            <c:ext xmlns:c16="http://schemas.microsoft.com/office/drawing/2014/chart" uri="{C3380CC4-5D6E-409C-BE32-E72D297353CC}">
              <c16:uniqueId val="{00000000-80E1-4A03-A144-1E8F98FFDAA5}"/>
            </c:ext>
          </c:extLst>
        </c:ser>
        <c:ser>
          <c:idx val="1"/>
          <c:order val="1"/>
          <c:tx>
            <c:strRef>
              <c:f>'23-4-2019)10min_45)'!$K$48</c:f>
              <c:strCache>
                <c:ptCount val="1"/>
                <c:pt idx="0">
                  <c:v>10 min Off /30 min On </c:v>
                </c:pt>
              </c:strCache>
            </c:strRef>
          </c:tx>
          <c:invertIfNegative val="0"/>
          <c:val>
            <c:numRef>
              <c:f>'23-4-2019)10min_45)'!$M$48</c:f>
              <c:numCache>
                <c:formatCode>General</c:formatCode>
                <c:ptCount val="1"/>
                <c:pt idx="0">
                  <c:v>5.41</c:v>
                </c:pt>
              </c:numCache>
            </c:numRef>
          </c:val>
          <c:extLst>
            <c:ext xmlns:c16="http://schemas.microsoft.com/office/drawing/2014/chart" uri="{C3380CC4-5D6E-409C-BE32-E72D297353CC}">
              <c16:uniqueId val="{00000001-80E1-4A03-A144-1E8F98FFDAA5}"/>
            </c:ext>
          </c:extLst>
        </c:ser>
        <c:ser>
          <c:idx val="2"/>
          <c:order val="2"/>
          <c:tx>
            <c:strRef>
              <c:f>'23-4-2019)10min_45)'!$K$49</c:f>
              <c:strCache>
                <c:ptCount val="1"/>
                <c:pt idx="0">
                  <c:v>5 min off / 45 On</c:v>
                </c:pt>
              </c:strCache>
            </c:strRef>
          </c:tx>
          <c:invertIfNegative val="0"/>
          <c:val>
            <c:numRef>
              <c:f>'23-4-2019)10min_45)'!$M$49</c:f>
              <c:numCache>
                <c:formatCode>General</c:formatCode>
                <c:ptCount val="1"/>
                <c:pt idx="0">
                  <c:v>3.71</c:v>
                </c:pt>
              </c:numCache>
            </c:numRef>
          </c:val>
          <c:extLst>
            <c:ext xmlns:c16="http://schemas.microsoft.com/office/drawing/2014/chart" uri="{C3380CC4-5D6E-409C-BE32-E72D297353CC}">
              <c16:uniqueId val="{00000002-80E1-4A03-A144-1E8F98FFDAA5}"/>
            </c:ext>
          </c:extLst>
        </c:ser>
        <c:ser>
          <c:idx val="3"/>
          <c:order val="3"/>
          <c:tx>
            <c:strRef>
              <c:f>'23-4-2019)10min_45)'!$K$50</c:f>
              <c:strCache>
                <c:ptCount val="1"/>
                <c:pt idx="0">
                  <c:v>10 min Off / 45 On </c:v>
                </c:pt>
              </c:strCache>
            </c:strRef>
          </c:tx>
          <c:invertIfNegative val="0"/>
          <c:val>
            <c:numRef>
              <c:f>'23-4-2019)10min_45)'!$M$50</c:f>
              <c:numCache>
                <c:formatCode>General</c:formatCode>
                <c:ptCount val="1"/>
                <c:pt idx="0">
                  <c:v>7.6599999999999975</c:v>
                </c:pt>
              </c:numCache>
            </c:numRef>
          </c:val>
          <c:extLst>
            <c:ext xmlns:c16="http://schemas.microsoft.com/office/drawing/2014/chart" uri="{C3380CC4-5D6E-409C-BE32-E72D297353CC}">
              <c16:uniqueId val="{00000003-80E1-4A03-A144-1E8F98FFDAA5}"/>
            </c:ext>
          </c:extLst>
        </c:ser>
        <c:dLbls>
          <c:showLegendKey val="0"/>
          <c:showVal val="0"/>
          <c:showCatName val="0"/>
          <c:showSerName val="0"/>
          <c:showPercent val="0"/>
          <c:showBubbleSize val="0"/>
        </c:dLbls>
        <c:gapWidth val="150"/>
        <c:shape val="box"/>
        <c:axId val="179222784"/>
        <c:axId val="179224576"/>
        <c:axId val="0"/>
      </c:bar3DChart>
      <c:catAx>
        <c:axId val="179222784"/>
        <c:scaling>
          <c:orientation val="minMax"/>
        </c:scaling>
        <c:delete val="1"/>
        <c:axPos val="b"/>
        <c:numFmt formatCode="General" sourceLinked="0"/>
        <c:majorTickMark val="out"/>
        <c:minorTickMark val="none"/>
        <c:tickLblPos val="nextTo"/>
        <c:crossAx val="179224576"/>
        <c:crosses val="autoZero"/>
        <c:auto val="1"/>
        <c:lblAlgn val="ctr"/>
        <c:lblOffset val="100"/>
        <c:noMultiLvlLbl val="0"/>
      </c:catAx>
      <c:valAx>
        <c:axId val="179224576"/>
        <c:scaling>
          <c:orientation val="minMax"/>
        </c:scaling>
        <c:delete val="0"/>
        <c:axPos val="l"/>
        <c:majorGridlines/>
        <c:title>
          <c:tx>
            <c:rich>
              <a:bodyPr rot="0" vert="horz"/>
              <a:lstStyle/>
              <a:p>
                <a:pPr>
                  <a:defRPr lang="en-US"/>
                </a:pPr>
                <a:r>
                  <a:rPr lang="en-US"/>
                  <a:t>Daily Flux </a:t>
                </a:r>
              </a:p>
            </c:rich>
          </c:tx>
          <c:layout>
            <c:manualLayout>
              <c:xMode val="edge"/>
              <c:yMode val="edge"/>
              <c:x val="9.645669291338632E-4"/>
              <c:y val="0.39345435987168365"/>
            </c:manualLayout>
          </c:layout>
          <c:overlay val="0"/>
        </c:title>
        <c:numFmt formatCode="General" sourceLinked="1"/>
        <c:majorTickMark val="out"/>
        <c:minorTickMark val="none"/>
        <c:tickLblPos val="nextTo"/>
        <c:txPr>
          <a:bodyPr/>
          <a:lstStyle/>
          <a:p>
            <a:pPr>
              <a:defRPr lang="en-US"/>
            </a:pPr>
            <a:endParaRPr lang="en-US"/>
          </a:p>
        </c:txPr>
        <c:crossAx val="179222784"/>
        <c:crosses val="autoZero"/>
        <c:crossBetween val="between"/>
      </c:valAx>
    </c:plotArea>
    <c:legend>
      <c:legendPos val="r"/>
      <c:layout/>
      <c:overlay val="0"/>
      <c:txPr>
        <a:bodyPr/>
        <a:lstStyle/>
        <a:p>
          <a:pPr>
            <a:defRPr lang="en-US"/>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'23-4-2019)10min_45)'!$K$47</c:f>
              <c:strCache>
                <c:ptCount val="1"/>
                <c:pt idx="0">
                  <c:v>5 min off /30 min On </c:v>
                </c:pt>
              </c:strCache>
            </c:strRef>
          </c:tx>
          <c:invertIfNegative val="0"/>
          <c:cat>
            <c:numRef>
              <c:f>[Heat22.xlsx]Sheet1!$B$1:$F$1</c:f>
              <c:numCache>
                <c:formatCode>General</c:formatCode>
                <c:ptCount val="5"/>
                <c:pt idx="0">
                  <c:v>0</c:v>
                </c:pt>
                <c:pt idx="1">
                  <c:v>0</c:v>
                </c:pt>
                <c:pt idx="2">
                  <c:v>0</c:v>
                </c:pt>
                <c:pt idx="3">
                  <c:v>0</c:v>
                </c:pt>
                <c:pt idx="4">
                  <c:v>0</c:v>
                </c:pt>
              </c:numCache>
            </c:numRef>
          </c:cat>
          <c:val>
            <c:numRef>
              <c:f>'23-4-2019)10min_45)'!$O$47</c:f>
              <c:numCache>
                <c:formatCode>General</c:formatCode>
                <c:ptCount val="1"/>
                <c:pt idx="0">
                  <c:v>16.93</c:v>
                </c:pt>
              </c:numCache>
            </c:numRef>
          </c:val>
          <c:extLst>
            <c:ext xmlns:c16="http://schemas.microsoft.com/office/drawing/2014/chart" uri="{C3380CC4-5D6E-409C-BE32-E72D297353CC}">
              <c16:uniqueId val="{00000000-DED4-4B4B-B009-EA57ED9A08F0}"/>
            </c:ext>
          </c:extLst>
        </c:ser>
        <c:ser>
          <c:idx val="1"/>
          <c:order val="1"/>
          <c:tx>
            <c:strRef>
              <c:f>'23-4-2019)10min_45)'!$K$48</c:f>
              <c:strCache>
                <c:ptCount val="1"/>
                <c:pt idx="0">
                  <c:v>10 min Off /30 min On </c:v>
                </c:pt>
              </c:strCache>
            </c:strRef>
          </c:tx>
          <c:invertIfNegative val="0"/>
          <c:val>
            <c:numRef>
              <c:f>'23-4-2019)10min_45)'!$O$48</c:f>
              <c:numCache>
                <c:formatCode>General</c:formatCode>
                <c:ptCount val="1"/>
                <c:pt idx="0">
                  <c:v>17.2</c:v>
                </c:pt>
              </c:numCache>
            </c:numRef>
          </c:val>
          <c:extLst>
            <c:ext xmlns:c16="http://schemas.microsoft.com/office/drawing/2014/chart" uri="{C3380CC4-5D6E-409C-BE32-E72D297353CC}">
              <c16:uniqueId val="{00000001-DED4-4B4B-B009-EA57ED9A08F0}"/>
            </c:ext>
          </c:extLst>
        </c:ser>
        <c:ser>
          <c:idx val="2"/>
          <c:order val="2"/>
          <c:tx>
            <c:strRef>
              <c:f>'23-4-2019)10min_45)'!$K$49</c:f>
              <c:strCache>
                <c:ptCount val="1"/>
                <c:pt idx="0">
                  <c:v>5 min off / 45 On</c:v>
                </c:pt>
              </c:strCache>
            </c:strRef>
          </c:tx>
          <c:invertIfNegative val="0"/>
          <c:val>
            <c:numRef>
              <c:f>'23-4-2019)10min_45)'!$O$49</c:f>
              <c:numCache>
                <c:formatCode>General</c:formatCode>
                <c:ptCount val="1"/>
                <c:pt idx="0">
                  <c:v>15.860000000000021</c:v>
                </c:pt>
              </c:numCache>
            </c:numRef>
          </c:val>
          <c:extLst>
            <c:ext xmlns:c16="http://schemas.microsoft.com/office/drawing/2014/chart" uri="{C3380CC4-5D6E-409C-BE32-E72D297353CC}">
              <c16:uniqueId val="{00000002-DED4-4B4B-B009-EA57ED9A08F0}"/>
            </c:ext>
          </c:extLst>
        </c:ser>
        <c:ser>
          <c:idx val="3"/>
          <c:order val="3"/>
          <c:tx>
            <c:strRef>
              <c:f>'23-4-2019)10min_45)'!$K$50</c:f>
              <c:strCache>
                <c:ptCount val="1"/>
                <c:pt idx="0">
                  <c:v>10 min Off / 45 On </c:v>
                </c:pt>
              </c:strCache>
            </c:strRef>
          </c:tx>
          <c:invertIfNegative val="0"/>
          <c:val>
            <c:numRef>
              <c:f>'23-4-2019)10min_45)'!$O$50</c:f>
              <c:numCache>
                <c:formatCode>General</c:formatCode>
                <c:ptCount val="1"/>
                <c:pt idx="0">
                  <c:v>22.01</c:v>
                </c:pt>
              </c:numCache>
            </c:numRef>
          </c:val>
          <c:extLst>
            <c:ext xmlns:c16="http://schemas.microsoft.com/office/drawing/2014/chart" uri="{C3380CC4-5D6E-409C-BE32-E72D297353CC}">
              <c16:uniqueId val="{00000003-DED4-4B4B-B009-EA57ED9A08F0}"/>
            </c:ext>
          </c:extLst>
        </c:ser>
        <c:dLbls>
          <c:showLegendKey val="0"/>
          <c:showVal val="0"/>
          <c:showCatName val="0"/>
          <c:showSerName val="0"/>
          <c:showPercent val="0"/>
          <c:showBubbleSize val="0"/>
        </c:dLbls>
        <c:gapWidth val="150"/>
        <c:shape val="box"/>
        <c:axId val="178794880"/>
        <c:axId val="178796416"/>
        <c:axId val="0"/>
      </c:bar3DChart>
      <c:catAx>
        <c:axId val="178794880"/>
        <c:scaling>
          <c:orientation val="minMax"/>
        </c:scaling>
        <c:delete val="1"/>
        <c:axPos val="b"/>
        <c:numFmt formatCode="General" sourceLinked="0"/>
        <c:majorTickMark val="out"/>
        <c:minorTickMark val="none"/>
        <c:tickLblPos val="nextTo"/>
        <c:crossAx val="178796416"/>
        <c:crosses val="autoZero"/>
        <c:auto val="1"/>
        <c:lblAlgn val="ctr"/>
        <c:lblOffset val="100"/>
        <c:noMultiLvlLbl val="0"/>
      </c:catAx>
      <c:valAx>
        <c:axId val="178796416"/>
        <c:scaling>
          <c:orientation val="minMax"/>
        </c:scaling>
        <c:delete val="0"/>
        <c:axPos val="l"/>
        <c:majorGridlines/>
        <c:title>
          <c:tx>
            <c:rich>
              <a:bodyPr rot="0" vert="horz"/>
              <a:lstStyle/>
              <a:p>
                <a:pPr>
                  <a:defRPr lang="en-US"/>
                </a:pPr>
                <a:r>
                  <a:rPr lang="en-US" sz="1000" b="1" i="0" u="none" strike="noStrike" baseline="0">
                    <a:effectLst/>
                  </a:rPr>
                  <a:t>ambient temperature </a:t>
                </a:r>
                <a:endParaRPr lang="en-US"/>
              </a:p>
            </c:rich>
          </c:tx>
          <c:layout>
            <c:manualLayout>
              <c:xMode val="edge"/>
              <c:yMode val="edge"/>
              <c:x val="9.645669291338632E-4"/>
              <c:y val="0.39345435987168365"/>
            </c:manualLayout>
          </c:layout>
          <c:overlay val="0"/>
        </c:title>
        <c:numFmt formatCode="General" sourceLinked="1"/>
        <c:majorTickMark val="out"/>
        <c:minorTickMark val="none"/>
        <c:tickLblPos val="nextTo"/>
        <c:txPr>
          <a:bodyPr/>
          <a:lstStyle/>
          <a:p>
            <a:pPr>
              <a:defRPr lang="en-US"/>
            </a:pPr>
            <a:endParaRPr lang="en-US"/>
          </a:p>
        </c:txPr>
        <c:crossAx val="178794880"/>
        <c:crosses val="autoZero"/>
        <c:crossBetween val="between"/>
      </c:valAx>
    </c:plotArea>
    <c:legend>
      <c:legendPos val="r"/>
      <c:layout/>
      <c:overlay val="0"/>
      <c:txPr>
        <a:bodyPr/>
        <a:lstStyle/>
        <a:p>
          <a:pPr>
            <a:defRPr lang="en-US"/>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'23-4-2019)10min_45)'!$K$47</c:f>
              <c:strCache>
                <c:ptCount val="1"/>
                <c:pt idx="0">
                  <c:v>5 min off /30 min On </c:v>
                </c:pt>
              </c:strCache>
            </c:strRef>
          </c:tx>
          <c:invertIfNegative val="0"/>
          <c:cat>
            <c:numRef>
              <c:f>[Heat22.xlsx]Sheet1!$B$1:$F$1</c:f>
              <c:numCache>
                <c:formatCode>General</c:formatCode>
                <c:ptCount val="5"/>
                <c:pt idx="0">
                  <c:v>0</c:v>
                </c:pt>
                <c:pt idx="1">
                  <c:v>0</c:v>
                </c:pt>
                <c:pt idx="2">
                  <c:v>0</c:v>
                </c:pt>
                <c:pt idx="3">
                  <c:v>0</c:v>
                </c:pt>
                <c:pt idx="4">
                  <c:v>0</c:v>
                </c:pt>
              </c:numCache>
            </c:numRef>
          </c:cat>
          <c:val>
            <c:numRef>
              <c:f>'23-4-2019)10min_45)'!$N$47</c:f>
              <c:numCache>
                <c:formatCode>General</c:formatCode>
                <c:ptCount val="1"/>
                <c:pt idx="0">
                  <c:v>462.61</c:v>
                </c:pt>
              </c:numCache>
            </c:numRef>
          </c:val>
          <c:extLst>
            <c:ext xmlns:c16="http://schemas.microsoft.com/office/drawing/2014/chart" uri="{C3380CC4-5D6E-409C-BE32-E72D297353CC}">
              <c16:uniqueId val="{00000000-079B-4DA8-98AB-2C9133E1E11D}"/>
            </c:ext>
          </c:extLst>
        </c:ser>
        <c:ser>
          <c:idx val="1"/>
          <c:order val="1"/>
          <c:tx>
            <c:strRef>
              <c:f>'23-4-2019)10min_45)'!$K$48</c:f>
              <c:strCache>
                <c:ptCount val="1"/>
                <c:pt idx="0">
                  <c:v>10 min Off /30 min On </c:v>
                </c:pt>
              </c:strCache>
            </c:strRef>
          </c:tx>
          <c:invertIfNegative val="0"/>
          <c:val>
            <c:numRef>
              <c:f>'23-4-2019)10min_45)'!$N$48</c:f>
              <c:numCache>
                <c:formatCode>General</c:formatCode>
                <c:ptCount val="1"/>
                <c:pt idx="0">
                  <c:v>697.98</c:v>
                </c:pt>
              </c:numCache>
            </c:numRef>
          </c:val>
          <c:extLst>
            <c:ext xmlns:c16="http://schemas.microsoft.com/office/drawing/2014/chart" uri="{C3380CC4-5D6E-409C-BE32-E72D297353CC}">
              <c16:uniqueId val="{00000001-079B-4DA8-98AB-2C9133E1E11D}"/>
            </c:ext>
          </c:extLst>
        </c:ser>
        <c:ser>
          <c:idx val="2"/>
          <c:order val="2"/>
          <c:tx>
            <c:strRef>
              <c:f>'23-4-2019)10min_45)'!$K$49</c:f>
              <c:strCache>
                <c:ptCount val="1"/>
                <c:pt idx="0">
                  <c:v>5 min off / 45 On</c:v>
                </c:pt>
              </c:strCache>
            </c:strRef>
          </c:tx>
          <c:invertIfNegative val="0"/>
          <c:val>
            <c:numRef>
              <c:f>'23-4-2019)10min_45)'!$N$49</c:f>
              <c:numCache>
                <c:formatCode>General</c:formatCode>
                <c:ptCount val="1"/>
                <c:pt idx="0">
                  <c:v>404.26</c:v>
                </c:pt>
              </c:numCache>
            </c:numRef>
          </c:val>
          <c:extLst>
            <c:ext xmlns:c16="http://schemas.microsoft.com/office/drawing/2014/chart" uri="{C3380CC4-5D6E-409C-BE32-E72D297353CC}">
              <c16:uniqueId val="{00000002-079B-4DA8-98AB-2C9133E1E11D}"/>
            </c:ext>
          </c:extLst>
        </c:ser>
        <c:ser>
          <c:idx val="3"/>
          <c:order val="3"/>
          <c:tx>
            <c:strRef>
              <c:f>'23-4-2019)10min_45)'!$K$50</c:f>
              <c:strCache>
                <c:ptCount val="1"/>
                <c:pt idx="0">
                  <c:v>10 min Off / 45 On </c:v>
                </c:pt>
              </c:strCache>
            </c:strRef>
          </c:tx>
          <c:invertIfNegative val="0"/>
          <c:val>
            <c:numRef>
              <c:f>'23-4-2019)10min_45)'!$N$50</c:f>
              <c:numCache>
                <c:formatCode>General</c:formatCode>
                <c:ptCount val="1"/>
                <c:pt idx="0">
                  <c:v>743.4</c:v>
                </c:pt>
              </c:numCache>
            </c:numRef>
          </c:val>
          <c:extLst>
            <c:ext xmlns:c16="http://schemas.microsoft.com/office/drawing/2014/chart" uri="{C3380CC4-5D6E-409C-BE32-E72D297353CC}">
              <c16:uniqueId val="{00000003-079B-4DA8-98AB-2C9133E1E11D}"/>
            </c:ext>
          </c:extLst>
        </c:ser>
        <c:dLbls>
          <c:showLegendKey val="0"/>
          <c:showVal val="0"/>
          <c:showCatName val="0"/>
          <c:showSerName val="0"/>
          <c:showPercent val="0"/>
          <c:showBubbleSize val="0"/>
        </c:dLbls>
        <c:gapWidth val="150"/>
        <c:shape val="box"/>
        <c:axId val="178829568"/>
        <c:axId val="178831360"/>
        <c:axId val="0"/>
      </c:bar3DChart>
      <c:catAx>
        <c:axId val="178829568"/>
        <c:scaling>
          <c:orientation val="minMax"/>
        </c:scaling>
        <c:delete val="1"/>
        <c:axPos val="b"/>
        <c:numFmt formatCode="General" sourceLinked="0"/>
        <c:majorTickMark val="out"/>
        <c:minorTickMark val="none"/>
        <c:tickLblPos val="nextTo"/>
        <c:crossAx val="178831360"/>
        <c:crosses val="autoZero"/>
        <c:auto val="1"/>
        <c:lblAlgn val="ctr"/>
        <c:lblOffset val="100"/>
        <c:noMultiLvlLbl val="0"/>
      </c:catAx>
      <c:valAx>
        <c:axId val="178831360"/>
        <c:scaling>
          <c:orientation val="minMax"/>
        </c:scaling>
        <c:delete val="0"/>
        <c:axPos val="l"/>
        <c:majorGridlines/>
        <c:title>
          <c:tx>
            <c:rich>
              <a:bodyPr rot="0" vert="horz"/>
              <a:lstStyle/>
              <a:p>
                <a:pPr>
                  <a:defRPr lang="en-US"/>
                </a:pPr>
                <a:r>
                  <a:rPr lang="en-US"/>
                  <a:t>Solar Radiation </a:t>
                </a:r>
              </a:p>
            </c:rich>
          </c:tx>
          <c:layout>
            <c:manualLayout>
              <c:xMode val="edge"/>
              <c:yMode val="edge"/>
              <c:x val="9.645669291338632E-4"/>
              <c:y val="0.39345435987168365"/>
            </c:manualLayout>
          </c:layout>
          <c:overlay val="0"/>
        </c:title>
        <c:numFmt formatCode="General" sourceLinked="1"/>
        <c:majorTickMark val="out"/>
        <c:minorTickMark val="none"/>
        <c:tickLblPos val="nextTo"/>
        <c:txPr>
          <a:bodyPr/>
          <a:lstStyle/>
          <a:p>
            <a:pPr>
              <a:defRPr lang="en-US"/>
            </a:pPr>
            <a:endParaRPr lang="en-US"/>
          </a:p>
        </c:txPr>
        <c:crossAx val="178829568"/>
        <c:crosses val="autoZero"/>
        <c:crossBetween val="between"/>
      </c:valAx>
    </c:plotArea>
    <c:legend>
      <c:legendPos val="r"/>
      <c:layout/>
      <c:overlay val="0"/>
      <c:txPr>
        <a:bodyPr/>
        <a:lstStyle/>
        <a:p>
          <a:pPr>
            <a:defRPr lang="en-US"/>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18.3.2019</c:v>
          </c:tx>
          <c:spPr>
            <a:ln w="25400" cap="rnd">
              <a:no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cap="rnd">
                <a:solidFill>
                  <a:schemeClr val="accent1"/>
                </a:solidFill>
                <a:round/>
              </a:ln>
              <a:effectLst>
                <a:outerShdw blurRad="57150" dist="19050" dir="5400000" algn="ctr" rotWithShape="0">
                  <a:srgbClr val="000000">
                    <a:alpha val="63000"/>
                  </a:srgbClr>
                </a:outerShdw>
              </a:effectLst>
            </c:spPr>
          </c:marker>
          <c:xVal>
            <c:numRef>
              <c:f>('18.3.2019'!$F$8,'18.3.2019'!$F$10,'18.3.2019'!$F$12,'18.3.2019'!$F$14,'18.3.2019'!$F$16,'18.3.2019'!$F$18,'18.3.2019'!$F$20,'18.3.2019'!$F$22)</c:f>
              <c:numCache>
                <c:formatCode>hh:mm</c:formatCode>
                <c:ptCount val="8"/>
                <c:pt idx="0">
                  <c:v>0.33333333333333331</c:v>
                </c:pt>
                <c:pt idx="1">
                  <c:v>0.37500000000000067</c:v>
                </c:pt>
                <c:pt idx="2">
                  <c:v>0.41666666666666752</c:v>
                </c:pt>
                <c:pt idx="3">
                  <c:v>0.45833333333333326</c:v>
                </c:pt>
                <c:pt idx="4">
                  <c:v>0.5</c:v>
                </c:pt>
                <c:pt idx="5">
                  <c:v>0.54166666666666652</c:v>
                </c:pt>
                <c:pt idx="6">
                  <c:v>0.58333333333333337</c:v>
                </c:pt>
                <c:pt idx="7">
                  <c:v>0.62500000000000144</c:v>
                </c:pt>
              </c:numCache>
            </c:numRef>
          </c:xVal>
          <c:yVal>
            <c:numRef>
              <c:f>('18.3.2019'!$K$8,'18.3.2019'!$K$10,'18.3.2019'!$K$12,'18.3.2019'!$K$14,'18.3.2019'!$K$16,'18.3.2019'!$K$18,'18.3.2019'!$K$20,'18.3.2019'!$K$22)</c:f>
              <c:numCache>
                <c:formatCode>General</c:formatCode>
                <c:ptCount val="8"/>
                <c:pt idx="0">
                  <c:v>397.36</c:v>
                </c:pt>
                <c:pt idx="1">
                  <c:v>707.81999999999948</c:v>
                </c:pt>
                <c:pt idx="2">
                  <c:v>885.81999999999948</c:v>
                </c:pt>
                <c:pt idx="3">
                  <c:v>961</c:v>
                </c:pt>
                <c:pt idx="4">
                  <c:v>1056.58</c:v>
                </c:pt>
                <c:pt idx="5">
                  <c:v>1033.6399999999999</c:v>
                </c:pt>
                <c:pt idx="6">
                  <c:v>924.35999999999865</c:v>
                </c:pt>
                <c:pt idx="7">
                  <c:v>729.81999999999948</c:v>
                </c:pt>
              </c:numCache>
            </c:numRef>
          </c:yVal>
          <c:smooth val="0"/>
          <c:extLst>
            <c:ext xmlns:c16="http://schemas.microsoft.com/office/drawing/2014/chart" uri="{C3380CC4-5D6E-409C-BE32-E72D297353CC}">
              <c16:uniqueId val="{00000000-A28E-48BF-AC2B-856319DD14FD}"/>
            </c:ext>
          </c:extLst>
        </c:ser>
        <c:ser>
          <c:idx val="1"/>
          <c:order val="1"/>
          <c:tx>
            <c:v>25.3.2019</c:v>
          </c:tx>
          <c:spPr>
            <a:ln w="25400" cap="rnd">
              <a:noFill/>
              <a:round/>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cap="rnd">
                <a:solidFill>
                  <a:schemeClr val="accent2"/>
                </a:solidFill>
                <a:round/>
              </a:ln>
              <a:effectLst>
                <a:outerShdw blurRad="57150" dist="19050" dir="5400000" algn="ctr" rotWithShape="0">
                  <a:srgbClr val="000000">
                    <a:alpha val="63000"/>
                  </a:srgbClr>
                </a:outerShdw>
              </a:effectLst>
            </c:spPr>
          </c:marker>
          <c:xVal>
            <c:numRef>
              <c:f>('25.3.2019'!$F$9,'25.3.2019'!$F$11,'25.3.2019'!$F$13,'25.3.2019'!$F$15,'25.3.2019'!$F$17,'25.3.2019'!$F$19,'25.3.2019'!$F$21,'25.3.2019'!$F$23)</c:f>
              <c:numCache>
                <c:formatCode>hh:mm</c:formatCode>
                <c:ptCount val="8"/>
                <c:pt idx="0">
                  <c:v>0.33333333333333331</c:v>
                </c:pt>
                <c:pt idx="1">
                  <c:v>0.37500000000000067</c:v>
                </c:pt>
                <c:pt idx="2">
                  <c:v>0.41666666666666752</c:v>
                </c:pt>
                <c:pt idx="3">
                  <c:v>0.45833333333333326</c:v>
                </c:pt>
                <c:pt idx="4">
                  <c:v>0.5</c:v>
                </c:pt>
                <c:pt idx="5">
                  <c:v>0.54166666666666652</c:v>
                </c:pt>
                <c:pt idx="6">
                  <c:v>0.58333333333333337</c:v>
                </c:pt>
                <c:pt idx="7">
                  <c:v>0.62500000000000144</c:v>
                </c:pt>
              </c:numCache>
            </c:numRef>
          </c:xVal>
          <c:yVal>
            <c:numRef>
              <c:f>('25.3.2019'!$K$9,'25.3.2019'!$K$11,'25.3.2019'!$K$13,'25.3.2019'!$K$15,'25.3.2019'!$K$17,'25.3.2019'!$K$19,'25.3.2019'!$K$21,'25.3.2019'!$K$23)</c:f>
              <c:numCache>
                <c:formatCode>General</c:formatCode>
                <c:ptCount val="8"/>
                <c:pt idx="0">
                  <c:v>272.82</c:v>
                </c:pt>
                <c:pt idx="1">
                  <c:v>201.82000000000033</c:v>
                </c:pt>
                <c:pt idx="2">
                  <c:v>198.5</c:v>
                </c:pt>
                <c:pt idx="3">
                  <c:v>84.09</c:v>
                </c:pt>
                <c:pt idx="4">
                  <c:v>253.26999999999998</c:v>
                </c:pt>
                <c:pt idx="5">
                  <c:v>221.73</c:v>
                </c:pt>
                <c:pt idx="6">
                  <c:v>99.179999999999978</c:v>
                </c:pt>
                <c:pt idx="7">
                  <c:v>275.25</c:v>
                </c:pt>
              </c:numCache>
            </c:numRef>
          </c:yVal>
          <c:smooth val="0"/>
          <c:extLst>
            <c:ext xmlns:c16="http://schemas.microsoft.com/office/drawing/2014/chart" uri="{C3380CC4-5D6E-409C-BE32-E72D297353CC}">
              <c16:uniqueId val="{00000001-A28E-48BF-AC2B-856319DD14FD}"/>
            </c:ext>
          </c:extLst>
        </c:ser>
        <c:dLbls>
          <c:showLegendKey val="0"/>
          <c:showVal val="0"/>
          <c:showCatName val="0"/>
          <c:showSerName val="0"/>
          <c:showPercent val="0"/>
          <c:showBubbleSize val="0"/>
        </c:dLbls>
        <c:axId val="215254144"/>
        <c:axId val="215256448"/>
      </c:scatterChart>
      <c:valAx>
        <c:axId val="215254144"/>
        <c:scaling>
          <c:orientation val="minMax"/>
          <c:min val="0.3000000000000003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r>
                  <a:rPr lang="en-US"/>
                  <a:t>Time (h)</a:t>
                </a:r>
              </a:p>
            </c:rich>
          </c:tx>
          <c:layout/>
          <c:overlay val="0"/>
          <c:spPr>
            <a:noFill/>
            <a:ln>
              <a:noFill/>
            </a:ln>
            <a:effectLst/>
          </c:spPr>
        </c:title>
        <c:numFmt formatCode="hh:mm"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256448"/>
        <c:crosses val="autoZero"/>
        <c:crossBetween val="midCat"/>
      </c:valAx>
      <c:valAx>
        <c:axId val="215256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r>
                  <a:rPr lang="en-US"/>
                  <a:t>SolarRadiation W/m2</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215254144"/>
        <c:crosses val="autoZero"/>
        <c:crossBetween val="midCat"/>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2018/2019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Sin054</b:Tag>
    <b:SourceType>Book</b:SourceType>
    <b:Guid>{8070E660-2889-4F9C-8A64-6DE8FE7EF95A}</b:Guid>
    <b:Author>
      <b:Author>
        <b:NameList>
          <b:Person>
            <b:Last>Sinnot</b:Last>
          </b:Person>
        </b:NameList>
      </b:Author>
    </b:Author>
    <b:Title>Coulson &amp; Richardson’s Chemical Engineering, volume 6</b:Title>
    <b:Year>2005</b:Year>
    <b:Edition>4th edition.</b:Edition>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3E43D9-32EA-4130-B2FB-AFFBA5507D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TotalTime>
  <Pages>118</Pages>
  <Words>24777</Words>
  <Characters>141231</Characters>
  <Application>Microsoft Office Word</Application>
  <DocSecurity>0</DocSecurity>
  <Lines>1176</Lines>
  <Paragraphs>331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Results and Dissection</vt:lpstr>
      <vt:lpstr>Results and Dissection</vt:lpstr>
    </vt:vector>
  </TitlesOfParts>
  <Company>An-Najah National University</Company>
  <LinksUpToDate>false</LinksUpToDate>
  <CharactersWithSpaces>165677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Results and Dissection</dc:title>
  <dc:creator>lab</dc:creator>
  <cp:lastModifiedBy>eman sbaih</cp:lastModifiedBy>
  <cp:revision>18</cp:revision>
  <dcterms:created xsi:type="dcterms:W3CDTF">2020-02-04T09:48:00Z</dcterms:created>
  <dcterms:modified xsi:type="dcterms:W3CDTF">2020-02-10T06:51:00Z</dcterms:modified>
</cp:coreProperties>
</file>